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BDB1" w14:textId="77777777" w:rsidR="00B60E5B" w:rsidRPr="005B3033" w:rsidRDefault="00B60E5B" w:rsidP="00E808B5">
      <w:pPr>
        <w:jc w:val="center"/>
        <w:rPr>
          <w:b/>
          <w:lang w:val="en-GB"/>
        </w:rPr>
      </w:pPr>
    </w:p>
    <w:p w14:paraId="3B5F2EE7" w14:textId="7A3B9D39" w:rsidR="00055283" w:rsidRPr="005B3033" w:rsidRDefault="00742D26" w:rsidP="00DB1B09">
      <w:pPr>
        <w:jc w:val="center"/>
        <w:rPr>
          <w:b/>
          <w:lang w:val="en-GB"/>
        </w:rPr>
      </w:pPr>
      <w:r w:rsidRPr="005B3033">
        <w:rPr>
          <w:b/>
          <w:lang w:val="en-GB"/>
        </w:rPr>
        <w:t>STADLER</w:t>
      </w:r>
      <w:r w:rsidR="00922C00" w:rsidRPr="005B3033">
        <w:rPr>
          <w:b/>
          <w:lang w:val="en-GB"/>
        </w:rPr>
        <w:t xml:space="preserve">: collaboration across the value chain is key to achieving a circular economy </w:t>
      </w:r>
    </w:p>
    <w:p w14:paraId="4D973AA5" w14:textId="77777777" w:rsidR="001A64C3" w:rsidRPr="005B3033" w:rsidRDefault="001A64C3" w:rsidP="00DB1B09">
      <w:pPr>
        <w:jc w:val="center"/>
        <w:rPr>
          <w:b/>
          <w:lang w:val="en-GB"/>
        </w:rPr>
      </w:pPr>
    </w:p>
    <w:p w14:paraId="7C0C9343" w14:textId="77777777" w:rsidR="000C21E3" w:rsidRPr="005B3033" w:rsidRDefault="000C21E3" w:rsidP="001B3555">
      <w:pPr>
        <w:rPr>
          <w:b/>
          <w:lang w:val="en-GB"/>
        </w:rPr>
      </w:pPr>
    </w:p>
    <w:p w14:paraId="097A6B8D" w14:textId="630F8A1F" w:rsidR="00BE2863" w:rsidRDefault="009824B7" w:rsidP="00BE2863">
      <w:pPr>
        <w:spacing w:after="240" w:line="288" w:lineRule="auto"/>
        <w:rPr>
          <w:lang w:val="en-GB"/>
        </w:rPr>
      </w:pPr>
      <w:proofErr w:type="spellStart"/>
      <w:r w:rsidRPr="005B3033">
        <w:rPr>
          <w:b/>
          <w:bCs/>
          <w:lang w:val="en-GB"/>
        </w:rPr>
        <w:t>Altshausen</w:t>
      </w:r>
      <w:proofErr w:type="spellEnd"/>
      <w:r w:rsidRPr="005B3033">
        <w:rPr>
          <w:b/>
          <w:bCs/>
          <w:lang w:val="en-GB"/>
        </w:rPr>
        <w:t xml:space="preserve">, </w:t>
      </w:r>
      <w:r w:rsidR="004522DD" w:rsidRPr="004522DD">
        <w:rPr>
          <w:b/>
          <w:bCs/>
          <w:lang w:val="en-GB"/>
        </w:rPr>
        <w:t>2</w:t>
      </w:r>
      <w:r w:rsidR="004522DD">
        <w:rPr>
          <w:b/>
          <w:bCs/>
          <w:lang w:val="en-GB"/>
        </w:rPr>
        <w:t>3</w:t>
      </w:r>
      <w:r w:rsidR="00BE2863" w:rsidRPr="004522DD">
        <w:rPr>
          <w:b/>
          <w:bCs/>
          <w:lang w:val="en-GB"/>
        </w:rPr>
        <w:t xml:space="preserve"> </w:t>
      </w:r>
      <w:r w:rsidR="00BB18C3" w:rsidRPr="005B3033">
        <w:rPr>
          <w:b/>
          <w:bCs/>
          <w:lang w:val="en-GB"/>
        </w:rPr>
        <w:t>November</w:t>
      </w:r>
      <w:r w:rsidRPr="005B3033">
        <w:rPr>
          <w:b/>
          <w:bCs/>
          <w:lang w:val="en-GB"/>
        </w:rPr>
        <w:t xml:space="preserve"> 2023</w:t>
      </w:r>
      <w:r w:rsidRPr="005B3033">
        <w:rPr>
          <w:lang w:val="en-GB"/>
        </w:rPr>
        <w:t xml:space="preserve"> </w:t>
      </w:r>
      <w:r w:rsidR="004B76E1" w:rsidRPr="005B3033">
        <w:rPr>
          <w:lang w:val="en-GB"/>
        </w:rPr>
        <w:t>–</w:t>
      </w:r>
      <w:r w:rsidR="00BF59C3" w:rsidRPr="005B3033">
        <w:rPr>
          <w:lang w:val="en-GB"/>
        </w:rPr>
        <w:t xml:space="preserve"> </w:t>
      </w:r>
      <w:r w:rsidR="005C4EBF" w:rsidRPr="005B3033">
        <w:rPr>
          <w:lang w:val="en-GB"/>
        </w:rPr>
        <w:t>STADLER</w:t>
      </w:r>
      <w:r w:rsidR="00985002" w:rsidRPr="005B3033">
        <w:rPr>
          <w:lang w:val="en-GB"/>
        </w:rPr>
        <w:t xml:space="preserve"> Anlagenbau GmbH</w:t>
      </w:r>
      <w:r w:rsidR="00C34060" w:rsidRPr="005B3033">
        <w:rPr>
          <w:lang w:val="en-GB"/>
        </w:rPr>
        <w:t>,</w:t>
      </w:r>
      <w:r w:rsidR="005C4EBF" w:rsidRPr="005B3033">
        <w:rPr>
          <w:lang w:val="en-GB"/>
        </w:rPr>
        <w:t xml:space="preserve"> </w:t>
      </w:r>
      <w:r w:rsidR="00C34060" w:rsidRPr="005B3033">
        <w:rPr>
          <w:lang w:val="en-GB"/>
        </w:rPr>
        <w:t xml:space="preserve">the </w:t>
      </w:r>
      <w:r w:rsidR="00C34060" w:rsidRPr="005B3033">
        <w:rPr>
          <w:rFonts w:cstheme="minorHAnsi"/>
          <w:lang w:val="en-GB"/>
        </w:rPr>
        <w:t xml:space="preserve">globally active German company </w:t>
      </w:r>
      <w:r w:rsidR="005B3033">
        <w:rPr>
          <w:rFonts w:cstheme="minorHAnsi"/>
          <w:lang w:val="en-GB"/>
        </w:rPr>
        <w:t>specialising</w:t>
      </w:r>
      <w:r w:rsidR="00C34060" w:rsidRPr="005B3033">
        <w:rPr>
          <w:rFonts w:cstheme="minorHAnsi"/>
          <w:lang w:val="en-GB"/>
        </w:rPr>
        <w:t xml:space="preserve"> in the planning, production and assembly of turnkey recycling and sorting plants</w:t>
      </w:r>
      <w:r w:rsidR="00C34060" w:rsidRPr="005B3033">
        <w:rPr>
          <w:lang w:val="en-GB"/>
        </w:rPr>
        <w:t>,</w:t>
      </w:r>
      <w:r w:rsidR="009B55C7">
        <w:rPr>
          <w:lang w:val="en-GB"/>
        </w:rPr>
        <w:t xml:space="preserve"> </w:t>
      </w:r>
      <w:r w:rsidR="00CD5E85">
        <w:rPr>
          <w:lang w:val="en-GB"/>
        </w:rPr>
        <w:t xml:space="preserve">sees a functioning circular economy as a roadmap to address the global issue of waste and depletion of natural resources. To reach this goal, effective collaboration between the different elements in the </w:t>
      </w:r>
      <w:r w:rsidR="00B52BA9">
        <w:rPr>
          <w:lang w:val="en-GB"/>
        </w:rPr>
        <w:t>value</w:t>
      </w:r>
      <w:r w:rsidR="00CD5E85">
        <w:rPr>
          <w:lang w:val="en-GB"/>
        </w:rPr>
        <w:t xml:space="preserve"> chain is essential. </w:t>
      </w:r>
    </w:p>
    <w:p w14:paraId="03030200" w14:textId="59D4BB89" w:rsidR="00CD5E85" w:rsidRDefault="00CD5E85" w:rsidP="00BE2863">
      <w:pPr>
        <w:spacing w:after="240" w:line="288" w:lineRule="auto"/>
        <w:rPr>
          <w:lang w:val="en-GB"/>
        </w:rPr>
      </w:pPr>
      <w:r>
        <w:rPr>
          <w:lang w:val="en-GB"/>
        </w:rPr>
        <w:t>“</w:t>
      </w:r>
      <w:r w:rsidR="001B7018">
        <w:rPr>
          <w:lang w:val="en-GB"/>
        </w:rPr>
        <w:t>The</w:t>
      </w:r>
      <w:r>
        <w:rPr>
          <w:lang w:val="en-GB"/>
        </w:rPr>
        <w:t xml:space="preserve"> pressure to reduce waste, recycle more, and move towards a closed-loop circular economy</w:t>
      </w:r>
      <w:r w:rsidR="001B7018">
        <w:rPr>
          <w:lang w:val="en-GB"/>
        </w:rPr>
        <w:t xml:space="preserve"> is unprecedented</w:t>
      </w:r>
      <w:r>
        <w:rPr>
          <w:lang w:val="en-GB"/>
        </w:rPr>
        <w:t xml:space="preserve">,” states Willi Stadler, CEO of the STADLER Group. “At STADLER, we believe that </w:t>
      </w:r>
      <w:r w:rsidR="005979AD">
        <w:rPr>
          <w:lang w:val="en-GB"/>
        </w:rPr>
        <w:t>for progress to be made towards</w:t>
      </w:r>
      <w:r>
        <w:rPr>
          <w:lang w:val="en-GB"/>
        </w:rPr>
        <w:t xml:space="preserve"> this goal,</w:t>
      </w:r>
      <w:r w:rsidR="005979AD">
        <w:rPr>
          <w:lang w:val="en-GB"/>
        </w:rPr>
        <w:t xml:space="preserve"> the effective collaboration of all the members of the</w:t>
      </w:r>
      <w:r w:rsidR="001B7018">
        <w:rPr>
          <w:lang w:val="en-GB"/>
        </w:rPr>
        <w:t xml:space="preserve"> value chain</w:t>
      </w:r>
      <w:r w:rsidR="005979AD">
        <w:rPr>
          <w:lang w:val="en-GB"/>
        </w:rPr>
        <w:t xml:space="preserve"> </w:t>
      </w:r>
      <w:r>
        <w:rPr>
          <w:lang w:val="en-GB"/>
        </w:rPr>
        <w:t>is essential</w:t>
      </w:r>
      <w:r w:rsidR="005979AD">
        <w:rPr>
          <w:lang w:val="en-GB"/>
        </w:rPr>
        <w:t xml:space="preserve"> – this means the involvement and coordination of industry associations, authorities a</w:t>
      </w:r>
      <w:r w:rsidR="001B7018">
        <w:rPr>
          <w:lang w:val="en-GB"/>
        </w:rPr>
        <w:t>t</w:t>
      </w:r>
      <w:r w:rsidR="005979AD">
        <w:rPr>
          <w:lang w:val="en-GB"/>
        </w:rPr>
        <w:t xml:space="preserve"> local and government level, the European Commission, research institutes and universities, designers and </w:t>
      </w:r>
      <w:r w:rsidR="00AC2947">
        <w:rPr>
          <w:lang w:val="en-GB"/>
        </w:rPr>
        <w:t>users</w:t>
      </w:r>
      <w:r w:rsidR="005979AD">
        <w:rPr>
          <w:lang w:val="en-GB"/>
        </w:rPr>
        <w:t xml:space="preserve"> of</w:t>
      </w:r>
      <w:r w:rsidR="00AC2947">
        <w:rPr>
          <w:lang w:val="en-GB"/>
        </w:rPr>
        <w:t xml:space="preserve"> the</w:t>
      </w:r>
      <w:r w:rsidR="005979AD">
        <w:rPr>
          <w:lang w:val="en-GB"/>
        </w:rPr>
        <w:t xml:space="preserve"> products and packaging, suppliers of sorting plants and technologies</w:t>
      </w:r>
      <w:r w:rsidR="001B7018">
        <w:rPr>
          <w:lang w:val="en-GB"/>
        </w:rPr>
        <w:t xml:space="preserve"> like us</w:t>
      </w:r>
      <w:r w:rsidR="005979AD">
        <w:rPr>
          <w:lang w:val="en-GB"/>
        </w:rPr>
        <w:t xml:space="preserve">, and the recycling industry as whole. </w:t>
      </w:r>
      <w:r w:rsidR="00C02BBE">
        <w:rPr>
          <w:lang w:val="en-GB"/>
        </w:rPr>
        <w:t xml:space="preserve">As a plant and equipment manufacturer, </w:t>
      </w:r>
      <w:r w:rsidR="005979AD">
        <w:rPr>
          <w:lang w:val="en-GB"/>
        </w:rPr>
        <w:t>STADLER</w:t>
      </w:r>
      <w:r w:rsidR="00C02BBE">
        <w:rPr>
          <w:lang w:val="en-GB"/>
        </w:rPr>
        <w:t>’s primary role in the chain is to support the recycling industry</w:t>
      </w:r>
      <w:r w:rsidR="0098064F">
        <w:rPr>
          <w:lang w:val="en-GB"/>
        </w:rPr>
        <w:t xml:space="preserve"> with our high-performance sorting systems</w:t>
      </w:r>
      <w:r w:rsidR="00C02BBE">
        <w:rPr>
          <w:lang w:val="en-GB"/>
        </w:rPr>
        <w:t>. We believe that, in doing this, we</w:t>
      </w:r>
      <w:r w:rsidR="005979AD">
        <w:rPr>
          <w:lang w:val="en-GB"/>
        </w:rPr>
        <w:t xml:space="preserve"> can make a big difference </w:t>
      </w:r>
      <w:r w:rsidR="00C02BBE">
        <w:rPr>
          <w:lang w:val="en-GB"/>
        </w:rPr>
        <w:t xml:space="preserve">by </w:t>
      </w:r>
      <w:r w:rsidR="005979AD">
        <w:rPr>
          <w:lang w:val="en-GB"/>
        </w:rPr>
        <w:t xml:space="preserve">acting as a link between key </w:t>
      </w:r>
      <w:r w:rsidR="0098064F">
        <w:rPr>
          <w:lang w:val="en-GB"/>
        </w:rPr>
        <w:t>elements</w:t>
      </w:r>
      <w:r w:rsidR="005979AD">
        <w:rPr>
          <w:lang w:val="en-GB"/>
        </w:rPr>
        <w:t xml:space="preserve"> of the value chain.”</w:t>
      </w:r>
    </w:p>
    <w:p w14:paraId="22FC1702" w14:textId="391AA24D" w:rsidR="005979AD" w:rsidRDefault="00C02BBE" w:rsidP="00BE2863">
      <w:pPr>
        <w:spacing w:after="240" w:line="288" w:lineRule="auto"/>
        <w:rPr>
          <w:lang w:val="en-GB"/>
        </w:rPr>
      </w:pPr>
      <w:r>
        <w:rPr>
          <w:lang w:val="en-GB"/>
        </w:rPr>
        <w:t xml:space="preserve">STADLER is constantly searching for new ways of helping the recycling industry expand its scope and effectiveness. </w:t>
      </w:r>
      <w:r w:rsidR="0098064F">
        <w:rPr>
          <w:lang w:val="en-GB"/>
        </w:rPr>
        <w:t xml:space="preserve">To this end, it takes part in research projects to explore solutions to recycle more materials from different waste streams. </w:t>
      </w:r>
      <w:r w:rsidR="005979AD">
        <w:rPr>
          <w:lang w:val="en-GB"/>
        </w:rPr>
        <w:t xml:space="preserve">“Working with partners, </w:t>
      </w:r>
      <w:r w:rsidR="0098064F" w:rsidRPr="0098064F">
        <w:rPr>
          <w:lang w:val="en-US"/>
        </w:rPr>
        <w:t xml:space="preserve">such as universities and research institutes, significantly strengthens our position as a plant and equipment manufacturer. </w:t>
      </w:r>
      <w:r w:rsidR="0098064F">
        <w:rPr>
          <w:lang w:val="en-US"/>
        </w:rPr>
        <w:t>I</w:t>
      </w:r>
      <w:r w:rsidR="0098064F" w:rsidRPr="0098064F">
        <w:rPr>
          <w:lang w:val="en-US"/>
        </w:rPr>
        <w:t>t drives innovation by providing access to research and multidisciplinary expertise. Thereby our products can be improved. Since innovation is key in our industry, this is a very important factor</w:t>
      </w:r>
      <w:r w:rsidR="0098064F">
        <w:rPr>
          <w:lang w:val="en-US"/>
        </w:rPr>
        <w:t>,” explains</w:t>
      </w:r>
      <w:r w:rsidR="0098064F" w:rsidRPr="0098064F">
        <w:rPr>
          <w:i/>
          <w:iCs/>
          <w:lang w:val="en-US"/>
        </w:rPr>
        <w:t xml:space="preserve"> </w:t>
      </w:r>
      <w:r w:rsidR="005979AD">
        <w:rPr>
          <w:lang w:val="en-GB"/>
        </w:rPr>
        <w:t>Julia Stadler, CDO of the STADLER Group</w:t>
      </w:r>
      <w:r w:rsidR="0098064F">
        <w:rPr>
          <w:lang w:val="en-GB"/>
        </w:rPr>
        <w:t>.</w:t>
      </w:r>
    </w:p>
    <w:p w14:paraId="59113293" w14:textId="745A219E" w:rsidR="00094893" w:rsidRPr="00094893" w:rsidRDefault="00B52BA9" w:rsidP="00BE2863">
      <w:pPr>
        <w:spacing w:after="240" w:line="288" w:lineRule="auto"/>
        <w:rPr>
          <w:b/>
          <w:bCs/>
          <w:lang w:val="en-GB"/>
        </w:rPr>
      </w:pPr>
      <w:r>
        <w:rPr>
          <w:b/>
          <w:bCs/>
          <w:lang w:val="en-GB"/>
        </w:rPr>
        <w:t>Collaborations across the recycling chain</w:t>
      </w:r>
      <w:r w:rsidR="00094893">
        <w:rPr>
          <w:b/>
          <w:bCs/>
          <w:lang w:val="en-GB"/>
        </w:rPr>
        <w:t xml:space="preserve"> driv</w:t>
      </w:r>
      <w:r>
        <w:rPr>
          <w:b/>
          <w:bCs/>
          <w:lang w:val="en-GB"/>
        </w:rPr>
        <w:t>e</w:t>
      </w:r>
      <w:r w:rsidR="00094893">
        <w:rPr>
          <w:b/>
          <w:bCs/>
          <w:lang w:val="en-GB"/>
        </w:rPr>
        <w:t xml:space="preserve"> progress towards the circular economy</w:t>
      </w:r>
    </w:p>
    <w:p w14:paraId="1EA582E7" w14:textId="6632C1B1" w:rsidR="007906EF" w:rsidRPr="00472F89" w:rsidRDefault="00094893" w:rsidP="003F25B6">
      <w:pPr>
        <w:spacing w:after="240" w:line="288" w:lineRule="auto"/>
        <w:rPr>
          <w:lang w:val="en-GB"/>
        </w:rPr>
      </w:pPr>
      <w:r>
        <w:rPr>
          <w:lang w:val="en-GB"/>
        </w:rPr>
        <w:t xml:space="preserve">STADLER’s </w:t>
      </w:r>
      <w:r w:rsidRPr="00094893">
        <w:rPr>
          <w:lang w:val="en-GB"/>
        </w:rPr>
        <w:t>research collaborations break new ground in a wide range of fields</w:t>
      </w:r>
      <w:r w:rsidR="003F25B6">
        <w:rPr>
          <w:lang w:val="en-GB"/>
        </w:rPr>
        <w:t xml:space="preserve">, </w:t>
      </w:r>
      <w:r w:rsidR="007406EB" w:rsidRPr="007906EF">
        <w:rPr>
          <w:lang w:val="en-GB"/>
        </w:rPr>
        <w:t xml:space="preserve">also helping to develop solutions for materials </w:t>
      </w:r>
      <w:r w:rsidR="007906EF" w:rsidRPr="007906EF">
        <w:rPr>
          <w:lang w:val="en-GB"/>
        </w:rPr>
        <w:t>that present complexity for the recycling proces</w:t>
      </w:r>
      <w:r w:rsidR="00260899">
        <w:rPr>
          <w:lang w:val="en-GB"/>
        </w:rPr>
        <w:t>s</w:t>
      </w:r>
      <w:r w:rsidR="007406EB" w:rsidRPr="007906EF">
        <w:rPr>
          <w:lang w:val="en-GB"/>
        </w:rPr>
        <w:t>. This is the case with textiles</w:t>
      </w:r>
      <w:r w:rsidR="007906EF" w:rsidRPr="007906EF">
        <w:rPr>
          <w:lang w:val="en-GB"/>
        </w:rPr>
        <w:t xml:space="preserve">, </w:t>
      </w:r>
      <w:r w:rsidR="003152E4">
        <w:rPr>
          <w:lang w:val="en-GB"/>
        </w:rPr>
        <w:t xml:space="preserve">which pose a challenge for recycling due to the extreme variety of materials and are </w:t>
      </w:r>
      <w:r w:rsidR="00260899">
        <w:rPr>
          <w:lang w:val="en-GB"/>
        </w:rPr>
        <w:t xml:space="preserve">currently </w:t>
      </w:r>
      <w:r w:rsidR="003152E4">
        <w:rPr>
          <w:lang w:val="en-GB"/>
        </w:rPr>
        <w:t>predominantly incinerated or sent to landfill. STADLER has designed and built the first industrial-scale fully automated mixed textile waste plant in the world in Swede</w:t>
      </w:r>
      <w:r w:rsidR="00260899">
        <w:rPr>
          <w:lang w:val="en-GB"/>
        </w:rPr>
        <w:t xml:space="preserve">n and </w:t>
      </w:r>
      <w:r w:rsidR="003152E4">
        <w:rPr>
          <w:lang w:val="en-GB"/>
        </w:rPr>
        <w:t xml:space="preserve">is </w:t>
      </w:r>
      <w:r w:rsidR="00260899">
        <w:rPr>
          <w:lang w:val="en-GB"/>
        </w:rPr>
        <w:t>actively involved in further research. It is taking part</w:t>
      </w:r>
      <w:r w:rsidR="003152E4">
        <w:rPr>
          <w:lang w:val="en-GB"/>
        </w:rPr>
        <w:t xml:space="preserve"> in projects such as </w:t>
      </w:r>
      <w:r w:rsidR="003152E4" w:rsidRPr="00AD21F3">
        <w:rPr>
          <w:b/>
          <w:bCs/>
          <w:lang w:val="en-GB"/>
        </w:rPr>
        <w:t>“EOL-Model</w:t>
      </w:r>
      <w:r w:rsidR="003152E4">
        <w:rPr>
          <w:lang w:val="en-GB"/>
        </w:rPr>
        <w:t xml:space="preserve">”, in which it is </w:t>
      </w:r>
      <w:r w:rsidR="007906EF">
        <w:rPr>
          <w:lang w:val="en-GB"/>
        </w:rPr>
        <w:t>playing a key role</w:t>
      </w:r>
      <w:r w:rsidR="007906EF" w:rsidRPr="007906EF">
        <w:rPr>
          <w:lang w:val="en-GB"/>
        </w:rPr>
        <w:t xml:space="preserve"> in tests conducted at </w:t>
      </w:r>
      <w:r w:rsidR="007906EF" w:rsidRPr="00AD21F3">
        <w:rPr>
          <w:b/>
          <w:bCs/>
          <w:lang w:val="en-GB"/>
        </w:rPr>
        <w:t>the Institute of Textile Technology</w:t>
      </w:r>
      <w:r w:rsidR="007906EF" w:rsidRPr="007906EF">
        <w:rPr>
          <w:lang w:val="en-GB"/>
        </w:rPr>
        <w:t xml:space="preserve"> </w:t>
      </w:r>
      <w:r w:rsidR="007906EF">
        <w:rPr>
          <w:lang w:val="en-GB"/>
        </w:rPr>
        <w:t xml:space="preserve">(ITA) </w:t>
      </w:r>
      <w:r w:rsidR="007906EF" w:rsidRPr="007906EF">
        <w:rPr>
          <w:lang w:val="en-GB"/>
        </w:rPr>
        <w:t xml:space="preserve">at </w:t>
      </w:r>
      <w:r w:rsidR="007906EF" w:rsidRPr="00094893">
        <w:rPr>
          <w:lang w:val="en-GB"/>
        </w:rPr>
        <w:t>RWTH Aachen University</w:t>
      </w:r>
      <w:r w:rsidR="007906EF">
        <w:rPr>
          <w:lang w:val="en-GB"/>
        </w:rPr>
        <w:t xml:space="preserve"> </w:t>
      </w:r>
      <w:r w:rsidR="007906EF" w:rsidRPr="00AD21F3">
        <w:rPr>
          <w:lang w:val="en-GB"/>
        </w:rPr>
        <w:t xml:space="preserve">in collaboration with </w:t>
      </w:r>
      <w:r w:rsidR="00260899" w:rsidRPr="00AD21F3">
        <w:rPr>
          <w:lang w:val="en-GB"/>
        </w:rPr>
        <w:t>several</w:t>
      </w:r>
      <w:r w:rsidR="007906EF" w:rsidRPr="00AD21F3">
        <w:rPr>
          <w:lang w:val="en-GB"/>
        </w:rPr>
        <w:t xml:space="preserve"> companies along the textile recycling chain. </w:t>
      </w:r>
      <w:r w:rsidR="007906EF">
        <w:rPr>
          <w:lang w:val="en-GB"/>
        </w:rPr>
        <w:t xml:space="preserve">The project uses near-infrared (NIR) spectroscopy to analyse textiles with a focus on mixed materials containing polyester. </w:t>
      </w:r>
      <w:r w:rsidR="007906EF" w:rsidRPr="007906EF">
        <w:rPr>
          <w:lang w:val="en-GB"/>
        </w:rPr>
        <w:t xml:space="preserve">Amrei Becker, </w:t>
      </w:r>
      <w:r w:rsidR="00E15178">
        <w:rPr>
          <w:lang w:val="en-GB"/>
        </w:rPr>
        <w:t>researcher</w:t>
      </w:r>
      <w:r w:rsidR="00AC2947">
        <w:rPr>
          <w:lang w:val="en-GB"/>
        </w:rPr>
        <w:t xml:space="preserve"> </w:t>
      </w:r>
      <w:r w:rsidR="007906EF" w:rsidRPr="007906EF">
        <w:rPr>
          <w:lang w:val="en-GB"/>
        </w:rPr>
        <w:t xml:space="preserve">at the ITA, </w:t>
      </w:r>
      <w:r w:rsidR="007906EF">
        <w:rPr>
          <w:lang w:val="en-GB"/>
        </w:rPr>
        <w:t>explains</w:t>
      </w:r>
      <w:r w:rsidR="007906EF" w:rsidRPr="007906EF">
        <w:rPr>
          <w:lang w:val="en-GB"/>
        </w:rPr>
        <w:t xml:space="preserve">: "Our tests were made possible thanks to STADLER. </w:t>
      </w:r>
      <w:r w:rsidR="007906EF">
        <w:rPr>
          <w:lang w:val="en-GB"/>
        </w:rPr>
        <w:t>We</w:t>
      </w:r>
      <w:r w:rsidR="007906EF" w:rsidRPr="007906EF">
        <w:rPr>
          <w:lang w:val="en-GB"/>
        </w:rPr>
        <w:t xml:space="preserve"> were supported in the evaluation by the company's experienced employees and were thus able to show that the NIR spectra of blended textiles actually differ and that different </w:t>
      </w:r>
      <w:r w:rsidR="007906EF" w:rsidRPr="007906EF">
        <w:rPr>
          <w:lang w:val="en-GB"/>
        </w:rPr>
        <w:lastRenderedPageBreak/>
        <w:t>blend</w:t>
      </w:r>
      <w:r w:rsidR="007906EF">
        <w:rPr>
          <w:lang w:val="en-GB"/>
        </w:rPr>
        <w:t>s</w:t>
      </w:r>
      <w:r w:rsidR="007906EF" w:rsidRPr="007906EF">
        <w:rPr>
          <w:lang w:val="en-GB"/>
        </w:rPr>
        <w:t>, for example</w:t>
      </w:r>
      <w:r w:rsidR="003A349E">
        <w:rPr>
          <w:lang w:val="en-GB"/>
        </w:rPr>
        <w:t>,</w:t>
      </w:r>
      <w:r w:rsidR="007906EF" w:rsidRPr="007906EF">
        <w:rPr>
          <w:lang w:val="en-GB"/>
        </w:rPr>
        <w:t xml:space="preserve"> polyester and cotton, can be detected with accuracy </w:t>
      </w:r>
      <w:r w:rsidR="007906EF">
        <w:rPr>
          <w:lang w:val="en-GB"/>
        </w:rPr>
        <w:t>in the low percentages</w:t>
      </w:r>
      <w:r w:rsidR="007906EF" w:rsidRPr="007906EF">
        <w:rPr>
          <w:lang w:val="en-GB"/>
        </w:rPr>
        <w:t>.</w:t>
      </w:r>
      <w:r w:rsidR="007906EF" w:rsidRPr="007906EF">
        <w:rPr>
          <w:i/>
          <w:iCs/>
          <w:lang w:val="en-GB"/>
        </w:rPr>
        <w:t>"</w:t>
      </w:r>
    </w:p>
    <w:p w14:paraId="5A13B886" w14:textId="5473F60F" w:rsidR="003F25B6" w:rsidRPr="003F25B6" w:rsidRDefault="003F25B6" w:rsidP="003F25B6">
      <w:pPr>
        <w:spacing w:after="240" w:line="288" w:lineRule="auto"/>
        <w:rPr>
          <w:lang w:val="en-GB"/>
        </w:rPr>
      </w:pPr>
      <w:r>
        <w:rPr>
          <w:lang w:val="en-GB"/>
        </w:rPr>
        <w:t>Paper is another material that presents its own challenges</w:t>
      </w:r>
      <w:r w:rsidR="00C93C2F">
        <w:rPr>
          <w:lang w:val="en-GB"/>
        </w:rPr>
        <w:t>,</w:t>
      </w:r>
      <w:r>
        <w:rPr>
          <w:lang w:val="en-GB"/>
        </w:rPr>
        <w:t xml:space="preserve"> and STADLER</w:t>
      </w:r>
      <w:r w:rsidR="00C93C2F">
        <w:rPr>
          <w:lang w:val="en-GB"/>
        </w:rPr>
        <w:t>’s</w:t>
      </w:r>
      <w:r>
        <w:rPr>
          <w:lang w:val="en-GB"/>
        </w:rPr>
        <w:t xml:space="preserve"> work</w:t>
      </w:r>
      <w:r w:rsidR="00C93C2F">
        <w:rPr>
          <w:lang w:val="en-GB"/>
        </w:rPr>
        <w:t xml:space="preserve"> </w:t>
      </w:r>
      <w:r>
        <w:rPr>
          <w:lang w:val="en-GB"/>
        </w:rPr>
        <w:t xml:space="preserve">with </w:t>
      </w:r>
      <w:r w:rsidRPr="00094893">
        <w:rPr>
          <w:lang w:val="en-GB"/>
        </w:rPr>
        <w:t xml:space="preserve">RWTH Aachen University </w:t>
      </w:r>
      <w:r>
        <w:rPr>
          <w:lang w:val="en-GB"/>
        </w:rPr>
        <w:t>on</w:t>
      </w:r>
      <w:r w:rsidRPr="00094893">
        <w:rPr>
          <w:lang w:val="en-GB"/>
        </w:rPr>
        <w:t xml:space="preserve"> the </w:t>
      </w:r>
      <w:r w:rsidRPr="00AD21F3">
        <w:rPr>
          <w:b/>
          <w:bCs/>
          <w:lang w:val="en-GB"/>
        </w:rPr>
        <w:t>EnEWA project</w:t>
      </w:r>
      <w:r>
        <w:rPr>
          <w:lang w:val="en-GB"/>
        </w:rPr>
        <w:t>, which started in 2021,</w:t>
      </w:r>
      <w:r w:rsidRPr="00094893">
        <w:rPr>
          <w:lang w:val="en-GB"/>
        </w:rPr>
        <w:t xml:space="preserve"> is contributing to unlocking the untapped potential of </w:t>
      </w:r>
      <w:r w:rsidRPr="00AD21F3">
        <w:rPr>
          <w:b/>
          <w:bCs/>
          <w:lang w:val="en-GB"/>
        </w:rPr>
        <w:t>obtaining recyclable paper from the lightweight packaging, residual and commercial waste streams</w:t>
      </w:r>
      <w:r w:rsidRPr="00094893">
        <w:rPr>
          <w:lang w:val="en-GB"/>
        </w:rPr>
        <w:t>.</w:t>
      </w:r>
    </w:p>
    <w:p w14:paraId="012F0ADE" w14:textId="43C4D717" w:rsidR="00F45A63" w:rsidRDefault="00991E41" w:rsidP="007906EF">
      <w:pPr>
        <w:spacing w:after="240" w:line="288" w:lineRule="auto"/>
        <w:rPr>
          <w:lang w:val="en-GB"/>
        </w:rPr>
      </w:pPr>
      <w:r w:rsidRPr="00AC2947">
        <w:rPr>
          <w:lang w:val="en-GB"/>
        </w:rPr>
        <w:t xml:space="preserve">STADLER is also very active in researching other sectors, such as plastic waste, where the process is well established, but still presents </w:t>
      </w:r>
      <w:r w:rsidR="00ED2421">
        <w:rPr>
          <w:lang w:val="en-GB"/>
        </w:rPr>
        <w:t xml:space="preserve">large </w:t>
      </w:r>
      <w:r w:rsidRPr="00AC2947">
        <w:rPr>
          <w:lang w:val="en-GB"/>
        </w:rPr>
        <w:t xml:space="preserve">potential for further improvement. </w:t>
      </w:r>
      <w:r w:rsidR="00ED2421">
        <w:rPr>
          <w:lang w:val="en-GB"/>
        </w:rPr>
        <w:t>STADLER</w:t>
      </w:r>
      <w:r w:rsidR="00ED2421" w:rsidRPr="00AC2947">
        <w:rPr>
          <w:lang w:val="en-GB"/>
        </w:rPr>
        <w:t xml:space="preserve"> </w:t>
      </w:r>
      <w:r w:rsidR="003A349E" w:rsidRPr="00AC2947">
        <w:rPr>
          <w:lang w:val="en-GB"/>
        </w:rPr>
        <w:t>is one of 18 research institutes, associations</w:t>
      </w:r>
      <w:r w:rsidR="00ED2421">
        <w:rPr>
          <w:lang w:val="en-GB"/>
        </w:rPr>
        <w:t>,</w:t>
      </w:r>
      <w:r w:rsidR="003A349E" w:rsidRPr="00AC2947">
        <w:rPr>
          <w:lang w:val="en-GB"/>
        </w:rPr>
        <w:t xml:space="preserve"> and industrial partners participating in the </w:t>
      </w:r>
      <w:proofErr w:type="spellStart"/>
      <w:r w:rsidR="003A349E" w:rsidRPr="004522DD">
        <w:rPr>
          <w:lang w:val="en-US"/>
        </w:rPr>
        <w:t>ReVise</w:t>
      </w:r>
      <w:proofErr w:type="spellEnd"/>
      <w:r w:rsidR="003A349E" w:rsidRPr="004522DD">
        <w:rPr>
          <w:lang w:val="en-US"/>
        </w:rPr>
        <w:t>-UP project</w:t>
      </w:r>
      <w:r w:rsidR="003A349E" w:rsidRPr="00AC2947">
        <w:rPr>
          <w:lang w:val="en-GB"/>
        </w:rPr>
        <w:t xml:space="preserve"> funded by the German Federal Ministry of Education and Research (BMBF). The objective of </w:t>
      </w:r>
      <w:r w:rsidR="00E15178">
        <w:rPr>
          <w:lang w:val="en-GB"/>
        </w:rPr>
        <w:t>the project</w:t>
      </w:r>
      <w:r w:rsidR="003A349E" w:rsidRPr="00AC2947">
        <w:rPr>
          <w:lang w:val="en-GB"/>
        </w:rPr>
        <w:t xml:space="preserve">, which started in </w:t>
      </w:r>
      <w:r w:rsidR="008250E3" w:rsidRPr="00AC2947">
        <w:rPr>
          <w:lang w:val="en-GB"/>
        </w:rPr>
        <w:t xml:space="preserve">September </w:t>
      </w:r>
      <w:r w:rsidR="003A349E" w:rsidRPr="00AC2947">
        <w:rPr>
          <w:lang w:val="en-GB"/>
        </w:rPr>
        <w:t xml:space="preserve">2023, is to improve the process efficiency of mechanical recycling of post-consumer plastic packaging waste through intelligent material flow management. It uses </w:t>
      </w:r>
      <w:r w:rsidR="00CE6EEB">
        <w:rPr>
          <w:lang w:val="en-GB"/>
        </w:rPr>
        <w:t xml:space="preserve">inline </w:t>
      </w:r>
      <w:r w:rsidR="003A349E" w:rsidRPr="00AC2947">
        <w:rPr>
          <w:lang w:val="en-GB"/>
        </w:rPr>
        <w:t xml:space="preserve">sensor technologies to track the path of plastic packaging after its use phase. </w:t>
      </w:r>
      <w:proofErr w:type="spellStart"/>
      <w:r w:rsidR="008250E3" w:rsidRPr="00AC2947">
        <w:rPr>
          <w:lang w:val="en-GB"/>
        </w:rPr>
        <w:t>ReVise</w:t>
      </w:r>
      <w:proofErr w:type="spellEnd"/>
      <w:r w:rsidR="008250E3" w:rsidRPr="00AC2947">
        <w:rPr>
          <w:lang w:val="en-GB"/>
        </w:rPr>
        <w:t xml:space="preserve">-UP </w:t>
      </w:r>
      <w:r w:rsidR="00B52BA9" w:rsidRPr="00AC2947">
        <w:rPr>
          <w:lang w:val="en-GB"/>
        </w:rPr>
        <w:t>aims to achieve its objective b</w:t>
      </w:r>
      <w:r w:rsidR="003A349E" w:rsidRPr="00AC2947">
        <w:rPr>
          <w:lang w:val="en-GB"/>
        </w:rPr>
        <w:t xml:space="preserve">y developing and demonstrating </w:t>
      </w:r>
      <w:r w:rsidR="003A349E" w:rsidRPr="00AC2947">
        <w:rPr>
          <w:b/>
          <w:lang w:val="en-GB"/>
        </w:rPr>
        <w:t xml:space="preserve">sensor-based material </w:t>
      </w:r>
      <w:r w:rsidR="00B31CCB" w:rsidRPr="00AC2947">
        <w:rPr>
          <w:b/>
          <w:lang w:val="en-GB"/>
        </w:rPr>
        <w:t xml:space="preserve">flow </w:t>
      </w:r>
      <w:r w:rsidR="003A349E" w:rsidRPr="00AC2947">
        <w:rPr>
          <w:b/>
          <w:lang w:val="en-GB"/>
        </w:rPr>
        <w:t>characterization methods on an industrial scale</w:t>
      </w:r>
      <w:r w:rsidR="00B52BA9" w:rsidRPr="00AC2947">
        <w:rPr>
          <w:lang w:val="en-GB"/>
        </w:rPr>
        <w:t xml:space="preserve">, with the recorded data streams intended to create incentives for better collection and </w:t>
      </w:r>
      <w:proofErr w:type="spellStart"/>
      <w:r w:rsidR="00B52BA9" w:rsidRPr="00AC2947">
        <w:rPr>
          <w:lang w:val="en-GB"/>
        </w:rPr>
        <w:t>recyclate</w:t>
      </w:r>
      <w:proofErr w:type="spellEnd"/>
      <w:r w:rsidR="00B52BA9" w:rsidRPr="00AC2947">
        <w:rPr>
          <w:lang w:val="en-GB"/>
        </w:rPr>
        <w:t xml:space="preserve"> quality.</w:t>
      </w:r>
    </w:p>
    <w:p w14:paraId="14C4B5DD" w14:textId="48D77952" w:rsidR="00AD21F3" w:rsidRDefault="00AD21F3" w:rsidP="006C410C">
      <w:pPr>
        <w:spacing w:after="240" w:line="288" w:lineRule="auto"/>
        <w:rPr>
          <w:lang w:val="en-GB"/>
        </w:rPr>
      </w:pPr>
      <w:r>
        <w:rPr>
          <w:lang w:val="en-GB"/>
        </w:rPr>
        <w:t xml:space="preserve">STADLER is also collaborating with the international consultancy </w:t>
      </w:r>
      <w:r w:rsidRPr="006C410C">
        <w:rPr>
          <w:b/>
          <w:bCs/>
          <w:lang w:val="en-GB"/>
        </w:rPr>
        <w:t>RecycleMe</w:t>
      </w:r>
      <w:r>
        <w:rPr>
          <w:lang w:val="en-GB"/>
        </w:rPr>
        <w:t xml:space="preserve"> with the aim of </w:t>
      </w:r>
      <w:r w:rsidRPr="00AD21F3">
        <w:rPr>
          <w:b/>
          <w:bCs/>
          <w:lang w:val="en-GB"/>
        </w:rPr>
        <w:t>determining the recyclability of packaging</w:t>
      </w:r>
      <w:r>
        <w:rPr>
          <w:lang w:val="en-GB"/>
        </w:rPr>
        <w:t xml:space="preserve"> in a unique alliance along the recycling value chain. </w:t>
      </w:r>
      <w:r w:rsidR="00874ECB">
        <w:rPr>
          <w:lang w:val="en-GB"/>
        </w:rPr>
        <w:t xml:space="preserve">Through this partnership, </w:t>
      </w:r>
      <w:r>
        <w:rPr>
          <w:lang w:val="en-GB"/>
        </w:rPr>
        <w:t>STADLER</w:t>
      </w:r>
      <w:r w:rsidR="00874ECB">
        <w:rPr>
          <w:lang w:val="en-GB"/>
        </w:rPr>
        <w:t>’s</w:t>
      </w:r>
      <w:r>
        <w:rPr>
          <w:lang w:val="en-GB"/>
        </w:rPr>
        <w:t xml:space="preserve"> Test and Innovation </w:t>
      </w:r>
      <w:r w:rsidR="00874ECB">
        <w:rPr>
          <w:lang w:val="en-GB"/>
        </w:rPr>
        <w:t>Centre</w:t>
      </w:r>
      <w:r>
        <w:rPr>
          <w:lang w:val="en-GB"/>
        </w:rPr>
        <w:t xml:space="preserve"> in Slovenia </w:t>
      </w:r>
      <w:r w:rsidR="00874ECB">
        <w:rPr>
          <w:lang w:val="en-GB"/>
        </w:rPr>
        <w:t>offers</w:t>
      </w:r>
      <w:r>
        <w:rPr>
          <w:lang w:val="en-GB"/>
        </w:rPr>
        <w:t xml:space="preserve"> customers</w:t>
      </w:r>
      <w:r w:rsidR="00B31CCB">
        <w:rPr>
          <w:lang w:val="en-GB"/>
        </w:rPr>
        <w:t xml:space="preserve"> of RecycleMe</w:t>
      </w:r>
      <w:r>
        <w:rPr>
          <w:lang w:val="en-GB"/>
        </w:rPr>
        <w:t xml:space="preserve"> the opportunity to analyse the sorting behaviour of their packaging under current and real-life conditions. </w:t>
      </w:r>
      <w:r w:rsidR="00E15178" w:rsidRPr="00E15178">
        <w:rPr>
          <w:lang w:val="en-GB"/>
        </w:rPr>
        <w:t xml:space="preserve">"Our cooperation with STADLER allows us to conduct sorting </w:t>
      </w:r>
      <w:r w:rsidR="00AC2947">
        <w:rPr>
          <w:lang w:val="en-GB"/>
        </w:rPr>
        <w:t>tests</w:t>
      </w:r>
      <w:r w:rsidR="00E15178" w:rsidRPr="00E15178">
        <w:rPr>
          <w:lang w:val="en-GB"/>
        </w:rPr>
        <w:t xml:space="preserve"> under the best conditions</w:t>
      </w:r>
      <w:r w:rsidR="00AC2947">
        <w:rPr>
          <w:lang w:val="en-GB"/>
        </w:rPr>
        <w:t>,</w:t>
      </w:r>
      <w:r w:rsidR="00E15178" w:rsidRPr="00E15178">
        <w:rPr>
          <w:lang w:val="en-GB"/>
        </w:rPr>
        <w:t xml:space="preserve"> using the latest technology</w:t>
      </w:r>
      <w:r w:rsidR="00AC2947">
        <w:rPr>
          <w:lang w:val="en-GB"/>
        </w:rPr>
        <w:t>,</w:t>
      </w:r>
      <w:r w:rsidR="00E15178" w:rsidRPr="00E15178">
        <w:rPr>
          <w:lang w:val="en-GB"/>
        </w:rPr>
        <w:t xml:space="preserve"> simulating the sorting process in practice and with representative packaging quantities</w:t>
      </w:r>
      <w:r w:rsidR="00AC2947">
        <w:rPr>
          <w:lang w:val="en-GB"/>
        </w:rPr>
        <w:t>,</w:t>
      </w:r>
      <w:r w:rsidR="00E15178" w:rsidRPr="00E15178">
        <w:rPr>
          <w:lang w:val="en-GB"/>
        </w:rPr>
        <w:t>" says Sabrina Goebel, Managing Director at RecycleMe. "This will enable us to further increase the quality of the results in our recyclability analysis and optimization of packaging."</w:t>
      </w:r>
    </w:p>
    <w:p w14:paraId="50F218BD" w14:textId="7C68A013" w:rsidR="00AD21F3" w:rsidRDefault="005025EB">
      <w:pPr>
        <w:numPr>
          <w:ilvl w:val="0"/>
          <w:numId w:val="0"/>
        </w:numPr>
        <w:spacing w:after="200" w:line="276" w:lineRule="auto"/>
        <w:rPr>
          <w:lang w:val="en-GB"/>
        </w:rPr>
      </w:pPr>
      <w:r w:rsidRPr="00874ECB">
        <w:rPr>
          <w:b/>
          <w:bCs/>
          <w:lang w:val="en-GB"/>
        </w:rPr>
        <w:t>Plastic food packaging</w:t>
      </w:r>
      <w:r>
        <w:rPr>
          <w:lang w:val="en-GB"/>
        </w:rPr>
        <w:t xml:space="preserve"> is another area that presents particular challenges for the recycling proces</w:t>
      </w:r>
      <w:r w:rsidR="00260899">
        <w:rPr>
          <w:lang w:val="en-GB"/>
        </w:rPr>
        <w:t>s because it</w:t>
      </w:r>
      <w:r>
        <w:rPr>
          <w:lang w:val="en-GB"/>
        </w:rPr>
        <w:t xml:space="preserve"> often </w:t>
      </w:r>
      <w:r w:rsidR="00260899">
        <w:rPr>
          <w:lang w:val="en-GB"/>
        </w:rPr>
        <w:t>consists</w:t>
      </w:r>
      <w:r>
        <w:rPr>
          <w:lang w:val="en-GB"/>
        </w:rPr>
        <w:t xml:space="preserve"> of multiple layers of different polymers, each contributing a specific functionality to the overall packaging. The strong physical attachment of these layers </w:t>
      </w:r>
      <w:r w:rsidR="00A75645">
        <w:rPr>
          <w:lang w:val="en-GB"/>
        </w:rPr>
        <w:t>means</w:t>
      </w:r>
      <w:r>
        <w:rPr>
          <w:lang w:val="en-GB"/>
        </w:rPr>
        <w:t xml:space="preserve"> that separation to polymer level is not always possible, hindering mechanical recycling. Today, the main </w:t>
      </w:r>
      <w:r w:rsidR="00A75645">
        <w:rPr>
          <w:lang w:val="en-GB"/>
        </w:rPr>
        <w:t xml:space="preserve">valorisation </w:t>
      </w:r>
      <w:r w:rsidR="00260899">
        <w:rPr>
          <w:lang w:val="en-GB"/>
        </w:rPr>
        <w:t>of</w:t>
      </w:r>
      <w:r>
        <w:rPr>
          <w:lang w:val="en-GB"/>
        </w:rPr>
        <w:t xml:space="preserve"> these multilayer</w:t>
      </w:r>
      <w:r w:rsidR="00A75645">
        <w:rPr>
          <w:lang w:val="en-GB"/>
        </w:rPr>
        <w:t xml:space="preserve"> packages is through incineration with energy recovery. STADLER is taking part in a new </w:t>
      </w:r>
      <w:r w:rsidR="002D7364">
        <w:rPr>
          <w:lang w:val="en-GB"/>
        </w:rPr>
        <w:t xml:space="preserve">Flemish </w:t>
      </w:r>
      <w:r w:rsidR="00A75645">
        <w:rPr>
          <w:lang w:val="en-GB"/>
        </w:rPr>
        <w:t xml:space="preserve">project, </w:t>
      </w:r>
      <w:r w:rsidR="00A75645" w:rsidRPr="00874ECB">
        <w:rPr>
          <w:b/>
          <w:bCs/>
          <w:lang w:val="en-GB"/>
        </w:rPr>
        <w:t>Multi2Recycle (</w:t>
      </w:r>
      <w:r w:rsidR="002D7364">
        <w:rPr>
          <w:b/>
          <w:bCs/>
          <w:lang w:val="en-GB"/>
        </w:rPr>
        <w:t xml:space="preserve">coordinated by </w:t>
      </w:r>
      <w:r w:rsidR="00A75645" w:rsidRPr="00874ECB">
        <w:rPr>
          <w:b/>
          <w:bCs/>
          <w:lang w:val="en-GB"/>
        </w:rPr>
        <w:t xml:space="preserve">Pack4Food), </w:t>
      </w:r>
      <w:r w:rsidR="00A75645">
        <w:rPr>
          <w:lang w:val="en-GB"/>
        </w:rPr>
        <w:t>to evaluate the recyclability of</w:t>
      </w:r>
      <w:r w:rsidR="002D7364">
        <w:rPr>
          <w:lang w:val="en-GB"/>
        </w:rPr>
        <w:t xml:space="preserve"> multilayer</w:t>
      </w:r>
      <w:r w:rsidR="00A75645">
        <w:rPr>
          <w:lang w:val="en-GB"/>
        </w:rPr>
        <w:t xml:space="preserve"> flexible food packaging materials in function of their composition and the resulting shelf life of food products. </w:t>
      </w:r>
      <w:r w:rsidR="002D7364" w:rsidRPr="002D7364">
        <w:rPr>
          <w:lang w:val="en-GB"/>
        </w:rPr>
        <w:t xml:space="preserve">Value chain thinking is central </w:t>
      </w:r>
      <w:r w:rsidR="00AC2947">
        <w:rPr>
          <w:lang w:val="en-GB"/>
        </w:rPr>
        <w:t>to</w:t>
      </w:r>
      <w:r w:rsidR="002D7364" w:rsidRPr="002D7364">
        <w:rPr>
          <w:lang w:val="en-GB"/>
        </w:rPr>
        <w:t xml:space="preserve"> the Multi2Recycle project.</w:t>
      </w:r>
    </w:p>
    <w:p w14:paraId="67618320" w14:textId="15291F19" w:rsidR="00AB6F13" w:rsidRDefault="00AB6F13">
      <w:pPr>
        <w:numPr>
          <w:ilvl w:val="0"/>
          <w:numId w:val="0"/>
        </w:numPr>
        <w:spacing w:after="200" w:line="276" w:lineRule="auto"/>
        <w:rPr>
          <w:lang w:val="en-GB"/>
        </w:rPr>
      </w:pPr>
      <w:r>
        <w:rPr>
          <w:lang w:val="en-GB"/>
        </w:rPr>
        <w:t xml:space="preserve">STADLER’s wide-ranging approach to the global plastic waste issue extends beyond the established waste collection channels. In November 2023, it started a collaboration with </w:t>
      </w:r>
      <w:proofErr w:type="spellStart"/>
      <w:r w:rsidRPr="008B529D">
        <w:rPr>
          <w:b/>
          <w:bCs/>
          <w:lang w:val="en-GB"/>
        </w:rPr>
        <w:t>everwave</w:t>
      </w:r>
      <w:proofErr w:type="spellEnd"/>
      <w:r>
        <w:rPr>
          <w:lang w:val="en-GB"/>
        </w:rPr>
        <w:t xml:space="preserve">, the German </w:t>
      </w:r>
      <w:r w:rsidR="008B529D">
        <w:rPr>
          <w:lang w:val="en-GB"/>
        </w:rPr>
        <w:t>start-up</w:t>
      </w:r>
      <w:r>
        <w:rPr>
          <w:lang w:val="en-GB"/>
        </w:rPr>
        <w:t xml:space="preserve"> </w:t>
      </w:r>
      <w:r w:rsidR="008B529D">
        <w:rPr>
          <w:lang w:val="en-GB"/>
        </w:rPr>
        <w:t xml:space="preserve">with the mission of combating plastic waste in rivers and oceans. The aim is to combine STADLER’s solutions in plant engineering with </w:t>
      </w:r>
      <w:proofErr w:type="spellStart"/>
      <w:r w:rsidR="008B529D">
        <w:rPr>
          <w:lang w:val="en-GB"/>
        </w:rPr>
        <w:t>everwave’s</w:t>
      </w:r>
      <w:proofErr w:type="spellEnd"/>
      <w:r w:rsidR="008B529D">
        <w:rPr>
          <w:lang w:val="en-GB"/>
        </w:rPr>
        <w:t xml:space="preserve"> holistic approach to protecting the environment from waste with a focus on emerging and developing countries.</w:t>
      </w:r>
      <w:r>
        <w:rPr>
          <w:lang w:val="en-GB"/>
        </w:rPr>
        <w:t xml:space="preserve"> </w:t>
      </w:r>
      <w:r w:rsidR="008B529D">
        <w:rPr>
          <w:lang w:val="en-GB"/>
        </w:rPr>
        <w:t xml:space="preserve">In this collaboration, STADLER will develop and test a </w:t>
      </w:r>
      <w:r w:rsidR="008B529D" w:rsidRPr="008B529D">
        <w:rPr>
          <w:b/>
          <w:bCs/>
          <w:lang w:val="en-GB"/>
        </w:rPr>
        <w:t>flexible solution for a mobile sorting container</w:t>
      </w:r>
      <w:r w:rsidR="008B529D">
        <w:rPr>
          <w:lang w:val="en-GB"/>
        </w:rPr>
        <w:t xml:space="preserve"> in order to set up a low-threshold infrastructure for waste management.</w:t>
      </w:r>
    </w:p>
    <w:p w14:paraId="34ACD7D5" w14:textId="7DF6C905" w:rsidR="00AD21F3" w:rsidRPr="006C410C" w:rsidRDefault="006C410C">
      <w:pPr>
        <w:numPr>
          <w:ilvl w:val="0"/>
          <w:numId w:val="0"/>
        </w:numPr>
        <w:spacing w:after="200" w:line="276" w:lineRule="auto"/>
        <w:rPr>
          <w:b/>
          <w:bCs/>
          <w:lang w:val="en-GB"/>
        </w:rPr>
      </w:pPr>
      <w:r>
        <w:rPr>
          <w:b/>
          <w:bCs/>
          <w:lang w:val="en-GB"/>
        </w:rPr>
        <w:lastRenderedPageBreak/>
        <w:t xml:space="preserve">Developing the experts of the future </w:t>
      </w:r>
    </w:p>
    <w:p w14:paraId="2AA0AC9B" w14:textId="2FD79B8D" w:rsidR="00AB4C53" w:rsidRDefault="009B58A9">
      <w:pPr>
        <w:numPr>
          <w:ilvl w:val="0"/>
          <w:numId w:val="0"/>
        </w:numPr>
        <w:spacing w:after="200" w:line="276" w:lineRule="auto"/>
        <w:rPr>
          <w:lang w:val="en-GB"/>
        </w:rPr>
      </w:pPr>
      <w:r>
        <w:rPr>
          <w:lang w:val="en-GB"/>
        </w:rPr>
        <w:t>Working</w:t>
      </w:r>
      <w:r w:rsidR="006C410C">
        <w:rPr>
          <w:lang w:val="en-GB"/>
        </w:rPr>
        <w:t xml:space="preserve"> with universities and </w:t>
      </w:r>
      <w:r>
        <w:rPr>
          <w:lang w:val="en-GB"/>
        </w:rPr>
        <w:t>schools is also important for STADLER, not only as an accelerator of innovation but also as a contribution to developing the experts of the future.</w:t>
      </w:r>
      <w:r w:rsidR="00AB4C53">
        <w:rPr>
          <w:lang w:val="en-GB"/>
        </w:rPr>
        <w:t xml:space="preserve"> These initiatives take different forms – </w:t>
      </w:r>
      <w:r w:rsidR="005F4E7D">
        <w:rPr>
          <w:lang w:val="en-GB"/>
        </w:rPr>
        <w:t xml:space="preserve">from </w:t>
      </w:r>
      <w:r w:rsidR="00AB4C53">
        <w:rPr>
          <w:lang w:val="en-GB"/>
        </w:rPr>
        <w:t>delivering lectures and seminars</w:t>
      </w:r>
      <w:r w:rsidR="005F4E7D">
        <w:rPr>
          <w:lang w:val="en-GB"/>
        </w:rPr>
        <w:t xml:space="preserve"> to</w:t>
      </w:r>
      <w:r w:rsidR="00AB4C53">
        <w:rPr>
          <w:lang w:val="en-GB"/>
        </w:rPr>
        <w:t xml:space="preserve"> creating practical and engaging learning experiences. </w:t>
      </w:r>
    </w:p>
    <w:p w14:paraId="4D0210A7" w14:textId="7F94EF83" w:rsidR="00161EA2" w:rsidRDefault="00AB4C53">
      <w:pPr>
        <w:numPr>
          <w:ilvl w:val="0"/>
          <w:numId w:val="0"/>
        </w:numPr>
        <w:spacing w:after="200" w:line="276" w:lineRule="auto"/>
        <w:rPr>
          <w:lang w:val="en-GB"/>
        </w:rPr>
      </w:pPr>
      <w:r>
        <w:rPr>
          <w:lang w:val="en-GB"/>
        </w:rPr>
        <w:t xml:space="preserve">STADLER </w:t>
      </w:r>
      <w:r w:rsidR="005F4E7D">
        <w:rPr>
          <w:lang w:val="en-GB"/>
        </w:rPr>
        <w:t xml:space="preserve">collaborates </w:t>
      </w:r>
      <w:r w:rsidR="00161EA2">
        <w:rPr>
          <w:lang w:val="en-GB"/>
        </w:rPr>
        <w:t xml:space="preserve">with </w:t>
      </w:r>
      <w:r w:rsidR="005F4E7D">
        <w:rPr>
          <w:lang w:val="en-GB"/>
        </w:rPr>
        <w:t xml:space="preserve">several </w:t>
      </w:r>
      <w:r w:rsidR="00161EA2" w:rsidRPr="00516090">
        <w:rPr>
          <w:b/>
          <w:bCs/>
          <w:lang w:val="en-GB"/>
        </w:rPr>
        <w:t>schools in Altshausen</w:t>
      </w:r>
      <w:r w:rsidR="00161EA2">
        <w:rPr>
          <w:lang w:val="en-GB"/>
        </w:rPr>
        <w:t>, where the company is headquartered. Willi Stadler explains: “Initiatives such as our new “</w:t>
      </w:r>
      <w:proofErr w:type="spellStart"/>
      <w:r w:rsidR="00161EA2" w:rsidRPr="00516090">
        <w:rPr>
          <w:b/>
          <w:bCs/>
          <w:lang w:val="en-GB"/>
        </w:rPr>
        <w:t>Wissensfabrik</w:t>
      </w:r>
      <w:proofErr w:type="spellEnd"/>
      <w:r w:rsidR="00161EA2" w:rsidRPr="00516090">
        <w:rPr>
          <w:b/>
          <w:bCs/>
          <w:lang w:val="en-GB"/>
        </w:rPr>
        <w:t xml:space="preserve">” – The Knowledge Factory </w:t>
      </w:r>
      <w:r w:rsidR="00161EA2">
        <w:rPr>
          <w:lang w:val="en-GB"/>
        </w:rPr>
        <w:t xml:space="preserve">– joint project with the </w:t>
      </w:r>
      <w:r w:rsidR="00161EA2" w:rsidRPr="00161EA2">
        <w:rPr>
          <w:lang w:val="en-US"/>
        </w:rPr>
        <w:t>Herzog-Philipp-</w:t>
      </w:r>
      <w:proofErr w:type="spellStart"/>
      <w:r w:rsidR="00161EA2" w:rsidRPr="00161EA2">
        <w:rPr>
          <w:lang w:val="en-US"/>
        </w:rPr>
        <w:t>Verband</w:t>
      </w:r>
      <w:r w:rsidR="009D6FC8">
        <w:rPr>
          <w:lang w:val="en-US"/>
        </w:rPr>
        <w:t>s</w:t>
      </w:r>
      <w:r w:rsidR="00161EA2" w:rsidRPr="00161EA2">
        <w:rPr>
          <w:lang w:val="en-US"/>
        </w:rPr>
        <w:t>schule</w:t>
      </w:r>
      <w:proofErr w:type="spellEnd"/>
      <w:r w:rsidR="00161EA2">
        <w:rPr>
          <w:lang w:val="en-GB"/>
        </w:rPr>
        <w:t xml:space="preserve"> elementary and middle school</w:t>
      </w:r>
      <w:r w:rsidR="00161EA2" w:rsidRPr="00161EA2">
        <w:rPr>
          <w:rFonts w:ascii="Gill Sans" w:eastAsiaTheme="minorHAnsi" w:hAnsi="Gill Sans" w:cs="Times New Roman (Body CS)"/>
          <w:i/>
          <w:iCs/>
          <w:color w:val="4F81BD" w:themeColor="accent1"/>
          <w:kern w:val="2"/>
          <w:szCs w:val="24"/>
          <w:lang w:val="en-US" w:eastAsia="en-US"/>
          <w14:ligatures w14:val="standardContextual"/>
        </w:rPr>
        <w:t xml:space="preserve"> </w:t>
      </w:r>
      <w:r w:rsidR="00161EA2">
        <w:rPr>
          <w:lang w:val="en-GB"/>
        </w:rPr>
        <w:t xml:space="preserve">enable us to give children and young people an understanding of STEM professions. The majority of our apprentices come from these local schools, and the children of today are our experts of tomorrow. That’s why it is so important that we support the local and regional schools. </w:t>
      </w:r>
      <w:r w:rsidR="00161EA2" w:rsidRPr="00161EA2">
        <w:rPr>
          <w:lang w:val="en-GB"/>
        </w:rPr>
        <w:t xml:space="preserve">The environmental problems and challenges must be approached in a future-oriented way and that is how </w:t>
      </w:r>
      <w:r w:rsidR="00161EA2">
        <w:rPr>
          <w:lang w:val="en-GB"/>
        </w:rPr>
        <w:t xml:space="preserve">we at </w:t>
      </w:r>
      <w:r w:rsidR="00161EA2" w:rsidRPr="00161EA2">
        <w:rPr>
          <w:lang w:val="en-GB"/>
        </w:rPr>
        <w:t xml:space="preserve">STADLER act in </w:t>
      </w:r>
      <w:r w:rsidR="00161EA2">
        <w:rPr>
          <w:lang w:val="en-GB"/>
        </w:rPr>
        <w:t>everything we do</w:t>
      </w:r>
      <w:r w:rsidR="00161EA2" w:rsidRPr="00161EA2">
        <w:rPr>
          <w:lang w:val="en-GB"/>
        </w:rPr>
        <w:t>.</w:t>
      </w:r>
      <w:r w:rsidR="00161EA2">
        <w:rPr>
          <w:lang w:val="en-GB"/>
        </w:rPr>
        <w:t>”</w:t>
      </w:r>
    </w:p>
    <w:p w14:paraId="0B6365FE" w14:textId="152383AD" w:rsidR="00AB4C53" w:rsidRDefault="00587C24" w:rsidP="00AB4C53">
      <w:pPr>
        <w:numPr>
          <w:ilvl w:val="0"/>
          <w:numId w:val="0"/>
        </w:numPr>
        <w:spacing w:after="200" w:line="276" w:lineRule="auto"/>
        <w:rPr>
          <w:lang w:val="en-US"/>
        </w:rPr>
      </w:pPr>
      <w:r>
        <w:rPr>
          <w:lang w:val="en-GB"/>
        </w:rPr>
        <w:t xml:space="preserve">Another example of educational collaborations </w:t>
      </w:r>
      <w:r w:rsidR="00B31CCB">
        <w:rPr>
          <w:lang w:val="en-GB"/>
        </w:rPr>
        <w:t xml:space="preserve">is the </w:t>
      </w:r>
      <w:r w:rsidRPr="00516090">
        <w:rPr>
          <w:b/>
          <w:bCs/>
          <w:lang w:val="en-GB"/>
        </w:rPr>
        <w:t>STADLER Summer School</w:t>
      </w:r>
      <w:r w:rsidR="00472F89">
        <w:rPr>
          <w:lang w:val="en-GB"/>
        </w:rPr>
        <w:t>. The</w:t>
      </w:r>
      <w:r w:rsidR="00B31CCB">
        <w:rPr>
          <w:lang w:val="en-GB"/>
        </w:rPr>
        <w:t xml:space="preserve"> first edition </w:t>
      </w:r>
      <w:r w:rsidR="00472F89">
        <w:rPr>
          <w:lang w:val="en-GB"/>
        </w:rPr>
        <w:t>was</w:t>
      </w:r>
      <w:r w:rsidR="00B31CCB">
        <w:rPr>
          <w:lang w:val="en-GB"/>
        </w:rPr>
        <w:t xml:space="preserve"> </w:t>
      </w:r>
      <w:r>
        <w:rPr>
          <w:lang w:val="en-GB"/>
        </w:rPr>
        <w:t xml:space="preserve">held at </w:t>
      </w:r>
      <w:r w:rsidRPr="00AB4C53">
        <w:rPr>
          <w:lang w:val="en-GB"/>
        </w:rPr>
        <w:t>the company’s Test and Innovation Centre in Slovenia in September</w:t>
      </w:r>
      <w:r w:rsidR="00AB4C53" w:rsidRPr="00AB4C53">
        <w:rPr>
          <w:lang w:val="en-GB"/>
        </w:rPr>
        <w:t xml:space="preserve"> 2023 in partnership with Lindner </w:t>
      </w:r>
      <w:proofErr w:type="spellStart"/>
      <w:r w:rsidR="00AB4C53" w:rsidRPr="00AB4C53">
        <w:rPr>
          <w:lang w:val="en-GB"/>
        </w:rPr>
        <w:t>Recyclingtech</w:t>
      </w:r>
      <w:proofErr w:type="spellEnd"/>
      <w:r w:rsidR="00AB4C53" w:rsidRPr="00AB4C53">
        <w:rPr>
          <w:lang w:val="en-GB"/>
        </w:rPr>
        <w:t>, TOMRA Recycling and STEINERT. During the 5-day session, the 15 participating students, coming from 7 universities, had the opportunity to independently set up and operate a complete process chain to convert the input material into appropriate product fractions</w:t>
      </w:r>
      <w:r w:rsidR="00AB4C53">
        <w:rPr>
          <w:lang w:val="en-GB"/>
        </w:rPr>
        <w:t>. “</w:t>
      </w:r>
      <w:r w:rsidR="00AB4C53" w:rsidRPr="005F4E7D">
        <w:rPr>
          <w:lang w:val="en-US"/>
        </w:rPr>
        <w:t xml:space="preserve">The students’ and our partners' commitment to innovation in sorting technology, resource efficiency and recycling equipment made this program exceptional,” </w:t>
      </w:r>
      <w:r w:rsidR="00AB4C53" w:rsidRPr="00AB4C53">
        <w:rPr>
          <w:lang w:val="en-US"/>
        </w:rPr>
        <w:t>comments Willi Stadler</w:t>
      </w:r>
      <w:r w:rsidR="00AB4C53">
        <w:rPr>
          <w:lang w:val="en-US"/>
        </w:rPr>
        <w:t>.</w:t>
      </w:r>
      <w:r w:rsidR="00AB4C53" w:rsidRPr="00AB4C53">
        <w:rPr>
          <w:lang w:val="en-US"/>
        </w:rPr>
        <w:t xml:space="preserve"> </w:t>
      </w:r>
    </w:p>
    <w:p w14:paraId="5AA669B9" w14:textId="41488180" w:rsidR="005F4E7D" w:rsidRDefault="005F4E7D" w:rsidP="00AB4C53">
      <w:pPr>
        <w:numPr>
          <w:ilvl w:val="0"/>
          <w:numId w:val="0"/>
        </w:numPr>
        <w:spacing w:after="200" w:line="276" w:lineRule="auto"/>
        <w:rPr>
          <w:b/>
          <w:bCs/>
          <w:lang w:val="en-US"/>
        </w:rPr>
      </w:pPr>
      <w:r>
        <w:rPr>
          <w:b/>
          <w:bCs/>
          <w:lang w:val="en-US"/>
        </w:rPr>
        <w:t>A holistic approach to contributing towards the circular economy</w:t>
      </w:r>
    </w:p>
    <w:p w14:paraId="088A2795" w14:textId="77777777" w:rsidR="00552B55" w:rsidRDefault="005F4E7D" w:rsidP="00552B55">
      <w:pPr>
        <w:numPr>
          <w:ilvl w:val="0"/>
          <w:numId w:val="0"/>
        </w:numPr>
        <w:spacing w:after="200" w:line="276" w:lineRule="auto"/>
        <w:rPr>
          <w:lang w:val="en-US"/>
        </w:rPr>
      </w:pPr>
      <w:r>
        <w:rPr>
          <w:lang w:val="en-US"/>
        </w:rPr>
        <w:t xml:space="preserve">STADLER’s wide-ranging collaborations stem from its holistic view of the roadmap to the circular economy, which it believes requires the active participation and coordination of the different players in the recycling chain. </w:t>
      </w:r>
    </w:p>
    <w:p w14:paraId="3CB5A7B2" w14:textId="1BBBBB48" w:rsidR="005F4E7D" w:rsidRPr="005F4E7D" w:rsidRDefault="005F4E7D" w:rsidP="00552B55">
      <w:pPr>
        <w:numPr>
          <w:ilvl w:val="0"/>
          <w:numId w:val="0"/>
        </w:numPr>
        <w:spacing w:after="200" w:line="276" w:lineRule="auto"/>
        <w:rPr>
          <w:lang w:val="en-US"/>
        </w:rPr>
      </w:pPr>
      <w:r>
        <w:rPr>
          <w:lang w:val="en-US"/>
        </w:rPr>
        <w:t xml:space="preserve">“As 2023 comes to an end and </w:t>
      </w:r>
      <w:r w:rsidR="00552B55">
        <w:rPr>
          <w:lang w:val="en-US"/>
        </w:rPr>
        <w:t>I</w:t>
      </w:r>
      <w:r>
        <w:rPr>
          <w:lang w:val="en-US"/>
        </w:rPr>
        <w:t xml:space="preserve"> look back </w:t>
      </w:r>
      <w:r w:rsidR="00552B55">
        <w:rPr>
          <w:lang w:val="en-US"/>
        </w:rPr>
        <w:t>at what we have achieved, I am proud of the work that STADLER has done in collaboration with so many great partners and institutions. I want to thank them all for giving us the opportunity to be a part of all these projects and work together to make the circular economy a reality,” concludes Willi Stadler.</w:t>
      </w:r>
    </w:p>
    <w:p w14:paraId="24821AA1" w14:textId="77777777" w:rsidR="0033092E" w:rsidRPr="005B3033" w:rsidRDefault="0033092E" w:rsidP="0033092E">
      <w:pPr>
        <w:spacing w:after="240" w:line="288" w:lineRule="auto"/>
        <w:rPr>
          <w:b/>
          <w:lang w:val="en-GB"/>
        </w:rPr>
      </w:pPr>
      <w:r w:rsidRPr="005B3033">
        <w:rPr>
          <w:b/>
          <w:lang w:val="en-GB"/>
        </w:rPr>
        <w:t>About STADLER</w:t>
      </w:r>
    </w:p>
    <w:p w14:paraId="2E4464FC" w14:textId="68428C1C" w:rsidR="0033092E" w:rsidRPr="005B3033" w:rsidRDefault="00D21B90" w:rsidP="00D21B90">
      <w:pPr>
        <w:spacing w:after="240" w:line="288" w:lineRule="auto"/>
        <w:rPr>
          <w:lang w:val="en-GB"/>
        </w:rPr>
      </w:pPr>
      <w:hyperlink r:id="rId11" w:history="1">
        <w:r w:rsidR="00AC2947" w:rsidRPr="005B3033">
          <w:rPr>
            <w:rStyle w:val="Hipervnculo"/>
            <w:b/>
            <w:lang w:val="en-GB"/>
          </w:rPr>
          <w:t>STADLER</w:t>
        </w:r>
        <w:r w:rsidR="00AC2947" w:rsidRPr="005B3033">
          <w:rPr>
            <w:rStyle w:val="Hipervnculo"/>
            <w:b/>
            <w:vertAlign w:val="superscript"/>
            <w:lang w:val="en-GB"/>
          </w:rPr>
          <w:sym w:font="Symbol" w:char="F0D2"/>
        </w:r>
      </w:hyperlink>
      <w:r w:rsidR="00AC2947" w:rsidRPr="005B3033">
        <w:rPr>
          <w:lang w:val="en-GB"/>
        </w:rPr>
        <w:t xml:space="preserve"> </w:t>
      </w:r>
      <w:r w:rsidR="00AC2947">
        <w:rPr>
          <w:lang w:val="en-GB"/>
        </w:rPr>
        <w:t xml:space="preserve">is </w:t>
      </w:r>
      <w:r w:rsidR="0033092E" w:rsidRPr="005B3033">
        <w:rPr>
          <w:lang w:val="en-GB"/>
        </w:rPr>
        <w:t xml:space="preserve">dedicated to the planning, production and assembly of sorting systems and components for the waste disposal and recycling industry world-wide. Its team of over 500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w:t>
      </w:r>
      <w:r w:rsidR="001D4E94" w:rsidRPr="005B3033">
        <w:rPr>
          <w:lang w:val="en-GB"/>
        </w:rPr>
        <w:t>trommel screens</w:t>
      </w:r>
      <w:r w:rsidR="0033092E" w:rsidRPr="005B3033">
        <w:rPr>
          <w:lang w:val="en-GB"/>
        </w:rPr>
        <w:t xml:space="preserve"> and label removers. </w:t>
      </w:r>
      <w:r w:rsidR="00AA1BA2" w:rsidRPr="005B3033">
        <w:rPr>
          <w:lang w:val="en-GB"/>
        </w:rPr>
        <w:t>STADLER</w:t>
      </w:r>
      <w:r w:rsidR="0033092E" w:rsidRPr="005B3033">
        <w:rPr>
          <w:lang w:val="en-GB"/>
        </w:rPr>
        <w:t xml:space="preserve"> is also able to provide steel structures and electrical switch cabinets for the plants it installs. Founded in 1791, this family-run company’s operation and strategy is underpinned by its ethos of delivering quality, reliability and customer satisfaction, being a good employer and providing strong social support. </w:t>
      </w:r>
    </w:p>
    <w:p w14:paraId="10E2F0DD" w14:textId="77777777" w:rsidR="0033092E" w:rsidRPr="005B3033" w:rsidRDefault="0033092E" w:rsidP="0033092E">
      <w:pPr>
        <w:spacing w:after="240" w:line="288" w:lineRule="auto"/>
        <w:rPr>
          <w:rStyle w:val="Hipervnculo"/>
          <w:lang w:val="en-GB"/>
        </w:rPr>
      </w:pPr>
      <w:r w:rsidRPr="005B3033">
        <w:rPr>
          <w:lang w:val="en-GB"/>
        </w:rPr>
        <w:t xml:space="preserve">For more information, visit </w:t>
      </w:r>
      <w:hyperlink r:id="rId12" w:history="1">
        <w:r w:rsidRPr="005B3033">
          <w:rPr>
            <w:rStyle w:val="Hipervnculo"/>
            <w:lang w:val="en-GB"/>
          </w:rPr>
          <w:t>http://www.w-stadler.de</w:t>
        </w:r>
      </w:hyperlink>
    </w:p>
    <w:p w14:paraId="0E289B08" w14:textId="77777777" w:rsidR="00D21B90" w:rsidRDefault="00D21B90" w:rsidP="0033092E">
      <w:pPr>
        <w:spacing w:after="240" w:line="288" w:lineRule="auto"/>
      </w:pPr>
    </w:p>
    <w:p w14:paraId="6D3F158A" w14:textId="656D4F8E" w:rsidR="00ED7866" w:rsidRDefault="00ED7866" w:rsidP="0033092E">
      <w:pPr>
        <w:spacing w:after="240" w:line="288" w:lineRule="auto"/>
      </w:pPr>
      <w:r w:rsidRPr="00012600">
        <w:t>STADLER Anlagenbau GmbH</w:t>
      </w:r>
      <w:r w:rsidR="000D03EE" w:rsidRPr="00012600">
        <w:t xml:space="preserve">: </w:t>
      </w:r>
      <w:r w:rsidRPr="00012600">
        <w:t xml:space="preserve">Facebook </w:t>
      </w:r>
      <w:hyperlink r:id="rId13" w:history="1">
        <w:r w:rsidRPr="00D21B90">
          <w:rPr>
            <w:rStyle w:val="Hipervnculo"/>
          </w:rPr>
          <w:t>@Stadler Anlagenbau GmbH</w:t>
        </w:r>
      </w:hyperlink>
      <w:r w:rsidRPr="00012600">
        <w:t xml:space="preserve">, Twitter </w:t>
      </w:r>
      <w:hyperlink r:id="rId14" w:history="1">
        <w:r w:rsidRPr="00D21B90">
          <w:rPr>
            <w:rStyle w:val="Hipervnculo"/>
          </w:rPr>
          <w:t>@Stadler Anlagenbau GmbH</w:t>
        </w:r>
      </w:hyperlink>
      <w:r w:rsidRPr="00012600">
        <w:t xml:space="preserve">, Instagram </w:t>
      </w:r>
      <w:hyperlink r:id="rId15" w:history="1">
        <w:r w:rsidRPr="00D21B90">
          <w:rPr>
            <w:rStyle w:val="Hipervnculo"/>
          </w:rPr>
          <w:t>@Stadler Anlagenbau GmbH</w:t>
        </w:r>
      </w:hyperlink>
      <w:r w:rsidRPr="00012600">
        <w:t xml:space="preserve">, LinkedIn </w:t>
      </w:r>
      <w:hyperlink r:id="rId16" w:history="1">
        <w:r w:rsidRPr="00D21B90">
          <w:rPr>
            <w:rStyle w:val="Hipervnculo"/>
          </w:rPr>
          <w:t xml:space="preserve">@Stadler </w:t>
        </w:r>
        <w:r w:rsidRPr="00D21B90">
          <w:rPr>
            <w:rStyle w:val="Hipervnculo"/>
          </w:rPr>
          <w:t>A</w:t>
        </w:r>
        <w:r w:rsidRPr="00D21B90">
          <w:rPr>
            <w:rStyle w:val="Hipervnculo"/>
          </w:rPr>
          <w:t>nlagenbau GmbH</w:t>
        </w:r>
      </w:hyperlink>
      <w:r w:rsidRPr="00D21B90">
        <w:rPr>
          <w:rStyle w:val="Hipervnculo"/>
        </w:rPr>
        <w:t xml:space="preserve"> </w:t>
      </w:r>
      <w:r w:rsidR="000D03EE" w:rsidRPr="00012600">
        <w:t xml:space="preserve">and </w:t>
      </w:r>
      <w:r w:rsidRPr="00012600">
        <w:t xml:space="preserve">Youtube </w:t>
      </w:r>
      <w:hyperlink r:id="rId17" w:history="1">
        <w:r w:rsidRPr="00D21B90">
          <w:rPr>
            <w:rStyle w:val="Hipervnculo"/>
          </w:rPr>
          <w:t>@Stadler Anlagenbau GmbH.</w:t>
        </w:r>
      </w:hyperlink>
    </w:p>
    <w:p w14:paraId="282A455F" w14:textId="378D4610" w:rsidR="0004312D" w:rsidRPr="004522DD" w:rsidRDefault="0004312D" w:rsidP="0004312D">
      <w:pPr>
        <w:pBdr>
          <w:top w:val="nil"/>
          <w:left w:val="nil"/>
          <w:bottom w:val="nil"/>
          <w:right w:val="nil"/>
          <w:between w:val="nil"/>
        </w:pBdr>
        <w:spacing w:line="240" w:lineRule="auto"/>
        <w:rPr>
          <w:rFonts w:ascii="Calibri" w:eastAsia="Calibri" w:hAnsi="Calibri" w:cs="Calibri"/>
          <w:b/>
          <w:sz w:val="24"/>
          <w:szCs w:val="24"/>
        </w:rPr>
      </w:pPr>
    </w:p>
    <w:p w14:paraId="78B41943" w14:textId="41C5AF13" w:rsidR="0004312D" w:rsidRPr="004522DD" w:rsidRDefault="0004312D" w:rsidP="0004312D">
      <w:pPr>
        <w:pBdr>
          <w:top w:val="nil"/>
          <w:left w:val="nil"/>
          <w:bottom w:val="nil"/>
          <w:right w:val="nil"/>
          <w:between w:val="nil"/>
        </w:pBdr>
        <w:spacing w:line="240" w:lineRule="auto"/>
        <w:rPr>
          <w:rFonts w:ascii="Calibri" w:eastAsia="Calibri" w:hAnsi="Calibri" w:cs="Calibri"/>
          <w:b/>
          <w:sz w:val="24"/>
          <w:szCs w:val="24"/>
        </w:rPr>
      </w:pPr>
      <w:r w:rsidRPr="004522DD">
        <w:rPr>
          <w:rFonts w:ascii="Calibri" w:eastAsia="Calibri" w:hAnsi="Calibri" w:cs="Calibri"/>
          <w:b/>
          <w:sz w:val="24"/>
          <w:szCs w:val="24"/>
        </w:rPr>
        <w:t>Media Contacts:</w:t>
      </w:r>
    </w:p>
    <w:p w14:paraId="303A11AF" w14:textId="77777777" w:rsidR="0004312D" w:rsidRPr="004522DD" w:rsidRDefault="0004312D" w:rsidP="0004312D">
      <w:pPr>
        <w:pBdr>
          <w:top w:val="nil"/>
          <w:left w:val="nil"/>
          <w:bottom w:val="nil"/>
          <w:right w:val="nil"/>
          <w:between w:val="nil"/>
        </w:pBdr>
        <w:spacing w:line="240" w:lineRule="auto"/>
      </w:pPr>
      <w:r w:rsidRPr="004522DD">
        <w:t>Nuria Martí</w:t>
      </w:r>
      <w:r w:rsidRPr="004522DD">
        <w:tab/>
      </w:r>
      <w:r w:rsidRPr="004522DD">
        <w:tab/>
      </w:r>
      <w:r w:rsidRPr="004522DD">
        <w:tab/>
      </w:r>
      <w:r w:rsidRPr="004522DD">
        <w:tab/>
      </w:r>
      <w:r w:rsidRPr="004522DD">
        <w:tab/>
        <w:t>Maria Gebel</w:t>
      </w:r>
    </w:p>
    <w:p w14:paraId="3EC5213E" w14:textId="77777777" w:rsidR="0004312D" w:rsidRPr="004522DD" w:rsidRDefault="0004312D" w:rsidP="0004312D">
      <w:pPr>
        <w:pBdr>
          <w:top w:val="nil"/>
          <w:left w:val="nil"/>
          <w:bottom w:val="nil"/>
          <w:right w:val="nil"/>
          <w:between w:val="nil"/>
        </w:pBdr>
        <w:spacing w:line="240" w:lineRule="auto"/>
      </w:pPr>
      <w:r w:rsidRPr="004522DD">
        <w:t>Director</w:t>
      </w:r>
      <w:r w:rsidRPr="004522DD">
        <w:tab/>
      </w:r>
      <w:r w:rsidRPr="004522DD">
        <w:tab/>
      </w:r>
      <w:r w:rsidRPr="004522DD">
        <w:tab/>
      </w:r>
      <w:r w:rsidRPr="004522DD">
        <w:tab/>
      </w:r>
      <w:r w:rsidRPr="004522DD">
        <w:tab/>
        <w:t>Marketing</w:t>
      </w:r>
    </w:p>
    <w:p w14:paraId="2B9929FB" w14:textId="77777777" w:rsidR="0004312D" w:rsidRPr="004522DD" w:rsidRDefault="0004312D" w:rsidP="0004312D">
      <w:pPr>
        <w:pBdr>
          <w:top w:val="nil"/>
          <w:left w:val="nil"/>
          <w:bottom w:val="nil"/>
          <w:right w:val="nil"/>
          <w:between w:val="nil"/>
        </w:pBdr>
        <w:spacing w:line="240" w:lineRule="auto"/>
      </w:pPr>
      <w:r w:rsidRPr="004522DD">
        <w:t>Alarcon &amp; Harris PR</w:t>
      </w:r>
      <w:r w:rsidRPr="004522DD">
        <w:tab/>
      </w:r>
      <w:r w:rsidRPr="004522DD">
        <w:tab/>
      </w:r>
      <w:r w:rsidRPr="004522DD">
        <w:tab/>
      </w:r>
      <w:r w:rsidRPr="004522DD">
        <w:tab/>
        <w:t xml:space="preserve">STADLER Anlagenbau GmbH </w:t>
      </w:r>
    </w:p>
    <w:p w14:paraId="2DEC4F96" w14:textId="77777777" w:rsidR="0004312D" w:rsidRPr="004522DD" w:rsidRDefault="0004312D" w:rsidP="0004312D">
      <w:pPr>
        <w:pBdr>
          <w:top w:val="nil"/>
          <w:left w:val="nil"/>
          <w:bottom w:val="nil"/>
          <w:right w:val="nil"/>
          <w:between w:val="nil"/>
        </w:pBdr>
        <w:spacing w:line="240" w:lineRule="auto"/>
      </w:pPr>
      <w:r w:rsidRPr="004522DD">
        <w:t>Phone: +34 91 415 30 20</w:t>
      </w:r>
      <w:r w:rsidRPr="004522DD">
        <w:tab/>
      </w:r>
      <w:r w:rsidRPr="004522DD">
        <w:tab/>
      </w:r>
      <w:r w:rsidRPr="004522DD">
        <w:tab/>
        <w:t>Phone: +49 2041 77126-2015</w:t>
      </w:r>
    </w:p>
    <w:p w14:paraId="5DB5F951" w14:textId="77777777" w:rsidR="00736594" w:rsidRPr="004522DD" w:rsidRDefault="0004312D" w:rsidP="0004312D">
      <w:pPr>
        <w:pBdr>
          <w:top w:val="nil"/>
          <w:left w:val="nil"/>
          <w:bottom w:val="nil"/>
          <w:right w:val="nil"/>
          <w:between w:val="nil"/>
        </w:pBdr>
        <w:spacing w:line="240" w:lineRule="auto"/>
        <w:rPr>
          <w:lang w:val="fr-FR"/>
        </w:rPr>
      </w:pPr>
      <w:proofErr w:type="gramStart"/>
      <w:r w:rsidRPr="004522DD">
        <w:rPr>
          <w:lang w:val="fr-FR"/>
        </w:rPr>
        <w:t>Email:</w:t>
      </w:r>
      <w:proofErr w:type="gramEnd"/>
      <w:r w:rsidRPr="004522DD">
        <w:rPr>
          <w:lang w:val="fr-FR"/>
        </w:rPr>
        <w:t xml:space="preserve"> </w:t>
      </w:r>
      <w:hyperlink r:id="rId18" w:history="1">
        <w:r w:rsidRPr="004522DD">
          <w:rPr>
            <w:rStyle w:val="Hipervnculo"/>
            <w:lang w:val="fr-FR"/>
          </w:rPr>
          <w:t>nmarti@alarconyharris.com</w:t>
        </w:r>
      </w:hyperlink>
      <w:r w:rsidRPr="004522DD">
        <w:rPr>
          <w:lang w:val="fr-FR"/>
        </w:rPr>
        <w:tab/>
      </w:r>
      <w:r w:rsidRPr="004522DD">
        <w:rPr>
          <w:lang w:val="fr-FR"/>
        </w:rPr>
        <w:tab/>
        <w:t xml:space="preserve">Email: </w:t>
      </w:r>
      <w:hyperlink r:id="rId19" w:history="1">
        <w:r w:rsidR="00736594" w:rsidRPr="004522DD">
          <w:rPr>
            <w:rStyle w:val="Hipervnculo"/>
            <w:lang w:val="fr-FR"/>
          </w:rPr>
          <w:t>maria.gebel@w-stadler.de</w:t>
        </w:r>
      </w:hyperlink>
    </w:p>
    <w:p w14:paraId="292A91BD" w14:textId="77777777" w:rsidR="0004312D" w:rsidRPr="005B3033" w:rsidRDefault="0004312D" w:rsidP="0004312D">
      <w:pPr>
        <w:pBdr>
          <w:top w:val="nil"/>
          <w:left w:val="nil"/>
          <w:bottom w:val="nil"/>
          <w:right w:val="nil"/>
          <w:between w:val="nil"/>
        </w:pBdr>
        <w:spacing w:line="240" w:lineRule="auto"/>
        <w:rPr>
          <w:lang w:val="en-GB"/>
        </w:rPr>
      </w:pPr>
      <w:r w:rsidRPr="005B3033">
        <w:rPr>
          <w:lang w:val="en-GB"/>
        </w:rPr>
        <w:t xml:space="preserve">Web: </w:t>
      </w:r>
      <w:hyperlink r:id="rId20">
        <w:r w:rsidRPr="005B3033">
          <w:rPr>
            <w:lang w:val="en-GB"/>
          </w:rPr>
          <w:t>www.alarconyharris.com</w:t>
        </w:r>
      </w:hyperlink>
      <w:r w:rsidRPr="005B3033">
        <w:rPr>
          <w:lang w:val="en-GB"/>
        </w:rPr>
        <w:tab/>
      </w:r>
      <w:r w:rsidRPr="005B3033">
        <w:rPr>
          <w:lang w:val="en-GB"/>
        </w:rPr>
        <w:tab/>
        <w:t xml:space="preserve">Web: </w:t>
      </w:r>
      <w:hyperlink r:id="rId21">
        <w:r w:rsidRPr="005B3033">
          <w:rPr>
            <w:lang w:val="en-GB"/>
          </w:rPr>
          <w:t xml:space="preserve">www.w-stadler.de </w:t>
        </w:r>
      </w:hyperlink>
    </w:p>
    <w:sdt>
      <w:sdtPr>
        <w:tag w:val="goog_rdk_99"/>
        <w:id w:val="70089473"/>
      </w:sdtPr>
      <w:sdtEndPr/>
      <w:sdtContent>
        <w:p w14:paraId="6125B60E" w14:textId="56120C29" w:rsidR="0004312D" w:rsidRPr="005B3033" w:rsidRDefault="00D21B90" w:rsidP="0004312D">
          <w:pPr>
            <w:pStyle w:val="Sinespaciado"/>
            <w:rPr>
              <w:rFonts w:ascii="Arial" w:eastAsia="Arial" w:hAnsi="Arial" w:cs="Arial"/>
              <w:color w:val="000000"/>
              <w:lang w:eastAsia="de-DE"/>
            </w:rPr>
          </w:pPr>
        </w:p>
      </w:sdtContent>
    </w:sdt>
    <w:sectPr w:rsidR="0004312D" w:rsidRPr="005B3033" w:rsidSect="0084332E">
      <w:headerReference w:type="default" r:id="rId22"/>
      <w:footerReference w:type="default" r:id="rId23"/>
      <w:headerReference w:type="first" r:id="rId24"/>
      <w:footerReference w:type="first" r:id="rId2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2A89" w14:textId="77777777" w:rsidR="000E1DEB" w:rsidRDefault="000E1DEB" w:rsidP="001C6DA9">
      <w:r>
        <w:separator/>
      </w:r>
    </w:p>
  </w:endnote>
  <w:endnote w:type="continuationSeparator" w:id="0">
    <w:p w14:paraId="1C5ADC4D" w14:textId="77777777" w:rsidR="000E1DEB" w:rsidRDefault="000E1DEB"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2A67" w:usb1="00000000" w:usb2="00000000" w:usb3="00000000" w:csb0="000001F7" w:csb1="00000000"/>
  </w:font>
  <w:font w:name="Times New Roman (Body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63F0AB2" w14:textId="77777777" w:rsidTr="004A6709">
      <w:trPr>
        <w:trHeight w:hRule="exact" w:val="437"/>
      </w:trPr>
      <w:tc>
        <w:tcPr>
          <w:tcW w:w="6804" w:type="dxa"/>
          <w:vAlign w:val="center"/>
          <w:hideMark/>
        </w:tcPr>
        <w:p w14:paraId="5D612947" w14:textId="77777777" w:rsidR="00217173" w:rsidRDefault="001B3555">
          <w:pPr>
            <w:pStyle w:val="Piedepgina"/>
            <w:spacing w:line="276" w:lineRule="auto"/>
            <w:jc w:val="left"/>
          </w:pPr>
          <w:r>
            <w:t>P</w:t>
          </w:r>
          <w:r w:rsidR="00E808B5">
            <w:t>ress release</w:t>
          </w:r>
        </w:p>
      </w:tc>
      <w:tc>
        <w:tcPr>
          <w:tcW w:w="2268" w:type="dxa"/>
          <w:vAlign w:val="center"/>
          <w:hideMark/>
        </w:tcPr>
        <w:p w14:paraId="737979B5"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0B89FE8C"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4351F783" w14:textId="77777777" w:rsidTr="00217173">
      <w:trPr>
        <w:trHeight w:hRule="exact" w:val="437"/>
      </w:trPr>
      <w:tc>
        <w:tcPr>
          <w:tcW w:w="7938" w:type="dxa"/>
          <w:tcBorders>
            <w:top w:val="single" w:sz="4" w:space="0" w:color="00448A"/>
            <w:left w:val="nil"/>
            <w:bottom w:val="nil"/>
            <w:right w:val="nil"/>
          </w:tcBorders>
          <w:vAlign w:val="center"/>
          <w:hideMark/>
        </w:tcPr>
        <w:p w14:paraId="2AC046A4" w14:textId="3713E8F0" w:rsidR="00217173" w:rsidRDefault="00D21B90">
          <w:pPr>
            <w:pStyle w:val="Piedepgina"/>
            <w:spacing w:line="276" w:lineRule="auto"/>
            <w:jc w:val="left"/>
          </w:pPr>
          <w:r>
            <w:fldChar w:fldCharType="begin"/>
          </w:r>
          <w:r>
            <w:instrText xml:space="preserve"> DOCPROPERTY  Template  \* MERGEFORMAT </w:instrText>
          </w:r>
          <w:r>
            <w:fldChar w:fldCharType="separate"/>
          </w:r>
          <w:r w:rsidR="003300DE">
            <w:t>Normal</w:t>
          </w:r>
          <w:r>
            <w:fldChar w:fldCharType="end"/>
          </w:r>
        </w:p>
      </w:tc>
      <w:tc>
        <w:tcPr>
          <w:tcW w:w="1985" w:type="dxa"/>
          <w:tcBorders>
            <w:top w:val="single" w:sz="4" w:space="0" w:color="00448A"/>
            <w:left w:val="nil"/>
            <w:bottom w:val="nil"/>
            <w:right w:val="nil"/>
          </w:tcBorders>
          <w:vAlign w:val="center"/>
          <w:hideMark/>
        </w:tcPr>
        <w:p w14:paraId="2D62D354"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3A9126B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8BCA" w14:textId="77777777" w:rsidR="000E1DEB" w:rsidRDefault="000E1DEB" w:rsidP="001C6DA9">
      <w:r>
        <w:separator/>
      </w:r>
    </w:p>
  </w:footnote>
  <w:footnote w:type="continuationSeparator" w:id="0">
    <w:p w14:paraId="32A4B208" w14:textId="77777777" w:rsidR="000E1DEB" w:rsidRDefault="000E1DEB"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8DA7E30" w14:textId="77777777" w:rsidTr="004A6709">
      <w:trPr>
        <w:trHeight w:hRule="exact" w:val="567"/>
      </w:trPr>
      <w:tc>
        <w:tcPr>
          <w:tcW w:w="6803" w:type="dxa"/>
          <w:tcBorders>
            <w:bottom w:val="single" w:sz="8" w:space="0" w:color="949494"/>
          </w:tcBorders>
          <w:shd w:val="clear" w:color="auto" w:fill="auto"/>
        </w:tcPr>
        <w:p w14:paraId="5B6549FD" w14:textId="77777777"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14:paraId="57D45C01" w14:textId="77777777" w:rsidR="00217173" w:rsidRPr="00E808B5" w:rsidRDefault="001B3555" w:rsidP="00BB4EDA">
          <w:pPr>
            <w:pStyle w:val="Encabezado"/>
            <w:rPr>
              <w:sz w:val="22"/>
              <w:lang w:val="en-US"/>
            </w:rPr>
          </w:pPr>
          <w:r>
            <w:rPr>
              <w:noProof/>
              <w:lang w:eastAsia="es-ES"/>
            </w:rPr>
            <w:drawing>
              <wp:inline distT="0" distB="0" distL="0" distR="0" wp14:anchorId="3D99713E" wp14:editId="429A34E2">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127B986"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B342861" w14:textId="77777777" w:rsidTr="002C746A">
      <w:trPr>
        <w:trHeight w:hRule="exact" w:val="567"/>
      </w:trPr>
      <w:tc>
        <w:tcPr>
          <w:tcW w:w="6803" w:type="dxa"/>
          <w:tcBorders>
            <w:bottom w:val="single" w:sz="4" w:space="0" w:color="00448A"/>
          </w:tcBorders>
          <w:shd w:val="clear" w:color="auto" w:fill="auto"/>
        </w:tcPr>
        <w:p w14:paraId="686CF463"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36E85C92"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30EBA861" wp14:editId="5BA768C1">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6AFDD4D2" w14:textId="77777777" w:rsidR="00826DC7" w:rsidRDefault="00826DC7">
    <w:pPr>
      <w:pStyle w:val="Encabezado"/>
    </w:pPr>
  </w:p>
  <w:p w14:paraId="26DA7659"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7.5pt" o:bullet="t">
        <v:imagedata r:id="rId1" o:title="BD21300_"/>
      </v:shape>
    </w:pict>
  </w:numPicBullet>
  <w:numPicBullet w:numPicBulletId="1">
    <w:pict>
      <v:shape id="_x0000_i1059" type="#_x0000_t75" style="width:14.25pt;height:14.25pt" o:bullet="t">
        <v:imagedata r:id="rId2" o:title="BD14565_"/>
      </v:shape>
    </w:pict>
  </w:numPicBullet>
  <w:numPicBullet w:numPicBulletId="2">
    <w:pict>
      <v:shape id="_x0000_i1060" type="#_x0000_t75" style="width:14.25pt;height:14.25pt" o:bullet="t">
        <v:imagedata r:id="rId3" o:title="pfeil"/>
      </v:shape>
    </w:pict>
  </w:numPicBullet>
  <w:numPicBullet w:numPicBulletId="3">
    <w:pict>
      <v:shape id="_x0000_i1061"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2760B21"/>
    <w:multiLevelType w:val="hybridMultilevel"/>
    <w:tmpl w:val="467A2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627248760">
    <w:abstractNumId w:val="9"/>
  </w:num>
  <w:num w:numId="2" w16cid:durableId="267395344">
    <w:abstractNumId w:val="25"/>
  </w:num>
  <w:num w:numId="3" w16cid:durableId="989483605">
    <w:abstractNumId w:val="16"/>
  </w:num>
  <w:num w:numId="4" w16cid:durableId="875846464">
    <w:abstractNumId w:val="8"/>
  </w:num>
  <w:num w:numId="5" w16cid:durableId="1564368595">
    <w:abstractNumId w:val="5"/>
  </w:num>
  <w:num w:numId="6" w16cid:durableId="1340935302">
    <w:abstractNumId w:val="35"/>
  </w:num>
  <w:num w:numId="7" w16cid:durableId="1902982360">
    <w:abstractNumId w:val="22"/>
  </w:num>
  <w:num w:numId="8" w16cid:durableId="1238319028">
    <w:abstractNumId w:val="18"/>
  </w:num>
  <w:num w:numId="9" w16cid:durableId="948897240">
    <w:abstractNumId w:val="27"/>
  </w:num>
  <w:num w:numId="10" w16cid:durableId="1074283384">
    <w:abstractNumId w:val="1"/>
  </w:num>
  <w:num w:numId="11" w16cid:durableId="1396583647">
    <w:abstractNumId w:val="19"/>
  </w:num>
  <w:num w:numId="12" w16cid:durableId="993021327">
    <w:abstractNumId w:val="20"/>
  </w:num>
  <w:num w:numId="13" w16cid:durableId="939871549">
    <w:abstractNumId w:val="13"/>
  </w:num>
  <w:num w:numId="14" w16cid:durableId="109016655">
    <w:abstractNumId w:val="33"/>
  </w:num>
  <w:num w:numId="15" w16cid:durableId="1260870022">
    <w:abstractNumId w:val="6"/>
  </w:num>
  <w:num w:numId="16" w16cid:durableId="364991284">
    <w:abstractNumId w:val="24"/>
  </w:num>
  <w:num w:numId="17" w16cid:durableId="141430820">
    <w:abstractNumId w:val="29"/>
  </w:num>
  <w:num w:numId="18" w16cid:durableId="565147179">
    <w:abstractNumId w:val="10"/>
  </w:num>
  <w:num w:numId="19" w16cid:durableId="232619500">
    <w:abstractNumId w:val="12"/>
  </w:num>
  <w:num w:numId="20" w16cid:durableId="607084427">
    <w:abstractNumId w:val="11"/>
  </w:num>
  <w:num w:numId="21" w16cid:durableId="1219167640">
    <w:abstractNumId w:val="4"/>
  </w:num>
  <w:num w:numId="22" w16cid:durableId="2026977883">
    <w:abstractNumId w:val="34"/>
  </w:num>
  <w:num w:numId="23" w16cid:durableId="632254358">
    <w:abstractNumId w:val="7"/>
  </w:num>
  <w:num w:numId="24" w16cid:durableId="1073549980">
    <w:abstractNumId w:val="21"/>
  </w:num>
  <w:num w:numId="25" w16cid:durableId="1768036632">
    <w:abstractNumId w:val="3"/>
  </w:num>
  <w:num w:numId="26" w16cid:durableId="2035417120">
    <w:abstractNumId w:val="15"/>
  </w:num>
  <w:num w:numId="27" w16cid:durableId="1692489058">
    <w:abstractNumId w:val="14"/>
  </w:num>
  <w:num w:numId="28" w16cid:durableId="1487041685">
    <w:abstractNumId w:val="28"/>
  </w:num>
  <w:num w:numId="29" w16cid:durableId="475492849">
    <w:abstractNumId w:val="31"/>
  </w:num>
  <w:num w:numId="30" w16cid:durableId="952054784">
    <w:abstractNumId w:val="30"/>
  </w:num>
  <w:num w:numId="31" w16cid:durableId="1730570137">
    <w:abstractNumId w:val="0"/>
  </w:num>
  <w:num w:numId="32" w16cid:durableId="1048725960">
    <w:abstractNumId w:val="2"/>
  </w:num>
  <w:num w:numId="33" w16cid:durableId="684475663">
    <w:abstractNumId w:val="23"/>
  </w:num>
  <w:num w:numId="34" w16cid:durableId="1977178268">
    <w:abstractNumId w:val="17"/>
  </w:num>
  <w:num w:numId="35" w16cid:durableId="1628124446">
    <w:abstractNumId w:val="32"/>
  </w:num>
  <w:num w:numId="36" w16cid:durableId="2118899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sjA1sjA0MbQwNrdQ0lEKTi0uzszPAykwrAUAsHxZOiwAAAA="/>
  </w:docVars>
  <w:rsids>
    <w:rsidRoot w:val="00C34060"/>
    <w:rsid w:val="000001CA"/>
    <w:rsid w:val="00004998"/>
    <w:rsid w:val="00006C59"/>
    <w:rsid w:val="000113A3"/>
    <w:rsid w:val="00011994"/>
    <w:rsid w:val="00011AF8"/>
    <w:rsid w:val="00012600"/>
    <w:rsid w:val="000176E4"/>
    <w:rsid w:val="00021657"/>
    <w:rsid w:val="00022207"/>
    <w:rsid w:val="00025EF1"/>
    <w:rsid w:val="0003258A"/>
    <w:rsid w:val="00032997"/>
    <w:rsid w:val="00032B21"/>
    <w:rsid w:val="0004064F"/>
    <w:rsid w:val="0004312D"/>
    <w:rsid w:val="0004325B"/>
    <w:rsid w:val="00045CBA"/>
    <w:rsid w:val="00050941"/>
    <w:rsid w:val="00050DC6"/>
    <w:rsid w:val="000517A0"/>
    <w:rsid w:val="00055283"/>
    <w:rsid w:val="000556B2"/>
    <w:rsid w:val="00060168"/>
    <w:rsid w:val="000644A0"/>
    <w:rsid w:val="000826B0"/>
    <w:rsid w:val="00085861"/>
    <w:rsid w:val="000866AC"/>
    <w:rsid w:val="00086D01"/>
    <w:rsid w:val="00094893"/>
    <w:rsid w:val="00094C44"/>
    <w:rsid w:val="000A0D73"/>
    <w:rsid w:val="000A5871"/>
    <w:rsid w:val="000B377B"/>
    <w:rsid w:val="000B7842"/>
    <w:rsid w:val="000C21E3"/>
    <w:rsid w:val="000C3067"/>
    <w:rsid w:val="000C3DE2"/>
    <w:rsid w:val="000C5F68"/>
    <w:rsid w:val="000D0024"/>
    <w:rsid w:val="000D03EE"/>
    <w:rsid w:val="000D5DB6"/>
    <w:rsid w:val="000E1DEB"/>
    <w:rsid w:val="000E7712"/>
    <w:rsid w:val="000F148C"/>
    <w:rsid w:val="001001FF"/>
    <w:rsid w:val="00101434"/>
    <w:rsid w:val="00103899"/>
    <w:rsid w:val="00104864"/>
    <w:rsid w:val="00106761"/>
    <w:rsid w:val="00116778"/>
    <w:rsid w:val="001204CD"/>
    <w:rsid w:val="00123239"/>
    <w:rsid w:val="0013298F"/>
    <w:rsid w:val="001354E4"/>
    <w:rsid w:val="00137381"/>
    <w:rsid w:val="00144F9B"/>
    <w:rsid w:val="001462C3"/>
    <w:rsid w:val="00150270"/>
    <w:rsid w:val="00160B81"/>
    <w:rsid w:val="00160D9A"/>
    <w:rsid w:val="00161062"/>
    <w:rsid w:val="00161EA2"/>
    <w:rsid w:val="00170B15"/>
    <w:rsid w:val="00177291"/>
    <w:rsid w:val="00180FD6"/>
    <w:rsid w:val="00181790"/>
    <w:rsid w:val="00186758"/>
    <w:rsid w:val="00190BAE"/>
    <w:rsid w:val="0019141D"/>
    <w:rsid w:val="00193993"/>
    <w:rsid w:val="00193F00"/>
    <w:rsid w:val="00195CAE"/>
    <w:rsid w:val="001A0437"/>
    <w:rsid w:val="001A39E3"/>
    <w:rsid w:val="001A64C3"/>
    <w:rsid w:val="001A7E76"/>
    <w:rsid w:val="001B0EF3"/>
    <w:rsid w:val="001B230C"/>
    <w:rsid w:val="001B3182"/>
    <w:rsid w:val="001B3555"/>
    <w:rsid w:val="001B4183"/>
    <w:rsid w:val="001B4770"/>
    <w:rsid w:val="001B7018"/>
    <w:rsid w:val="001C0E9B"/>
    <w:rsid w:val="001C4A63"/>
    <w:rsid w:val="001C6DA9"/>
    <w:rsid w:val="001D1B4D"/>
    <w:rsid w:val="001D4E94"/>
    <w:rsid w:val="001E0966"/>
    <w:rsid w:val="001F197E"/>
    <w:rsid w:val="001F2E5E"/>
    <w:rsid w:val="002020B2"/>
    <w:rsid w:val="0020659E"/>
    <w:rsid w:val="0020694C"/>
    <w:rsid w:val="00207020"/>
    <w:rsid w:val="00211DE0"/>
    <w:rsid w:val="00213649"/>
    <w:rsid w:val="00213C7A"/>
    <w:rsid w:val="002152F8"/>
    <w:rsid w:val="00217173"/>
    <w:rsid w:val="00223DCF"/>
    <w:rsid w:val="00226D24"/>
    <w:rsid w:val="00227D9B"/>
    <w:rsid w:val="002332DA"/>
    <w:rsid w:val="00235B11"/>
    <w:rsid w:val="0024103A"/>
    <w:rsid w:val="00247576"/>
    <w:rsid w:val="00254A4C"/>
    <w:rsid w:val="0025667A"/>
    <w:rsid w:val="00260899"/>
    <w:rsid w:val="00261238"/>
    <w:rsid w:val="00263C6F"/>
    <w:rsid w:val="002646CA"/>
    <w:rsid w:val="00266778"/>
    <w:rsid w:val="00270F36"/>
    <w:rsid w:val="00272445"/>
    <w:rsid w:val="00273EAE"/>
    <w:rsid w:val="0027607D"/>
    <w:rsid w:val="00283545"/>
    <w:rsid w:val="00283563"/>
    <w:rsid w:val="00284561"/>
    <w:rsid w:val="0029033A"/>
    <w:rsid w:val="00295AE2"/>
    <w:rsid w:val="00296A98"/>
    <w:rsid w:val="00297B2D"/>
    <w:rsid w:val="002A06B8"/>
    <w:rsid w:val="002A1235"/>
    <w:rsid w:val="002A6C8A"/>
    <w:rsid w:val="002B53CE"/>
    <w:rsid w:val="002C10AA"/>
    <w:rsid w:val="002D17B9"/>
    <w:rsid w:val="002D33EC"/>
    <w:rsid w:val="002D509E"/>
    <w:rsid w:val="002D7364"/>
    <w:rsid w:val="002D793F"/>
    <w:rsid w:val="002E5B51"/>
    <w:rsid w:val="002E768E"/>
    <w:rsid w:val="002F01D0"/>
    <w:rsid w:val="002F3032"/>
    <w:rsid w:val="002F4658"/>
    <w:rsid w:val="002F53B6"/>
    <w:rsid w:val="00301181"/>
    <w:rsid w:val="0030409B"/>
    <w:rsid w:val="00307A0C"/>
    <w:rsid w:val="0031147D"/>
    <w:rsid w:val="003152E4"/>
    <w:rsid w:val="00317252"/>
    <w:rsid w:val="00322C99"/>
    <w:rsid w:val="003235C4"/>
    <w:rsid w:val="003274E0"/>
    <w:rsid w:val="003300DE"/>
    <w:rsid w:val="0033092E"/>
    <w:rsid w:val="003323ED"/>
    <w:rsid w:val="003337E6"/>
    <w:rsid w:val="00334434"/>
    <w:rsid w:val="00334480"/>
    <w:rsid w:val="00335B29"/>
    <w:rsid w:val="00337617"/>
    <w:rsid w:val="00340E82"/>
    <w:rsid w:val="00344E59"/>
    <w:rsid w:val="00345CC4"/>
    <w:rsid w:val="00347E35"/>
    <w:rsid w:val="0036004D"/>
    <w:rsid w:val="00361C81"/>
    <w:rsid w:val="00362A87"/>
    <w:rsid w:val="00372F0E"/>
    <w:rsid w:val="00374F84"/>
    <w:rsid w:val="00375931"/>
    <w:rsid w:val="003769AE"/>
    <w:rsid w:val="003774CD"/>
    <w:rsid w:val="00377E2E"/>
    <w:rsid w:val="003800E6"/>
    <w:rsid w:val="003823FF"/>
    <w:rsid w:val="003868BD"/>
    <w:rsid w:val="00390C90"/>
    <w:rsid w:val="0039335E"/>
    <w:rsid w:val="003943D5"/>
    <w:rsid w:val="00397167"/>
    <w:rsid w:val="003A349E"/>
    <w:rsid w:val="003A4E2C"/>
    <w:rsid w:val="003A54E2"/>
    <w:rsid w:val="003B245B"/>
    <w:rsid w:val="003B5CC8"/>
    <w:rsid w:val="003B6359"/>
    <w:rsid w:val="003B6B14"/>
    <w:rsid w:val="003C14FE"/>
    <w:rsid w:val="003C172F"/>
    <w:rsid w:val="003C1ABC"/>
    <w:rsid w:val="003C53DC"/>
    <w:rsid w:val="003D3176"/>
    <w:rsid w:val="003D4736"/>
    <w:rsid w:val="003D56D0"/>
    <w:rsid w:val="003D599A"/>
    <w:rsid w:val="003E0874"/>
    <w:rsid w:val="003E771B"/>
    <w:rsid w:val="003F0F67"/>
    <w:rsid w:val="003F25B6"/>
    <w:rsid w:val="003F315B"/>
    <w:rsid w:val="0041002D"/>
    <w:rsid w:val="00412C9A"/>
    <w:rsid w:val="0041729B"/>
    <w:rsid w:val="00421116"/>
    <w:rsid w:val="004241DA"/>
    <w:rsid w:val="004254E7"/>
    <w:rsid w:val="00426476"/>
    <w:rsid w:val="004269A5"/>
    <w:rsid w:val="00433456"/>
    <w:rsid w:val="00440E70"/>
    <w:rsid w:val="00441D41"/>
    <w:rsid w:val="004436B7"/>
    <w:rsid w:val="004522DD"/>
    <w:rsid w:val="00452936"/>
    <w:rsid w:val="00453509"/>
    <w:rsid w:val="00457A2D"/>
    <w:rsid w:val="00461659"/>
    <w:rsid w:val="004625B1"/>
    <w:rsid w:val="00463864"/>
    <w:rsid w:val="00470503"/>
    <w:rsid w:val="00470954"/>
    <w:rsid w:val="00472F89"/>
    <w:rsid w:val="00481461"/>
    <w:rsid w:val="00484441"/>
    <w:rsid w:val="0048449D"/>
    <w:rsid w:val="00485A07"/>
    <w:rsid w:val="00492431"/>
    <w:rsid w:val="00492A52"/>
    <w:rsid w:val="004A15E2"/>
    <w:rsid w:val="004A2709"/>
    <w:rsid w:val="004A2AD9"/>
    <w:rsid w:val="004A6709"/>
    <w:rsid w:val="004B4FFE"/>
    <w:rsid w:val="004B76E1"/>
    <w:rsid w:val="004B78AC"/>
    <w:rsid w:val="004C0936"/>
    <w:rsid w:val="004D1430"/>
    <w:rsid w:val="004D4AE2"/>
    <w:rsid w:val="004F1BF8"/>
    <w:rsid w:val="004F5833"/>
    <w:rsid w:val="004F6BE4"/>
    <w:rsid w:val="004F7DCC"/>
    <w:rsid w:val="005025EB"/>
    <w:rsid w:val="005057CE"/>
    <w:rsid w:val="00506BBB"/>
    <w:rsid w:val="00512754"/>
    <w:rsid w:val="00516090"/>
    <w:rsid w:val="00517A1C"/>
    <w:rsid w:val="00520843"/>
    <w:rsid w:val="00521674"/>
    <w:rsid w:val="00524998"/>
    <w:rsid w:val="005253DA"/>
    <w:rsid w:val="00527552"/>
    <w:rsid w:val="00533202"/>
    <w:rsid w:val="00542B33"/>
    <w:rsid w:val="00544086"/>
    <w:rsid w:val="00547C09"/>
    <w:rsid w:val="00550368"/>
    <w:rsid w:val="00552B55"/>
    <w:rsid w:val="00553EF9"/>
    <w:rsid w:val="00553F0E"/>
    <w:rsid w:val="0055432A"/>
    <w:rsid w:val="005624AC"/>
    <w:rsid w:val="005633EB"/>
    <w:rsid w:val="0057184D"/>
    <w:rsid w:val="005737BC"/>
    <w:rsid w:val="00576400"/>
    <w:rsid w:val="005864E8"/>
    <w:rsid w:val="00587C24"/>
    <w:rsid w:val="00591C13"/>
    <w:rsid w:val="005928AF"/>
    <w:rsid w:val="0059307C"/>
    <w:rsid w:val="005979AD"/>
    <w:rsid w:val="005A082C"/>
    <w:rsid w:val="005B141C"/>
    <w:rsid w:val="005B3033"/>
    <w:rsid w:val="005B4F13"/>
    <w:rsid w:val="005B72CF"/>
    <w:rsid w:val="005C11BA"/>
    <w:rsid w:val="005C281C"/>
    <w:rsid w:val="005C28B4"/>
    <w:rsid w:val="005C3A20"/>
    <w:rsid w:val="005C4EBF"/>
    <w:rsid w:val="005D48B6"/>
    <w:rsid w:val="005D7CCF"/>
    <w:rsid w:val="005E14AB"/>
    <w:rsid w:val="005E42A2"/>
    <w:rsid w:val="005E4BA3"/>
    <w:rsid w:val="005F1B0D"/>
    <w:rsid w:val="005F2791"/>
    <w:rsid w:val="005F2D7F"/>
    <w:rsid w:val="005F32CE"/>
    <w:rsid w:val="005F4E7D"/>
    <w:rsid w:val="00601D14"/>
    <w:rsid w:val="00603E31"/>
    <w:rsid w:val="006072BD"/>
    <w:rsid w:val="00607997"/>
    <w:rsid w:val="00612C8F"/>
    <w:rsid w:val="00613CF5"/>
    <w:rsid w:val="00620D92"/>
    <w:rsid w:val="00621B5B"/>
    <w:rsid w:val="00621C21"/>
    <w:rsid w:val="006251FF"/>
    <w:rsid w:val="006256FD"/>
    <w:rsid w:val="0062645C"/>
    <w:rsid w:val="00627C58"/>
    <w:rsid w:val="006304D4"/>
    <w:rsid w:val="00633A0D"/>
    <w:rsid w:val="006340B8"/>
    <w:rsid w:val="0063677A"/>
    <w:rsid w:val="00644421"/>
    <w:rsid w:val="006454CC"/>
    <w:rsid w:val="006478B0"/>
    <w:rsid w:val="006562F7"/>
    <w:rsid w:val="0065664C"/>
    <w:rsid w:val="0066075E"/>
    <w:rsid w:val="006638BD"/>
    <w:rsid w:val="006648AC"/>
    <w:rsid w:val="00666A8D"/>
    <w:rsid w:val="006779BF"/>
    <w:rsid w:val="0068104F"/>
    <w:rsid w:val="00685B99"/>
    <w:rsid w:val="0068707C"/>
    <w:rsid w:val="0069237C"/>
    <w:rsid w:val="0069474D"/>
    <w:rsid w:val="00695D95"/>
    <w:rsid w:val="006A3BAD"/>
    <w:rsid w:val="006A5FFC"/>
    <w:rsid w:val="006B6A42"/>
    <w:rsid w:val="006B6D97"/>
    <w:rsid w:val="006C25D6"/>
    <w:rsid w:val="006C410C"/>
    <w:rsid w:val="006C5604"/>
    <w:rsid w:val="006D0C1C"/>
    <w:rsid w:val="006D1168"/>
    <w:rsid w:val="006D348A"/>
    <w:rsid w:val="006D4E59"/>
    <w:rsid w:val="006F61A9"/>
    <w:rsid w:val="006F6F1B"/>
    <w:rsid w:val="00711293"/>
    <w:rsid w:val="00712D52"/>
    <w:rsid w:val="00715FA0"/>
    <w:rsid w:val="0072526F"/>
    <w:rsid w:val="00726C83"/>
    <w:rsid w:val="0073021D"/>
    <w:rsid w:val="00732A15"/>
    <w:rsid w:val="0073574F"/>
    <w:rsid w:val="00736594"/>
    <w:rsid w:val="007406EB"/>
    <w:rsid w:val="00741B3B"/>
    <w:rsid w:val="00742D26"/>
    <w:rsid w:val="0074621C"/>
    <w:rsid w:val="00747C13"/>
    <w:rsid w:val="00751EA9"/>
    <w:rsid w:val="00752F1E"/>
    <w:rsid w:val="0075381D"/>
    <w:rsid w:val="00753F4E"/>
    <w:rsid w:val="00754BC1"/>
    <w:rsid w:val="00756160"/>
    <w:rsid w:val="00761706"/>
    <w:rsid w:val="00762EC5"/>
    <w:rsid w:val="00763FDF"/>
    <w:rsid w:val="00766C9D"/>
    <w:rsid w:val="007675DB"/>
    <w:rsid w:val="007706A8"/>
    <w:rsid w:val="00772C27"/>
    <w:rsid w:val="00772E70"/>
    <w:rsid w:val="00782F22"/>
    <w:rsid w:val="00782FF7"/>
    <w:rsid w:val="007859EA"/>
    <w:rsid w:val="007906EF"/>
    <w:rsid w:val="007922BC"/>
    <w:rsid w:val="0079448E"/>
    <w:rsid w:val="00794C4D"/>
    <w:rsid w:val="007A32D3"/>
    <w:rsid w:val="007A524A"/>
    <w:rsid w:val="007A6AAA"/>
    <w:rsid w:val="007B65EB"/>
    <w:rsid w:val="007B7034"/>
    <w:rsid w:val="007B72FA"/>
    <w:rsid w:val="007C7B20"/>
    <w:rsid w:val="007D1BE9"/>
    <w:rsid w:val="007E2148"/>
    <w:rsid w:val="007E321F"/>
    <w:rsid w:val="007E5F83"/>
    <w:rsid w:val="007E6559"/>
    <w:rsid w:val="007F075E"/>
    <w:rsid w:val="007F36DB"/>
    <w:rsid w:val="00802FC9"/>
    <w:rsid w:val="008058F2"/>
    <w:rsid w:val="00806748"/>
    <w:rsid w:val="008067B4"/>
    <w:rsid w:val="00811839"/>
    <w:rsid w:val="00815B81"/>
    <w:rsid w:val="00816EDC"/>
    <w:rsid w:val="00821F52"/>
    <w:rsid w:val="008250E3"/>
    <w:rsid w:val="00826DC7"/>
    <w:rsid w:val="00842733"/>
    <w:rsid w:val="008430CE"/>
    <w:rsid w:val="0084332E"/>
    <w:rsid w:val="00846172"/>
    <w:rsid w:val="00850561"/>
    <w:rsid w:val="00853ABA"/>
    <w:rsid w:val="008562F8"/>
    <w:rsid w:val="00867B71"/>
    <w:rsid w:val="008701CC"/>
    <w:rsid w:val="00871022"/>
    <w:rsid w:val="00874ECB"/>
    <w:rsid w:val="008757B2"/>
    <w:rsid w:val="0087709E"/>
    <w:rsid w:val="00882479"/>
    <w:rsid w:val="0088290E"/>
    <w:rsid w:val="0088425C"/>
    <w:rsid w:val="00890F56"/>
    <w:rsid w:val="008A116C"/>
    <w:rsid w:val="008A450F"/>
    <w:rsid w:val="008A7CA7"/>
    <w:rsid w:val="008B10B4"/>
    <w:rsid w:val="008B50E3"/>
    <w:rsid w:val="008B529D"/>
    <w:rsid w:val="008B5F0B"/>
    <w:rsid w:val="008C26CC"/>
    <w:rsid w:val="008D295D"/>
    <w:rsid w:val="008D3045"/>
    <w:rsid w:val="008D35DA"/>
    <w:rsid w:val="008D3B16"/>
    <w:rsid w:val="008D642C"/>
    <w:rsid w:val="008E3106"/>
    <w:rsid w:val="008E31BC"/>
    <w:rsid w:val="008F25FA"/>
    <w:rsid w:val="008F338E"/>
    <w:rsid w:val="0090407D"/>
    <w:rsid w:val="00911285"/>
    <w:rsid w:val="00914135"/>
    <w:rsid w:val="00916262"/>
    <w:rsid w:val="0091635C"/>
    <w:rsid w:val="00922C00"/>
    <w:rsid w:val="00945729"/>
    <w:rsid w:val="00950466"/>
    <w:rsid w:val="009506C2"/>
    <w:rsid w:val="009513B9"/>
    <w:rsid w:val="00951446"/>
    <w:rsid w:val="00953908"/>
    <w:rsid w:val="00964B07"/>
    <w:rsid w:val="009652F9"/>
    <w:rsid w:val="00970997"/>
    <w:rsid w:val="00972A5E"/>
    <w:rsid w:val="00975E3E"/>
    <w:rsid w:val="00976324"/>
    <w:rsid w:val="00977025"/>
    <w:rsid w:val="0098064F"/>
    <w:rsid w:val="00980C76"/>
    <w:rsid w:val="00981096"/>
    <w:rsid w:val="009824B7"/>
    <w:rsid w:val="00982B7B"/>
    <w:rsid w:val="00985002"/>
    <w:rsid w:val="009875FF"/>
    <w:rsid w:val="00990994"/>
    <w:rsid w:val="009916CD"/>
    <w:rsid w:val="00991E41"/>
    <w:rsid w:val="009A7C16"/>
    <w:rsid w:val="009A7C80"/>
    <w:rsid w:val="009B55C7"/>
    <w:rsid w:val="009B58A9"/>
    <w:rsid w:val="009C1BCC"/>
    <w:rsid w:val="009C4B1B"/>
    <w:rsid w:val="009C5DB6"/>
    <w:rsid w:val="009C68BA"/>
    <w:rsid w:val="009C715E"/>
    <w:rsid w:val="009C7CD3"/>
    <w:rsid w:val="009D177C"/>
    <w:rsid w:val="009D33F1"/>
    <w:rsid w:val="009D6FC8"/>
    <w:rsid w:val="009E5A5F"/>
    <w:rsid w:val="009F33FD"/>
    <w:rsid w:val="009F772D"/>
    <w:rsid w:val="00A00D41"/>
    <w:rsid w:val="00A03D6C"/>
    <w:rsid w:val="00A03EE1"/>
    <w:rsid w:val="00A111E2"/>
    <w:rsid w:val="00A22163"/>
    <w:rsid w:val="00A235E5"/>
    <w:rsid w:val="00A26A66"/>
    <w:rsid w:val="00A26C43"/>
    <w:rsid w:val="00A279FE"/>
    <w:rsid w:val="00A30054"/>
    <w:rsid w:val="00A31A9F"/>
    <w:rsid w:val="00A32C54"/>
    <w:rsid w:val="00A35EB4"/>
    <w:rsid w:val="00A360A7"/>
    <w:rsid w:val="00A363F9"/>
    <w:rsid w:val="00A4407F"/>
    <w:rsid w:val="00A44AC5"/>
    <w:rsid w:val="00A44EDA"/>
    <w:rsid w:val="00A46CBF"/>
    <w:rsid w:val="00A52B5B"/>
    <w:rsid w:val="00A56DC7"/>
    <w:rsid w:val="00A60F60"/>
    <w:rsid w:val="00A618F6"/>
    <w:rsid w:val="00A6254F"/>
    <w:rsid w:val="00A639BC"/>
    <w:rsid w:val="00A65D28"/>
    <w:rsid w:val="00A75645"/>
    <w:rsid w:val="00A770CF"/>
    <w:rsid w:val="00A80644"/>
    <w:rsid w:val="00A81AC0"/>
    <w:rsid w:val="00A851FD"/>
    <w:rsid w:val="00A87332"/>
    <w:rsid w:val="00A91110"/>
    <w:rsid w:val="00AA1BA2"/>
    <w:rsid w:val="00AA1FD4"/>
    <w:rsid w:val="00AA3630"/>
    <w:rsid w:val="00AA6986"/>
    <w:rsid w:val="00AB13DE"/>
    <w:rsid w:val="00AB4C53"/>
    <w:rsid w:val="00AB6F13"/>
    <w:rsid w:val="00AC2555"/>
    <w:rsid w:val="00AC2947"/>
    <w:rsid w:val="00AC47B0"/>
    <w:rsid w:val="00AD21F3"/>
    <w:rsid w:val="00AD602D"/>
    <w:rsid w:val="00AE26D8"/>
    <w:rsid w:val="00AF1FAB"/>
    <w:rsid w:val="00AF209F"/>
    <w:rsid w:val="00AF4BD6"/>
    <w:rsid w:val="00B00CA7"/>
    <w:rsid w:val="00B04ACB"/>
    <w:rsid w:val="00B105F2"/>
    <w:rsid w:val="00B10B10"/>
    <w:rsid w:val="00B12B80"/>
    <w:rsid w:val="00B158F2"/>
    <w:rsid w:val="00B265AE"/>
    <w:rsid w:val="00B27E43"/>
    <w:rsid w:val="00B31CCB"/>
    <w:rsid w:val="00B350BC"/>
    <w:rsid w:val="00B4010B"/>
    <w:rsid w:val="00B42033"/>
    <w:rsid w:val="00B4243A"/>
    <w:rsid w:val="00B44F45"/>
    <w:rsid w:val="00B46143"/>
    <w:rsid w:val="00B4763D"/>
    <w:rsid w:val="00B526DF"/>
    <w:rsid w:val="00B52BA9"/>
    <w:rsid w:val="00B53E70"/>
    <w:rsid w:val="00B60E5B"/>
    <w:rsid w:val="00B65EDC"/>
    <w:rsid w:val="00B677DD"/>
    <w:rsid w:val="00B73818"/>
    <w:rsid w:val="00B73CE3"/>
    <w:rsid w:val="00B73EB3"/>
    <w:rsid w:val="00B74D43"/>
    <w:rsid w:val="00B7521D"/>
    <w:rsid w:val="00B75F47"/>
    <w:rsid w:val="00B8023C"/>
    <w:rsid w:val="00B83824"/>
    <w:rsid w:val="00B8401B"/>
    <w:rsid w:val="00B90DBE"/>
    <w:rsid w:val="00B9569E"/>
    <w:rsid w:val="00B967F3"/>
    <w:rsid w:val="00BB0DF4"/>
    <w:rsid w:val="00BB18C3"/>
    <w:rsid w:val="00BB5456"/>
    <w:rsid w:val="00BB5A2A"/>
    <w:rsid w:val="00BB5F67"/>
    <w:rsid w:val="00BC2D3D"/>
    <w:rsid w:val="00BC4729"/>
    <w:rsid w:val="00BC7396"/>
    <w:rsid w:val="00BD1660"/>
    <w:rsid w:val="00BD686B"/>
    <w:rsid w:val="00BE2185"/>
    <w:rsid w:val="00BE2863"/>
    <w:rsid w:val="00BE43F5"/>
    <w:rsid w:val="00BE563A"/>
    <w:rsid w:val="00BF3367"/>
    <w:rsid w:val="00BF55E2"/>
    <w:rsid w:val="00BF59C3"/>
    <w:rsid w:val="00BF6353"/>
    <w:rsid w:val="00C02BBE"/>
    <w:rsid w:val="00C05072"/>
    <w:rsid w:val="00C14C2B"/>
    <w:rsid w:val="00C154C8"/>
    <w:rsid w:val="00C15EC1"/>
    <w:rsid w:val="00C16C33"/>
    <w:rsid w:val="00C27250"/>
    <w:rsid w:val="00C3166E"/>
    <w:rsid w:val="00C323EF"/>
    <w:rsid w:val="00C32898"/>
    <w:rsid w:val="00C34060"/>
    <w:rsid w:val="00C36D0D"/>
    <w:rsid w:val="00C36E4E"/>
    <w:rsid w:val="00C37ED0"/>
    <w:rsid w:val="00C46C5A"/>
    <w:rsid w:val="00C52CA2"/>
    <w:rsid w:val="00C56C81"/>
    <w:rsid w:val="00C57B44"/>
    <w:rsid w:val="00C64255"/>
    <w:rsid w:val="00C66F9B"/>
    <w:rsid w:val="00C6799D"/>
    <w:rsid w:val="00C67B3D"/>
    <w:rsid w:val="00C7159F"/>
    <w:rsid w:val="00C77AFB"/>
    <w:rsid w:val="00C80A4A"/>
    <w:rsid w:val="00C81C38"/>
    <w:rsid w:val="00C868F0"/>
    <w:rsid w:val="00C921DA"/>
    <w:rsid w:val="00C92F00"/>
    <w:rsid w:val="00C937D7"/>
    <w:rsid w:val="00C93C2F"/>
    <w:rsid w:val="00C956F2"/>
    <w:rsid w:val="00C97F0A"/>
    <w:rsid w:val="00CA71A0"/>
    <w:rsid w:val="00CB189B"/>
    <w:rsid w:val="00CB522E"/>
    <w:rsid w:val="00CB6839"/>
    <w:rsid w:val="00CC5572"/>
    <w:rsid w:val="00CC7D70"/>
    <w:rsid w:val="00CD5E85"/>
    <w:rsid w:val="00CE2E21"/>
    <w:rsid w:val="00CE4FFD"/>
    <w:rsid w:val="00CE66D7"/>
    <w:rsid w:val="00CE6EEB"/>
    <w:rsid w:val="00CF0551"/>
    <w:rsid w:val="00CF07C4"/>
    <w:rsid w:val="00CF307B"/>
    <w:rsid w:val="00D03EE3"/>
    <w:rsid w:val="00D07A2E"/>
    <w:rsid w:val="00D12304"/>
    <w:rsid w:val="00D133B5"/>
    <w:rsid w:val="00D14258"/>
    <w:rsid w:val="00D155EC"/>
    <w:rsid w:val="00D163F8"/>
    <w:rsid w:val="00D16579"/>
    <w:rsid w:val="00D20486"/>
    <w:rsid w:val="00D21B90"/>
    <w:rsid w:val="00D26D7F"/>
    <w:rsid w:val="00D324D3"/>
    <w:rsid w:val="00D40F42"/>
    <w:rsid w:val="00D4324D"/>
    <w:rsid w:val="00D45115"/>
    <w:rsid w:val="00D47FA3"/>
    <w:rsid w:val="00D54791"/>
    <w:rsid w:val="00D56A96"/>
    <w:rsid w:val="00D606BA"/>
    <w:rsid w:val="00D80740"/>
    <w:rsid w:val="00D92666"/>
    <w:rsid w:val="00DA2850"/>
    <w:rsid w:val="00DA2885"/>
    <w:rsid w:val="00DB1ADF"/>
    <w:rsid w:val="00DB1B09"/>
    <w:rsid w:val="00DB1F16"/>
    <w:rsid w:val="00DB4C8C"/>
    <w:rsid w:val="00DB5151"/>
    <w:rsid w:val="00DB5A25"/>
    <w:rsid w:val="00DC1856"/>
    <w:rsid w:val="00DC47F7"/>
    <w:rsid w:val="00DD5AC7"/>
    <w:rsid w:val="00DE6533"/>
    <w:rsid w:val="00DE6AC5"/>
    <w:rsid w:val="00DF67DF"/>
    <w:rsid w:val="00DF7933"/>
    <w:rsid w:val="00E030D0"/>
    <w:rsid w:val="00E05B72"/>
    <w:rsid w:val="00E07623"/>
    <w:rsid w:val="00E11585"/>
    <w:rsid w:val="00E12F12"/>
    <w:rsid w:val="00E14A13"/>
    <w:rsid w:val="00E14A1A"/>
    <w:rsid w:val="00E15178"/>
    <w:rsid w:val="00E26FDE"/>
    <w:rsid w:val="00E374E1"/>
    <w:rsid w:val="00E465B8"/>
    <w:rsid w:val="00E5130F"/>
    <w:rsid w:val="00E5207F"/>
    <w:rsid w:val="00E7314E"/>
    <w:rsid w:val="00E808B5"/>
    <w:rsid w:val="00E822D2"/>
    <w:rsid w:val="00E85027"/>
    <w:rsid w:val="00E85817"/>
    <w:rsid w:val="00E85888"/>
    <w:rsid w:val="00E96325"/>
    <w:rsid w:val="00E9765F"/>
    <w:rsid w:val="00EA1B1C"/>
    <w:rsid w:val="00EA4200"/>
    <w:rsid w:val="00EA42AC"/>
    <w:rsid w:val="00EA7A9C"/>
    <w:rsid w:val="00EB13B6"/>
    <w:rsid w:val="00EB3C51"/>
    <w:rsid w:val="00EB3DBC"/>
    <w:rsid w:val="00EB5296"/>
    <w:rsid w:val="00EB5FE1"/>
    <w:rsid w:val="00EB6B10"/>
    <w:rsid w:val="00EB7824"/>
    <w:rsid w:val="00EC12CF"/>
    <w:rsid w:val="00EC595C"/>
    <w:rsid w:val="00EC73AC"/>
    <w:rsid w:val="00EC7DAD"/>
    <w:rsid w:val="00ED00BA"/>
    <w:rsid w:val="00ED2421"/>
    <w:rsid w:val="00ED7866"/>
    <w:rsid w:val="00EE2A93"/>
    <w:rsid w:val="00EE7178"/>
    <w:rsid w:val="00EF40C2"/>
    <w:rsid w:val="00EF6BE2"/>
    <w:rsid w:val="00F00664"/>
    <w:rsid w:val="00F036C0"/>
    <w:rsid w:val="00F042E7"/>
    <w:rsid w:val="00F04DEC"/>
    <w:rsid w:val="00F05F3F"/>
    <w:rsid w:val="00F13E23"/>
    <w:rsid w:val="00F2250C"/>
    <w:rsid w:val="00F23188"/>
    <w:rsid w:val="00F2395B"/>
    <w:rsid w:val="00F25612"/>
    <w:rsid w:val="00F27AC6"/>
    <w:rsid w:val="00F32BD5"/>
    <w:rsid w:val="00F334D3"/>
    <w:rsid w:val="00F37A2C"/>
    <w:rsid w:val="00F42505"/>
    <w:rsid w:val="00F45A63"/>
    <w:rsid w:val="00F51C65"/>
    <w:rsid w:val="00F5306E"/>
    <w:rsid w:val="00F55436"/>
    <w:rsid w:val="00F56A4D"/>
    <w:rsid w:val="00F621C0"/>
    <w:rsid w:val="00F70D92"/>
    <w:rsid w:val="00F74593"/>
    <w:rsid w:val="00F75D01"/>
    <w:rsid w:val="00F81C48"/>
    <w:rsid w:val="00F85558"/>
    <w:rsid w:val="00F875D9"/>
    <w:rsid w:val="00F90A68"/>
    <w:rsid w:val="00F9106E"/>
    <w:rsid w:val="00FA2D3B"/>
    <w:rsid w:val="00FA3226"/>
    <w:rsid w:val="00FA4312"/>
    <w:rsid w:val="00FA4626"/>
    <w:rsid w:val="00FA6DA2"/>
    <w:rsid w:val="00FB3CCC"/>
    <w:rsid w:val="00FB76D0"/>
    <w:rsid w:val="00FC24B4"/>
    <w:rsid w:val="00FC5F6E"/>
    <w:rsid w:val="00FC6D1D"/>
    <w:rsid w:val="00FC6F21"/>
    <w:rsid w:val="00FD0500"/>
    <w:rsid w:val="00FD51D1"/>
    <w:rsid w:val="00FE0577"/>
    <w:rsid w:val="00FE335F"/>
    <w:rsid w:val="00FF0BFE"/>
    <w:rsid w:val="00FF4974"/>
    <w:rsid w:val="00FF5C5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3BA90F7"/>
  <w15:docId w15:val="{1082E1FB-54B2-AA49-9186-762C7A3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styleId="Mencinsinresolver">
    <w:name w:val="Unresolved Mention"/>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EF40C2"/>
    <w:pPr>
      <w:spacing w:after="0" w:line="240" w:lineRule="auto"/>
    </w:pPr>
    <w:rPr>
      <w:rFonts w:ascii="Arial" w:hAnsi="Arial" w:cs="Arial"/>
      <w:color w:val="000000"/>
      <w:lang w:eastAsia="de-DE"/>
    </w:rPr>
  </w:style>
  <w:style w:type="paragraph" w:customStyle="1" w:styleId="paragraph">
    <w:name w:val="paragraph"/>
    <w:basedOn w:val="Normal"/>
    <w:rsid w:val="0088425C"/>
    <w:pPr>
      <w:numPr>
        <w:ilvl w:val="0"/>
      </w:num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uentedeprrafopredeter"/>
    <w:rsid w:val="0088425C"/>
  </w:style>
  <w:style w:type="character" w:customStyle="1" w:styleId="eop">
    <w:name w:val="eop"/>
    <w:basedOn w:val="Fuentedeprrafopredeter"/>
    <w:rsid w:val="0088425C"/>
  </w:style>
  <w:style w:type="character" w:customStyle="1" w:styleId="v1v1normaltextrun">
    <w:name w:val="v1v1normaltextrun"/>
    <w:basedOn w:val="Fuentedeprrafopredeter"/>
    <w:rsid w:val="00D2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963">
      <w:bodyDiv w:val="1"/>
      <w:marLeft w:val="0"/>
      <w:marRight w:val="0"/>
      <w:marTop w:val="0"/>
      <w:marBottom w:val="0"/>
      <w:divBdr>
        <w:top w:val="none" w:sz="0" w:space="0" w:color="auto"/>
        <w:left w:val="none" w:sz="0" w:space="0" w:color="auto"/>
        <w:bottom w:val="none" w:sz="0" w:space="0" w:color="auto"/>
        <w:right w:val="none" w:sz="0" w:space="0" w:color="auto"/>
      </w:divBdr>
    </w:div>
    <w:div w:id="213658901">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2409">
      <w:bodyDiv w:val="1"/>
      <w:marLeft w:val="0"/>
      <w:marRight w:val="0"/>
      <w:marTop w:val="0"/>
      <w:marBottom w:val="0"/>
      <w:divBdr>
        <w:top w:val="none" w:sz="0" w:space="0" w:color="auto"/>
        <w:left w:val="none" w:sz="0" w:space="0" w:color="auto"/>
        <w:bottom w:val="none" w:sz="0" w:space="0" w:color="auto"/>
        <w:right w:val="none" w:sz="0" w:space="0" w:color="auto"/>
      </w:divBdr>
    </w:div>
    <w:div w:id="1019163765">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tadlerInternational/?locale=de_en" TargetMode="External"/><Relationship Id="rId18" Type="http://schemas.openxmlformats.org/officeDocument/2006/relationships/hyperlink" Target="mailto:nmarti@alarconyharri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stadler.de" TargetMode="External"/><Relationship Id="rId7" Type="http://schemas.openxmlformats.org/officeDocument/2006/relationships/settings" Target="settings.xml"/><Relationship Id="rId12" Type="http://schemas.openxmlformats.org/officeDocument/2006/relationships/hyperlink" Target="http://www.w-stadler.de/en/index.php" TargetMode="External"/><Relationship Id="rId17" Type="http://schemas.openxmlformats.org/officeDocument/2006/relationships/hyperlink" Target="https://www.youtube.com/c/stadlergrou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stadlerinternational/?originalSubdomain=en" TargetMode="External"/><Relationship Id="rId20" Type="http://schemas.openxmlformats.org/officeDocument/2006/relationships/hyperlink" Target="http://www.alarconyharr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http://www.w-stadler.d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nstagram.com/stadler_group/?hl=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aria.gebel@w-stadle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adler_group?lang=e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D1921173AE14D8ABD091E02C37D46" ma:contentTypeVersion="17" ma:contentTypeDescription="Create a new document." ma:contentTypeScope="" ma:versionID="02197673baf01c2d43c1885193cffade">
  <xsd:schema xmlns:xsd="http://www.w3.org/2001/XMLSchema" xmlns:xs="http://www.w3.org/2001/XMLSchema" xmlns:p="http://schemas.microsoft.com/office/2006/metadata/properties" xmlns:ns2="25c13836-8947-49c7-9f6e-a92cfaa2d2a8" xmlns:ns3="a33c220f-fd0b-4a29-9621-450612705919" targetNamespace="http://schemas.microsoft.com/office/2006/metadata/properties" ma:root="true" ma:fieldsID="667ce1d6d7242bae483a6d3379b7cdac" ns2:_="" ns3:_="">
    <xsd:import namespace="25c13836-8947-49c7-9f6e-a92cfaa2d2a8"/>
    <xsd:import namespace="a33c220f-fd0b-4a29-9621-450612705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13836-8947-49c7-9f6e-a92cfaa2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c220f-fd0b-4a29-9621-4506127059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2e479-9951-41e3-9074-4c86a1cd3de7}" ma:internalName="TaxCatchAll" ma:showField="CatchAllData" ma:web="a33c220f-fd0b-4a29-9621-450612705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33c220f-fd0b-4a29-9621-450612705919" xsi:nil="true"/>
    <lcf76f155ced4ddcb4097134ff3c332f xmlns="25c13836-8947-49c7-9f6e-a92cfaa2d2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6554BA-50F1-41D4-B0A1-AC8D2D01A8C6}">
  <ds:schemaRefs>
    <ds:schemaRef ds:uri="http://schemas.microsoft.com/sharepoint/v3/contenttype/forms"/>
  </ds:schemaRefs>
</ds:datastoreItem>
</file>

<file path=customXml/itemProps2.xml><?xml version="1.0" encoding="utf-8"?>
<ds:datastoreItem xmlns:ds="http://schemas.openxmlformats.org/officeDocument/2006/customXml" ds:itemID="{1E6DABF4-6AD8-4B46-AA47-C9F7C4638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13836-8947-49c7-9f6e-a92cfaa2d2a8"/>
    <ds:schemaRef ds:uri="a33c220f-fd0b-4a29-9621-45061270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customXml/itemProps4.xml><?xml version="1.0" encoding="utf-8"?>
<ds:datastoreItem xmlns:ds="http://schemas.openxmlformats.org/officeDocument/2006/customXml" ds:itemID="{23670219-5049-451C-859C-69BF9E8DE184}">
  <ds:schemaRefs>
    <ds:schemaRef ds:uri="http://schemas.microsoft.com/office/2006/metadata/properties"/>
    <ds:schemaRef ds:uri="http://schemas.microsoft.com/office/infopath/2007/PartnerControls"/>
    <ds:schemaRef ds:uri="a33c220f-fd0b-4a29-9621-450612705919"/>
    <ds:schemaRef ds:uri="25c13836-8947-49c7-9f6e-a92cfaa2d2a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1733</Words>
  <Characters>9534</Characters>
  <Application>Microsoft Office Word</Application>
  <DocSecurity>0</DocSecurity>
  <Lines>79</Lines>
  <Paragraphs>22</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Marta Marin</cp:lastModifiedBy>
  <cp:revision>4</cp:revision>
  <cp:lastPrinted>2023-11-17T07:43:00Z</cp:lastPrinted>
  <dcterms:created xsi:type="dcterms:W3CDTF">2023-11-21T08:39:00Z</dcterms:created>
  <dcterms:modified xsi:type="dcterms:W3CDTF">2023-11-21T08:47:00Z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0x01010076CD1921173AE14D8ABD091E02C37D46</vt:lpwstr>
  </property>
  <property fmtid="{D5CDD505-2E9C-101B-9397-08002B2CF9AE}" pid="3" name="GrammarlyDocumentId">
    <vt:lpwstr>2ec0bc0be7b33ced10ba9388277aca584d8e75e9f04af0490210a6da1f1e3547</vt:lpwstr>
  </property>
</Properties>
</file>