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6903" w14:textId="77777777" w:rsidR="00B60E5B" w:rsidRPr="00BB5F67" w:rsidRDefault="00B60E5B" w:rsidP="00E808B5">
      <w:pPr>
        <w:jc w:val="center"/>
        <w:rPr>
          <w:b/>
          <w:lang w:val="en-GB"/>
        </w:rPr>
      </w:pPr>
    </w:p>
    <w:p w14:paraId="1EA14F2F" w14:textId="7755B29B" w:rsidR="00055283" w:rsidRPr="008A450F" w:rsidRDefault="00D54791" w:rsidP="00A32C54">
      <w:pPr>
        <w:jc w:val="center"/>
        <w:rPr>
          <w:b/>
          <w:bCs/>
          <w:lang w:val="en-GB"/>
        </w:rPr>
      </w:pPr>
      <w:r w:rsidRPr="008A450F">
        <w:rPr>
          <w:b/>
          <w:lang w:val="en-GB"/>
        </w:rPr>
        <w:t>Textiles</w:t>
      </w:r>
      <w:r w:rsidR="00055283" w:rsidRPr="008A450F">
        <w:rPr>
          <w:b/>
          <w:lang w:val="en-GB"/>
        </w:rPr>
        <w:t xml:space="preserve"> </w:t>
      </w:r>
      <w:r w:rsidR="00C52CA2" w:rsidRPr="008A450F">
        <w:rPr>
          <w:b/>
          <w:lang w:val="en-GB"/>
        </w:rPr>
        <w:t>recycling</w:t>
      </w:r>
      <w:r w:rsidR="00816EDC" w:rsidRPr="008A450F">
        <w:rPr>
          <w:b/>
          <w:lang w:val="en-GB"/>
        </w:rPr>
        <w:t xml:space="preserve">: </w:t>
      </w:r>
      <w:r w:rsidR="0025667A" w:rsidRPr="008A450F">
        <w:rPr>
          <w:b/>
          <w:lang w:val="en-GB"/>
        </w:rPr>
        <w:t>the</w:t>
      </w:r>
      <w:r w:rsidR="00375931" w:rsidRPr="008A450F">
        <w:rPr>
          <w:b/>
          <w:lang w:val="en-GB"/>
        </w:rPr>
        <w:t xml:space="preserve"> </w:t>
      </w:r>
      <w:r w:rsidR="00C52CA2" w:rsidRPr="008A450F">
        <w:rPr>
          <w:b/>
          <w:lang w:val="en-GB"/>
        </w:rPr>
        <w:t>sorting</w:t>
      </w:r>
      <w:r w:rsidR="004A2AD9" w:rsidRPr="008A450F">
        <w:rPr>
          <w:b/>
          <w:lang w:val="en-GB"/>
        </w:rPr>
        <w:t xml:space="preserve"> challenge</w:t>
      </w:r>
    </w:p>
    <w:p w14:paraId="76FC2E34" w14:textId="77777777" w:rsidR="00C52CA2" w:rsidRPr="00BB5F67" w:rsidRDefault="00C52CA2" w:rsidP="001B3555">
      <w:pPr>
        <w:rPr>
          <w:b/>
          <w:lang w:val="en-GB"/>
        </w:rPr>
      </w:pPr>
    </w:p>
    <w:p w14:paraId="31B593B1" w14:textId="1A7D7EEE" w:rsidR="00976324" w:rsidRDefault="009824B7" w:rsidP="00B526DF">
      <w:pPr>
        <w:spacing w:after="240" w:line="288" w:lineRule="auto"/>
        <w:rPr>
          <w:lang w:val="en-GB"/>
        </w:rPr>
      </w:pPr>
      <w:r w:rsidRPr="00BB5F67">
        <w:rPr>
          <w:b/>
          <w:bCs/>
          <w:lang w:val="en-GB"/>
        </w:rPr>
        <w:t xml:space="preserve">Altshausen, </w:t>
      </w:r>
      <w:r w:rsidR="00D70B7A">
        <w:rPr>
          <w:b/>
          <w:bCs/>
          <w:lang w:val="en-GB"/>
        </w:rPr>
        <w:t>30</w:t>
      </w:r>
      <w:r w:rsidRPr="00BB5F67">
        <w:rPr>
          <w:b/>
          <w:bCs/>
          <w:lang w:val="en-GB"/>
        </w:rPr>
        <w:t xml:space="preserve"> </w:t>
      </w:r>
      <w:r w:rsidR="00B526DF" w:rsidRPr="00D70B7A">
        <w:rPr>
          <w:b/>
          <w:bCs/>
          <w:lang w:val="en-GB"/>
        </w:rPr>
        <w:t>March</w:t>
      </w:r>
      <w:r w:rsidRPr="00BB5F67">
        <w:rPr>
          <w:b/>
          <w:bCs/>
          <w:lang w:val="en-GB"/>
        </w:rPr>
        <w:t xml:space="preserve"> 2023</w:t>
      </w:r>
      <w:r w:rsidRPr="00BB5F67">
        <w:rPr>
          <w:lang w:val="en-GB"/>
        </w:rPr>
        <w:t xml:space="preserve"> </w:t>
      </w:r>
      <w:r w:rsidR="004B76E1" w:rsidRPr="00BB5F67">
        <w:rPr>
          <w:lang w:val="en-GB"/>
        </w:rPr>
        <w:t>–</w:t>
      </w:r>
      <w:r w:rsidR="0048449D" w:rsidRPr="00BB5F67">
        <w:rPr>
          <w:lang w:val="en-GB"/>
        </w:rPr>
        <w:t xml:space="preserve"> </w:t>
      </w:r>
      <w:r w:rsidR="00103899" w:rsidRPr="00BB5F67">
        <w:rPr>
          <w:lang w:val="en-GB"/>
        </w:rPr>
        <w:t>To this day, only a tiny fraction of discarded textiles is recycled.</w:t>
      </w:r>
      <w:r w:rsidR="00B526DF">
        <w:rPr>
          <w:lang w:val="en-GB"/>
        </w:rPr>
        <w:t xml:space="preserve"> </w:t>
      </w:r>
      <w:r w:rsidR="0048449D" w:rsidRPr="00BB5F67">
        <w:rPr>
          <w:lang w:val="en-GB"/>
        </w:rPr>
        <w:t xml:space="preserve">While the clothing industry has doubled production in the last 15 years, the time garments are worn has fallen by more than 30%. </w:t>
      </w:r>
      <w:r w:rsidR="00F23188" w:rsidRPr="00BB5F67">
        <w:rPr>
          <w:lang w:val="en-GB"/>
        </w:rPr>
        <w:t>At the same time, the rising demand for low-cost fast fashion is driving a decline in the quality of the materials</w:t>
      </w:r>
      <w:r w:rsidR="00103899" w:rsidRPr="00BB5F67">
        <w:rPr>
          <w:lang w:val="en-GB"/>
        </w:rPr>
        <w:t>, which makes them more difficult to re-use or recycle</w:t>
      </w:r>
      <w:r w:rsidR="00F23188" w:rsidRPr="00BB5F67">
        <w:rPr>
          <w:lang w:val="en-GB"/>
        </w:rPr>
        <w:t xml:space="preserve">. </w:t>
      </w:r>
      <w:r w:rsidR="00E11585" w:rsidRPr="00BB5F67">
        <w:rPr>
          <w:lang w:val="en-GB"/>
        </w:rPr>
        <w:t>According to the Ellen MacArthur Foundation, it</w:t>
      </w:r>
      <w:r w:rsidR="0048449D" w:rsidRPr="00BB5F67">
        <w:rPr>
          <w:lang w:val="en-GB"/>
        </w:rPr>
        <w:t xml:space="preserve"> is estimated that </w:t>
      </w:r>
      <w:r w:rsidR="00576400">
        <w:rPr>
          <w:lang w:val="en-GB"/>
        </w:rPr>
        <w:t>114</w:t>
      </w:r>
      <w:r w:rsidR="0048449D" w:rsidRPr="00BB5F67">
        <w:rPr>
          <w:lang w:val="en-GB"/>
        </w:rPr>
        <w:t xml:space="preserve"> million tonnes of textile waste are generated every year</w:t>
      </w:r>
      <w:r w:rsidR="00F23188" w:rsidRPr="00BB5F67">
        <w:rPr>
          <w:lang w:val="en-GB"/>
        </w:rPr>
        <w:t xml:space="preserve">. </w:t>
      </w:r>
      <w:r w:rsidR="0048449D" w:rsidRPr="00BB5F67">
        <w:rPr>
          <w:lang w:val="en-GB"/>
        </w:rPr>
        <w:t xml:space="preserve">Of the clothing that is collected for recycling, 12% is </w:t>
      </w:r>
      <w:r w:rsidR="00BB0DF4">
        <w:rPr>
          <w:lang w:val="en-GB"/>
        </w:rPr>
        <w:t>downcycled</w:t>
      </w:r>
      <w:r w:rsidR="0048449D" w:rsidRPr="00BB5F67">
        <w:rPr>
          <w:lang w:val="en-GB"/>
        </w:rPr>
        <w:t xml:space="preserve"> into lower-value applications such as insulation material, and less than 1% is used to make new clothing in a closed-loop circular economy. </w:t>
      </w:r>
      <w:r w:rsidR="00976324" w:rsidRPr="00BB5F67">
        <w:rPr>
          <w:lang w:val="en-GB"/>
        </w:rPr>
        <w:t>The high content of polyester in fast fashion also means that an increasing quantity of</w:t>
      </w:r>
      <w:r w:rsidR="00976324">
        <w:rPr>
          <w:lang w:val="en-GB"/>
        </w:rPr>
        <w:t xml:space="preserve"> discarded</w:t>
      </w:r>
      <w:r w:rsidR="00976324" w:rsidRPr="00BB5F67">
        <w:rPr>
          <w:lang w:val="en-GB"/>
        </w:rPr>
        <w:t xml:space="preserve"> textile</w:t>
      </w:r>
      <w:r w:rsidR="00976324">
        <w:rPr>
          <w:lang w:val="en-GB"/>
        </w:rPr>
        <w:t xml:space="preserve">s are </w:t>
      </w:r>
      <w:r w:rsidR="00976324" w:rsidRPr="00BB5F67">
        <w:rPr>
          <w:lang w:val="en-GB"/>
        </w:rPr>
        <w:t xml:space="preserve">incinerated in waste-to-energy plants because of its high calorific value. </w:t>
      </w:r>
    </w:p>
    <w:p w14:paraId="0B5CD9BE" w14:textId="3AD9C6CD" w:rsidR="00E11585" w:rsidRPr="00BB5F67" w:rsidRDefault="00E11585" w:rsidP="00B526DF">
      <w:pPr>
        <w:spacing w:after="240" w:line="288" w:lineRule="auto"/>
        <w:rPr>
          <w:b/>
          <w:bCs/>
          <w:lang w:val="en-GB"/>
        </w:rPr>
      </w:pPr>
      <w:r w:rsidRPr="00BB5F67">
        <w:rPr>
          <w:b/>
          <w:bCs/>
          <w:lang w:val="en-GB"/>
        </w:rPr>
        <w:t>The environmental impact of textile waste</w:t>
      </w:r>
    </w:p>
    <w:p w14:paraId="6B1C53A9" w14:textId="4B13B3AC" w:rsidR="00976324" w:rsidRDefault="00E11585" w:rsidP="00B526DF">
      <w:pPr>
        <w:spacing w:after="240" w:line="288" w:lineRule="auto"/>
        <w:rPr>
          <w:lang w:val="en-GB"/>
        </w:rPr>
      </w:pPr>
      <w:r w:rsidRPr="00BB5F67">
        <w:rPr>
          <w:lang w:val="en-GB"/>
        </w:rPr>
        <w:t>The rising consumption of clothing</w:t>
      </w:r>
      <w:r w:rsidR="00BB5F67">
        <w:rPr>
          <w:lang w:val="en-GB"/>
        </w:rPr>
        <w:t>,</w:t>
      </w:r>
      <w:r w:rsidRPr="00BB5F67">
        <w:rPr>
          <w:lang w:val="en-GB"/>
        </w:rPr>
        <w:t xml:space="preserve"> coupled with the decreasing wearing time and increasing use of synthetic materials</w:t>
      </w:r>
      <w:r w:rsidR="00BB5F67">
        <w:rPr>
          <w:lang w:val="en-GB"/>
        </w:rPr>
        <w:t xml:space="preserve"> such as polyester and nylon,</w:t>
      </w:r>
      <w:r w:rsidRPr="00BB5F67">
        <w:rPr>
          <w:lang w:val="en-GB"/>
        </w:rPr>
        <w:t xml:space="preserve"> is worsening the negative impact on the environment. </w:t>
      </w:r>
      <w:r w:rsidR="00211DE0" w:rsidRPr="00BB5F67">
        <w:rPr>
          <w:lang w:val="en-GB"/>
        </w:rPr>
        <w:t xml:space="preserve">Large quantities of plastic microfibres shed through the washing of textiles are </w:t>
      </w:r>
      <w:r w:rsidR="00470954" w:rsidRPr="00BB5F67">
        <w:rPr>
          <w:lang w:val="en-GB"/>
        </w:rPr>
        <w:t>leaked</w:t>
      </w:r>
      <w:r w:rsidR="00211DE0" w:rsidRPr="00BB5F67">
        <w:rPr>
          <w:lang w:val="en-GB"/>
        </w:rPr>
        <w:t xml:space="preserve"> into the ocean, accounting for 35% of microplastic pollution</w:t>
      </w:r>
      <w:r w:rsidR="00211DE0" w:rsidRPr="00BB5F67">
        <w:rPr>
          <w:vertAlign w:val="superscript"/>
          <w:lang w:val="en-GB"/>
        </w:rPr>
        <w:t>1</w:t>
      </w:r>
      <w:r w:rsidR="00976324">
        <w:rPr>
          <w:lang w:val="en-GB"/>
        </w:rPr>
        <w:t xml:space="preserve">. </w:t>
      </w:r>
      <w:r w:rsidR="00470954" w:rsidRPr="00BB5F67">
        <w:rPr>
          <w:lang w:val="en-GB"/>
        </w:rPr>
        <w:t xml:space="preserve">Improper disposal can also result in flat textiles released into the environment, endangering </w:t>
      </w:r>
      <w:r w:rsidR="00E96325">
        <w:rPr>
          <w:lang w:val="en-GB"/>
        </w:rPr>
        <w:t>wildlife</w:t>
      </w:r>
      <w:r w:rsidR="00470954" w:rsidRPr="00BB5F67">
        <w:rPr>
          <w:lang w:val="en-GB"/>
        </w:rPr>
        <w:t xml:space="preserve"> on land</w:t>
      </w:r>
      <w:r w:rsidR="00A111E2" w:rsidRPr="00A111E2">
        <w:rPr>
          <w:vertAlign w:val="superscript"/>
          <w:lang w:val="en-GB"/>
        </w:rPr>
        <w:t>2</w:t>
      </w:r>
      <w:r w:rsidR="00470954" w:rsidRPr="00BB5F67">
        <w:rPr>
          <w:lang w:val="en-GB"/>
        </w:rPr>
        <w:t xml:space="preserve"> and </w:t>
      </w:r>
      <w:r w:rsidR="00990994" w:rsidRPr="00BB5F67">
        <w:rPr>
          <w:lang w:val="en-GB"/>
        </w:rPr>
        <w:t>marine life</w:t>
      </w:r>
      <w:r w:rsidR="00A111E2" w:rsidRPr="00A111E2">
        <w:rPr>
          <w:vertAlign w:val="superscript"/>
          <w:lang w:val="en-GB"/>
        </w:rPr>
        <w:t>3</w:t>
      </w:r>
      <w:r w:rsidR="00470954" w:rsidRPr="00BB5F67">
        <w:rPr>
          <w:lang w:val="en-GB"/>
        </w:rPr>
        <w:t xml:space="preserve">. </w:t>
      </w:r>
    </w:p>
    <w:p w14:paraId="4AD7C769" w14:textId="4ECB4C05" w:rsidR="00BB5F67" w:rsidRDefault="00811839" w:rsidP="00B526DF">
      <w:pPr>
        <w:spacing w:after="240" w:line="288" w:lineRule="auto"/>
        <w:rPr>
          <w:lang w:val="en-GB"/>
        </w:rPr>
      </w:pPr>
      <w:r>
        <w:rPr>
          <w:b/>
          <w:bCs/>
          <w:lang w:val="en-GB"/>
        </w:rPr>
        <w:t xml:space="preserve">Regulatory drive for the development of </w:t>
      </w:r>
      <w:r w:rsidR="00D606BA">
        <w:rPr>
          <w:b/>
          <w:bCs/>
          <w:lang w:val="en-GB"/>
        </w:rPr>
        <w:t>textile recycling</w:t>
      </w:r>
    </w:p>
    <w:p w14:paraId="4CFF8AC7" w14:textId="52856165" w:rsidR="00D606BA" w:rsidRPr="009C715E" w:rsidRDefault="00FB3CCC" w:rsidP="00B526DF">
      <w:pPr>
        <w:spacing w:after="240" w:line="288" w:lineRule="auto"/>
        <w:rPr>
          <w:vertAlign w:val="superscript"/>
          <w:lang w:val="en-GB"/>
        </w:rPr>
      </w:pPr>
      <w:r>
        <w:rPr>
          <w:lang w:val="en-GB"/>
        </w:rPr>
        <w:t xml:space="preserve">Policymakers have a key role to play in driving </w:t>
      </w:r>
      <w:r w:rsidR="0055432A">
        <w:rPr>
          <w:lang w:val="en-GB"/>
        </w:rPr>
        <w:t>an increase in recycling</w:t>
      </w:r>
      <w:r>
        <w:rPr>
          <w:lang w:val="en-GB"/>
        </w:rPr>
        <w:t xml:space="preserve">. In Europe, in 2022 the Commission presented an EU </w:t>
      </w:r>
      <w:r w:rsidR="0055432A">
        <w:rPr>
          <w:lang w:val="en-GB"/>
        </w:rPr>
        <w:t>S</w:t>
      </w:r>
      <w:r>
        <w:rPr>
          <w:lang w:val="en-GB"/>
        </w:rPr>
        <w:t xml:space="preserve">trategy for </w:t>
      </w:r>
      <w:r w:rsidR="0055432A">
        <w:rPr>
          <w:lang w:val="en-GB"/>
        </w:rPr>
        <w:t>Sustainable Textiles</w:t>
      </w:r>
      <w:r w:rsidR="009C715E">
        <w:rPr>
          <w:vertAlign w:val="superscript"/>
          <w:lang w:val="en-GB"/>
        </w:rPr>
        <w:t>4</w:t>
      </w:r>
      <w:r w:rsidR="0055432A">
        <w:rPr>
          <w:lang w:val="en-GB"/>
        </w:rPr>
        <w:t xml:space="preserve">, which includes extending the lifetime of textiles by recycling the materials they contain into new quality products. The revised Waste Framework Directive requires EU member countries to establish systems for separate collection of textile waste by the beginning of 2025, and at the same time, new collection and recycling targets will kick in. </w:t>
      </w:r>
      <w:r w:rsidR="00D92666">
        <w:rPr>
          <w:lang w:val="en-GB"/>
        </w:rPr>
        <w:t xml:space="preserve">The infrastructure for collecting, sorting and recycling these materials will need to expand fast in readiness for the new regulations. </w:t>
      </w:r>
    </w:p>
    <w:p w14:paraId="36FAF918" w14:textId="4092601A" w:rsidR="00D92666" w:rsidRDefault="00412C9A" w:rsidP="00B526DF">
      <w:pPr>
        <w:spacing w:after="240" w:line="288" w:lineRule="auto"/>
        <w:rPr>
          <w:lang w:val="en-GB"/>
        </w:rPr>
      </w:pPr>
      <w:r w:rsidRPr="00BB5F67">
        <w:rPr>
          <w:b/>
          <w:bCs/>
          <w:lang w:val="en-GB"/>
        </w:rPr>
        <w:t xml:space="preserve">The </w:t>
      </w:r>
      <w:r w:rsidR="00981096">
        <w:rPr>
          <w:b/>
          <w:bCs/>
          <w:lang w:val="en-GB"/>
        </w:rPr>
        <w:t>textile sorting challenge</w:t>
      </w:r>
    </w:p>
    <w:p w14:paraId="2C9CA012" w14:textId="72B3CC87" w:rsidR="00181790" w:rsidRDefault="00D92666" w:rsidP="00B526DF">
      <w:pPr>
        <w:spacing w:after="240" w:line="288" w:lineRule="auto"/>
        <w:rPr>
          <w:lang w:val="en-GB"/>
        </w:rPr>
      </w:pPr>
      <w:r>
        <w:rPr>
          <w:lang w:val="en-GB"/>
        </w:rPr>
        <w:t>Clothing is made of different fabrics</w:t>
      </w:r>
      <w:r w:rsidR="002F3032">
        <w:rPr>
          <w:lang w:val="en-GB"/>
        </w:rPr>
        <w:t>, fixtures</w:t>
      </w:r>
      <w:r>
        <w:rPr>
          <w:lang w:val="en-GB"/>
        </w:rPr>
        <w:t xml:space="preserve"> and accessories, such as buttons or zips, and they contain a variety of raw materials</w:t>
      </w:r>
      <w:r w:rsidR="002F3032">
        <w:rPr>
          <w:lang w:val="en-GB"/>
        </w:rPr>
        <w:t xml:space="preserve"> – combinations of natural and synthetic fibres, plastics and metals</w:t>
      </w:r>
      <w:r>
        <w:rPr>
          <w:lang w:val="en-GB"/>
        </w:rPr>
        <w:t xml:space="preserve">. This makes disposing of </w:t>
      </w:r>
      <w:r w:rsidR="002F3032">
        <w:rPr>
          <w:lang w:val="en-GB"/>
        </w:rPr>
        <w:t>it</w:t>
      </w:r>
      <w:r>
        <w:rPr>
          <w:lang w:val="en-GB"/>
        </w:rPr>
        <w:t xml:space="preserve"> sustainably a complicated matter. </w:t>
      </w:r>
    </w:p>
    <w:p w14:paraId="01FCDEC9" w14:textId="7B705ADE" w:rsidR="00181790" w:rsidRDefault="00C56C81" w:rsidP="00B526DF">
      <w:pPr>
        <w:spacing w:after="240" w:line="288" w:lineRule="auto"/>
        <w:rPr>
          <w:lang w:val="en-GB"/>
        </w:rPr>
      </w:pPr>
      <w:r w:rsidRPr="00CC7D70">
        <w:rPr>
          <w:lang w:val="en-GB"/>
        </w:rPr>
        <w:t>“</w:t>
      </w:r>
      <w:r w:rsidR="00181790" w:rsidRPr="00CC7D70">
        <w:rPr>
          <w:lang w:val="en-GB"/>
        </w:rPr>
        <w:t>The recycling industry requires pure fractions or very specific mixtures</w:t>
      </w:r>
      <w:r w:rsidRPr="00CC7D70">
        <w:rPr>
          <w:lang w:val="en-GB"/>
        </w:rPr>
        <w:t>,” explains Annika Ludes</w:t>
      </w:r>
      <w:r w:rsidRPr="00CC7D70">
        <w:rPr>
          <w:color w:val="000000" w:themeColor="text1"/>
          <w:lang w:val="en-GB"/>
        </w:rPr>
        <w:t xml:space="preserve">, </w:t>
      </w:r>
      <w:r w:rsidR="00004998" w:rsidRPr="00CC7D70">
        <w:rPr>
          <w:color w:val="000000" w:themeColor="text1"/>
          <w:lang w:val="en-GB"/>
        </w:rPr>
        <w:t xml:space="preserve">Engineer for Digital Solutions </w:t>
      </w:r>
      <w:r w:rsidRPr="00CC7D70">
        <w:rPr>
          <w:color w:val="000000" w:themeColor="text1"/>
          <w:lang w:val="en-GB"/>
        </w:rPr>
        <w:t xml:space="preserve">at </w:t>
      </w:r>
      <w:r w:rsidRPr="00CC7D70">
        <w:rPr>
          <w:lang w:val="en-GB"/>
        </w:rPr>
        <w:t>STADLER.</w:t>
      </w:r>
      <w:r w:rsidR="00181790" w:rsidRPr="00CC7D70">
        <w:rPr>
          <w:lang w:val="en-GB"/>
        </w:rPr>
        <w:t xml:space="preserve"> </w:t>
      </w:r>
      <w:r w:rsidRPr="00CC7D70">
        <w:rPr>
          <w:lang w:val="en-GB"/>
        </w:rPr>
        <w:t>“</w:t>
      </w:r>
      <w:r w:rsidR="00181790" w:rsidRPr="00CC7D70">
        <w:rPr>
          <w:lang w:val="en-GB"/>
        </w:rPr>
        <w:t>This means removing the fixtures and accessories from the fabric. The different materials in the garment – the outside fabric, the lining, the seams – need to be separated, then the different fibres in each fabric (cotton, elastane, polyester, etc.) must be sorted.</w:t>
      </w:r>
      <w:r w:rsidRPr="00CC7D70">
        <w:rPr>
          <w:lang w:val="en-GB"/>
        </w:rPr>
        <w:t>”</w:t>
      </w:r>
    </w:p>
    <w:p w14:paraId="1B815BF7" w14:textId="248CBB60" w:rsidR="007D1BE9" w:rsidRDefault="007D1BE9" w:rsidP="00B526DF">
      <w:pPr>
        <w:spacing w:after="240" w:line="288" w:lineRule="auto"/>
        <w:rPr>
          <w:lang w:val="en-GB"/>
        </w:rPr>
      </w:pPr>
      <w:r>
        <w:rPr>
          <w:lang w:val="en-GB"/>
        </w:rPr>
        <w:lastRenderedPageBreak/>
        <w:t xml:space="preserve">Today, textile sorting is </w:t>
      </w:r>
      <w:r w:rsidR="0004064F">
        <w:rPr>
          <w:lang w:val="en-GB"/>
        </w:rPr>
        <w:t>done manually</w:t>
      </w:r>
      <w:r>
        <w:rPr>
          <w:lang w:val="en-GB"/>
        </w:rPr>
        <w:t>, and only a small portion of the output material is suitable for recycling. However, research is ongoing on automating the process with the aim of producing the high-quality fractions required to address the recycling challenge.</w:t>
      </w:r>
    </w:p>
    <w:p w14:paraId="3ECF55E9" w14:textId="1FFB4BAA" w:rsidR="007D1BE9" w:rsidRDefault="00EA1B1C" w:rsidP="00B526DF">
      <w:pPr>
        <w:spacing w:after="240" w:line="288" w:lineRule="auto"/>
        <w:rPr>
          <w:lang w:val="en-GB"/>
        </w:rPr>
      </w:pPr>
      <w:r>
        <w:rPr>
          <w:b/>
          <w:bCs/>
          <w:lang w:val="en-GB"/>
        </w:rPr>
        <w:t xml:space="preserve">Automated sorting: </w:t>
      </w:r>
      <w:r w:rsidR="004436B7">
        <w:rPr>
          <w:b/>
          <w:bCs/>
          <w:lang w:val="en-GB"/>
        </w:rPr>
        <w:t>t</w:t>
      </w:r>
      <w:r>
        <w:rPr>
          <w:b/>
          <w:bCs/>
          <w:lang w:val="en-GB"/>
        </w:rPr>
        <w:t>he path to a textile circular economy</w:t>
      </w:r>
      <w:r w:rsidR="007D1BE9">
        <w:rPr>
          <w:lang w:val="en-GB"/>
        </w:rPr>
        <w:t xml:space="preserve"> </w:t>
      </w:r>
    </w:p>
    <w:p w14:paraId="582D812C" w14:textId="008FBB6F" w:rsidR="0004064F" w:rsidRDefault="0004064F" w:rsidP="00B526DF">
      <w:pPr>
        <w:spacing w:after="240" w:line="288" w:lineRule="auto"/>
        <w:rPr>
          <w:lang w:val="en-GB"/>
        </w:rPr>
      </w:pPr>
      <w:r>
        <w:rPr>
          <w:lang w:val="en-GB"/>
        </w:rPr>
        <w:t>STADLE</w:t>
      </w:r>
      <w:r w:rsidR="00EA1B1C">
        <w:rPr>
          <w:lang w:val="en-GB"/>
        </w:rPr>
        <w:t>R</w:t>
      </w:r>
      <w:r w:rsidR="006251FF">
        <w:rPr>
          <w:lang w:val="en-GB"/>
        </w:rPr>
        <w:t xml:space="preserve"> </w:t>
      </w:r>
      <w:r w:rsidR="006251FF" w:rsidRPr="006251FF">
        <w:rPr>
          <w:i/>
          <w:iCs/>
          <w:lang w:val="en-US"/>
        </w:rPr>
        <w:t xml:space="preserve">– </w:t>
      </w:r>
      <w:r w:rsidR="006251FF" w:rsidRPr="006251FF">
        <w:rPr>
          <w:lang w:val="en-US"/>
        </w:rPr>
        <w:t>a leading supplier of sorting plants for the recycling industry</w:t>
      </w:r>
      <w:r w:rsidR="006251FF" w:rsidRPr="006251FF">
        <w:rPr>
          <w:lang w:val="en-GB"/>
        </w:rPr>
        <w:t xml:space="preserve"> </w:t>
      </w:r>
      <w:r w:rsidR="006251FF">
        <w:rPr>
          <w:lang w:val="en-GB"/>
        </w:rPr>
        <w:t xml:space="preserve">– is </w:t>
      </w:r>
      <w:r w:rsidR="00DB5151">
        <w:rPr>
          <w:lang w:val="en-GB"/>
        </w:rPr>
        <w:t>researching automated sensor-based solutions</w:t>
      </w:r>
      <w:r w:rsidR="00B526DF">
        <w:rPr>
          <w:lang w:val="en-GB"/>
        </w:rPr>
        <w:t xml:space="preserve"> for textile sorting</w:t>
      </w:r>
      <w:r w:rsidR="00DB5151">
        <w:rPr>
          <w:lang w:val="en-GB"/>
        </w:rPr>
        <w:t xml:space="preserve">. </w:t>
      </w:r>
      <w:r w:rsidR="00E822D2">
        <w:rPr>
          <w:lang w:val="en-GB"/>
        </w:rPr>
        <w:t>I</w:t>
      </w:r>
      <w:r>
        <w:rPr>
          <w:lang w:val="en-GB"/>
        </w:rPr>
        <w:t>n</w:t>
      </w:r>
      <w:r w:rsidR="005928AF">
        <w:rPr>
          <w:lang w:val="en-GB"/>
        </w:rPr>
        <w:t xml:space="preserve"> 2017, in</w:t>
      </w:r>
      <w:r>
        <w:rPr>
          <w:lang w:val="en-GB"/>
        </w:rPr>
        <w:t xml:space="preserve"> partnership with TOMRA, </w:t>
      </w:r>
      <w:r w:rsidR="00E822D2">
        <w:rPr>
          <w:lang w:val="en-GB"/>
        </w:rPr>
        <w:t xml:space="preserve">it has designed and built </w:t>
      </w:r>
      <w:r w:rsidR="00EA1B1C">
        <w:rPr>
          <w:lang w:val="en-GB"/>
        </w:rPr>
        <w:t>a</w:t>
      </w:r>
      <w:r w:rsidR="005928AF">
        <w:rPr>
          <w:lang w:val="en-GB"/>
        </w:rPr>
        <w:t xml:space="preserve"> small</w:t>
      </w:r>
      <w:r w:rsidR="00EA1B1C">
        <w:rPr>
          <w:lang w:val="en-GB"/>
        </w:rPr>
        <w:t xml:space="preserve"> pilot project plant </w:t>
      </w:r>
      <w:r>
        <w:rPr>
          <w:lang w:val="en-GB"/>
        </w:rPr>
        <w:t>in</w:t>
      </w:r>
      <w:r w:rsidR="00397167">
        <w:rPr>
          <w:lang w:val="en-GB"/>
        </w:rPr>
        <w:t xml:space="preserve"> </w:t>
      </w:r>
      <w:proofErr w:type="spellStart"/>
      <w:r w:rsidR="00E96325">
        <w:rPr>
          <w:lang w:val="en-GB"/>
        </w:rPr>
        <w:t>Avesta</w:t>
      </w:r>
      <w:proofErr w:type="spellEnd"/>
      <w:r w:rsidR="00397167">
        <w:rPr>
          <w:lang w:val="en-GB"/>
        </w:rPr>
        <w:t>,</w:t>
      </w:r>
      <w:r>
        <w:rPr>
          <w:lang w:val="en-GB"/>
        </w:rPr>
        <w:t xml:space="preserve"> Sweden</w:t>
      </w:r>
      <w:r w:rsidR="005928AF">
        <w:rPr>
          <w:lang w:val="en-GB"/>
        </w:rPr>
        <w:t>, in the second phase</w:t>
      </w:r>
      <w:r>
        <w:rPr>
          <w:lang w:val="en-GB"/>
        </w:rPr>
        <w:t xml:space="preserve"> of the </w:t>
      </w:r>
      <w:r w:rsidR="00A111E2" w:rsidRPr="00E07623">
        <w:rPr>
          <w:lang w:val="en-GB"/>
        </w:rPr>
        <w:t xml:space="preserve">government-funded </w:t>
      </w:r>
      <w:r w:rsidRPr="00E07623">
        <w:rPr>
          <w:lang w:val="en-GB"/>
        </w:rPr>
        <w:t>Swedish Innovation Platform for Textile Sorting (</w:t>
      </w:r>
      <w:proofErr w:type="spellStart"/>
      <w:r w:rsidRPr="00E07623">
        <w:rPr>
          <w:lang w:val="en-GB"/>
        </w:rPr>
        <w:t>SIPTex</w:t>
      </w:r>
      <w:proofErr w:type="spellEnd"/>
      <w:r w:rsidRPr="00E07623">
        <w:rPr>
          <w:lang w:val="en-GB"/>
        </w:rPr>
        <w:t>)</w:t>
      </w:r>
      <w:r w:rsidR="00E822D2">
        <w:rPr>
          <w:lang w:val="en-GB"/>
        </w:rPr>
        <w:t xml:space="preserve"> project</w:t>
      </w:r>
      <w:r w:rsidR="00A111E2" w:rsidRPr="00E07623">
        <w:rPr>
          <w:lang w:val="en-GB"/>
        </w:rPr>
        <w:t>,</w:t>
      </w:r>
      <w:r w:rsidRPr="00E07623">
        <w:rPr>
          <w:lang w:val="en-GB"/>
        </w:rPr>
        <w:t xml:space="preserve"> which aims to develop a sorting solution tailored to the needs of textile recyclers and the garment industry. </w:t>
      </w:r>
      <w:r w:rsidR="005928AF">
        <w:rPr>
          <w:lang w:val="en-GB"/>
        </w:rPr>
        <w:t>This was followed in 2020 with the third phase of the project</w:t>
      </w:r>
      <w:r w:rsidR="007E321F">
        <w:rPr>
          <w:lang w:val="en-GB"/>
        </w:rPr>
        <w:t>:</w:t>
      </w:r>
      <w:r w:rsidR="005928AF">
        <w:rPr>
          <w:lang w:val="en-GB"/>
        </w:rPr>
        <w:t xml:space="preserve"> </w:t>
      </w:r>
      <w:r w:rsidR="00EC73AC">
        <w:rPr>
          <w:lang w:val="en-GB"/>
        </w:rPr>
        <w:t>the first</w:t>
      </w:r>
      <w:r w:rsidR="005928AF">
        <w:rPr>
          <w:lang w:val="en-GB"/>
        </w:rPr>
        <w:t xml:space="preserve"> industrial-scale fully automated mixed textile waste plant in the world</w:t>
      </w:r>
      <w:r w:rsidR="00EC73AC">
        <w:rPr>
          <w:lang w:val="en-GB"/>
        </w:rPr>
        <w:t>, which</w:t>
      </w:r>
      <w:r w:rsidR="00E96325">
        <w:rPr>
          <w:lang w:val="en-GB"/>
        </w:rPr>
        <w:t xml:space="preserve"> is</w:t>
      </w:r>
      <w:r w:rsidR="005928AF">
        <w:rPr>
          <w:lang w:val="en-GB"/>
        </w:rPr>
        <w:t xml:space="preserve"> capable of achieving the purity and recovery required for recycling and reutilization.</w:t>
      </w:r>
      <w:r w:rsidR="00C81C38">
        <w:rPr>
          <w:lang w:val="en-GB"/>
        </w:rPr>
        <w:t xml:space="preserve"> </w:t>
      </w:r>
    </w:p>
    <w:p w14:paraId="22584880" w14:textId="6168F2E3" w:rsidR="00397167" w:rsidRDefault="00E96325" w:rsidP="00344E59">
      <w:pPr>
        <w:spacing w:after="240" w:line="288" w:lineRule="auto"/>
        <w:rPr>
          <w:lang w:val="en-US"/>
        </w:rPr>
      </w:pPr>
      <w:r w:rsidRPr="00E96325">
        <w:rPr>
          <w:lang w:val="en-GB"/>
        </w:rPr>
        <w:t xml:space="preserve">This </w:t>
      </w:r>
      <w:r>
        <w:rPr>
          <w:lang w:val="en-GB"/>
        </w:rPr>
        <w:t>facility</w:t>
      </w:r>
      <w:r w:rsidRPr="00E96325">
        <w:rPr>
          <w:lang w:val="en-GB"/>
        </w:rPr>
        <w:t xml:space="preserve">, located in </w:t>
      </w:r>
      <w:r w:rsidR="00397167" w:rsidRPr="00E96325">
        <w:rPr>
          <w:lang w:val="en-US"/>
        </w:rPr>
        <w:t>Malmö</w:t>
      </w:r>
      <w:r w:rsidRPr="00E96325">
        <w:rPr>
          <w:lang w:val="en-US"/>
        </w:rPr>
        <w:t>,</w:t>
      </w:r>
      <w:r>
        <w:rPr>
          <w:lang w:val="en-US"/>
        </w:rPr>
        <w:t xml:space="preserve"> processes pre-consumer waste from textile producers (clippings and rejects) and post-consumer waste, which consists of clothing and household textiles</w:t>
      </w:r>
      <w:r w:rsidR="00344E59">
        <w:rPr>
          <w:lang w:val="en-US"/>
        </w:rPr>
        <w:t>, and may contain non-textile parts such as buttons and zippers.</w:t>
      </w:r>
      <w:r>
        <w:rPr>
          <w:lang w:val="en-US"/>
        </w:rPr>
        <w:t xml:space="preserve"> </w:t>
      </w:r>
      <w:r w:rsidR="00344E59">
        <w:rPr>
          <w:lang w:val="en-US"/>
        </w:rPr>
        <w:t xml:space="preserve">The material is delivered in bales weighting from 350 to 500 kg and is sorted whole. The plant has the capacity to process up to </w:t>
      </w:r>
      <w:r w:rsidR="00397167" w:rsidRPr="00E96325">
        <w:rPr>
          <w:lang w:val="en-US"/>
        </w:rPr>
        <w:t xml:space="preserve">4.5 </w:t>
      </w:r>
      <w:proofErr w:type="spellStart"/>
      <w:r w:rsidR="00397167" w:rsidRPr="00E96325">
        <w:rPr>
          <w:lang w:val="en-US"/>
        </w:rPr>
        <w:t>tonnes</w:t>
      </w:r>
      <w:proofErr w:type="spellEnd"/>
      <w:r w:rsidR="00397167" w:rsidRPr="00E96325">
        <w:rPr>
          <w:lang w:val="en-US"/>
        </w:rPr>
        <w:t xml:space="preserve">/hour in one line. </w:t>
      </w:r>
    </w:p>
    <w:p w14:paraId="6226BAF2" w14:textId="48F9533E" w:rsidR="00412C9A" w:rsidRPr="00695D95" w:rsidRDefault="00EC73AC" w:rsidP="00B526DF">
      <w:pPr>
        <w:spacing w:after="240" w:line="288" w:lineRule="auto"/>
        <w:rPr>
          <w:b/>
          <w:bCs/>
          <w:lang w:val="en-GB"/>
        </w:rPr>
      </w:pPr>
      <w:r>
        <w:rPr>
          <w:b/>
          <w:bCs/>
          <w:lang w:val="en-GB"/>
        </w:rPr>
        <w:t>The</w:t>
      </w:r>
      <w:r w:rsidR="00890F56" w:rsidRPr="00890F56">
        <w:rPr>
          <w:b/>
          <w:bCs/>
          <w:lang w:val="en-GB"/>
        </w:rPr>
        <w:t xml:space="preserve"> textile sorting </w:t>
      </w:r>
      <w:r>
        <w:rPr>
          <w:b/>
          <w:bCs/>
          <w:lang w:val="en-GB"/>
        </w:rPr>
        <w:t>process</w:t>
      </w:r>
    </w:p>
    <w:p w14:paraId="4331AA0D" w14:textId="21449798" w:rsidR="00F036C0" w:rsidRPr="00372F0E" w:rsidRDefault="007E321F" w:rsidP="00B526DF">
      <w:pPr>
        <w:spacing w:after="240" w:line="288" w:lineRule="auto"/>
        <w:rPr>
          <w:lang w:val="en-GB"/>
        </w:rPr>
      </w:pPr>
      <w:r>
        <w:rPr>
          <w:lang w:val="en-GB"/>
        </w:rPr>
        <w:t xml:space="preserve">The process developed by STADLER with the cooperation of TOMRA in the </w:t>
      </w:r>
      <w:proofErr w:type="spellStart"/>
      <w:r>
        <w:rPr>
          <w:lang w:val="en-GB"/>
        </w:rPr>
        <w:t>SIPTex</w:t>
      </w:r>
      <w:proofErr w:type="spellEnd"/>
      <w:r>
        <w:rPr>
          <w:lang w:val="en-GB"/>
        </w:rPr>
        <w:t xml:space="preserve"> project starts with the waste textiles entering the plant in batches, dosed, fed by conveyor belts into </w:t>
      </w:r>
      <w:r w:rsidR="004254E7" w:rsidRPr="00372F0E">
        <w:rPr>
          <w:lang w:val="en-GB"/>
        </w:rPr>
        <w:t>four</w:t>
      </w:r>
      <w:r w:rsidR="00397167" w:rsidRPr="00372F0E">
        <w:rPr>
          <w:lang w:val="en-GB"/>
        </w:rPr>
        <w:t xml:space="preserve"> sensor-based</w:t>
      </w:r>
      <w:r w:rsidR="004254E7" w:rsidRPr="00372F0E">
        <w:rPr>
          <w:lang w:val="en-GB"/>
        </w:rPr>
        <w:t xml:space="preserve"> TOMRA AUTOSORT</w:t>
      </w:r>
      <w:r w:rsidR="004254E7" w:rsidRPr="00372F0E">
        <w:rPr>
          <w:vertAlign w:val="superscript"/>
          <w:lang w:val="en-GB"/>
        </w:rPr>
        <w:t>®</w:t>
      </w:r>
      <w:r w:rsidR="004254E7" w:rsidRPr="00372F0E">
        <w:rPr>
          <w:lang w:val="en-GB"/>
        </w:rPr>
        <w:t xml:space="preserve"> units. </w:t>
      </w:r>
    </w:p>
    <w:p w14:paraId="362C12F1" w14:textId="0FABF61F" w:rsidR="00397167" w:rsidRDefault="007B65EB" w:rsidP="00397167">
      <w:pPr>
        <w:spacing w:after="240" w:line="288" w:lineRule="auto"/>
        <w:rPr>
          <w:lang w:val="en-GB"/>
        </w:rPr>
      </w:pPr>
      <w:r w:rsidRPr="00CC7D70">
        <w:rPr>
          <w:lang w:val="en-US"/>
        </w:rPr>
        <w:t>“</w:t>
      </w:r>
      <w:r w:rsidR="00397167" w:rsidRPr="00CC7D70">
        <w:rPr>
          <w:lang w:val="en-US"/>
        </w:rPr>
        <w:t>Because of the nature of the textile material fed into the plant, the feeding system and dosing are very important to the success of the sorting process</w:t>
      </w:r>
      <w:r w:rsidRPr="00CC7D70">
        <w:rPr>
          <w:lang w:val="en-US"/>
        </w:rPr>
        <w:t>,” explains Dr. Bastian Küppers, Engineer for Digital Business Development at STADLER</w:t>
      </w:r>
      <w:r w:rsidR="00397167" w:rsidRPr="00CC7D70">
        <w:rPr>
          <w:lang w:val="en-US"/>
        </w:rPr>
        <w:t xml:space="preserve">. </w:t>
      </w:r>
      <w:r w:rsidRPr="00CC7D70">
        <w:rPr>
          <w:lang w:val="en-US"/>
        </w:rPr>
        <w:t xml:space="preserve">“The </w:t>
      </w:r>
      <w:r w:rsidR="00397167" w:rsidRPr="00CC7D70">
        <w:rPr>
          <w:lang w:val="en-US"/>
        </w:rPr>
        <w:t>STADLER dosing drum features mechanical components specially designed to handle the soft, flexible textile materials, of various shapes and unpredictable sizes, prone to tangling. Similarly, the design and layout of the conveyor belts, hoppers and chutes need to be designed to avoid tangling of long pieces of fabric.</w:t>
      </w:r>
      <w:r w:rsidRPr="00CC7D70">
        <w:rPr>
          <w:lang w:val="en-US"/>
        </w:rPr>
        <w:t>”</w:t>
      </w:r>
    </w:p>
    <w:p w14:paraId="65821D47" w14:textId="51154AAD" w:rsidR="006A5FFC" w:rsidRDefault="004254E7" w:rsidP="00B526DF">
      <w:pPr>
        <w:spacing w:after="240" w:line="288" w:lineRule="auto"/>
        <w:rPr>
          <w:lang w:val="en-US"/>
        </w:rPr>
      </w:pPr>
      <w:r w:rsidRPr="004254E7">
        <w:rPr>
          <w:lang w:val="en-GB"/>
        </w:rPr>
        <w:t>The</w:t>
      </w:r>
      <w:r>
        <w:rPr>
          <w:lang w:val="en-US"/>
        </w:rPr>
        <w:t xml:space="preserve"> </w:t>
      </w:r>
      <w:r w:rsidR="007E321F">
        <w:rPr>
          <w:lang w:val="en-GB"/>
        </w:rPr>
        <w:t>TOMRA NIR (Near Infrared)</w:t>
      </w:r>
      <w:r w:rsidR="00F036C0">
        <w:rPr>
          <w:lang w:val="en-GB"/>
        </w:rPr>
        <w:t xml:space="preserve"> sorting technology is</w:t>
      </w:r>
      <w:r w:rsidR="00397167">
        <w:rPr>
          <w:lang w:val="en-GB"/>
        </w:rPr>
        <w:t xml:space="preserve"> also key to the process and</w:t>
      </w:r>
      <w:r w:rsidR="00B105F2">
        <w:rPr>
          <w:lang w:val="en-GB"/>
        </w:rPr>
        <w:t xml:space="preserve"> capable of recognizing and differentiating various types of textiles</w:t>
      </w:r>
      <w:r>
        <w:rPr>
          <w:lang w:val="en-GB"/>
        </w:rPr>
        <w:t xml:space="preserve"> </w:t>
      </w:r>
      <w:r w:rsidR="00E96325">
        <w:rPr>
          <w:lang w:val="en-GB"/>
        </w:rPr>
        <w:t>in</w:t>
      </w:r>
      <w:r>
        <w:rPr>
          <w:lang w:val="en-GB"/>
        </w:rPr>
        <w:t xml:space="preserve"> a first step</w:t>
      </w:r>
      <w:r w:rsidR="00397167">
        <w:rPr>
          <w:lang w:val="en-GB"/>
        </w:rPr>
        <w:t>. A s</w:t>
      </w:r>
      <w:r w:rsidR="007E321F">
        <w:rPr>
          <w:lang w:val="en-GB"/>
        </w:rPr>
        <w:t xml:space="preserve">econd optical sorter </w:t>
      </w:r>
      <w:r w:rsidR="00F036C0">
        <w:rPr>
          <w:lang w:val="en-GB"/>
        </w:rPr>
        <w:t xml:space="preserve">is added </w:t>
      </w:r>
      <w:r w:rsidR="007E321F">
        <w:rPr>
          <w:lang w:val="en-GB"/>
        </w:rPr>
        <w:t xml:space="preserve">for further cleaning of impurities. </w:t>
      </w:r>
    </w:p>
    <w:p w14:paraId="14B93CC2" w14:textId="36287410" w:rsidR="007E321F" w:rsidRPr="00695D95" w:rsidRDefault="00695D95" w:rsidP="00B526DF">
      <w:pPr>
        <w:spacing w:after="240" w:line="288" w:lineRule="auto"/>
        <w:rPr>
          <w:b/>
          <w:bCs/>
          <w:lang w:val="en-GB"/>
        </w:rPr>
      </w:pPr>
      <w:r>
        <w:rPr>
          <w:b/>
          <w:bCs/>
          <w:lang w:val="en-GB"/>
        </w:rPr>
        <w:t>Towards a textile circular economy</w:t>
      </w:r>
    </w:p>
    <w:p w14:paraId="48C93BFE" w14:textId="4526CC02" w:rsidR="00211DE0" w:rsidRDefault="007706A8" w:rsidP="00B526DF">
      <w:pPr>
        <w:spacing w:after="240" w:line="288" w:lineRule="auto"/>
        <w:rPr>
          <w:lang w:val="en-GB"/>
        </w:rPr>
      </w:pPr>
      <w:r>
        <w:rPr>
          <w:lang w:val="en-GB"/>
        </w:rPr>
        <w:t xml:space="preserve">As the textile industry is moving towards a circular economy, driven by public opinion and legislation, the demand for textile sorting equipment is set to grow at an </w:t>
      </w:r>
      <w:r w:rsidR="00FC24B4">
        <w:rPr>
          <w:lang w:val="en-GB"/>
        </w:rPr>
        <w:t xml:space="preserve">accelerated </w:t>
      </w:r>
      <w:r>
        <w:rPr>
          <w:lang w:val="en-GB"/>
        </w:rPr>
        <w:t xml:space="preserve">pace. STADLER has already seen an increase in interest for textile sorting </w:t>
      </w:r>
      <w:r w:rsidR="00B526DF">
        <w:rPr>
          <w:lang w:val="en-GB"/>
        </w:rPr>
        <w:t>plants and</w:t>
      </w:r>
      <w:r>
        <w:rPr>
          <w:lang w:val="en-GB"/>
        </w:rPr>
        <w:t xml:space="preserve"> has been </w:t>
      </w:r>
      <w:r w:rsidRPr="00CC7D70">
        <w:rPr>
          <w:lang w:val="en-GB"/>
        </w:rPr>
        <w:t xml:space="preserve">approached by companies </w:t>
      </w:r>
      <w:r w:rsidR="00CC7D70">
        <w:rPr>
          <w:lang w:val="en-GB"/>
        </w:rPr>
        <w:t>in</w:t>
      </w:r>
      <w:r w:rsidR="00CC7D70" w:rsidRPr="00CC7D70">
        <w:rPr>
          <w:lang w:val="en-GB"/>
        </w:rPr>
        <w:t xml:space="preserve"> </w:t>
      </w:r>
      <w:r w:rsidR="00CC7D70" w:rsidRPr="00CC7D70">
        <w:rPr>
          <w:color w:val="000000" w:themeColor="text1"/>
          <w:lang w:val="en-GB"/>
        </w:rPr>
        <w:t>the</w:t>
      </w:r>
      <w:r w:rsidRPr="00CC7D70">
        <w:rPr>
          <w:color w:val="000000" w:themeColor="text1"/>
          <w:lang w:val="en-GB"/>
        </w:rPr>
        <w:t xml:space="preserve"> </w:t>
      </w:r>
      <w:r w:rsidR="00CC7D70" w:rsidRPr="00CC7D70">
        <w:rPr>
          <w:color w:val="000000" w:themeColor="text1"/>
          <w:lang w:val="en-GB"/>
        </w:rPr>
        <w:t>r</w:t>
      </w:r>
      <w:r w:rsidRPr="00CC7D70">
        <w:rPr>
          <w:color w:val="000000" w:themeColor="text1"/>
          <w:lang w:val="en-GB"/>
        </w:rPr>
        <w:t>ecycling sector</w:t>
      </w:r>
      <w:r w:rsidR="00CC7D70">
        <w:rPr>
          <w:color w:val="000000" w:themeColor="text1"/>
          <w:lang w:val="en-GB"/>
        </w:rPr>
        <w:t>.</w:t>
      </w:r>
      <w:r w:rsidR="00C56C81" w:rsidRPr="00CC7D70">
        <w:rPr>
          <w:color w:val="000000" w:themeColor="text1"/>
          <w:lang w:val="en-GB"/>
        </w:rPr>
        <w:t xml:space="preserve"> “At STADLER </w:t>
      </w:r>
      <w:r w:rsidR="00C56C81" w:rsidRPr="00CC7D70">
        <w:rPr>
          <w:lang w:val="en-GB"/>
        </w:rPr>
        <w:t>we are seeing many interested parties who would like to visit the textile sorting plant we designed and built in Malmö,” comments Annika Ludes.</w:t>
      </w:r>
    </w:p>
    <w:p w14:paraId="17DA5739" w14:textId="29B7CEE8" w:rsidR="00950466" w:rsidRDefault="00950466" w:rsidP="00B526DF">
      <w:pPr>
        <w:spacing w:after="240" w:line="288" w:lineRule="auto"/>
        <w:rPr>
          <w:lang w:val="en-GB"/>
        </w:rPr>
      </w:pPr>
      <w:r>
        <w:rPr>
          <w:lang w:val="en-GB"/>
        </w:rPr>
        <w:lastRenderedPageBreak/>
        <w:t xml:space="preserve">STADLER is uniquely well placed to meet this new demand, bringing to the table its extensive know-how in the design and construction of sorting plants and the specific experience it has acquired through the </w:t>
      </w:r>
      <w:proofErr w:type="spellStart"/>
      <w:r>
        <w:rPr>
          <w:lang w:val="en-GB"/>
        </w:rPr>
        <w:t>SIPTex</w:t>
      </w:r>
      <w:proofErr w:type="spellEnd"/>
      <w:r>
        <w:rPr>
          <w:lang w:val="en-GB"/>
        </w:rPr>
        <w:t xml:space="preserve"> project, as well as the </w:t>
      </w:r>
      <w:r w:rsidR="00A30054">
        <w:rPr>
          <w:lang w:val="en-GB"/>
        </w:rPr>
        <w:t>expertise of its technological partners such as TOMRA. With its holistic approach, it is able to develop complete solutions tailored to the requirements of the individual customers.</w:t>
      </w:r>
    </w:p>
    <w:p w14:paraId="6261B40A" w14:textId="558CC9B6" w:rsidR="00211DE0" w:rsidRPr="00BB5F67" w:rsidRDefault="00211DE0" w:rsidP="00211DE0">
      <w:pPr>
        <w:spacing w:line="288" w:lineRule="auto"/>
        <w:rPr>
          <w:i/>
          <w:iCs/>
          <w:lang w:val="en-GB"/>
        </w:rPr>
      </w:pPr>
      <w:r w:rsidRPr="00BB5F67">
        <w:rPr>
          <w:i/>
          <w:iCs/>
          <w:u w:val="single"/>
          <w:lang w:val="en-GB"/>
        </w:rPr>
        <w:t>Sources</w:t>
      </w:r>
      <w:r w:rsidRPr="00BB5F67">
        <w:rPr>
          <w:lang w:val="en-GB"/>
        </w:rPr>
        <w:t>:</w:t>
      </w:r>
    </w:p>
    <w:p w14:paraId="3D6F0F35" w14:textId="74499053" w:rsidR="00A111E2" w:rsidRPr="00006C59" w:rsidRDefault="00A111E2" w:rsidP="00006C59">
      <w:pPr>
        <w:pStyle w:val="Prrafodelista"/>
        <w:numPr>
          <w:ilvl w:val="0"/>
          <w:numId w:val="36"/>
        </w:numPr>
        <w:spacing w:line="288" w:lineRule="auto"/>
        <w:rPr>
          <w:i/>
          <w:iCs/>
          <w:lang w:val="en-GB"/>
        </w:rPr>
      </w:pPr>
      <w:r w:rsidRPr="00006C59">
        <w:rPr>
          <w:i/>
          <w:iCs/>
          <w:lang w:val="en-GB"/>
        </w:rPr>
        <w:t xml:space="preserve">Boucher, J.; </w:t>
      </w:r>
      <w:proofErr w:type="spellStart"/>
      <w:r w:rsidRPr="00006C59">
        <w:rPr>
          <w:i/>
          <w:iCs/>
          <w:lang w:val="en-GB"/>
        </w:rPr>
        <w:t>Friot</w:t>
      </w:r>
      <w:proofErr w:type="spellEnd"/>
      <w:r w:rsidRPr="00006C59">
        <w:rPr>
          <w:i/>
          <w:iCs/>
          <w:lang w:val="en-GB"/>
        </w:rPr>
        <w:t xml:space="preserve">, D. Primary microplastics in the oceans: A global evaluation of sources. </w:t>
      </w:r>
      <w:r w:rsidRPr="00964B07">
        <w:rPr>
          <w:i/>
          <w:iCs/>
          <w:lang w:val="en-US"/>
        </w:rPr>
        <w:t>IUCN International Union for Conservation of Nature, 2017</w:t>
      </w:r>
      <w:r w:rsidR="006251FF" w:rsidRPr="00964B07">
        <w:rPr>
          <w:i/>
          <w:iCs/>
          <w:lang w:val="en-US"/>
        </w:rPr>
        <w:t xml:space="preserve"> /</w:t>
      </w:r>
      <w:r w:rsidRPr="00964B07">
        <w:rPr>
          <w:i/>
          <w:iCs/>
          <w:lang w:val="en-US"/>
        </w:rPr>
        <w:t xml:space="preserve"> </w:t>
      </w:r>
      <w:proofErr w:type="spellStart"/>
      <w:r w:rsidRPr="00006C59">
        <w:rPr>
          <w:i/>
          <w:iCs/>
          <w:lang w:val="en-GB"/>
        </w:rPr>
        <w:t>Büks</w:t>
      </w:r>
      <w:proofErr w:type="spellEnd"/>
      <w:r w:rsidRPr="00006C59">
        <w:rPr>
          <w:i/>
          <w:iCs/>
          <w:lang w:val="en-GB"/>
        </w:rPr>
        <w:t xml:space="preserve">, F.; </w:t>
      </w:r>
      <w:proofErr w:type="spellStart"/>
      <w:r w:rsidRPr="00006C59">
        <w:rPr>
          <w:i/>
          <w:iCs/>
          <w:lang w:val="en-GB"/>
        </w:rPr>
        <w:t>Kaupenjohann</w:t>
      </w:r>
      <w:proofErr w:type="spellEnd"/>
      <w:r w:rsidRPr="00006C59">
        <w:rPr>
          <w:i/>
          <w:iCs/>
          <w:lang w:val="en-GB"/>
        </w:rPr>
        <w:t>, M. Global concentrations of microplastics in soils – a review SOIL Band:6; H. 2, S. 649–662; 2020</w:t>
      </w:r>
    </w:p>
    <w:p w14:paraId="563BB470" w14:textId="18131C62" w:rsidR="00A111E2" w:rsidRPr="00006C59" w:rsidRDefault="00A111E2" w:rsidP="00006C59">
      <w:pPr>
        <w:pStyle w:val="Prrafodelista"/>
        <w:numPr>
          <w:ilvl w:val="0"/>
          <w:numId w:val="36"/>
        </w:numPr>
        <w:spacing w:line="288" w:lineRule="auto"/>
        <w:rPr>
          <w:i/>
          <w:iCs/>
          <w:lang w:val="en-GB"/>
        </w:rPr>
      </w:pPr>
      <w:r w:rsidRPr="00006C59">
        <w:rPr>
          <w:i/>
          <w:iCs/>
          <w:lang w:val="en-GB"/>
        </w:rPr>
        <w:t xml:space="preserve">Macklin, Malorie: </w:t>
      </w:r>
      <w:hyperlink r:id="rId8" w:history="1">
        <w:r w:rsidRPr="00006C59">
          <w:rPr>
            <w:rStyle w:val="Hipervnculo"/>
            <w:i/>
            <w:iCs/>
            <w:lang w:val="en-GB"/>
          </w:rPr>
          <w:t>5 Ways Plastic Pollution Impacts Animals on Land</w:t>
        </w:r>
      </w:hyperlink>
    </w:p>
    <w:p w14:paraId="7D049A48" w14:textId="30348FD4" w:rsidR="00A111E2" w:rsidRPr="00006C59" w:rsidRDefault="00A111E2" w:rsidP="00006C59">
      <w:pPr>
        <w:pStyle w:val="Prrafodelista"/>
        <w:numPr>
          <w:ilvl w:val="0"/>
          <w:numId w:val="36"/>
        </w:numPr>
        <w:spacing w:line="288" w:lineRule="auto"/>
        <w:rPr>
          <w:i/>
          <w:iCs/>
          <w:lang w:val="en-GB"/>
        </w:rPr>
      </w:pPr>
      <w:proofErr w:type="spellStart"/>
      <w:r w:rsidRPr="00006C59">
        <w:rPr>
          <w:i/>
          <w:iCs/>
          <w:lang w:val="en-GB"/>
        </w:rPr>
        <w:t>Center</w:t>
      </w:r>
      <w:proofErr w:type="spellEnd"/>
      <w:r w:rsidRPr="00006C59">
        <w:rPr>
          <w:i/>
          <w:iCs/>
          <w:lang w:val="en-GB"/>
        </w:rPr>
        <w:t xml:space="preserve"> for Biological Diversity; </w:t>
      </w:r>
      <w:hyperlink r:id="rId9" w:history="1">
        <w:r w:rsidRPr="00006C59">
          <w:rPr>
            <w:rStyle w:val="Hipervnculo"/>
            <w:i/>
            <w:iCs/>
            <w:lang w:val="en-GB"/>
          </w:rPr>
          <w:t>Ocean plastics pollution – A global tragedy for our oceans and sea life</w:t>
        </w:r>
      </w:hyperlink>
      <w:r w:rsidRPr="00006C59">
        <w:rPr>
          <w:i/>
          <w:iCs/>
          <w:lang w:val="en-GB"/>
        </w:rPr>
        <w:t xml:space="preserve"> </w:t>
      </w:r>
    </w:p>
    <w:p w14:paraId="060A6340" w14:textId="6B7E82A4" w:rsidR="0055432A" w:rsidRPr="00006C59" w:rsidRDefault="00D70B7A" w:rsidP="00006C59">
      <w:pPr>
        <w:pStyle w:val="Prrafodelista"/>
        <w:numPr>
          <w:ilvl w:val="0"/>
          <w:numId w:val="36"/>
        </w:numPr>
        <w:spacing w:line="288" w:lineRule="auto"/>
        <w:rPr>
          <w:i/>
          <w:iCs/>
          <w:lang w:val="en-GB"/>
        </w:rPr>
      </w:pPr>
      <w:hyperlink r:id="rId10" w:history="1">
        <w:r w:rsidR="0055432A" w:rsidRPr="00006C59">
          <w:rPr>
            <w:rStyle w:val="Hipervnculo"/>
            <w:i/>
            <w:iCs/>
            <w:lang w:val="en-GB"/>
          </w:rPr>
          <w:t>EU strategy for sustainable textiles</w:t>
        </w:r>
      </w:hyperlink>
      <w:r w:rsidR="0055432A" w:rsidRPr="00006C59">
        <w:rPr>
          <w:i/>
          <w:iCs/>
          <w:lang w:val="en-GB"/>
        </w:rPr>
        <w:t xml:space="preserve"> </w:t>
      </w:r>
    </w:p>
    <w:p w14:paraId="2C8FE66F" w14:textId="4532B318" w:rsidR="0055432A" w:rsidRDefault="0055432A" w:rsidP="00211DE0">
      <w:pPr>
        <w:spacing w:line="288" w:lineRule="auto"/>
        <w:rPr>
          <w:i/>
          <w:iCs/>
          <w:lang w:val="en-GB"/>
        </w:rPr>
      </w:pPr>
    </w:p>
    <w:p w14:paraId="450D6BC5" w14:textId="77777777" w:rsidR="0062645C" w:rsidRPr="00BB5F67" w:rsidRDefault="0062645C" w:rsidP="00211DE0">
      <w:pPr>
        <w:spacing w:line="288" w:lineRule="auto"/>
        <w:rPr>
          <w:i/>
          <w:iCs/>
          <w:lang w:val="en-GB"/>
        </w:rPr>
      </w:pPr>
    </w:p>
    <w:p w14:paraId="596DDF6E" w14:textId="77777777" w:rsidR="001B3555" w:rsidRPr="00BB5F67" w:rsidRDefault="001B3555" w:rsidP="003E0874">
      <w:pPr>
        <w:spacing w:after="240" w:line="288" w:lineRule="auto"/>
        <w:rPr>
          <w:b/>
          <w:lang w:val="en-GB"/>
        </w:rPr>
      </w:pPr>
      <w:r w:rsidRPr="00BB5F67">
        <w:rPr>
          <w:b/>
          <w:lang w:val="en-GB"/>
        </w:rPr>
        <w:t>About STADLER</w:t>
      </w:r>
    </w:p>
    <w:p w14:paraId="097492D1" w14:textId="082A0B28" w:rsidR="001B3555" w:rsidRPr="00BB5F67" w:rsidRDefault="001B3555" w:rsidP="003E0874">
      <w:pPr>
        <w:spacing w:after="240" w:line="288" w:lineRule="auto"/>
        <w:rPr>
          <w:lang w:val="en-GB"/>
        </w:rPr>
      </w:pPr>
      <w:r w:rsidRPr="00BB5F67">
        <w:rPr>
          <w:b/>
          <w:lang w:val="en-GB"/>
        </w:rPr>
        <w:t>STADLER</w:t>
      </w:r>
      <w:r w:rsidRPr="00BB5F67">
        <w:rPr>
          <w:b/>
          <w:vertAlign w:val="superscript"/>
          <w:lang w:val="en-GB"/>
        </w:rPr>
        <w:sym w:font="Symbol" w:char="F0D2"/>
      </w:r>
      <w:r w:rsidRPr="00BB5F67">
        <w:rPr>
          <w:b/>
          <w:vertAlign w:val="superscript"/>
          <w:lang w:val="en-GB"/>
        </w:rPr>
        <w:t xml:space="preserve"> </w:t>
      </w:r>
      <w:r w:rsidRPr="00BB5F67">
        <w:rPr>
          <w:lang w:val="en-GB"/>
        </w:rPr>
        <w:t xml:space="preserve">is dedicated to the planning, production and assembly of sorting systems and components for the waste disposal and recycling industry world-wide. Its team of over </w:t>
      </w:r>
      <w:r w:rsidR="004269A5" w:rsidRPr="00BB5F67">
        <w:rPr>
          <w:lang w:val="en-GB"/>
        </w:rPr>
        <w:t>50</w:t>
      </w:r>
      <w:r w:rsidRPr="00BB5F67">
        <w:rPr>
          <w:lang w:val="en-GB"/>
        </w:rPr>
        <w:t xml:space="preserve">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r w:rsidR="004269A5" w:rsidRPr="00BB5F67">
        <w:rPr>
          <w:lang w:val="en-GB"/>
        </w:rPr>
        <w:t>label removers</w:t>
      </w:r>
      <w:r w:rsidRPr="00BB5F67">
        <w:rPr>
          <w:lang w:val="en-GB"/>
        </w:rPr>
        <w:t>. The company is also able to provide steel structures and electrical switch cabinets for the plants it installs. Founded in 1791, this family-run company</w:t>
      </w:r>
      <w:r w:rsidR="00527552" w:rsidRPr="00BB5F67">
        <w:rPr>
          <w:lang w:val="en-GB"/>
        </w:rPr>
        <w:t xml:space="preserve">’s </w:t>
      </w:r>
      <w:r w:rsidRPr="00BB5F67">
        <w:rPr>
          <w:lang w:val="en-GB"/>
        </w:rPr>
        <w:t xml:space="preserve">operation and strategy </w:t>
      </w:r>
      <w:r w:rsidR="00527552" w:rsidRPr="00BB5F67">
        <w:rPr>
          <w:lang w:val="en-GB"/>
        </w:rPr>
        <w:t xml:space="preserve">is </w:t>
      </w:r>
      <w:r w:rsidR="0087709E" w:rsidRPr="00BB5F67">
        <w:rPr>
          <w:lang w:val="en-GB"/>
        </w:rPr>
        <w:t>underpinned</w:t>
      </w:r>
      <w:r w:rsidR="00527552" w:rsidRPr="00BB5F67">
        <w:rPr>
          <w:lang w:val="en-GB"/>
        </w:rPr>
        <w:t xml:space="preserve"> </w:t>
      </w:r>
      <w:r w:rsidRPr="00BB5F67">
        <w:rPr>
          <w:lang w:val="en-GB"/>
        </w:rPr>
        <w:t xml:space="preserve">by its ethos of delivering quality, reliability and customer satisfaction, being a good employer and providing strong social support. </w:t>
      </w:r>
    </w:p>
    <w:p w14:paraId="583102D0" w14:textId="3369E9E7" w:rsidR="001B3555" w:rsidRPr="00BB5F67" w:rsidRDefault="001B3555" w:rsidP="003E0874">
      <w:pPr>
        <w:spacing w:after="240" w:line="288" w:lineRule="auto"/>
        <w:rPr>
          <w:lang w:val="en-GB"/>
        </w:rPr>
      </w:pPr>
      <w:r w:rsidRPr="00BB5F67">
        <w:rPr>
          <w:lang w:val="en-GB"/>
        </w:rPr>
        <w:t xml:space="preserve">For more information, visit </w:t>
      </w:r>
      <w:hyperlink r:id="rId11" w:history="1">
        <w:r w:rsidR="00B967F3" w:rsidRPr="00BB5F67">
          <w:rPr>
            <w:rStyle w:val="Hipervnculo"/>
            <w:lang w:val="en-GB"/>
          </w:rPr>
          <w:t>http://www.w-stadler.de</w:t>
        </w:r>
      </w:hyperlink>
    </w:p>
    <w:sdt>
      <w:sdtPr>
        <w:rPr>
          <w:lang w:val="en-GB"/>
        </w:rPr>
        <w:tag w:val="goog_rdk_96"/>
        <w:id w:val="-1359188012"/>
      </w:sdtPr>
      <w:sdtEndPr/>
      <w:sdtContent>
        <w:p w14:paraId="45C8CBB9" w14:textId="77777777" w:rsidR="003E0874" w:rsidRPr="00BB5F67" w:rsidRDefault="00D70B7A" w:rsidP="003E0874">
          <w:pPr>
            <w:pBdr>
              <w:top w:val="nil"/>
              <w:left w:val="nil"/>
              <w:bottom w:val="nil"/>
              <w:right w:val="nil"/>
              <w:between w:val="nil"/>
            </w:pBdr>
            <w:spacing w:line="240" w:lineRule="auto"/>
            <w:rPr>
              <w:rFonts w:ascii="Calibri" w:eastAsia="Calibri" w:hAnsi="Calibri" w:cs="Calibri"/>
              <w:b/>
              <w:sz w:val="24"/>
              <w:szCs w:val="24"/>
              <w:lang w:val="en-GB"/>
            </w:rPr>
          </w:pPr>
          <w:sdt>
            <w:sdtPr>
              <w:rPr>
                <w:lang w:val="en-GB"/>
              </w:rPr>
              <w:tag w:val="goog_rdk_95"/>
              <w:id w:val="-750127530"/>
            </w:sdtPr>
            <w:sdtEndPr/>
            <w:sdtContent/>
          </w:sdt>
        </w:p>
      </w:sdtContent>
    </w:sdt>
    <w:p w14:paraId="433C4B87" w14:textId="77777777" w:rsidR="003E0874" w:rsidRPr="00BB5F67" w:rsidRDefault="003E0874" w:rsidP="003E0874">
      <w:pPr>
        <w:pBdr>
          <w:top w:val="nil"/>
          <w:left w:val="nil"/>
          <w:bottom w:val="nil"/>
          <w:right w:val="nil"/>
          <w:between w:val="nil"/>
        </w:pBdr>
        <w:spacing w:line="240" w:lineRule="auto"/>
        <w:rPr>
          <w:rFonts w:ascii="Calibri" w:eastAsia="Calibri" w:hAnsi="Calibri" w:cs="Calibri"/>
          <w:b/>
          <w:sz w:val="24"/>
          <w:szCs w:val="24"/>
          <w:lang w:val="en-GB"/>
        </w:rPr>
      </w:pPr>
      <w:r w:rsidRPr="00BB5F67">
        <w:rPr>
          <w:rFonts w:ascii="Calibri" w:eastAsia="Calibri" w:hAnsi="Calibri" w:cs="Calibri"/>
          <w:b/>
          <w:sz w:val="24"/>
          <w:szCs w:val="24"/>
          <w:lang w:val="en-GB"/>
        </w:rPr>
        <w:t>Media Contacts:</w:t>
      </w:r>
    </w:p>
    <w:p w14:paraId="7B2A5347" w14:textId="77777777" w:rsidR="003E0874" w:rsidRPr="00BB5F67" w:rsidRDefault="003E0874" w:rsidP="003E0874">
      <w:pPr>
        <w:pBdr>
          <w:top w:val="nil"/>
          <w:left w:val="nil"/>
          <w:bottom w:val="nil"/>
          <w:right w:val="nil"/>
          <w:between w:val="nil"/>
        </w:pBdr>
        <w:spacing w:line="240" w:lineRule="auto"/>
        <w:rPr>
          <w:lang w:val="en-GB"/>
        </w:rPr>
      </w:pPr>
      <w:r w:rsidRPr="00BB5F67">
        <w:rPr>
          <w:lang w:val="en-GB"/>
        </w:rPr>
        <w:t>Nuria Martí</w:t>
      </w:r>
      <w:r w:rsidRPr="00BB5F67">
        <w:rPr>
          <w:lang w:val="en-GB"/>
        </w:rPr>
        <w:tab/>
      </w:r>
      <w:r w:rsidRPr="00BB5F67">
        <w:rPr>
          <w:lang w:val="en-GB"/>
        </w:rPr>
        <w:tab/>
      </w:r>
      <w:r w:rsidRPr="00BB5F67">
        <w:rPr>
          <w:lang w:val="en-GB"/>
        </w:rPr>
        <w:tab/>
      </w:r>
      <w:r w:rsidRPr="00BB5F67">
        <w:rPr>
          <w:lang w:val="en-GB"/>
        </w:rPr>
        <w:tab/>
      </w:r>
      <w:r w:rsidRPr="00BB5F67">
        <w:rPr>
          <w:lang w:val="en-GB"/>
        </w:rPr>
        <w:tab/>
        <w:t>Maria Gebel</w:t>
      </w:r>
    </w:p>
    <w:p w14:paraId="21C9D7CF" w14:textId="77777777" w:rsidR="003E0874" w:rsidRPr="00BB5F67" w:rsidRDefault="003E0874" w:rsidP="003E0874">
      <w:pPr>
        <w:pBdr>
          <w:top w:val="nil"/>
          <w:left w:val="nil"/>
          <w:bottom w:val="nil"/>
          <w:right w:val="nil"/>
          <w:between w:val="nil"/>
        </w:pBdr>
        <w:spacing w:line="240" w:lineRule="auto"/>
        <w:rPr>
          <w:lang w:val="en-GB"/>
        </w:rPr>
      </w:pPr>
      <w:r w:rsidRPr="00BB5F67">
        <w:rPr>
          <w:lang w:val="en-GB"/>
        </w:rPr>
        <w:t>Director</w:t>
      </w:r>
      <w:r w:rsidRPr="00BB5F67">
        <w:rPr>
          <w:lang w:val="en-GB"/>
        </w:rPr>
        <w:tab/>
      </w:r>
      <w:r w:rsidRPr="00BB5F67">
        <w:rPr>
          <w:lang w:val="en-GB"/>
        </w:rPr>
        <w:tab/>
      </w:r>
      <w:r w:rsidRPr="00BB5F67">
        <w:rPr>
          <w:lang w:val="en-GB"/>
        </w:rPr>
        <w:tab/>
      </w:r>
      <w:r w:rsidRPr="00BB5F67">
        <w:rPr>
          <w:lang w:val="en-GB"/>
        </w:rPr>
        <w:tab/>
      </w:r>
      <w:r w:rsidRPr="00BB5F67">
        <w:rPr>
          <w:lang w:val="en-GB"/>
        </w:rPr>
        <w:tab/>
        <w:t>Marketing</w:t>
      </w:r>
    </w:p>
    <w:p w14:paraId="5768F458" w14:textId="77777777" w:rsidR="003E0874" w:rsidRPr="00BB5F67" w:rsidRDefault="003E0874" w:rsidP="003E0874">
      <w:pPr>
        <w:pBdr>
          <w:top w:val="nil"/>
          <w:left w:val="nil"/>
          <w:bottom w:val="nil"/>
          <w:right w:val="nil"/>
          <w:between w:val="nil"/>
        </w:pBdr>
        <w:spacing w:line="240" w:lineRule="auto"/>
        <w:rPr>
          <w:lang w:val="en-GB"/>
        </w:rPr>
      </w:pPr>
      <w:r w:rsidRPr="00BB5F67">
        <w:rPr>
          <w:lang w:val="en-GB"/>
        </w:rPr>
        <w:t>Alarcon &amp; Harris PR</w:t>
      </w:r>
      <w:r w:rsidRPr="00BB5F67">
        <w:rPr>
          <w:lang w:val="en-GB"/>
        </w:rPr>
        <w:tab/>
      </w:r>
      <w:r w:rsidRPr="00BB5F67">
        <w:rPr>
          <w:lang w:val="en-GB"/>
        </w:rPr>
        <w:tab/>
      </w:r>
      <w:r w:rsidRPr="00BB5F67">
        <w:rPr>
          <w:lang w:val="en-GB"/>
        </w:rPr>
        <w:tab/>
      </w:r>
      <w:r w:rsidRPr="00BB5F67">
        <w:rPr>
          <w:lang w:val="en-GB"/>
        </w:rPr>
        <w:tab/>
        <w:t xml:space="preserve">STADLER Anlagenbau GmbH </w:t>
      </w:r>
    </w:p>
    <w:p w14:paraId="7072AD21" w14:textId="77777777" w:rsidR="003E0874" w:rsidRPr="00BB5F67" w:rsidRDefault="003E0874" w:rsidP="003E0874">
      <w:pPr>
        <w:pBdr>
          <w:top w:val="nil"/>
          <w:left w:val="nil"/>
          <w:bottom w:val="nil"/>
          <w:right w:val="nil"/>
          <w:between w:val="nil"/>
        </w:pBdr>
        <w:spacing w:line="240" w:lineRule="auto"/>
        <w:rPr>
          <w:lang w:val="en-GB"/>
        </w:rPr>
      </w:pPr>
      <w:r w:rsidRPr="00BB5F67">
        <w:rPr>
          <w:lang w:val="en-GB"/>
        </w:rPr>
        <w:t>Phone: +34 91 415 30 20</w:t>
      </w:r>
      <w:r w:rsidRPr="00BB5F67">
        <w:rPr>
          <w:lang w:val="en-GB"/>
        </w:rPr>
        <w:tab/>
      </w:r>
      <w:r w:rsidRPr="00BB5F67">
        <w:rPr>
          <w:lang w:val="en-GB"/>
        </w:rPr>
        <w:tab/>
      </w:r>
      <w:r w:rsidRPr="00BB5F67">
        <w:rPr>
          <w:lang w:val="en-GB"/>
        </w:rPr>
        <w:tab/>
        <w:t>Phone: +49 2041 77126-2015</w:t>
      </w:r>
    </w:p>
    <w:p w14:paraId="7A68D108" w14:textId="08EEBBBB" w:rsidR="003E0874" w:rsidRPr="00B526DF" w:rsidRDefault="003E0874" w:rsidP="003E0874">
      <w:pPr>
        <w:pBdr>
          <w:top w:val="nil"/>
          <w:left w:val="nil"/>
          <w:bottom w:val="nil"/>
          <w:right w:val="nil"/>
          <w:between w:val="nil"/>
        </w:pBdr>
        <w:spacing w:line="240" w:lineRule="auto"/>
        <w:rPr>
          <w:lang w:val="fr-FR"/>
        </w:rPr>
      </w:pPr>
      <w:proofErr w:type="gramStart"/>
      <w:r w:rsidRPr="00B526DF">
        <w:rPr>
          <w:lang w:val="fr-FR"/>
        </w:rPr>
        <w:t>Email:</w:t>
      </w:r>
      <w:proofErr w:type="gramEnd"/>
      <w:r w:rsidRPr="00B526DF">
        <w:rPr>
          <w:lang w:val="fr-FR"/>
        </w:rPr>
        <w:t xml:space="preserve"> </w:t>
      </w:r>
      <w:hyperlink r:id="rId12" w:history="1">
        <w:r w:rsidR="0013298F" w:rsidRPr="00B526DF">
          <w:rPr>
            <w:rStyle w:val="Hipervnculo"/>
            <w:lang w:val="fr-FR"/>
          </w:rPr>
          <w:t>nmarti@alarconyharris.com</w:t>
        </w:r>
      </w:hyperlink>
      <w:r w:rsidRPr="00B526DF">
        <w:rPr>
          <w:lang w:val="fr-FR"/>
        </w:rPr>
        <w:tab/>
      </w:r>
      <w:r w:rsidRPr="00B526DF">
        <w:rPr>
          <w:lang w:val="fr-FR"/>
        </w:rPr>
        <w:tab/>
        <w:t>Email</w:t>
      </w:r>
      <w:r w:rsidR="00EB5296" w:rsidRPr="00B526DF">
        <w:rPr>
          <w:lang w:val="fr-FR"/>
        </w:rPr>
        <w:t xml:space="preserve"> : </w:t>
      </w:r>
      <w:hyperlink r:id="rId13" w:history="1">
        <w:r w:rsidR="00EB5296" w:rsidRPr="00B526DF">
          <w:rPr>
            <w:rStyle w:val="Hipervnculo"/>
            <w:lang w:val="fr-FR"/>
          </w:rPr>
          <w:t>maria.gebel@w-stadler.de</w:t>
        </w:r>
      </w:hyperlink>
    </w:p>
    <w:p w14:paraId="22281E76" w14:textId="456215DD" w:rsidR="003E0874" w:rsidRPr="00BB5F67" w:rsidRDefault="003E0874" w:rsidP="003E0874">
      <w:pPr>
        <w:pBdr>
          <w:top w:val="nil"/>
          <w:left w:val="nil"/>
          <w:bottom w:val="nil"/>
          <w:right w:val="nil"/>
          <w:between w:val="nil"/>
        </w:pBdr>
        <w:spacing w:line="240" w:lineRule="auto"/>
        <w:rPr>
          <w:lang w:val="en-GB"/>
        </w:rPr>
      </w:pPr>
      <w:r w:rsidRPr="00BB5F67">
        <w:rPr>
          <w:lang w:val="en-GB"/>
        </w:rPr>
        <w:t xml:space="preserve">Web: </w:t>
      </w:r>
      <w:hyperlink r:id="rId14">
        <w:r w:rsidRPr="00BB5F67">
          <w:rPr>
            <w:lang w:val="en-GB"/>
          </w:rPr>
          <w:t>www.alarconyharris.com</w:t>
        </w:r>
      </w:hyperlink>
      <w:r w:rsidRPr="00BB5F67">
        <w:rPr>
          <w:lang w:val="en-GB"/>
        </w:rPr>
        <w:tab/>
      </w:r>
      <w:r w:rsidRPr="00BB5F67">
        <w:rPr>
          <w:lang w:val="en-GB"/>
        </w:rPr>
        <w:tab/>
        <w:t xml:space="preserve">Web: </w:t>
      </w:r>
      <w:hyperlink r:id="rId15">
        <w:r w:rsidRPr="00BB5F67">
          <w:rPr>
            <w:lang w:val="en-GB"/>
          </w:rPr>
          <w:t xml:space="preserve">www.w-stadler.de </w:t>
        </w:r>
      </w:hyperlink>
    </w:p>
    <w:sdt>
      <w:sdtPr>
        <w:rPr>
          <w:lang w:val="en-GB"/>
        </w:rPr>
        <w:tag w:val="goog_rdk_99"/>
        <w:id w:val="70089473"/>
      </w:sdtPr>
      <w:sdtEndPr/>
      <w:sdtContent>
        <w:p w14:paraId="782566C3" w14:textId="77777777" w:rsidR="003E0874" w:rsidRPr="00BB5F67" w:rsidRDefault="00D70B7A" w:rsidP="003E0874">
          <w:pPr>
            <w:jc w:val="center"/>
            <w:rPr>
              <w:lang w:val="en-GB"/>
            </w:rPr>
          </w:pPr>
          <w:sdt>
            <w:sdtPr>
              <w:rPr>
                <w:lang w:val="en-GB"/>
              </w:rPr>
              <w:tag w:val="goog_rdk_98"/>
              <w:id w:val="1640150298"/>
            </w:sdtPr>
            <w:sdtEndPr/>
            <w:sdtContent/>
          </w:sdt>
        </w:p>
      </w:sdtContent>
    </w:sdt>
    <w:p w14:paraId="4DE43522" w14:textId="7EB63085" w:rsidR="003E0874" w:rsidRPr="00BB5F67" w:rsidRDefault="003E0874" w:rsidP="003E0874">
      <w:pPr>
        <w:rPr>
          <w:lang w:val="en-GB"/>
        </w:rPr>
      </w:pPr>
    </w:p>
    <w:p w14:paraId="036377A9" w14:textId="77777777" w:rsidR="00A35EB4" w:rsidRPr="00BB5F67" w:rsidRDefault="00A35EB4" w:rsidP="003E0874">
      <w:pPr>
        <w:pStyle w:val="Sinespaciado"/>
      </w:pPr>
    </w:p>
    <w:sectPr w:rsidR="00A35EB4" w:rsidRPr="00BB5F67"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88EE" w14:textId="77777777" w:rsidR="00022207" w:rsidRDefault="00022207" w:rsidP="001C6DA9">
      <w:r>
        <w:separator/>
      </w:r>
    </w:p>
  </w:endnote>
  <w:endnote w:type="continuationSeparator" w:id="0">
    <w:p w14:paraId="7BF91079" w14:textId="77777777" w:rsidR="00022207" w:rsidRDefault="00022207"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t>P</w:t>
          </w:r>
          <w:r w:rsidR="00E808B5">
            <w:t>ress release</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7777777" w:rsidR="00217173" w:rsidRDefault="00E52772">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E003" w14:textId="77777777" w:rsidR="00022207" w:rsidRDefault="00022207" w:rsidP="001C6DA9">
      <w:r>
        <w:separator/>
      </w:r>
    </w:p>
  </w:footnote>
  <w:footnote w:type="continuationSeparator" w:id="0">
    <w:p w14:paraId="1EC5A312" w14:textId="77777777" w:rsidR="00022207" w:rsidRDefault="00022207"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4270C245" w14:textId="77777777" w:rsidR="00217173" w:rsidRPr="00E808B5" w:rsidRDefault="001B3555" w:rsidP="00BB4EDA">
          <w:pPr>
            <w:pStyle w:val="Encabezado"/>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8.85pt" o:bullet="t">
        <v:imagedata r:id="rId1" o:title="BD21300_"/>
      </v:shape>
    </w:pict>
  </w:numPicBullet>
  <w:numPicBullet w:numPicBulletId="1">
    <w:pict>
      <v:shape id="_x0000_i1027" type="#_x0000_t75" style="width:11.55pt;height:11.55pt" o:bullet="t">
        <v:imagedata r:id="rId2" o:title="BD14565_"/>
      </v:shape>
    </w:pict>
  </w:numPicBullet>
  <w:numPicBullet w:numPicBulletId="2">
    <w:pict>
      <v:shape id="_x0000_i1028" type="#_x0000_t75" style="width:14.25pt;height:11.55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2760B21"/>
    <w:multiLevelType w:val="hybridMultilevel"/>
    <w:tmpl w:val="467A2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420445685">
    <w:abstractNumId w:val="9"/>
  </w:num>
  <w:num w:numId="2" w16cid:durableId="111020428">
    <w:abstractNumId w:val="25"/>
  </w:num>
  <w:num w:numId="3" w16cid:durableId="1931693629">
    <w:abstractNumId w:val="16"/>
  </w:num>
  <w:num w:numId="4" w16cid:durableId="630676423">
    <w:abstractNumId w:val="8"/>
  </w:num>
  <w:num w:numId="5" w16cid:durableId="1734691283">
    <w:abstractNumId w:val="5"/>
  </w:num>
  <w:num w:numId="6" w16cid:durableId="38095090">
    <w:abstractNumId w:val="35"/>
  </w:num>
  <w:num w:numId="7" w16cid:durableId="699166930">
    <w:abstractNumId w:val="22"/>
  </w:num>
  <w:num w:numId="8" w16cid:durableId="1190295610">
    <w:abstractNumId w:val="18"/>
  </w:num>
  <w:num w:numId="9" w16cid:durableId="786512600">
    <w:abstractNumId w:val="27"/>
  </w:num>
  <w:num w:numId="10" w16cid:durableId="922103490">
    <w:abstractNumId w:val="1"/>
  </w:num>
  <w:num w:numId="11" w16cid:durableId="877470973">
    <w:abstractNumId w:val="19"/>
  </w:num>
  <w:num w:numId="12" w16cid:durableId="1288390477">
    <w:abstractNumId w:val="20"/>
  </w:num>
  <w:num w:numId="13" w16cid:durableId="153300712">
    <w:abstractNumId w:val="13"/>
  </w:num>
  <w:num w:numId="14" w16cid:durableId="1787888721">
    <w:abstractNumId w:val="33"/>
  </w:num>
  <w:num w:numId="15" w16cid:durableId="2040664442">
    <w:abstractNumId w:val="6"/>
  </w:num>
  <w:num w:numId="16" w16cid:durableId="1165314996">
    <w:abstractNumId w:val="24"/>
  </w:num>
  <w:num w:numId="17" w16cid:durableId="2030644432">
    <w:abstractNumId w:val="29"/>
  </w:num>
  <w:num w:numId="18" w16cid:durableId="943920732">
    <w:abstractNumId w:val="10"/>
  </w:num>
  <w:num w:numId="19" w16cid:durableId="597560790">
    <w:abstractNumId w:val="12"/>
  </w:num>
  <w:num w:numId="20" w16cid:durableId="633290976">
    <w:abstractNumId w:val="11"/>
  </w:num>
  <w:num w:numId="21" w16cid:durableId="481316547">
    <w:abstractNumId w:val="4"/>
  </w:num>
  <w:num w:numId="22" w16cid:durableId="1021666929">
    <w:abstractNumId w:val="34"/>
  </w:num>
  <w:num w:numId="23" w16cid:durableId="1238321020">
    <w:abstractNumId w:val="7"/>
  </w:num>
  <w:num w:numId="24" w16cid:durableId="1842967728">
    <w:abstractNumId w:val="21"/>
  </w:num>
  <w:num w:numId="25" w16cid:durableId="1447575811">
    <w:abstractNumId w:val="3"/>
  </w:num>
  <w:num w:numId="26" w16cid:durableId="1859151817">
    <w:abstractNumId w:val="15"/>
  </w:num>
  <w:num w:numId="27" w16cid:durableId="369840866">
    <w:abstractNumId w:val="14"/>
  </w:num>
  <w:num w:numId="28" w16cid:durableId="1879393696">
    <w:abstractNumId w:val="28"/>
  </w:num>
  <w:num w:numId="29" w16cid:durableId="1902983194">
    <w:abstractNumId w:val="31"/>
  </w:num>
  <w:num w:numId="30" w16cid:durableId="915550709">
    <w:abstractNumId w:val="30"/>
  </w:num>
  <w:num w:numId="31" w16cid:durableId="1105030966">
    <w:abstractNumId w:val="0"/>
  </w:num>
  <w:num w:numId="32" w16cid:durableId="586814158">
    <w:abstractNumId w:val="2"/>
  </w:num>
  <w:num w:numId="33" w16cid:durableId="1887251291">
    <w:abstractNumId w:val="23"/>
  </w:num>
  <w:num w:numId="34" w16cid:durableId="1709184001">
    <w:abstractNumId w:val="17"/>
  </w:num>
  <w:num w:numId="35" w16cid:durableId="1108818026">
    <w:abstractNumId w:val="32"/>
  </w:num>
  <w:num w:numId="36" w16cid:durableId="61375469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4998"/>
    <w:rsid w:val="00006C59"/>
    <w:rsid w:val="000113A3"/>
    <w:rsid w:val="00011994"/>
    <w:rsid w:val="00011AF8"/>
    <w:rsid w:val="000176E4"/>
    <w:rsid w:val="00021657"/>
    <w:rsid w:val="00022207"/>
    <w:rsid w:val="00025EF1"/>
    <w:rsid w:val="0003258A"/>
    <w:rsid w:val="00032B21"/>
    <w:rsid w:val="0004064F"/>
    <w:rsid w:val="00045CBA"/>
    <w:rsid w:val="00050DC6"/>
    <w:rsid w:val="000517A0"/>
    <w:rsid w:val="00055283"/>
    <w:rsid w:val="000556B2"/>
    <w:rsid w:val="00060168"/>
    <w:rsid w:val="000644A0"/>
    <w:rsid w:val="000826B0"/>
    <w:rsid w:val="000866AC"/>
    <w:rsid w:val="000A0D73"/>
    <w:rsid w:val="000A5871"/>
    <w:rsid w:val="000D0024"/>
    <w:rsid w:val="000E7712"/>
    <w:rsid w:val="000F148C"/>
    <w:rsid w:val="00103899"/>
    <w:rsid w:val="00106761"/>
    <w:rsid w:val="001204CD"/>
    <w:rsid w:val="0013298F"/>
    <w:rsid w:val="001354E4"/>
    <w:rsid w:val="00161062"/>
    <w:rsid w:val="00181790"/>
    <w:rsid w:val="0019141D"/>
    <w:rsid w:val="00193F00"/>
    <w:rsid w:val="00195CAE"/>
    <w:rsid w:val="001A0437"/>
    <w:rsid w:val="001A39E3"/>
    <w:rsid w:val="001A7E76"/>
    <w:rsid w:val="001B3555"/>
    <w:rsid w:val="001C6DA9"/>
    <w:rsid w:val="001F197E"/>
    <w:rsid w:val="0020694C"/>
    <w:rsid w:val="00207020"/>
    <w:rsid w:val="00211DE0"/>
    <w:rsid w:val="00217173"/>
    <w:rsid w:val="00227D9B"/>
    <w:rsid w:val="002332DA"/>
    <w:rsid w:val="0024103A"/>
    <w:rsid w:val="00247576"/>
    <w:rsid w:val="00254A4C"/>
    <w:rsid w:val="0025667A"/>
    <w:rsid w:val="00261238"/>
    <w:rsid w:val="00263C6F"/>
    <w:rsid w:val="002646CA"/>
    <w:rsid w:val="00270F36"/>
    <w:rsid w:val="00273EAE"/>
    <w:rsid w:val="0027607D"/>
    <w:rsid w:val="00283545"/>
    <w:rsid w:val="00283563"/>
    <w:rsid w:val="00284561"/>
    <w:rsid w:val="00295AE2"/>
    <w:rsid w:val="00297B2D"/>
    <w:rsid w:val="002A6C8A"/>
    <w:rsid w:val="002C10AA"/>
    <w:rsid w:val="002D33EC"/>
    <w:rsid w:val="002D509E"/>
    <w:rsid w:val="002D793F"/>
    <w:rsid w:val="002E768E"/>
    <w:rsid w:val="002F01D0"/>
    <w:rsid w:val="002F3032"/>
    <w:rsid w:val="002F4658"/>
    <w:rsid w:val="002F53B6"/>
    <w:rsid w:val="00301181"/>
    <w:rsid w:val="0031147D"/>
    <w:rsid w:val="00322C99"/>
    <w:rsid w:val="003274E0"/>
    <w:rsid w:val="00334434"/>
    <w:rsid w:val="00335B29"/>
    <w:rsid w:val="00337617"/>
    <w:rsid w:val="00344E59"/>
    <w:rsid w:val="0036004D"/>
    <w:rsid w:val="00372F0E"/>
    <w:rsid w:val="00374F84"/>
    <w:rsid w:val="00375931"/>
    <w:rsid w:val="003774CD"/>
    <w:rsid w:val="00377E2E"/>
    <w:rsid w:val="00390C90"/>
    <w:rsid w:val="00397167"/>
    <w:rsid w:val="003A4E2C"/>
    <w:rsid w:val="003C14FE"/>
    <w:rsid w:val="003C172F"/>
    <w:rsid w:val="003D3176"/>
    <w:rsid w:val="003D4736"/>
    <w:rsid w:val="003E0874"/>
    <w:rsid w:val="003F0F67"/>
    <w:rsid w:val="00412C9A"/>
    <w:rsid w:val="00421116"/>
    <w:rsid w:val="004241DA"/>
    <w:rsid w:val="004254E7"/>
    <w:rsid w:val="004269A5"/>
    <w:rsid w:val="00433456"/>
    <w:rsid w:val="00440E70"/>
    <w:rsid w:val="004436B7"/>
    <w:rsid w:val="00452936"/>
    <w:rsid w:val="00457A2D"/>
    <w:rsid w:val="00463864"/>
    <w:rsid w:val="00470503"/>
    <w:rsid w:val="00470954"/>
    <w:rsid w:val="0048449D"/>
    <w:rsid w:val="00492A52"/>
    <w:rsid w:val="004A15E2"/>
    <w:rsid w:val="004A2AD9"/>
    <w:rsid w:val="004A6709"/>
    <w:rsid w:val="004B76E1"/>
    <w:rsid w:val="004C0936"/>
    <w:rsid w:val="004F1BF8"/>
    <w:rsid w:val="004F5833"/>
    <w:rsid w:val="005057CE"/>
    <w:rsid w:val="00512754"/>
    <w:rsid w:val="00517A1C"/>
    <w:rsid w:val="00520843"/>
    <w:rsid w:val="00527552"/>
    <w:rsid w:val="00542B33"/>
    <w:rsid w:val="00544086"/>
    <w:rsid w:val="00553EF9"/>
    <w:rsid w:val="0055432A"/>
    <w:rsid w:val="005737BC"/>
    <w:rsid w:val="00576400"/>
    <w:rsid w:val="00591C13"/>
    <w:rsid w:val="005928AF"/>
    <w:rsid w:val="005A082C"/>
    <w:rsid w:val="005B141C"/>
    <w:rsid w:val="005C11BA"/>
    <w:rsid w:val="005C281C"/>
    <w:rsid w:val="005D48B6"/>
    <w:rsid w:val="005D7CCF"/>
    <w:rsid w:val="005E14AB"/>
    <w:rsid w:val="005E42A2"/>
    <w:rsid w:val="005E4BA3"/>
    <w:rsid w:val="00601D14"/>
    <w:rsid w:val="00603E31"/>
    <w:rsid w:val="00612C8F"/>
    <w:rsid w:val="00621B5B"/>
    <w:rsid w:val="00621C21"/>
    <w:rsid w:val="006251FF"/>
    <w:rsid w:val="0062645C"/>
    <w:rsid w:val="006304D4"/>
    <w:rsid w:val="00644421"/>
    <w:rsid w:val="006478B0"/>
    <w:rsid w:val="006562F7"/>
    <w:rsid w:val="0065664C"/>
    <w:rsid w:val="0066075E"/>
    <w:rsid w:val="006638BD"/>
    <w:rsid w:val="00666A8D"/>
    <w:rsid w:val="0068104F"/>
    <w:rsid w:val="00685B99"/>
    <w:rsid w:val="0068707C"/>
    <w:rsid w:val="0069237C"/>
    <w:rsid w:val="0069474D"/>
    <w:rsid w:val="00695D95"/>
    <w:rsid w:val="006A3BAD"/>
    <w:rsid w:val="006A5FFC"/>
    <w:rsid w:val="006B6A42"/>
    <w:rsid w:val="006C25D6"/>
    <w:rsid w:val="006D0C1C"/>
    <w:rsid w:val="006F61A9"/>
    <w:rsid w:val="00712D52"/>
    <w:rsid w:val="0073021D"/>
    <w:rsid w:val="00732A15"/>
    <w:rsid w:val="0073574F"/>
    <w:rsid w:val="00741B3B"/>
    <w:rsid w:val="00752F1E"/>
    <w:rsid w:val="0075381D"/>
    <w:rsid w:val="00753F4E"/>
    <w:rsid w:val="00754BC1"/>
    <w:rsid w:val="00756160"/>
    <w:rsid w:val="00761706"/>
    <w:rsid w:val="00763FDF"/>
    <w:rsid w:val="007675DB"/>
    <w:rsid w:val="007706A8"/>
    <w:rsid w:val="00772C27"/>
    <w:rsid w:val="00772E70"/>
    <w:rsid w:val="00782F22"/>
    <w:rsid w:val="00782FF7"/>
    <w:rsid w:val="007859EA"/>
    <w:rsid w:val="007922BC"/>
    <w:rsid w:val="0079448E"/>
    <w:rsid w:val="00794C4D"/>
    <w:rsid w:val="007B65EB"/>
    <w:rsid w:val="007B7034"/>
    <w:rsid w:val="007B72FA"/>
    <w:rsid w:val="007C7B20"/>
    <w:rsid w:val="007D1BE9"/>
    <w:rsid w:val="007E2148"/>
    <w:rsid w:val="007E321F"/>
    <w:rsid w:val="007E5F83"/>
    <w:rsid w:val="007E6559"/>
    <w:rsid w:val="00802FC9"/>
    <w:rsid w:val="00806748"/>
    <w:rsid w:val="008067B4"/>
    <w:rsid w:val="00811839"/>
    <w:rsid w:val="00815B81"/>
    <w:rsid w:val="00816EDC"/>
    <w:rsid w:val="00826DC7"/>
    <w:rsid w:val="0084332E"/>
    <w:rsid w:val="00846172"/>
    <w:rsid w:val="00850561"/>
    <w:rsid w:val="008562F8"/>
    <w:rsid w:val="00867B71"/>
    <w:rsid w:val="008701CC"/>
    <w:rsid w:val="00871022"/>
    <w:rsid w:val="008757B2"/>
    <w:rsid w:val="0087709E"/>
    <w:rsid w:val="00882479"/>
    <w:rsid w:val="00890F56"/>
    <w:rsid w:val="008A116C"/>
    <w:rsid w:val="008A450F"/>
    <w:rsid w:val="008B10B4"/>
    <w:rsid w:val="008B5F0B"/>
    <w:rsid w:val="008C26CC"/>
    <w:rsid w:val="008D295D"/>
    <w:rsid w:val="008D3045"/>
    <w:rsid w:val="008D3B16"/>
    <w:rsid w:val="008D642C"/>
    <w:rsid w:val="008E31BC"/>
    <w:rsid w:val="008F25FA"/>
    <w:rsid w:val="0090407D"/>
    <w:rsid w:val="00911285"/>
    <w:rsid w:val="00914135"/>
    <w:rsid w:val="00950466"/>
    <w:rsid w:val="00953908"/>
    <w:rsid w:val="00964B07"/>
    <w:rsid w:val="00970997"/>
    <w:rsid w:val="00972A5E"/>
    <w:rsid w:val="00975E3E"/>
    <w:rsid w:val="00976324"/>
    <w:rsid w:val="00981096"/>
    <w:rsid w:val="009824B7"/>
    <w:rsid w:val="009875FF"/>
    <w:rsid w:val="00990994"/>
    <w:rsid w:val="009A7C16"/>
    <w:rsid w:val="009C4B1B"/>
    <w:rsid w:val="009C5DB6"/>
    <w:rsid w:val="009C68BA"/>
    <w:rsid w:val="009C715E"/>
    <w:rsid w:val="009C7CD3"/>
    <w:rsid w:val="009D177C"/>
    <w:rsid w:val="009E5A5F"/>
    <w:rsid w:val="00A03D6C"/>
    <w:rsid w:val="00A03EE1"/>
    <w:rsid w:val="00A111E2"/>
    <w:rsid w:val="00A22163"/>
    <w:rsid w:val="00A235E5"/>
    <w:rsid w:val="00A26C43"/>
    <w:rsid w:val="00A30054"/>
    <w:rsid w:val="00A31A9F"/>
    <w:rsid w:val="00A32C54"/>
    <w:rsid w:val="00A35EB4"/>
    <w:rsid w:val="00A360A7"/>
    <w:rsid w:val="00A4407F"/>
    <w:rsid w:val="00A46CBF"/>
    <w:rsid w:val="00A52B5B"/>
    <w:rsid w:val="00A60F60"/>
    <w:rsid w:val="00A618F6"/>
    <w:rsid w:val="00A65D28"/>
    <w:rsid w:val="00A770CF"/>
    <w:rsid w:val="00A80644"/>
    <w:rsid w:val="00A851FD"/>
    <w:rsid w:val="00A87332"/>
    <w:rsid w:val="00A91110"/>
    <w:rsid w:val="00AA1FD4"/>
    <w:rsid w:val="00AA3630"/>
    <w:rsid w:val="00AA6986"/>
    <w:rsid w:val="00AC2555"/>
    <w:rsid w:val="00AE26D8"/>
    <w:rsid w:val="00AF1FAB"/>
    <w:rsid w:val="00AF209F"/>
    <w:rsid w:val="00B04ACB"/>
    <w:rsid w:val="00B105F2"/>
    <w:rsid w:val="00B12B80"/>
    <w:rsid w:val="00B265AE"/>
    <w:rsid w:val="00B27E43"/>
    <w:rsid w:val="00B4010B"/>
    <w:rsid w:val="00B44F45"/>
    <w:rsid w:val="00B4763D"/>
    <w:rsid w:val="00B526DF"/>
    <w:rsid w:val="00B60E5B"/>
    <w:rsid w:val="00B65EDC"/>
    <w:rsid w:val="00B73818"/>
    <w:rsid w:val="00B73CE3"/>
    <w:rsid w:val="00B7521D"/>
    <w:rsid w:val="00B8023C"/>
    <w:rsid w:val="00B83824"/>
    <w:rsid w:val="00B8401B"/>
    <w:rsid w:val="00B967F3"/>
    <w:rsid w:val="00BB0DF4"/>
    <w:rsid w:val="00BB5456"/>
    <w:rsid w:val="00BB5F67"/>
    <w:rsid w:val="00BC2D3D"/>
    <w:rsid w:val="00BC7396"/>
    <w:rsid w:val="00BE2185"/>
    <w:rsid w:val="00BF3367"/>
    <w:rsid w:val="00BF6353"/>
    <w:rsid w:val="00C27250"/>
    <w:rsid w:val="00C36E4E"/>
    <w:rsid w:val="00C46C5A"/>
    <w:rsid w:val="00C52CA2"/>
    <w:rsid w:val="00C56C81"/>
    <w:rsid w:val="00C57B44"/>
    <w:rsid w:val="00C66F9B"/>
    <w:rsid w:val="00C6799D"/>
    <w:rsid w:val="00C67B3D"/>
    <w:rsid w:val="00C7159F"/>
    <w:rsid w:val="00C80A4A"/>
    <w:rsid w:val="00C81C38"/>
    <w:rsid w:val="00CA71A0"/>
    <w:rsid w:val="00CB189B"/>
    <w:rsid w:val="00CC7D70"/>
    <w:rsid w:val="00CE2E21"/>
    <w:rsid w:val="00CE66D7"/>
    <w:rsid w:val="00CF0551"/>
    <w:rsid w:val="00CF07C4"/>
    <w:rsid w:val="00CF307B"/>
    <w:rsid w:val="00D12304"/>
    <w:rsid w:val="00D155EC"/>
    <w:rsid w:val="00D16579"/>
    <w:rsid w:val="00D20486"/>
    <w:rsid w:val="00D40F42"/>
    <w:rsid w:val="00D47FA3"/>
    <w:rsid w:val="00D54791"/>
    <w:rsid w:val="00D56A96"/>
    <w:rsid w:val="00D606BA"/>
    <w:rsid w:val="00D70B7A"/>
    <w:rsid w:val="00D92666"/>
    <w:rsid w:val="00DB4C8C"/>
    <w:rsid w:val="00DB5151"/>
    <w:rsid w:val="00DB5A25"/>
    <w:rsid w:val="00DE6AC5"/>
    <w:rsid w:val="00DF67DF"/>
    <w:rsid w:val="00DF7933"/>
    <w:rsid w:val="00E030D0"/>
    <w:rsid w:val="00E07623"/>
    <w:rsid w:val="00E11585"/>
    <w:rsid w:val="00E14A13"/>
    <w:rsid w:val="00E26FDE"/>
    <w:rsid w:val="00E5130F"/>
    <w:rsid w:val="00E52772"/>
    <w:rsid w:val="00E7314E"/>
    <w:rsid w:val="00E808B5"/>
    <w:rsid w:val="00E822D2"/>
    <w:rsid w:val="00E85027"/>
    <w:rsid w:val="00E85817"/>
    <w:rsid w:val="00E85888"/>
    <w:rsid w:val="00E96325"/>
    <w:rsid w:val="00E9765F"/>
    <w:rsid w:val="00EA1B1C"/>
    <w:rsid w:val="00EA4200"/>
    <w:rsid w:val="00EB13B6"/>
    <w:rsid w:val="00EB5296"/>
    <w:rsid w:val="00EC12CF"/>
    <w:rsid w:val="00EC73AC"/>
    <w:rsid w:val="00EF40C2"/>
    <w:rsid w:val="00EF6BE2"/>
    <w:rsid w:val="00F00664"/>
    <w:rsid w:val="00F036C0"/>
    <w:rsid w:val="00F042E7"/>
    <w:rsid w:val="00F04DEC"/>
    <w:rsid w:val="00F05F3F"/>
    <w:rsid w:val="00F23188"/>
    <w:rsid w:val="00F2395B"/>
    <w:rsid w:val="00F27AC6"/>
    <w:rsid w:val="00F334D3"/>
    <w:rsid w:val="00F37A2C"/>
    <w:rsid w:val="00F42505"/>
    <w:rsid w:val="00F55436"/>
    <w:rsid w:val="00F56A4D"/>
    <w:rsid w:val="00F621C0"/>
    <w:rsid w:val="00F75D01"/>
    <w:rsid w:val="00F85558"/>
    <w:rsid w:val="00F90A68"/>
    <w:rsid w:val="00FA3226"/>
    <w:rsid w:val="00FA4312"/>
    <w:rsid w:val="00FA6DA2"/>
    <w:rsid w:val="00FB3CCC"/>
    <w:rsid w:val="00FB76D0"/>
    <w:rsid w:val="00FC24B4"/>
    <w:rsid w:val="00FC6D1D"/>
    <w:rsid w:val="00FD0500"/>
    <w:rsid w:val="00FE0577"/>
    <w:rsid w:val="00FE335F"/>
    <w:rsid w:val="00FF0BFE"/>
    <w:rsid w:val="00FF5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765">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greenplanet.org/environment/ways-plastic-pollution-impacts-animals-on-land/" TargetMode="External"/><Relationship Id="rId13" Type="http://schemas.openxmlformats.org/officeDocument/2006/relationships/hyperlink" Target="mailto:maria.gebel@w-stadle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en/index.php" TargetMode="External"/><Relationship Id="rId5" Type="http://schemas.openxmlformats.org/officeDocument/2006/relationships/webSettings" Target="webSettings.xml"/><Relationship Id="rId15" Type="http://schemas.openxmlformats.org/officeDocument/2006/relationships/hyperlink" Target="http://www.w-stadler.de" TargetMode="External"/><Relationship Id="rId10" Type="http://schemas.openxmlformats.org/officeDocument/2006/relationships/hyperlink" Target="https://ec.europa.eu/info/law/better-regulation/have-your-say/initiatives/12822-EU-strategy-for-sustainable-textiles_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ologicaldiversity.org/campaigns/ocean_plastics/"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1326</Words>
  <Characters>7296</Characters>
  <Application>Microsoft Office Word</Application>
  <DocSecurity>0</DocSecurity>
  <Lines>60</Lines>
  <Paragraphs>17</Paragraphs>
  <ScaleCrop>false</ScaleCrop>
  <HeadingPairs>
    <vt:vector size="8" baseType="variant">
      <vt:variant>
        <vt:lpstr>Rubrik</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3</cp:revision>
  <cp:lastPrinted>2017-10-23T13:46:00Z</cp:lastPrinted>
  <dcterms:created xsi:type="dcterms:W3CDTF">2023-03-30T09:00:00Z</dcterms:created>
  <dcterms:modified xsi:type="dcterms:W3CDTF">2023-03-30T10:32:00Z</dcterms:modified>
</cp:coreProperties>
</file>