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A1393" w14:textId="77777777" w:rsidR="00B9422E" w:rsidRPr="000B19D3" w:rsidRDefault="00B9422E" w:rsidP="00B9422E">
      <w:pPr>
        <w:spacing w:after="120"/>
        <w:jc w:val="both"/>
      </w:pPr>
    </w:p>
    <w:p w14:paraId="549DC59E" w14:textId="2F5EA4ED" w:rsidR="00ED5A55" w:rsidRPr="000B19D3" w:rsidRDefault="00B8608F" w:rsidP="00ED5A55">
      <w:pPr>
        <w:jc w:val="both"/>
      </w:pPr>
      <w:r>
        <w:rPr>
          <w:b/>
        </w:rPr>
        <w:t xml:space="preserve">Mining: a vital link in the </w:t>
      </w:r>
      <w:r w:rsidR="00CF3274">
        <w:rPr>
          <w:b/>
        </w:rPr>
        <w:t>transition</w:t>
      </w:r>
      <w:r w:rsidR="004E3B23">
        <w:rPr>
          <w:b/>
        </w:rPr>
        <w:t xml:space="preserve"> to a </w:t>
      </w:r>
      <w:r w:rsidR="00CF3274">
        <w:rPr>
          <w:b/>
        </w:rPr>
        <w:t>net-zero</w:t>
      </w:r>
      <w:r w:rsidR="004E3B23">
        <w:rPr>
          <w:b/>
        </w:rPr>
        <w:t xml:space="preserve"> economy</w:t>
      </w:r>
    </w:p>
    <w:p w14:paraId="322360A4" w14:textId="4D6438AE" w:rsidR="005439D2" w:rsidRDefault="00B35373" w:rsidP="003C43E1">
      <w:pPr>
        <w:rPr>
          <w:color w:val="000000" w:themeColor="text1"/>
        </w:rPr>
      </w:pPr>
      <w:r>
        <w:rPr>
          <w:color w:val="000000" w:themeColor="text1"/>
        </w:rPr>
        <w:t xml:space="preserve">Modern society is heavily reliant on </w:t>
      </w:r>
      <w:r w:rsidR="000B4ED5">
        <w:rPr>
          <w:color w:val="000000" w:themeColor="text1"/>
        </w:rPr>
        <w:t xml:space="preserve">metals and </w:t>
      </w:r>
      <w:r>
        <w:rPr>
          <w:color w:val="000000" w:themeColor="text1"/>
        </w:rPr>
        <w:t>minerals and the demand is grow</w:t>
      </w:r>
      <w:r w:rsidR="005303E7">
        <w:rPr>
          <w:color w:val="000000" w:themeColor="text1"/>
        </w:rPr>
        <w:t>ing</w:t>
      </w:r>
      <w:r>
        <w:rPr>
          <w:color w:val="000000" w:themeColor="text1"/>
        </w:rPr>
        <w:t>, driven by a combination of global trends.</w:t>
      </w:r>
      <w:r w:rsidR="005439D2">
        <w:rPr>
          <w:color w:val="000000" w:themeColor="text1"/>
        </w:rPr>
        <w:t xml:space="preserve"> The rising urbanization and higher living standards are </w:t>
      </w:r>
      <w:r w:rsidR="00DC7A2F">
        <w:rPr>
          <w:color w:val="000000" w:themeColor="text1"/>
        </w:rPr>
        <w:t xml:space="preserve">pushing up the </w:t>
      </w:r>
      <w:r w:rsidR="005439D2">
        <w:rPr>
          <w:color w:val="000000" w:themeColor="text1"/>
        </w:rPr>
        <w:t>requirements of construction materials</w:t>
      </w:r>
      <w:r w:rsidR="00DC7A2F">
        <w:rPr>
          <w:color w:val="000000" w:themeColor="text1"/>
        </w:rPr>
        <w:t xml:space="preserve">, as well as the minerals used in the electronics and appliances that are part of our daily life. </w:t>
      </w:r>
      <w:r w:rsidR="00F421CD">
        <w:rPr>
          <w:color w:val="000000" w:themeColor="text1"/>
        </w:rPr>
        <w:t>The pursuit of the United Nations’ Sustainable Development Goals (SDG) and the move away from fossil fuels are also driving a significant increase in the demand for the metals and minerals required by low carbon technologies</w:t>
      </w:r>
      <w:r w:rsidR="00237E5B">
        <w:rPr>
          <w:color w:val="000000" w:themeColor="text1"/>
        </w:rPr>
        <w:t xml:space="preserve"> – from Rare Earth Elements for wind turbines and quartz for solar panels to lithium for battery electric vehicles and copper for renewable energy systems</w:t>
      </w:r>
      <w:r w:rsidR="00F421CD">
        <w:rPr>
          <w:color w:val="000000" w:themeColor="text1"/>
        </w:rPr>
        <w:t xml:space="preserve">. </w:t>
      </w:r>
      <w:r w:rsidR="00237E5B">
        <w:rPr>
          <w:color w:val="000000" w:themeColor="text1"/>
        </w:rPr>
        <w:t>Even</w:t>
      </w:r>
      <w:r w:rsidR="000B4ED5">
        <w:rPr>
          <w:color w:val="000000" w:themeColor="text1"/>
        </w:rPr>
        <w:t xml:space="preserve"> in </w:t>
      </w:r>
      <w:r w:rsidR="00237E5B">
        <w:rPr>
          <w:color w:val="000000" w:themeColor="text1"/>
        </w:rPr>
        <w:t>a</w:t>
      </w:r>
      <w:r w:rsidR="00F421CD">
        <w:rPr>
          <w:color w:val="000000" w:themeColor="text1"/>
        </w:rPr>
        <w:t>griculture</w:t>
      </w:r>
      <w:r w:rsidR="000B4ED5">
        <w:rPr>
          <w:color w:val="000000" w:themeColor="text1"/>
        </w:rPr>
        <w:t xml:space="preserve"> the</w:t>
      </w:r>
      <w:r w:rsidR="00CC383B">
        <w:rPr>
          <w:color w:val="000000" w:themeColor="text1"/>
        </w:rPr>
        <w:t>re is an increasing</w:t>
      </w:r>
      <w:r w:rsidR="000B4ED5">
        <w:rPr>
          <w:color w:val="000000" w:themeColor="text1"/>
        </w:rPr>
        <w:t xml:space="preserve"> need for</w:t>
      </w:r>
      <w:r w:rsidR="00237E5B">
        <w:rPr>
          <w:color w:val="000000" w:themeColor="text1"/>
        </w:rPr>
        <w:t xml:space="preserve"> minerals, such as the phosphates in the fertilizers </w:t>
      </w:r>
      <w:r w:rsidR="005303E7">
        <w:rPr>
          <w:color w:val="000000" w:themeColor="text1"/>
        </w:rPr>
        <w:t xml:space="preserve">used to </w:t>
      </w:r>
      <w:proofErr w:type="gramStart"/>
      <w:r w:rsidR="00237E5B">
        <w:rPr>
          <w:color w:val="000000" w:themeColor="text1"/>
        </w:rPr>
        <w:t>produce</w:t>
      </w:r>
      <w:r w:rsidR="00F421CD">
        <w:rPr>
          <w:color w:val="000000" w:themeColor="text1"/>
        </w:rPr>
        <w:t xml:space="preserve">  crops</w:t>
      </w:r>
      <w:proofErr w:type="gramEnd"/>
      <w:r w:rsidR="00F421CD">
        <w:rPr>
          <w:color w:val="000000" w:themeColor="text1"/>
        </w:rPr>
        <w:t xml:space="preserve"> to feed our planet’s growing population.</w:t>
      </w:r>
    </w:p>
    <w:p w14:paraId="4F395B7A" w14:textId="4CF9A9CC" w:rsidR="00B35373" w:rsidRDefault="005706C6" w:rsidP="003C43E1">
      <w:pPr>
        <w:rPr>
          <w:color w:val="000000" w:themeColor="text1"/>
        </w:rPr>
      </w:pPr>
      <w:r>
        <w:rPr>
          <w:color w:val="000000" w:themeColor="text1"/>
        </w:rPr>
        <w:t xml:space="preserve">We are facing the challenge of meeting an unprecedented demand for metals and minerals, which are finite and scarce resources. </w:t>
      </w:r>
      <w:r w:rsidR="00664E60">
        <w:rPr>
          <w:color w:val="000000" w:themeColor="text1"/>
        </w:rPr>
        <w:t>R</w:t>
      </w:r>
      <w:r>
        <w:rPr>
          <w:color w:val="000000" w:themeColor="text1"/>
        </w:rPr>
        <w:t xml:space="preserve">ecycling </w:t>
      </w:r>
      <w:r w:rsidR="005439D2">
        <w:rPr>
          <w:color w:val="000000" w:themeColor="text1"/>
        </w:rPr>
        <w:t xml:space="preserve">rates </w:t>
      </w:r>
      <w:r w:rsidR="00664E60">
        <w:rPr>
          <w:color w:val="000000" w:themeColor="text1"/>
        </w:rPr>
        <w:t xml:space="preserve">for </w:t>
      </w:r>
      <w:r w:rsidR="00995E0A">
        <w:rPr>
          <w:color w:val="000000" w:themeColor="text1"/>
        </w:rPr>
        <w:t xml:space="preserve">materials critical to the energy transition, such as </w:t>
      </w:r>
      <w:r w:rsidR="00D269AC">
        <w:rPr>
          <w:color w:val="000000" w:themeColor="text1"/>
        </w:rPr>
        <w:t>Rare Earth Elements</w:t>
      </w:r>
      <w:r w:rsidR="00995E0A">
        <w:rPr>
          <w:color w:val="000000" w:themeColor="text1"/>
        </w:rPr>
        <w:t>, lithium and graphite,</w:t>
      </w:r>
      <w:r w:rsidR="00664E60">
        <w:rPr>
          <w:color w:val="000000" w:themeColor="text1"/>
        </w:rPr>
        <w:t xml:space="preserve"> </w:t>
      </w:r>
      <w:r w:rsidR="005439D2">
        <w:rPr>
          <w:color w:val="000000" w:themeColor="text1"/>
        </w:rPr>
        <w:t xml:space="preserve">are low and not expected to rise significantly for some time. Even then, </w:t>
      </w:r>
      <w:r w:rsidR="00DC7A2F">
        <w:rPr>
          <w:color w:val="000000" w:themeColor="text1"/>
        </w:rPr>
        <w:t>recycling alone</w:t>
      </w:r>
      <w:r w:rsidR="005439D2">
        <w:rPr>
          <w:color w:val="000000" w:themeColor="text1"/>
        </w:rPr>
        <w:t xml:space="preserve"> will be unable to meet the</w:t>
      </w:r>
      <w:r w:rsidR="000B4ED5">
        <w:rPr>
          <w:color w:val="000000" w:themeColor="text1"/>
        </w:rPr>
        <w:t xml:space="preserve"> increasing</w:t>
      </w:r>
      <w:r w:rsidR="005439D2">
        <w:rPr>
          <w:color w:val="000000" w:themeColor="text1"/>
        </w:rPr>
        <w:t xml:space="preserve"> demand, and mining will continue to play </w:t>
      </w:r>
      <w:r w:rsidR="000B4ED5">
        <w:rPr>
          <w:color w:val="000000" w:themeColor="text1"/>
        </w:rPr>
        <w:t>the</w:t>
      </w:r>
      <w:r w:rsidR="005439D2">
        <w:rPr>
          <w:color w:val="000000" w:themeColor="text1"/>
        </w:rPr>
        <w:t xml:space="preserve"> key role in supplying necessary </w:t>
      </w:r>
      <w:r w:rsidR="000B4ED5">
        <w:rPr>
          <w:color w:val="000000" w:themeColor="text1"/>
        </w:rPr>
        <w:t>primary</w:t>
      </w:r>
      <w:r w:rsidR="005439D2">
        <w:rPr>
          <w:color w:val="000000" w:themeColor="text1"/>
        </w:rPr>
        <w:t xml:space="preserve"> resources. </w:t>
      </w:r>
      <w:r w:rsidR="004E3CF0">
        <w:rPr>
          <w:color w:val="000000" w:themeColor="text1"/>
        </w:rPr>
        <w:t>I</w:t>
      </w:r>
      <w:r w:rsidR="006E7DEB">
        <w:rPr>
          <w:color w:val="000000" w:themeColor="text1"/>
        </w:rPr>
        <w:t>t is be</w:t>
      </w:r>
      <w:r w:rsidR="0007473D">
        <w:rPr>
          <w:color w:val="000000" w:themeColor="text1"/>
        </w:rPr>
        <w:t>c</w:t>
      </w:r>
      <w:r w:rsidR="006E7DEB">
        <w:rPr>
          <w:color w:val="000000" w:themeColor="text1"/>
        </w:rPr>
        <w:t>oming increasingly import</w:t>
      </w:r>
      <w:r w:rsidR="001730CA">
        <w:rPr>
          <w:color w:val="000000" w:themeColor="text1"/>
        </w:rPr>
        <w:t>ant to mine efficiently and sustainably</w:t>
      </w:r>
      <w:r w:rsidR="000314B8">
        <w:rPr>
          <w:color w:val="000000" w:themeColor="text1"/>
        </w:rPr>
        <w:t xml:space="preserve"> using modern technologies such as sensor-based sorting</w:t>
      </w:r>
    </w:p>
    <w:p w14:paraId="3B1493EE" w14:textId="3F3ED7A3" w:rsidR="00797BB0" w:rsidRPr="005309E2" w:rsidRDefault="005309E2" w:rsidP="003C43E1">
      <w:pPr>
        <w:rPr>
          <w:b/>
          <w:bCs/>
          <w:color w:val="000000" w:themeColor="text1"/>
        </w:rPr>
      </w:pPr>
      <w:r>
        <w:rPr>
          <w:b/>
          <w:bCs/>
          <w:color w:val="000000" w:themeColor="text1"/>
        </w:rPr>
        <w:t xml:space="preserve">Sustainable mining to support the </w:t>
      </w:r>
      <w:r w:rsidR="00237E5B">
        <w:rPr>
          <w:b/>
          <w:bCs/>
          <w:color w:val="000000" w:themeColor="text1"/>
        </w:rPr>
        <w:t>energy transition</w:t>
      </w:r>
      <w:r w:rsidR="00C36A92">
        <w:rPr>
          <w:b/>
          <w:bCs/>
          <w:color w:val="000000" w:themeColor="text1"/>
        </w:rPr>
        <w:t>: Lithium</w:t>
      </w:r>
    </w:p>
    <w:p w14:paraId="019E2620" w14:textId="0D0AB9A8" w:rsidR="00A82AAE" w:rsidRDefault="00237E5B" w:rsidP="003C43E1">
      <w:pPr>
        <w:rPr>
          <w:color w:val="000000" w:themeColor="text1"/>
        </w:rPr>
      </w:pPr>
      <w:r>
        <w:rPr>
          <w:color w:val="000000" w:themeColor="text1"/>
        </w:rPr>
        <w:t xml:space="preserve">In </w:t>
      </w:r>
      <w:r w:rsidR="00A82AAE">
        <w:rPr>
          <w:color w:val="000000" w:themeColor="text1"/>
        </w:rPr>
        <w:t>October</w:t>
      </w:r>
      <w:r>
        <w:rPr>
          <w:color w:val="000000" w:themeColor="text1"/>
        </w:rPr>
        <w:t xml:space="preserve"> 202</w:t>
      </w:r>
      <w:r w:rsidR="00A82AAE">
        <w:rPr>
          <w:color w:val="000000" w:themeColor="text1"/>
        </w:rPr>
        <w:t>2</w:t>
      </w:r>
      <w:r>
        <w:rPr>
          <w:color w:val="000000" w:themeColor="text1"/>
        </w:rPr>
        <w:t xml:space="preserve">, </w:t>
      </w:r>
      <w:r w:rsidR="00A82AAE">
        <w:rPr>
          <w:color w:val="000000" w:themeColor="text1"/>
        </w:rPr>
        <w:t>the</w:t>
      </w:r>
      <w:r>
        <w:rPr>
          <w:color w:val="000000" w:themeColor="text1"/>
        </w:rPr>
        <w:t xml:space="preserve"> European </w:t>
      </w:r>
      <w:r w:rsidR="00A82AAE">
        <w:rPr>
          <w:color w:val="000000" w:themeColor="text1"/>
        </w:rPr>
        <w:t xml:space="preserve">Parliament and Council have provisionally agreed that all new vehicles registered in Europe must be zero emission by 2035. This agreement is set to accelerate the adoption of electric cars: </w:t>
      </w:r>
      <w:r w:rsidR="00B77CA6">
        <w:rPr>
          <w:color w:val="000000" w:themeColor="text1"/>
        </w:rPr>
        <w:t xml:space="preserve">according to the European Automobile Manufacturers’ Association, </w:t>
      </w:r>
      <w:r w:rsidR="00A82AAE">
        <w:rPr>
          <w:color w:val="000000" w:themeColor="text1"/>
        </w:rPr>
        <w:t>in 2021, 20% of new cars sold in the EU were plug-in</w:t>
      </w:r>
      <w:r w:rsidR="00B77CA6">
        <w:rPr>
          <w:color w:val="000000" w:themeColor="text1"/>
        </w:rPr>
        <w:t xml:space="preserve"> and by 2030 this set </w:t>
      </w:r>
      <w:r w:rsidR="00A82AAE">
        <w:rPr>
          <w:color w:val="000000" w:themeColor="text1"/>
        </w:rPr>
        <w:t>is expected to rise to</w:t>
      </w:r>
      <w:r w:rsidR="00CC383B">
        <w:rPr>
          <w:color w:val="000000" w:themeColor="text1"/>
        </w:rPr>
        <w:t xml:space="preserve"> </w:t>
      </w:r>
      <w:r w:rsidR="00090FBA">
        <w:rPr>
          <w:color w:val="000000" w:themeColor="text1"/>
        </w:rPr>
        <w:t>60%</w:t>
      </w:r>
      <w:r w:rsidR="00A82AAE">
        <w:rPr>
          <w:color w:val="000000" w:themeColor="text1"/>
        </w:rPr>
        <w:t>.</w:t>
      </w:r>
      <w:r w:rsidR="00015FF7">
        <w:rPr>
          <w:color w:val="000000" w:themeColor="text1"/>
        </w:rPr>
        <w:t xml:space="preserve"> Legislative actions such as this across the world will drive a fast growth in the demand for electric cars, which will require high volumes of lithium for their batteries.</w:t>
      </w:r>
      <w:r w:rsidR="00D31790" w:rsidRPr="00D31790">
        <w:t xml:space="preserve"> </w:t>
      </w:r>
    </w:p>
    <w:p w14:paraId="7B99FB86" w14:textId="0AF8BE28" w:rsidR="00C53F50" w:rsidRDefault="00015FF7" w:rsidP="003C43E1">
      <w:pPr>
        <w:rPr>
          <w:color w:val="000000" w:themeColor="text1"/>
        </w:rPr>
      </w:pPr>
      <w:r>
        <w:rPr>
          <w:color w:val="000000" w:themeColor="text1"/>
        </w:rPr>
        <w:t xml:space="preserve">The current production rates of lithium will soon be insufficient to meet this demand. </w:t>
      </w:r>
      <w:r w:rsidR="00D31790">
        <w:rPr>
          <w:color w:val="000000" w:themeColor="text1"/>
        </w:rPr>
        <w:t xml:space="preserve">In fact, according to the Benchmark Mineral </w:t>
      </w:r>
      <w:r w:rsidR="000B4ED5">
        <w:rPr>
          <w:color w:val="000000" w:themeColor="text1"/>
        </w:rPr>
        <w:t>Intelligence</w:t>
      </w:r>
      <w:r w:rsidR="00D31790">
        <w:rPr>
          <w:color w:val="000000" w:themeColor="text1"/>
        </w:rPr>
        <w:t xml:space="preserve">, it </w:t>
      </w:r>
      <w:r w:rsidR="00CC383B">
        <w:rPr>
          <w:color w:val="000000" w:themeColor="text1"/>
        </w:rPr>
        <w:t>will</w:t>
      </w:r>
      <w:r w:rsidR="00D31790">
        <w:rPr>
          <w:color w:val="000000" w:themeColor="text1"/>
        </w:rPr>
        <w:t xml:space="preserve"> require </w:t>
      </w:r>
      <w:r w:rsidR="000B4ED5">
        <w:rPr>
          <w:color w:val="000000" w:themeColor="text1"/>
        </w:rPr>
        <w:t>78</w:t>
      </w:r>
      <w:r w:rsidR="00D31790">
        <w:rPr>
          <w:color w:val="000000" w:themeColor="text1"/>
        </w:rPr>
        <w:t xml:space="preserve"> mines </w:t>
      </w:r>
      <w:r w:rsidR="00CC383B">
        <w:rPr>
          <w:color w:val="000000" w:themeColor="text1"/>
        </w:rPr>
        <w:t>by</w:t>
      </w:r>
      <w:r w:rsidR="00A530B4">
        <w:rPr>
          <w:color w:val="000000" w:themeColor="text1"/>
        </w:rPr>
        <w:t xml:space="preserve"> 2035</w:t>
      </w:r>
      <w:r w:rsidR="00CC383B">
        <w:rPr>
          <w:color w:val="000000" w:themeColor="text1"/>
        </w:rPr>
        <w:t xml:space="preserve"> </w:t>
      </w:r>
      <w:r w:rsidR="00D31790">
        <w:rPr>
          <w:color w:val="000000" w:themeColor="text1"/>
        </w:rPr>
        <w:t xml:space="preserve">(the calculation includes projected volumes of recycled lithium) – this is </w:t>
      </w:r>
      <w:r w:rsidR="006C7C91">
        <w:rPr>
          <w:color w:val="000000" w:themeColor="text1"/>
        </w:rPr>
        <w:t>around six times</w:t>
      </w:r>
      <w:r w:rsidR="00D31790">
        <w:rPr>
          <w:color w:val="000000" w:themeColor="text1"/>
        </w:rPr>
        <w:t xml:space="preserve"> more</w:t>
      </w:r>
      <w:r w:rsidR="005F21F0">
        <w:rPr>
          <w:color w:val="000000" w:themeColor="text1"/>
        </w:rPr>
        <w:t xml:space="preserve"> production</w:t>
      </w:r>
      <w:r w:rsidR="00D31790">
        <w:rPr>
          <w:color w:val="000000" w:themeColor="text1"/>
        </w:rPr>
        <w:t xml:space="preserve"> than today. </w:t>
      </w:r>
      <w:r w:rsidR="00C53F50">
        <w:rPr>
          <w:color w:val="000000" w:themeColor="text1"/>
        </w:rPr>
        <w:t xml:space="preserve">It is essential that mining and processing this </w:t>
      </w:r>
      <w:r w:rsidR="009E01B9">
        <w:rPr>
          <w:color w:val="000000" w:themeColor="text1"/>
        </w:rPr>
        <w:t>element</w:t>
      </w:r>
      <w:r w:rsidR="00C53F50">
        <w:rPr>
          <w:color w:val="000000" w:themeColor="text1"/>
        </w:rPr>
        <w:t xml:space="preserve"> is as sustainable as possible. </w:t>
      </w:r>
    </w:p>
    <w:p w14:paraId="640F0162" w14:textId="395BBC19" w:rsidR="00A906DC" w:rsidRDefault="00C53F50" w:rsidP="003C43E1">
      <w:pPr>
        <w:rPr>
          <w:color w:val="000000" w:themeColor="text1"/>
        </w:rPr>
      </w:pPr>
      <w:r>
        <w:rPr>
          <w:color w:val="000000" w:themeColor="text1"/>
        </w:rPr>
        <w:t>Sensor-based sorting technology can significantly contribute</w:t>
      </w:r>
      <w:r w:rsidR="00C36A92">
        <w:rPr>
          <w:color w:val="000000" w:themeColor="text1"/>
        </w:rPr>
        <w:t xml:space="preserve"> to reduc</w:t>
      </w:r>
      <w:r w:rsidR="00CC383B">
        <w:rPr>
          <w:color w:val="000000" w:themeColor="text1"/>
        </w:rPr>
        <w:t>ing</w:t>
      </w:r>
      <w:r w:rsidR="00C36A92">
        <w:rPr>
          <w:color w:val="000000" w:themeColor="text1"/>
        </w:rPr>
        <w:t xml:space="preserve"> the environmental footprin</w:t>
      </w:r>
      <w:r w:rsidR="00722018">
        <w:rPr>
          <w:color w:val="000000" w:themeColor="text1"/>
        </w:rPr>
        <w:t>t</w:t>
      </w:r>
      <w:r w:rsidR="00C36A92">
        <w:rPr>
          <w:color w:val="000000" w:themeColor="text1"/>
        </w:rPr>
        <w:t xml:space="preserve"> of lithium mining</w:t>
      </w:r>
      <w:r w:rsidR="009E01B9">
        <w:rPr>
          <w:color w:val="000000" w:themeColor="text1"/>
        </w:rPr>
        <w:t xml:space="preserve"> and processing</w:t>
      </w:r>
      <w:r w:rsidR="00C36A92">
        <w:rPr>
          <w:color w:val="000000" w:themeColor="text1"/>
        </w:rPr>
        <w:t xml:space="preserve"> in different ways. On the one hand, </w:t>
      </w:r>
      <w:r w:rsidR="00A906DC">
        <w:rPr>
          <w:color w:val="000000" w:themeColor="text1"/>
        </w:rPr>
        <w:t xml:space="preserve">it is able to selectively reject waste and low-grade ore upstream of processing. This means that </w:t>
      </w:r>
      <w:r>
        <w:rPr>
          <w:color w:val="000000" w:themeColor="text1"/>
        </w:rPr>
        <w:t xml:space="preserve">less material </w:t>
      </w:r>
      <w:r w:rsidR="00CC383B">
        <w:rPr>
          <w:color w:val="000000" w:themeColor="text1"/>
        </w:rPr>
        <w:t xml:space="preserve">is </w:t>
      </w:r>
      <w:r>
        <w:rPr>
          <w:color w:val="000000" w:themeColor="text1"/>
        </w:rPr>
        <w:t>processed</w:t>
      </w:r>
      <w:r w:rsidR="00A906DC">
        <w:rPr>
          <w:color w:val="000000" w:themeColor="text1"/>
        </w:rPr>
        <w:t xml:space="preserve">, resulting in significantly lower </w:t>
      </w:r>
      <w:r w:rsidR="00CC383B">
        <w:rPr>
          <w:color w:val="000000" w:themeColor="text1"/>
        </w:rPr>
        <w:t xml:space="preserve">usage of </w:t>
      </w:r>
      <w:r w:rsidR="00A906DC">
        <w:rPr>
          <w:color w:val="000000" w:themeColor="text1"/>
        </w:rPr>
        <w:t>energy</w:t>
      </w:r>
      <w:r w:rsidR="009E01B9">
        <w:rPr>
          <w:color w:val="000000" w:themeColor="text1"/>
        </w:rPr>
        <w:t>,</w:t>
      </w:r>
      <w:r w:rsidR="00CC383B">
        <w:rPr>
          <w:color w:val="000000" w:themeColor="text1"/>
        </w:rPr>
        <w:t xml:space="preserve"> </w:t>
      </w:r>
      <w:r w:rsidR="00A906DC">
        <w:rPr>
          <w:color w:val="000000" w:themeColor="text1"/>
        </w:rPr>
        <w:t xml:space="preserve">water </w:t>
      </w:r>
      <w:r w:rsidR="009E01B9">
        <w:rPr>
          <w:color w:val="000000" w:themeColor="text1"/>
        </w:rPr>
        <w:t>and chemical</w:t>
      </w:r>
      <w:r w:rsidR="00CC383B">
        <w:rPr>
          <w:color w:val="000000" w:themeColor="text1"/>
        </w:rPr>
        <w:t>s</w:t>
      </w:r>
      <w:r>
        <w:rPr>
          <w:color w:val="000000" w:themeColor="text1"/>
        </w:rPr>
        <w:t>.</w:t>
      </w:r>
      <w:r w:rsidR="00A906DC">
        <w:rPr>
          <w:color w:val="000000" w:themeColor="text1"/>
        </w:rPr>
        <w:t xml:space="preserve"> A</w:t>
      </w:r>
      <w:r w:rsidR="009E01B9">
        <w:rPr>
          <w:color w:val="000000" w:themeColor="text1"/>
        </w:rPr>
        <w:t xml:space="preserve"> </w:t>
      </w:r>
      <w:proofErr w:type="gramStart"/>
      <w:r w:rsidR="009E01B9">
        <w:rPr>
          <w:color w:val="000000" w:themeColor="text1"/>
        </w:rPr>
        <w:t>complem</w:t>
      </w:r>
      <w:r w:rsidR="00AF6898">
        <w:rPr>
          <w:color w:val="000000" w:themeColor="text1"/>
        </w:rPr>
        <w:t>en</w:t>
      </w:r>
      <w:r w:rsidR="009E01B9">
        <w:rPr>
          <w:color w:val="000000" w:themeColor="text1"/>
        </w:rPr>
        <w:t xml:space="preserve">tary </w:t>
      </w:r>
      <w:r w:rsidR="00A906DC">
        <w:rPr>
          <w:color w:val="000000" w:themeColor="text1"/>
        </w:rPr>
        <w:t xml:space="preserve"> environmental</w:t>
      </w:r>
      <w:proofErr w:type="gramEnd"/>
      <w:r w:rsidR="00A906DC">
        <w:rPr>
          <w:color w:val="000000" w:themeColor="text1"/>
        </w:rPr>
        <w:t xml:space="preserve"> advantage of this technology is the reduction of wet tailings.</w:t>
      </w:r>
    </w:p>
    <w:p w14:paraId="51EB809F" w14:textId="03B19C42" w:rsidR="00015FF7" w:rsidRDefault="00C36A92" w:rsidP="003C43E1">
      <w:pPr>
        <w:rPr>
          <w:color w:val="000000" w:themeColor="text1"/>
        </w:rPr>
      </w:pPr>
      <w:r>
        <w:rPr>
          <w:color w:val="000000" w:themeColor="text1"/>
        </w:rPr>
        <w:t xml:space="preserve">On the other hand, </w:t>
      </w:r>
      <w:r w:rsidR="00A906DC">
        <w:rPr>
          <w:color w:val="000000" w:themeColor="text1"/>
        </w:rPr>
        <w:t>sensor-base</w:t>
      </w:r>
      <w:r w:rsidR="009E01B9">
        <w:rPr>
          <w:color w:val="000000" w:themeColor="text1"/>
        </w:rPr>
        <w:t>d</w:t>
      </w:r>
      <w:r w:rsidR="00A906DC">
        <w:rPr>
          <w:color w:val="000000" w:themeColor="text1"/>
        </w:rPr>
        <w:t xml:space="preserve"> sorting</w:t>
      </w:r>
      <w:r>
        <w:rPr>
          <w:color w:val="000000" w:themeColor="text1"/>
        </w:rPr>
        <w:t xml:space="preserve"> technology addresses effectively the challenge of basalt contamination, typical of lithium mines</w:t>
      </w:r>
      <w:r w:rsidR="002971E1">
        <w:rPr>
          <w:color w:val="000000" w:themeColor="text1"/>
        </w:rPr>
        <w:t>. D</w:t>
      </w:r>
      <w:r w:rsidR="002971E1" w:rsidRPr="00194F28">
        <w:rPr>
          <w:color w:val="000000" w:themeColor="text1"/>
        </w:rPr>
        <w:t>ue to its high density</w:t>
      </w:r>
      <w:r w:rsidR="002971E1">
        <w:rPr>
          <w:color w:val="000000" w:themeColor="text1"/>
        </w:rPr>
        <w:t xml:space="preserve"> </w:t>
      </w:r>
      <w:r w:rsidR="002971E1" w:rsidRPr="00194F28">
        <w:rPr>
          <w:color w:val="000000" w:themeColor="text1"/>
        </w:rPr>
        <w:t>– similar to that of spodumene – this high-iron, barren material is also concentrated by D</w:t>
      </w:r>
      <w:r w:rsidR="00A906DC">
        <w:rPr>
          <w:color w:val="000000" w:themeColor="text1"/>
        </w:rPr>
        <w:t xml:space="preserve">ense </w:t>
      </w:r>
      <w:r w:rsidR="002971E1" w:rsidRPr="00194F28">
        <w:rPr>
          <w:color w:val="000000" w:themeColor="text1"/>
        </w:rPr>
        <w:t>M</w:t>
      </w:r>
      <w:r w:rsidR="00A906DC">
        <w:rPr>
          <w:color w:val="000000" w:themeColor="text1"/>
        </w:rPr>
        <w:t xml:space="preserve">edia </w:t>
      </w:r>
      <w:r w:rsidR="002971E1" w:rsidRPr="00194F28">
        <w:rPr>
          <w:color w:val="000000" w:themeColor="text1"/>
        </w:rPr>
        <w:t>S</w:t>
      </w:r>
      <w:r w:rsidR="00A906DC">
        <w:rPr>
          <w:color w:val="000000" w:themeColor="text1"/>
        </w:rPr>
        <w:t>eparation</w:t>
      </w:r>
      <w:r w:rsidR="002971E1" w:rsidRPr="00194F28">
        <w:rPr>
          <w:color w:val="000000" w:themeColor="text1"/>
        </w:rPr>
        <w:t>, contaminating the final</w:t>
      </w:r>
      <w:r w:rsidR="002971E1" w:rsidRPr="00AC4E50">
        <w:rPr>
          <w:color w:val="000000" w:themeColor="text1"/>
        </w:rPr>
        <w:t xml:space="preserve"> product</w:t>
      </w:r>
      <w:r w:rsidR="002971E1">
        <w:rPr>
          <w:color w:val="000000" w:themeColor="text1"/>
        </w:rPr>
        <w:t xml:space="preserve">. With sensor-based ore sorting technology, it is possible </w:t>
      </w:r>
      <w:r w:rsidR="00A13C98">
        <w:rPr>
          <w:color w:val="000000" w:themeColor="text1"/>
        </w:rPr>
        <w:t xml:space="preserve">to sort out the basalt and as a </w:t>
      </w:r>
      <w:r w:rsidR="00A13C98">
        <w:rPr>
          <w:color w:val="000000" w:themeColor="text1"/>
        </w:rPr>
        <w:lastRenderedPageBreak/>
        <w:t>con</w:t>
      </w:r>
      <w:r w:rsidR="00A92D61">
        <w:rPr>
          <w:color w:val="000000" w:themeColor="text1"/>
        </w:rPr>
        <w:t xml:space="preserve">sequence </w:t>
      </w:r>
      <w:r w:rsidR="002971E1">
        <w:rPr>
          <w:color w:val="000000" w:themeColor="text1"/>
        </w:rPr>
        <w:t xml:space="preserve">to unlock </w:t>
      </w:r>
      <w:r>
        <w:rPr>
          <w:color w:val="000000" w:themeColor="text1"/>
        </w:rPr>
        <w:t xml:space="preserve">value from existing stockpiles </w:t>
      </w:r>
      <w:r w:rsidR="007A519F">
        <w:rPr>
          <w:color w:val="000000" w:themeColor="text1"/>
        </w:rPr>
        <w:t xml:space="preserve">of </w:t>
      </w:r>
      <w:r>
        <w:rPr>
          <w:color w:val="000000" w:themeColor="text1"/>
        </w:rPr>
        <w:t>contaminated materials</w:t>
      </w:r>
      <w:r w:rsidR="002971E1">
        <w:rPr>
          <w:color w:val="000000" w:themeColor="text1"/>
        </w:rPr>
        <w:t>, achieving a high-purity product.</w:t>
      </w:r>
    </w:p>
    <w:p w14:paraId="57AA50DD" w14:textId="519238F1" w:rsidR="00CF432C" w:rsidRPr="00B6694B" w:rsidRDefault="00C36A92" w:rsidP="003C43E1">
      <w:pPr>
        <w:rPr>
          <w:color w:val="000000" w:themeColor="text1"/>
        </w:rPr>
      </w:pPr>
      <w:r>
        <w:rPr>
          <w:color w:val="000000" w:themeColor="text1"/>
        </w:rPr>
        <w:t xml:space="preserve">This was the case at the </w:t>
      </w:r>
      <w:r w:rsidR="00722018">
        <w:rPr>
          <w:color w:val="000000" w:themeColor="text1"/>
        </w:rPr>
        <w:t xml:space="preserve">Galaxy Resources </w:t>
      </w:r>
      <w:r>
        <w:rPr>
          <w:color w:val="000000" w:themeColor="text1"/>
        </w:rPr>
        <w:t xml:space="preserve">Mt </w:t>
      </w:r>
      <w:proofErr w:type="spellStart"/>
      <w:r>
        <w:rPr>
          <w:color w:val="000000" w:themeColor="text1"/>
        </w:rPr>
        <w:t>Cattlin</w:t>
      </w:r>
      <w:proofErr w:type="spellEnd"/>
      <w:r>
        <w:rPr>
          <w:color w:val="000000" w:themeColor="text1"/>
        </w:rPr>
        <w:t xml:space="preserve"> mine in Western Australia, which had been stockpiling basalt contaminated material since 2016, while it searched for an effective solution. In 2021 it installed a TOMRA PRO Secondary Laser sorter, and in 9 to 12 months it processed the best part of the 1.2 million tons of stockpiled material, consistently achieving </w:t>
      </w:r>
      <w:r w:rsidR="00CF432C">
        <w:rPr>
          <w:color w:val="000000" w:themeColor="text1"/>
        </w:rPr>
        <w:t xml:space="preserve">high purity with less than </w:t>
      </w:r>
      <w:r>
        <w:rPr>
          <w:color w:val="000000" w:themeColor="text1"/>
        </w:rPr>
        <w:t xml:space="preserve">4% </w:t>
      </w:r>
      <w:r w:rsidR="00CF432C">
        <w:rPr>
          <w:color w:val="000000" w:themeColor="text1"/>
        </w:rPr>
        <w:t xml:space="preserve">basalt. As </w:t>
      </w:r>
      <w:r w:rsidR="00CF432C" w:rsidRPr="00B6694B">
        <w:rPr>
          <w:color w:val="000000" w:themeColor="text1"/>
        </w:rPr>
        <w:t xml:space="preserve">Matthew Bateman, Principal Metallurgist at </w:t>
      </w:r>
      <w:r w:rsidR="00722018">
        <w:rPr>
          <w:color w:val="000000" w:themeColor="text1"/>
        </w:rPr>
        <w:t>Galaxy Resources</w:t>
      </w:r>
      <w:r w:rsidR="00CF432C">
        <w:rPr>
          <w:color w:val="000000" w:themeColor="text1"/>
        </w:rPr>
        <w:t xml:space="preserve"> said, “w</w:t>
      </w:r>
      <w:r w:rsidR="00CF432C" w:rsidRPr="00B6694B">
        <w:rPr>
          <w:color w:val="000000" w:themeColor="text1"/>
        </w:rPr>
        <w:t xml:space="preserve">ith the TOMRA sorter, we are using far more contaminated </w:t>
      </w:r>
      <w:proofErr w:type="spellStart"/>
      <w:r w:rsidR="00CF432C" w:rsidRPr="00B6694B">
        <w:rPr>
          <w:color w:val="000000" w:themeColor="text1"/>
        </w:rPr>
        <w:t>ore</w:t>
      </w:r>
      <w:proofErr w:type="spellEnd"/>
      <w:r w:rsidR="00CF432C" w:rsidRPr="00B6694B">
        <w:rPr>
          <w:color w:val="000000" w:themeColor="text1"/>
        </w:rPr>
        <w:t xml:space="preserve"> than we would</w:t>
      </w:r>
      <w:r w:rsidR="00CF432C">
        <w:rPr>
          <w:color w:val="000000" w:themeColor="text1"/>
        </w:rPr>
        <w:t xml:space="preserve"> previously</w:t>
      </w:r>
      <w:r w:rsidR="00CF432C" w:rsidRPr="00B6694B">
        <w:rPr>
          <w:color w:val="000000" w:themeColor="text1"/>
        </w:rPr>
        <w:t xml:space="preserve"> have processed.” </w:t>
      </w:r>
    </w:p>
    <w:p w14:paraId="3F784967" w14:textId="367417CC" w:rsidR="00120ACD" w:rsidRPr="007C75D3" w:rsidRDefault="009145D5" w:rsidP="003C43E1">
      <w:pPr>
        <w:rPr>
          <w:b/>
          <w:bCs/>
          <w:color w:val="000000" w:themeColor="text1"/>
        </w:rPr>
      </w:pPr>
      <w:r>
        <w:rPr>
          <w:b/>
          <w:bCs/>
          <w:color w:val="000000" w:themeColor="text1"/>
        </w:rPr>
        <w:t>Sustainable m</w:t>
      </w:r>
      <w:r w:rsidR="007C75D3">
        <w:rPr>
          <w:b/>
          <w:bCs/>
          <w:color w:val="000000" w:themeColor="text1"/>
        </w:rPr>
        <w:t xml:space="preserve">ining </w:t>
      </w:r>
      <w:r>
        <w:rPr>
          <w:b/>
          <w:bCs/>
          <w:color w:val="000000" w:themeColor="text1"/>
        </w:rPr>
        <w:t xml:space="preserve">for agriculture: </w:t>
      </w:r>
      <w:r w:rsidR="007C75D3">
        <w:rPr>
          <w:b/>
          <w:bCs/>
          <w:color w:val="000000" w:themeColor="text1"/>
        </w:rPr>
        <w:t xml:space="preserve">phosphates </w:t>
      </w:r>
    </w:p>
    <w:p w14:paraId="04A4B8AE" w14:textId="0F4BE84C" w:rsidR="00120ACD" w:rsidRDefault="00CA18C8" w:rsidP="003C43E1">
      <w:r>
        <w:rPr>
          <w:color w:val="000000" w:themeColor="text1"/>
        </w:rPr>
        <w:t xml:space="preserve">Another excellent example of how sensor-based sorting can make a difference is in </w:t>
      </w:r>
      <w:r w:rsidR="00227065">
        <w:rPr>
          <w:color w:val="000000" w:themeColor="text1"/>
        </w:rPr>
        <w:t>processing</w:t>
      </w:r>
      <w:r>
        <w:rPr>
          <w:color w:val="000000" w:themeColor="text1"/>
        </w:rPr>
        <w:t xml:space="preserve"> phosphates, </w:t>
      </w:r>
      <w:r w:rsidR="000D5E2F">
        <w:rPr>
          <w:color w:val="000000" w:themeColor="text1"/>
        </w:rPr>
        <w:t xml:space="preserve">recovering </w:t>
      </w:r>
      <w:r w:rsidR="009E315D">
        <w:rPr>
          <w:color w:val="000000" w:themeColor="text1"/>
        </w:rPr>
        <w:t>the valuable nutrient efficiently and</w:t>
      </w:r>
      <w:r w:rsidR="00CC383B">
        <w:rPr>
          <w:color w:val="000000" w:themeColor="text1"/>
        </w:rPr>
        <w:t xml:space="preserve"> </w:t>
      </w:r>
      <w:r w:rsidR="0016218B">
        <w:rPr>
          <w:color w:val="000000" w:themeColor="text1"/>
        </w:rPr>
        <w:t>more sustainably</w:t>
      </w:r>
      <w:r w:rsidR="009E315D">
        <w:rPr>
          <w:color w:val="000000" w:themeColor="text1"/>
        </w:rPr>
        <w:t>.</w:t>
      </w:r>
      <w:r>
        <w:rPr>
          <w:color w:val="000000" w:themeColor="text1"/>
        </w:rPr>
        <w:t xml:space="preserve"> The </w:t>
      </w:r>
      <w:r w:rsidR="00F914AB">
        <w:rPr>
          <w:color w:val="000000" w:themeColor="text1"/>
        </w:rPr>
        <w:t xml:space="preserve">sorting </w:t>
      </w:r>
      <w:proofErr w:type="gramStart"/>
      <w:r w:rsidR="00F914AB">
        <w:rPr>
          <w:color w:val="000000" w:themeColor="text1"/>
        </w:rPr>
        <w:t xml:space="preserve">plant </w:t>
      </w:r>
      <w:r>
        <w:rPr>
          <w:color w:val="000000" w:themeColor="text1"/>
        </w:rPr>
        <w:t xml:space="preserve"> at</w:t>
      </w:r>
      <w:proofErr w:type="gramEnd"/>
      <w:r>
        <w:rPr>
          <w:color w:val="000000" w:themeColor="text1"/>
        </w:rPr>
        <w:t xml:space="preserve"> </w:t>
      </w:r>
      <w:proofErr w:type="spellStart"/>
      <w:r>
        <w:t>Wa’ad</w:t>
      </w:r>
      <w:proofErr w:type="spellEnd"/>
      <w:r>
        <w:t xml:space="preserve"> Al Shamal in Saudi </w:t>
      </w:r>
      <w:r w:rsidR="000E14EC">
        <w:t>A</w:t>
      </w:r>
      <w:r>
        <w:t>rabia</w:t>
      </w:r>
      <w:r w:rsidR="00CC383B">
        <w:t xml:space="preserve">, with a capacity of around </w:t>
      </w:r>
      <w:r w:rsidR="00CC383B">
        <w:rPr>
          <w:color w:val="000000" w:themeColor="text1"/>
        </w:rPr>
        <w:t>1900 t/h,</w:t>
      </w:r>
      <w:r>
        <w:t xml:space="preserve"> is the perfect demonstration of this technology’s potential.</w:t>
      </w:r>
    </w:p>
    <w:p w14:paraId="57C3EB4A" w14:textId="4E8E4DF3" w:rsidR="000E14EC" w:rsidRDefault="000E14EC" w:rsidP="003C43E1">
      <w:r w:rsidRPr="00661C71">
        <w:t xml:space="preserve">The run-of-mine material contains significant amounts of unwanted flintstone, </w:t>
      </w:r>
      <w:r w:rsidR="00CE0308">
        <w:t xml:space="preserve">or </w:t>
      </w:r>
      <w:r w:rsidRPr="00661C71">
        <w:t>chert</w:t>
      </w:r>
      <w:r w:rsidR="00CC383B">
        <w:t>,</w:t>
      </w:r>
      <w:r w:rsidRPr="00661C71">
        <w:t xml:space="preserve"> which has to be removed before the phosphates are fed downstream for refinement processes.</w:t>
      </w:r>
      <w:r>
        <w:t xml:space="preserve"> TOMRA’s X-Ray Transmission sorters remove flintstones from the phosphate to reduce silicon content, so that the downstream process can be significantly downsized. This results in much lower consumption of energy, water (as much as 45% less), and flotation reagents.</w:t>
      </w:r>
    </w:p>
    <w:p w14:paraId="5D999621" w14:textId="0F32DF65" w:rsidR="000E14EC" w:rsidRPr="00E374BD" w:rsidRDefault="009E315D" w:rsidP="003C43E1">
      <w:r w:rsidRPr="00E374BD">
        <w:t xml:space="preserve">In addition, TOMRA’s sensor-based sorters are able to process larger grain sizes, extract value from materials which are often discarded as waste when using traditional sorting solutions such as Dense Media Separation. </w:t>
      </w:r>
    </w:p>
    <w:p w14:paraId="484172BD" w14:textId="4BD22003" w:rsidR="00CA18C8" w:rsidRPr="009145D5" w:rsidRDefault="009145D5" w:rsidP="003C43E1">
      <w:pPr>
        <w:rPr>
          <w:b/>
          <w:bCs/>
          <w:color w:val="000000" w:themeColor="text1"/>
        </w:rPr>
      </w:pPr>
      <w:r>
        <w:rPr>
          <w:b/>
          <w:bCs/>
          <w:color w:val="000000" w:themeColor="text1"/>
        </w:rPr>
        <w:t>Collaborating for a sustainable future</w:t>
      </w:r>
    </w:p>
    <w:p w14:paraId="3E4DB0E5" w14:textId="7C68D0A5" w:rsidR="00120ACD" w:rsidRDefault="0085062B" w:rsidP="003C43E1">
      <w:pPr>
        <w:rPr>
          <w:color w:val="000000" w:themeColor="text1"/>
        </w:rPr>
      </w:pPr>
      <w:r>
        <w:rPr>
          <w:color w:val="000000" w:themeColor="text1"/>
        </w:rPr>
        <w:t xml:space="preserve">To achieve the Paris Agreement goal, countries around the world need </w:t>
      </w:r>
      <w:r w:rsidRPr="0085062B">
        <w:rPr>
          <w:color w:val="000000" w:themeColor="text1"/>
        </w:rPr>
        <w:t>to</w:t>
      </w:r>
      <w:r w:rsidR="00CB030C">
        <w:rPr>
          <w:color w:val="000000" w:themeColor="text1"/>
        </w:rPr>
        <w:t xml:space="preserve"> </w:t>
      </w:r>
      <w:r w:rsidRPr="0085062B">
        <w:rPr>
          <w:color w:val="000000" w:themeColor="text1"/>
        </w:rPr>
        <w:t>reduce their greenhouse gas emissions to 'net zero' by around 2050.</w:t>
      </w:r>
      <w:r>
        <w:rPr>
          <w:color w:val="000000" w:themeColor="text1"/>
        </w:rPr>
        <w:t xml:space="preserve"> This means that every sector must</w:t>
      </w:r>
      <w:r w:rsidRPr="0085062B">
        <w:rPr>
          <w:color w:val="000000" w:themeColor="text1"/>
        </w:rPr>
        <w:t xml:space="preserve"> reduce the amount of carbon </w:t>
      </w:r>
      <w:r>
        <w:rPr>
          <w:color w:val="000000" w:themeColor="text1"/>
        </w:rPr>
        <w:t>it</w:t>
      </w:r>
      <w:r w:rsidRPr="0085062B">
        <w:rPr>
          <w:color w:val="000000" w:themeColor="text1"/>
        </w:rPr>
        <w:t xml:space="preserve"> put</w:t>
      </w:r>
      <w:r>
        <w:rPr>
          <w:color w:val="000000" w:themeColor="text1"/>
        </w:rPr>
        <w:t>s</w:t>
      </w:r>
      <w:r w:rsidRPr="0085062B">
        <w:rPr>
          <w:color w:val="000000" w:themeColor="text1"/>
        </w:rPr>
        <w:t xml:space="preserve"> into the atmosphere.</w:t>
      </w:r>
      <w:r>
        <w:rPr>
          <w:color w:val="000000" w:themeColor="text1"/>
        </w:rPr>
        <w:t xml:space="preserve"> For this to happen, legislation has a critical role to play in addressing market flaws, pushing for environmental compliance, drive investments and create </w:t>
      </w:r>
      <w:proofErr w:type="spellStart"/>
      <w:r>
        <w:rPr>
          <w:color w:val="000000" w:themeColor="text1"/>
        </w:rPr>
        <w:t>favourable</w:t>
      </w:r>
      <w:proofErr w:type="spellEnd"/>
      <w:r>
        <w:rPr>
          <w:color w:val="000000" w:themeColor="text1"/>
        </w:rPr>
        <w:t xml:space="preserve"> conditions for businesses to invest, and foster alignment of all stakeholders.</w:t>
      </w:r>
    </w:p>
    <w:p w14:paraId="734A3E57" w14:textId="12051ACD" w:rsidR="0085062B" w:rsidRDefault="0085062B" w:rsidP="003C43E1">
      <w:pPr>
        <w:rPr>
          <w:color w:val="000000" w:themeColor="text1"/>
        </w:rPr>
      </w:pPr>
      <w:r>
        <w:rPr>
          <w:color w:val="000000" w:themeColor="text1"/>
        </w:rPr>
        <w:t xml:space="preserve">Collaboration will be key in all industries, and TOMRA is actively seeking opportunities to build partnerships with the big mining houses and other stakeholders across the mining supply chain. This is the path to achieving a circular economy </w:t>
      </w:r>
      <w:r w:rsidR="00482CA9">
        <w:rPr>
          <w:color w:val="000000" w:themeColor="text1"/>
        </w:rPr>
        <w:t>where mining will play a vital role by supplying the minerals needed for the energy transition and the new low carbon technologies</w:t>
      </w:r>
      <w:r>
        <w:rPr>
          <w:color w:val="000000" w:themeColor="text1"/>
        </w:rPr>
        <w:t>.</w:t>
      </w:r>
      <w:r w:rsidR="00AB098C">
        <w:rPr>
          <w:color w:val="000000" w:themeColor="text1"/>
        </w:rPr>
        <w:t xml:space="preserve"> Collaboration will enable the mining industry to operate sustainably, maximizing the opportunities to reduce its environmental footprint.</w:t>
      </w:r>
    </w:p>
    <w:p w14:paraId="39D405AE" w14:textId="34B14791" w:rsidR="00AB098C" w:rsidRDefault="00AB098C" w:rsidP="003C43E1">
      <w:r>
        <w:rPr>
          <w:color w:val="000000" w:themeColor="text1"/>
        </w:rPr>
        <w:t xml:space="preserve">TOMRA Mining is already actively contributing to green mining with its sensor-based sorting technologies, enabling mines to </w:t>
      </w:r>
      <w:r>
        <w:t xml:space="preserve">maximize the efficiency of their operations, minimize the use of energy and other inputs, and reduce waste as much as possible. Today there are </w:t>
      </w:r>
      <w:r w:rsidR="00ED6302">
        <w:t>around 190</w:t>
      </w:r>
      <w:r>
        <w:t xml:space="preserve"> TOMRA </w:t>
      </w:r>
      <w:r w:rsidRPr="00ED6302">
        <w:lastRenderedPageBreak/>
        <w:t>sorters in operation across the world, delivering a reduction in CO</w:t>
      </w:r>
      <w:r w:rsidRPr="00ED6302">
        <w:rPr>
          <w:vertAlign w:val="subscript"/>
        </w:rPr>
        <w:t>2</w:t>
      </w:r>
      <w:r w:rsidRPr="00ED6302">
        <w:t xml:space="preserve"> emissions</w:t>
      </w:r>
      <w:r w:rsidR="00ED6302" w:rsidRPr="00ED6302">
        <w:t xml:space="preserve"> of 168,945 metric </w:t>
      </w:r>
      <w:proofErr w:type="spellStart"/>
      <w:r w:rsidR="00ED6302" w:rsidRPr="00ED6302">
        <w:t>tonnes</w:t>
      </w:r>
      <w:proofErr w:type="spellEnd"/>
      <w:r w:rsidR="00ED6302">
        <w:t xml:space="preserve"> per year</w:t>
      </w:r>
      <w:r>
        <w:t xml:space="preserve">. </w:t>
      </w:r>
    </w:p>
    <w:p w14:paraId="15EAC8C5" w14:textId="77777777" w:rsidR="00AB098C" w:rsidRDefault="00AB098C" w:rsidP="003C43E1"/>
    <w:p w14:paraId="5E2AF64F" w14:textId="77777777" w:rsidR="00B9422E" w:rsidRPr="000B19D3" w:rsidRDefault="00B9422E" w:rsidP="00B9422E">
      <w:pPr>
        <w:jc w:val="both"/>
        <w:rPr>
          <w:rFonts w:cs="Arial"/>
          <w:b/>
        </w:rPr>
      </w:pPr>
      <w:r w:rsidRPr="000B19D3">
        <w:rPr>
          <w:rFonts w:cs="Arial"/>
          <w:b/>
        </w:rPr>
        <w:t xml:space="preserve">About TOMRA Mining </w:t>
      </w:r>
    </w:p>
    <w:p w14:paraId="31381B0D" w14:textId="77777777" w:rsidR="00120ACD" w:rsidRDefault="00120ACD" w:rsidP="00120ACD">
      <w:pPr>
        <w:jc w:val="both"/>
      </w:pPr>
      <w:r>
        <w:t xml:space="preserve">TOMRA Mining designs and manufactures sensor-based sorting technologies for the global mineral processing and mining industries. </w:t>
      </w:r>
    </w:p>
    <w:p w14:paraId="5072A035" w14:textId="77777777" w:rsidR="00120ACD" w:rsidRDefault="00120ACD" w:rsidP="00120ACD">
      <w:pPr>
        <w:jc w:val="both"/>
      </w:pPr>
      <w:r>
        <w:t>As the world market leader in sensor-based ore sorting, TOMRA is responsible for developing and engineering cutting-edge technology made to withstand harsh mining environments. TOMRA maintains its rigorous focus on quality and future-oriented thinking with technology tailor-made for mining.</w:t>
      </w:r>
    </w:p>
    <w:p w14:paraId="5878ECF7" w14:textId="77777777" w:rsidR="00120ACD" w:rsidRDefault="00120ACD" w:rsidP="00120ACD">
      <w:pPr>
        <w:jc w:val="both"/>
        <w:rPr>
          <w:b/>
          <w:bCs/>
        </w:rPr>
      </w:pPr>
      <w:r>
        <w:rPr>
          <w:b/>
          <w:bCs/>
        </w:rPr>
        <w:t xml:space="preserve">About TOMRA </w:t>
      </w:r>
    </w:p>
    <w:p w14:paraId="3227A629" w14:textId="5DDA6931" w:rsidR="00120ACD" w:rsidRDefault="00120ACD" w:rsidP="00120ACD">
      <w:pPr>
        <w:jc w:val="both"/>
      </w:pPr>
      <w:r>
        <w:t>TOMRA was founded on an innovation in 1972 that began with the design, manufacturing and sale of reverse vending machines (RVMs) for automated collection of used beverage containers. Today TOMRA provides technology-led solutions that enable the circular economy with advanced collection and sorting systems that optimize resource recovery and minimize waste in the food, recycling and mining industries</w:t>
      </w:r>
      <w:r w:rsidR="00271C8A">
        <w:t>,</w:t>
      </w:r>
      <w:r>
        <w:t xml:space="preserve"> and is committed to building a more sustainable future.</w:t>
      </w:r>
    </w:p>
    <w:p w14:paraId="5E15F4E7" w14:textId="255141D4" w:rsidR="00271C8A" w:rsidRDefault="00120ACD" w:rsidP="00120ACD">
      <w:pPr>
        <w:jc w:val="both"/>
      </w:pPr>
      <w:r w:rsidRPr="00120ACD">
        <w:t>TOMRA has ~100,000 installations in over 80 markets worldwide and had total revenues of ~10.9 billion NOK in 2021. The Group employs ~4,600 globally and is publicly listed on the Oslo Stock</w:t>
      </w:r>
      <w:r>
        <w:t xml:space="preserve"> Exchange (OSE: TOM). For further information about TOMRA, please see </w:t>
      </w:r>
      <w:hyperlink r:id="rId8" w:history="1">
        <w:r w:rsidR="00271C8A" w:rsidRPr="00C73EC7">
          <w:rPr>
            <w:rStyle w:val="Hipervnculo"/>
          </w:rPr>
          <w:t>www.tomra.com</w:t>
        </w:r>
      </w:hyperlink>
    </w:p>
    <w:p w14:paraId="3F706823" w14:textId="77777777" w:rsidR="00120ACD" w:rsidRDefault="00120ACD" w:rsidP="00120ACD">
      <w:pPr>
        <w:pStyle w:val="Sinespaciado"/>
        <w:spacing w:after="200" w:line="276" w:lineRule="auto"/>
        <w:jc w:val="both"/>
        <w:rPr>
          <w:rFonts w:asciiTheme="minorHAnsi" w:hAnsiTheme="minorHAnsi" w:cs="Arial"/>
          <w:iCs/>
          <w:lang w:val="en-US" w:eastAsia="en-GB"/>
        </w:rPr>
      </w:pPr>
      <w:r>
        <w:rPr>
          <w:rFonts w:asciiTheme="minorHAnsi" w:hAnsiTheme="minorHAnsi" w:cs="Arial"/>
          <w:lang w:val="en-US"/>
        </w:rPr>
        <w:t xml:space="preserve">For more information on TOMRA Mining visit </w:t>
      </w:r>
      <w:hyperlink r:id="rId9" w:history="1">
        <w:r>
          <w:rPr>
            <w:rStyle w:val="Hipervnculo"/>
            <w:rFonts w:asciiTheme="minorHAnsi" w:hAnsiTheme="minorHAnsi" w:cs="Arial"/>
            <w:lang w:val="en-US"/>
          </w:rPr>
          <w:t>www.tomra.com/mining</w:t>
        </w:r>
      </w:hyperlink>
      <w:r>
        <w:rPr>
          <w:rStyle w:val="Hipervnculo"/>
          <w:rFonts w:asciiTheme="minorHAnsi" w:hAnsiTheme="minorHAnsi" w:cs="Arial"/>
          <w:lang w:val="en-US"/>
        </w:rPr>
        <w:t xml:space="preserve"> </w:t>
      </w:r>
      <w:r>
        <w:rPr>
          <w:rFonts w:asciiTheme="minorHAnsi" w:hAnsiTheme="minorHAnsi" w:cs="Arial"/>
          <w:iCs/>
          <w:lang w:val="en-US" w:eastAsia="en-GB"/>
        </w:rPr>
        <w:t xml:space="preserve">or follow us on </w:t>
      </w:r>
      <w:hyperlink r:id="rId10" w:history="1">
        <w:r>
          <w:rPr>
            <w:rStyle w:val="Hipervnculo"/>
            <w:rFonts w:asciiTheme="minorHAnsi" w:hAnsiTheme="minorHAnsi" w:cs="Arial"/>
            <w:lang w:val="en-US" w:eastAsia="en-GB"/>
          </w:rPr>
          <w:t>LinkedIn</w:t>
        </w:r>
      </w:hyperlink>
      <w:r>
        <w:rPr>
          <w:rFonts w:asciiTheme="minorHAnsi" w:hAnsiTheme="minorHAnsi" w:cs="Arial"/>
          <w:iCs/>
          <w:lang w:val="en-US" w:eastAsia="en-GB"/>
        </w:rPr>
        <w:t xml:space="preserve">, </w:t>
      </w:r>
      <w:hyperlink r:id="rId11" w:history="1">
        <w:r>
          <w:rPr>
            <w:rStyle w:val="Hipervnculo"/>
            <w:rFonts w:asciiTheme="minorHAnsi" w:hAnsiTheme="minorHAnsi" w:cs="Arial"/>
            <w:lang w:val="en-US" w:eastAsia="en-GB"/>
          </w:rPr>
          <w:t>Twitter</w:t>
        </w:r>
      </w:hyperlink>
      <w:r>
        <w:rPr>
          <w:rFonts w:asciiTheme="minorHAnsi" w:hAnsiTheme="minorHAnsi" w:cs="Arial"/>
          <w:iCs/>
          <w:lang w:val="en-US" w:eastAsia="en-GB"/>
        </w:rPr>
        <w:t xml:space="preserve"> or </w:t>
      </w:r>
      <w:hyperlink r:id="rId12" w:history="1">
        <w:r>
          <w:rPr>
            <w:rStyle w:val="Hipervnculo"/>
            <w:rFonts w:asciiTheme="minorHAnsi" w:hAnsiTheme="minorHAnsi" w:cs="Arial"/>
            <w:lang w:val="en-US" w:eastAsia="en-GB"/>
          </w:rPr>
          <w:t>Facebook</w:t>
        </w:r>
      </w:hyperlink>
      <w:r>
        <w:rPr>
          <w:rFonts w:asciiTheme="minorHAnsi" w:hAnsiTheme="minorHAnsi" w:cs="Arial"/>
          <w:iCs/>
          <w:lang w:val="en-US" w:eastAsia="en-GB"/>
        </w:rPr>
        <w:t>.</w:t>
      </w:r>
    </w:p>
    <w:p w14:paraId="5657ED84" w14:textId="77777777" w:rsidR="00C96908" w:rsidRPr="000B19D3" w:rsidRDefault="00C96908" w:rsidP="006C58D7">
      <w:pPr>
        <w:jc w:val="both"/>
        <w:rPr>
          <w:rFonts w:cs="Arial"/>
          <w:b/>
          <w:sz w:val="24"/>
          <w:szCs w:val="24"/>
        </w:rPr>
      </w:pPr>
    </w:p>
    <w:p w14:paraId="063FC2E3" w14:textId="77777777" w:rsidR="00F96267" w:rsidRPr="002E4442" w:rsidRDefault="00F96267" w:rsidP="006C58D7">
      <w:pPr>
        <w:jc w:val="both"/>
        <w:rPr>
          <w:rFonts w:cs="Arial"/>
          <w:b/>
          <w:sz w:val="24"/>
          <w:szCs w:val="24"/>
          <w:lang w:val="es-ES"/>
        </w:rPr>
      </w:pPr>
      <w:r w:rsidRPr="002E4442">
        <w:rPr>
          <w:rFonts w:cs="Arial"/>
          <w:b/>
          <w:sz w:val="24"/>
          <w:szCs w:val="24"/>
          <w:lang w:val="es-ES"/>
        </w:rPr>
        <w:t>Media Contacts:</w:t>
      </w:r>
    </w:p>
    <w:p w14:paraId="57244173" w14:textId="77777777" w:rsidR="00F96267" w:rsidRPr="002E4442" w:rsidRDefault="00F96267" w:rsidP="006C58D7">
      <w:pPr>
        <w:pStyle w:val="Sinespaciado"/>
        <w:jc w:val="both"/>
        <w:rPr>
          <w:rFonts w:asciiTheme="minorHAnsi" w:hAnsiTheme="minorHAnsi" w:cs="Arial"/>
          <w:sz w:val="24"/>
          <w:szCs w:val="24"/>
          <w:lang w:val="es-ES"/>
        </w:rPr>
      </w:pPr>
      <w:r w:rsidRPr="002E4442">
        <w:rPr>
          <w:rFonts w:asciiTheme="minorHAnsi" w:hAnsiTheme="minorHAnsi" w:cs="Arial"/>
          <w:sz w:val="24"/>
          <w:szCs w:val="24"/>
          <w:lang w:val="es-ES"/>
        </w:rPr>
        <w:t>Nuria Martí</w:t>
      </w:r>
      <w:r w:rsidRPr="002E4442">
        <w:rPr>
          <w:rFonts w:asciiTheme="minorHAnsi" w:hAnsiTheme="minorHAnsi" w:cs="Arial"/>
          <w:sz w:val="24"/>
          <w:szCs w:val="24"/>
          <w:lang w:val="es-ES"/>
        </w:rPr>
        <w:tab/>
      </w:r>
      <w:r w:rsidRPr="002E4442">
        <w:rPr>
          <w:rFonts w:asciiTheme="minorHAnsi" w:hAnsiTheme="minorHAnsi" w:cs="Arial"/>
          <w:sz w:val="24"/>
          <w:szCs w:val="24"/>
          <w:lang w:val="es-ES"/>
        </w:rPr>
        <w:tab/>
      </w:r>
      <w:r w:rsidRPr="002E4442">
        <w:rPr>
          <w:rFonts w:asciiTheme="minorHAnsi" w:hAnsiTheme="minorHAnsi" w:cs="Arial"/>
          <w:sz w:val="24"/>
          <w:szCs w:val="24"/>
          <w:lang w:val="es-ES"/>
        </w:rPr>
        <w:tab/>
      </w:r>
      <w:r w:rsidRPr="002E4442">
        <w:rPr>
          <w:rFonts w:asciiTheme="minorHAnsi" w:hAnsiTheme="minorHAnsi" w:cs="Arial"/>
          <w:sz w:val="24"/>
          <w:szCs w:val="24"/>
          <w:lang w:val="es-ES"/>
        </w:rPr>
        <w:tab/>
      </w:r>
      <w:r w:rsidRPr="002E4442">
        <w:rPr>
          <w:rFonts w:asciiTheme="minorHAnsi" w:hAnsiTheme="minorHAnsi" w:cs="Arial"/>
          <w:sz w:val="24"/>
          <w:szCs w:val="24"/>
          <w:lang w:val="es-ES"/>
        </w:rPr>
        <w:tab/>
      </w:r>
      <w:r w:rsidRPr="002E4442">
        <w:rPr>
          <w:rFonts w:asciiTheme="minorHAnsi" w:hAnsiTheme="minorHAnsi" w:cs="Arial"/>
          <w:sz w:val="24"/>
          <w:szCs w:val="24"/>
          <w:lang w:val="es-ES"/>
        </w:rPr>
        <w:tab/>
        <w:t>Nina Gustmann</w:t>
      </w:r>
    </w:p>
    <w:p w14:paraId="24EFC174" w14:textId="77777777" w:rsidR="00F96267" w:rsidRPr="000B19D3" w:rsidRDefault="00F96267" w:rsidP="006C58D7">
      <w:pPr>
        <w:pStyle w:val="Sinespaciado"/>
        <w:jc w:val="both"/>
        <w:rPr>
          <w:rFonts w:asciiTheme="minorHAnsi" w:hAnsiTheme="minorHAnsi" w:cs="Arial"/>
          <w:sz w:val="24"/>
          <w:szCs w:val="24"/>
          <w:lang w:val="en-US"/>
        </w:rPr>
      </w:pPr>
      <w:r w:rsidRPr="000B19D3">
        <w:rPr>
          <w:rFonts w:asciiTheme="minorHAnsi" w:hAnsiTheme="minorHAnsi" w:cs="Arial"/>
          <w:sz w:val="24"/>
          <w:szCs w:val="24"/>
          <w:lang w:val="en-US"/>
        </w:rPr>
        <w:t>Director</w:t>
      </w:r>
      <w:r w:rsidRPr="000B19D3">
        <w:rPr>
          <w:rFonts w:asciiTheme="minorHAnsi" w:hAnsiTheme="minorHAnsi" w:cs="Arial"/>
          <w:sz w:val="24"/>
          <w:szCs w:val="24"/>
          <w:lang w:val="en-US"/>
        </w:rPr>
        <w:tab/>
      </w:r>
      <w:r w:rsidRPr="000B19D3">
        <w:rPr>
          <w:rFonts w:asciiTheme="minorHAnsi" w:hAnsiTheme="minorHAnsi" w:cs="Arial"/>
          <w:sz w:val="24"/>
          <w:szCs w:val="24"/>
          <w:lang w:val="en-US"/>
        </w:rPr>
        <w:tab/>
      </w:r>
      <w:r w:rsidRPr="000B19D3">
        <w:rPr>
          <w:rFonts w:asciiTheme="minorHAnsi" w:hAnsiTheme="minorHAnsi" w:cs="Arial"/>
          <w:sz w:val="24"/>
          <w:szCs w:val="24"/>
          <w:lang w:val="en-US"/>
        </w:rPr>
        <w:tab/>
      </w:r>
      <w:r w:rsidRPr="000B19D3">
        <w:rPr>
          <w:rFonts w:asciiTheme="minorHAnsi" w:hAnsiTheme="minorHAnsi" w:cs="Arial"/>
          <w:sz w:val="24"/>
          <w:szCs w:val="24"/>
          <w:lang w:val="en-US"/>
        </w:rPr>
        <w:tab/>
      </w:r>
      <w:r w:rsidRPr="000B19D3">
        <w:rPr>
          <w:rFonts w:asciiTheme="minorHAnsi" w:hAnsiTheme="minorHAnsi" w:cs="Arial"/>
          <w:sz w:val="24"/>
          <w:szCs w:val="24"/>
          <w:lang w:val="en-US"/>
        </w:rPr>
        <w:tab/>
      </w:r>
      <w:r w:rsidRPr="000B19D3">
        <w:rPr>
          <w:rFonts w:asciiTheme="minorHAnsi" w:hAnsiTheme="minorHAnsi" w:cs="Arial"/>
          <w:sz w:val="24"/>
          <w:szCs w:val="24"/>
          <w:lang w:val="en-US"/>
        </w:rPr>
        <w:tab/>
        <w:t>Global Marketing Manager Mining</w:t>
      </w:r>
    </w:p>
    <w:p w14:paraId="1CDD4F77" w14:textId="77777777" w:rsidR="00F96267" w:rsidRPr="000B19D3" w:rsidRDefault="00F96267" w:rsidP="006C58D7">
      <w:pPr>
        <w:pStyle w:val="Sinespaciado"/>
        <w:jc w:val="both"/>
        <w:rPr>
          <w:rFonts w:asciiTheme="minorHAnsi" w:hAnsiTheme="minorHAnsi" w:cs="Arial"/>
          <w:sz w:val="24"/>
          <w:szCs w:val="24"/>
          <w:lang w:val="en-US"/>
        </w:rPr>
      </w:pPr>
      <w:r w:rsidRPr="000B19D3">
        <w:rPr>
          <w:rFonts w:asciiTheme="minorHAnsi" w:hAnsiTheme="minorHAnsi" w:cs="Arial"/>
          <w:sz w:val="24"/>
          <w:szCs w:val="24"/>
          <w:lang w:val="en-US"/>
        </w:rPr>
        <w:t>Alarcon &amp; Harris PR</w:t>
      </w:r>
      <w:r w:rsidRPr="000B19D3">
        <w:rPr>
          <w:rFonts w:asciiTheme="minorHAnsi" w:hAnsiTheme="minorHAnsi" w:cs="Arial"/>
          <w:sz w:val="24"/>
          <w:szCs w:val="24"/>
          <w:lang w:val="en-US"/>
        </w:rPr>
        <w:tab/>
      </w:r>
      <w:r w:rsidRPr="000B19D3">
        <w:rPr>
          <w:rFonts w:asciiTheme="minorHAnsi" w:hAnsiTheme="minorHAnsi" w:cs="Arial"/>
          <w:sz w:val="24"/>
          <w:szCs w:val="24"/>
          <w:lang w:val="en-US"/>
        </w:rPr>
        <w:tab/>
      </w:r>
      <w:r w:rsidRPr="000B19D3">
        <w:rPr>
          <w:rFonts w:asciiTheme="minorHAnsi" w:hAnsiTheme="minorHAnsi" w:cs="Arial"/>
          <w:sz w:val="24"/>
          <w:szCs w:val="24"/>
          <w:lang w:val="en-US"/>
        </w:rPr>
        <w:tab/>
      </w:r>
      <w:r w:rsidRPr="000B19D3">
        <w:rPr>
          <w:rFonts w:asciiTheme="minorHAnsi" w:hAnsiTheme="minorHAnsi" w:cs="Arial"/>
          <w:sz w:val="24"/>
          <w:szCs w:val="24"/>
          <w:lang w:val="en-US"/>
        </w:rPr>
        <w:tab/>
      </w:r>
      <w:r w:rsidRPr="000B19D3">
        <w:rPr>
          <w:rFonts w:asciiTheme="minorHAnsi" w:hAnsiTheme="minorHAnsi" w:cs="Arial"/>
          <w:sz w:val="24"/>
          <w:szCs w:val="24"/>
          <w:lang w:val="en-US"/>
        </w:rPr>
        <w:tab/>
        <w:t>TOMRA Mining</w:t>
      </w:r>
    </w:p>
    <w:p w14:paraId="713E5747" w14:textId="77777777" w:rsidR="00F96267" w:rsidRPr="000B19D3" w:rsidRDefault="00F96267" w:rsidP="006C58D7">
      <w:pPr>
        <w:pStyle w:val="Sinespaciado"/>
        <w:jc w:val="both"/>
        <w:rPr>
          <w:rFonts w:asciiTheme="minorHAnsi" w:hAnsiTheme="minorHAnsi" w:cs="Arial"/>
          <w:sz w:val="24"/>
          <w:szCs w:val="24"/>
          <w:lang w:val="en-US"/>
        </w:rPr>
      </w:pPr>
      <w:r w:rsidRPr="000B19D3">
        <w:rPr>
          <w:rFonts w:asciiTheme="minorHAnsi" w:hAnsiTheme="minorHAnsi" w:cs="Arial"/>
          <w:sz w:val="24"/>
          <w:szCs w:val="24"/>
          <w:lang w:val="en-US"/>
        </w:rPr>
        <w:t>Phone: +34 91 415 30 20</w:t>
      </w:r>
      <w:r w:rsidRPr="000B19D3">
        <w:rPr>
          <w:rFonts w:asciiTheme="minorHAnsi" w:hAnsiTheme="minorHAnsi" w:cs="Arial"/>
          <w:sz w:val="24"/>
          <w:szCs w:val="24"/>
          <w:lang w:val="en-US"/>
        </w:rPr>
        <w:tab/>
      </w:r>
      <w:r w:rsidRPr="000B19D3">
        <w:rPr>
          <w:rFonts w:asciiTheme="minorHAnsi" w:hAnsiTheme="minorHAnsi" w:cs="Arial"/>
          <w:sz w:val="24"/>
          <w:szCs w:val="24"/>
          <w:lang w:val="en-US"/>
        </w:rPr>
        <w:tab/>
      </w:r>
      <w:r w:rsidRPr="000B19D3">
        <w:rPr>
          <w:rFonts w:asciiTheme="minorHAnsi" w:hAnsiTheme="minorHAnsi" w:cs="Arial"/>
          <w:sz w:val="24"/>
          <w:szCs w:val="24"/>
          <w:lang w:val="en-US"/>
        </w:rPr>
        <w:tab/>
      </w:r>
      <w:r w:rsidRPr="000B19D3">
        <w:rPr>
          <w:rFonts w:asciiTheme="minorHAnsi" w:hAnsiTheme="minorHAnsi" w:cs="Arial"/>
          <w:sz w:val="24"/>
          <w:szCs w:val="24"/>
          <w:lang w:val="en-US"/>
        </w:rPr>
        <w:tab/>
        <w:t xml:space="preserve">Phone: +49 4103 1888 126 </w:t>
      </w:r>
    </w:p>
    <w:p w14:paraId="7FA730D5" w14:textId="77777777" w:rsidR="00F96267" w:rsidRPr="00C236BB" w:rsidRDefault="00F96267" w:rsidP="006C58D7">
      <w:pPr>
        <w:pStyle w:val="Sinespaciado"/>
        <w:jc w:val="both"/>
        <w:rPr>
          <w:rFonts w:asciiTheme="minorHAnsi" w:hAnsiTheme="minorHAnsi" w:cs="Arial"/>
          <w:sz w:val="24"/>
          <w:szCs w:val="24"/>
          <w:lang w:val="fr-FR"/>
        </w:rPr>
      </w:pPr>
      <w:proofErr w:type="gramStart"/>
      <w:r w:rsidRPr="00262445">
        <w:rPr>
          <w:rFonts w:asciiTheme="minorHAnsi" w:hAnsiTheme="minorHAnsi" w:cs="Arial"/>
          <w:sz w:val="24"/>
          <w:szCs w:val="24"/>
          <w:lang w:val="fr-FR"/>
        </w:rPr>
        <w:t>Email:</w:t>
      </w:r>
      <w:proofErr w:type="gramEnd"/>
      <w:r w:rsidRPr="00262445">
        <w:rPr>
          <w:rFonts w:asciiTheme="minorHAnsi" w:hAnsiTheme="minorHAnsi" w:cs="Arial"/>
          <w:sz w:val="24"/>
          <w:szCs w:val="24"/>
          <w:lang w:val="fr-FR"/>
        </w:rPr>
        <w:t xml:space="preserve"> </w:t>
      </w:r>
      <w:hyperlink r:id="rId13" w:history="1">
        <w:r w:rsidRPr="00262445">
          <w:rPr>
            <w:rStyle w:val="Hipervnculo"/>
            <w:rFonts w:asciiTheme="minorHAnsi" w:hAnsiTheme="minorHAnsi" w:cs="Arial"/>
            <w:sz w:val="24"/>
            <w:szCs w:val="24"/>
            <w:lang w:val="fr-FR"/>
          </w:rPr>
          <w:t>nmarti@alarconyharris.com</w:t>
        </w:r>
      </w:hyperlink>
      <w:r w:rsidRPr="00262445">
        <w:rPr>
          <w:rFonts w:asciiTheme="minorHAnsi" w:hAnsiTheme="minorHAnsi" w:cs="Arial"/>
          <w:sz w:val="24"/>
          <w:szCs w:val="24"/>
          <w:lang w:val="fr-FR"/>
        </w:rPr>
        <w:tab/>
      </w:r>
      <w:r w:rsidRPr="00262445">
        <w:rPr>
          <w:rFonts w:asciiTheme="minorHAnsi" w:hAnsiTheme="minorHAnsi" w:cs="Arial"/>
          <w:sz w:val="24"/>
          <w:szCs w:val="24"/>
          <w:lang w:val="fr-FR"/>
        </w:rPr>
        <w:tab/>
      </w:r>
      <w:r w:rsidRPr="00262445">
        <w:rPr>
          <w:rFonts w:asciiTheme="minorHAnsi" w:hAnsiTheme="minorHAnsi" w:cs="Arial"/>
          <w:sz w:val="24"/>
          <w:szCs w:val="24"/>
          <w:lang w:val="fr-FR"/>
        </w:rPr>
        <w:tab/>
        <w:t>Email:</w:t>
      </w:r>
      <w:r w:rsidRPr="00C236BB">
        <w:rPr>
          <w:rFonts w:asciiTheme="minorHAnsi" w:hAnsiTheme="minorHAnsi" w:cs="Arial"/>
          <w:sz w:val="24"/>
          <w:szCs w:val="24"/>
          <w:lang w:val="fr-FR"/>
        </w:rPr>
        <w:tab/>
      </w:r>
      <w:hyperlink r:id="rId14" w:history="1">
        <w:r w:rsidR="0009120B" w:rsidRPr="00262445">
          <w:rPr>
            <w:rStyle w:val="Hipervnculo"/>
            <w:rFonts w:asciiTheme="minorHAnsi" w:hAnsiTheme="minorHAnsi" w:cs="Arial"/>
            <w:sz w:val="24"/>
            <w:szCs w:val="24"/>
            <w:lang w:val="fr-FR"/>
          </w:rPr>
          <w:t>Nina.Gustmann@tomra.com</w:t>
        </w:r>
      </w:hyperlink>
    </w:p>
    <w:p w14:paraId="4C0946E7" w14:textId="77777777" w:rsidR="00F96267" w:rsidRDefault="00F96267" w:rsidP="006C58D7">
      <w:pPr>
        <w:pStyle w:val="Sinespaciado"/>
        <w:jc w:val="both"/>
        <w:rPr>
          <w:rStyle w:val="Hipervnculo"/>
          <w:rFonts w:asciiTheme="minorHAnsi" w:hAnsiTheme="minorHAnsi" w:cs="Arial"/>
          <w:sz w:val="24"/>
          <w:szCs w:val="24"/>
          <w:lang w:val="en-US"/>
        </w:rPr>
      </w:pPr>
      <w:r w:rsidRPr="000B19D3">
        <w:rPr>
          <w:rFonts w:asciiTheme="minorHAnsi" w:hAnsiTheme="minorHAnsi" w:cs="Arial"/>
          <w:sz w:val="24"/>
          <w:szCs w:val="24"/>
          <w:lang w:val="en-US"/>
        </w:rPr>
        <w:t xml:space="preserve">Web: </w:t>
      </w:r>
      <w:hyperlink r:id="rId15" w:history="1">
        <w:r w:rsidRPr="000B19D3">
          <w:rPr>
            <w:rStyle w:val="Hipervnculo"/>
            <w:rFonts w:asciiTheme="minorHAnsi" w:hAnsiTheme="minorHAnsi" w:cs="Arial"/>
            <w:sz w:val="24"/>
            <w:szCs w:val="24"/>
            <w:lang w:val="en-US"/>
          </w:rPr>
          <w:t>www.alarconyharris.com</w:t>
        </w:r>
      </w:hyperlink>
      <w:r w:rsidRPr="000B19D3">
        <w:rPr>
          <w:rFonts w:asciiTheme="minorHAnsi" w:hAnsiTheme="minorHAnsi" w:cs="Arial"/>
          <w:sz w:val="24"/>
          <w:szCs w:val="24"/>
          <w:lang w:val="en-US"/>
        </w:rPr>
        <w:tab/>
      </w:r>
      <w:r w:rsidRPr="000B19D3">
        <w:rPr>
          <w:rFonts w:asciiTheme="minorHAnsi" w:hAnsiTheme="minorHAnsi" w:cs="Arial"/>
          <w:sz w:val="24"/>
          <w:szCs w:val="24"/>
          <w:lang w:val="en-US"/>
        </w:rPr>
        <w:tab/>
      </w:r>
      <w:r w:rsidRPr="000B19D3">
        <w:rPr>
          <w:rFonts w:asciiTheme="minorHAnsi" w:hAnsiTheme="minorHAnsi" w:cs="Arial"/>
          <w:sz w:val="24"/>
          <w:szCs w:val="24"/>
          <w:lang w:val="en-US"/>
        </w:rPr>
        <w:tab/>
      </w:r>
      <w:proofErr w:type="gramStart"/>
      <w:r w:rsidRPr="000B19D3">
        <w:rPr>
          <w:rFonts w:asciiTheme="minorHAnsi" w:hAnsiTheme="minorHAnsi" w:cs="Arial"/>
          <w:sz w:val="24"/>
          <w:szCs w:val="24"/>
          <w:lang w:val="en-US"/>
        </w:rPr>
        <w:t>Web :</w:t>
      </w:r>
      <w:proofErr w:type="gramEnd"/>
      <w:r w:rsidRPr="000B19D3">
        <w:rPr>
          <w:rFonts w:asciiTheme="minorHAnsi" w:hAnsiTheme="minorHAnsi" w:cs="Arial"/>
          <w:sz w:val="24"/>
          <w:szCs w:val="24"/>
          <w:lang w:val="en-US"/>
        </w:rPr>
        <w:t xml:space="preserve"> </w:t>
      </w:r>
      <w:hyperlink r:id="rId16" w:history="1">
        <w:r w:rsidRPr="000B19D3">
          <w:rPr>
            <w:rStyle w:val="Hipervnculo"/>
            <w:rFonts w:asciiTheme="minorHAnsi" w:hAnsiTheme="minorHAnsi" w:cs="Arial"/>
            <w:sz w:val="24"/>
            <w:szCs w:val="24"/>
            <w:lang w:val="en-US"/>
          </w:rPr>
          <w:t>www.tomra.com/mining</w:t>
        </w:r>
      </w:hyperlink>
    </w:p>
    <w:p w14:paraId="1AF1D892" w14:textId="77777777" w:rsidR="00320237" w:rsidRDefault="00320237" w:rsidP="006C58D7">
      <w:pPr>
        <w:pStyle w:val="Sinespaciado"/>
        <w:jc w:val="both"/>
        <w:rPr>
          <w:rStyle w:val="Hipervnculo"/>
          <w:rFonts w:asciiTheme="minorHAnsi" w:hAnsiTheme="minorHAnsi" w:cs="Arial"/>
          <w:sz w:val="24"/>
          <w:szCs w:val="24"/>
          <w:lang w:val="en-US"/>
        </w:rPr>
      </w:pPr>
    </w:p>
    <w:p w14:paraId="4B0E2BE9" w14:textId="77777777" w:rsidR="00320237" w:rsidRDefault="00320237" w:rsidP="006C58D7">
      <w:pPr>
        <w:pStyle w:val="Sinespaciado"/>
        <w:jc w:val="both"/>
        <w:rPr>
          <w:rStyle w:val="Hipervnculo"/>
          <w:rFonts w:asciiTheme="minorHAnsi" w:hAnsiTheme="minorHAnsi" w:cs="Arial"/>
          <w:sz w:val="24"/>
          <w:szCs w:val="24"/>
          <w:lang w:val="en-US"/>
        </w:rPr>
      </w:pPr>
    </w:p>
    <w:p w14:paraId="79B75F6F" w14:textId="77777777" w:rsidR="00320237" w:rsidRDefault="00320237" w:rsidP="006C58D7">
      <w:pPr>
        <w:pStyle w:val="Sinespaciado"/>
        <w:jc w:val="both"/>
        <w:rPr>
          <w:rStyle w:val="Hipervnculo"/>
          <w:rFonts w:asciiTheme="minorHAnsi" w:hAnsiTheme="minorHAnsi" w:cs="Arial"/>
          <w:sz w:val="24"/>
          <w:szCs w:val="24"/>
          <w:lang w:val="en-US"/>
        </w:rPr>
      </w:pPr>
    </w:p>
    <w:p w14:paraId="0AD524B5" w14:textId="77777777" w:rsidR="00320237" w:rsidRDefault="00320237" w:rsidP="006C58D7">
      <w:pPr>
        <w:pStyle w:val="Sinespaciado"/>
        <w:jc w:val="both"/>
        <w:rPr>
          <w:rStyle w:val="Hipervnculo"/>
          <w:rFonts w:asciiTheme="minorHAnsi" w:hAnsiTheme="minorHAnsi" w:cs="Arial"/>
          <w:sz w:val="24"/>
          <w:szCs w:val="24"/>
          <w:lang w:val="en-US"/>
        </w:rPr>
      </w:pPr>
    </w:p>
    <w:sectPr w:rsidR="00320237" w:rsidSect="006A2741">
      <w:headerReference w:type="default" r:id="rId17"/>
      <w:footerReference w:type="default" r:id="rId18"/>
      <w:pgSz w:w="11906" w:h="16838"/>
      <w:pgMar w:top="1440" w:right="1440" w:bottom="1560" w:left="1440"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05AFC" w14:textId="77777777" w:rsidR="009066A0" w:rsidRDefault="009066A0" w:rsidP="00E20A09">
      <w:pPr>
        <w:spacing w:after="0" w:line="240" w:lineRule="auto"/>
      </w:pPr>
      <w:r>
        <w:separator/>
      </w:r>
    </w:p>
  </w:endnote>
  <w:endnote w:type="continuationSeparator" w:id="0">
    <w:p w14:paraId="1206BF4C" w14:textId="77777777" w:rsidR="009066A0" w:rsidRDefault="009066A0" w:rsidP="00E20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8170215"/>
      <w:docPartObj>
        <w:docPartGallery w:val="Page Numbers (Bottom of Page)"/>
        <w:docPartUnique/>
      </w:docPartObj>
    </w:sdtPr>
    <w:sdtContent>
      <w:sdt>
        <w:sdtPr>
          <w:id w:val="-1999801486"/>
          <w:docPartObj>
            <w:docPartGallery w:val="Page Numbers (Top of Page)"/>
            <w:docPartUnique/>
          </w:docPartObj>
        </w:sdtPr>
        <w:sdtContent>
          <w:p w14:paraId="43D42BC1" w14:textId="77777777" w:rsidR="002B777C" w:rsidRDefault="002B777C">
            <w:pPr>
              <w:pStyle w:val="Piedepgina"/>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B02F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B02F9">
              <w:rPr>
                <w:b/>
                <w:bCs/>
                <w:noProof/>
              </w:rPr>
              <w:t>3</w:t>
            </w:r>
            <w:r>
              <w:rPr>
                <w:b/>
                <w:bCs/>
                <w:sz w:val="24"/>
                <w:szCs w:val="24"/>
              </w:rPr>
              <w:fldChar w:fldCharType="end"/>
            </w:r>
          </w:p>
        </w:sdtContent>
      </w:sdt>
    </w:sdtContent>
  </w:sdt>
  <w:p w14:paraId="3D9F6780" w14:textId="77777777" w:rsidR="002B777C" w:rsidRDefault="002B77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4821C" w14:textId="77777777" w:rsidR="009066A0" w:rsidRDefault="009066A0" w:rsidP="00E20A09">
      <w:pPr>
        <w:spacing w:after="0" w:line="240" w:lineRule="auto"/>
      </w:pPr>
      <w:r>
        <w:separator/>
      </w:r>
    </w:p>
  </w:footnote>
  <w:footnote w:type="continuationSeparator" w:id="0">
    <w:p w14:paraId="669EECD0" w14:textId="77777777" w:rsidR="009066A0" w:rsidRDefault="009066A0" w:rsidP="00E20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5065D" w14:textId="77777777" w:rsidR="00C52AF1" w:rsidRDefault="000D511E">
    <w:pPr>
      <w:pStyle w:val="Encabezado"/>
    </w:pPr>
    <w:r>
      <w:rPr>
        <w:noProof/>
      </w:rPr>
      <w:drawing>
        <wp:inline distT="0" distB="0" distL="0" distR="0" wp14:anchorId="26677B43" wp14:editId="6AF08072">
          <wp:extent cx="1819275" cy="321286"/>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872513" cy="330688"/>
                  </a:xfrm>
                  <a:prstGeom prst="rect">
                    <a:avLst/>
                  </a:prstGeom>
                </pic:spPr>
              </pic:pic>
            </a:graphicData>
          </a:graphic>
        </wp:inline>
      </w:drawing>
    </w:r>
  </w:p>
  <w:p w14:paraId="3AA20137" w14:textId="77777777" w:rsidR="00C52AF1" w:rsidRDefault="00C52AF1" w:rsidP="00C52AF1">
    <w:pPr>
      <w:pStyle w:val="Sinespaciado"/>
      <w:jc w:val="right"/>
      <w:rPr>
        <w:rFonts w:asciiTheme="minorHAnsi" w:hAnsiTheme="minorHAnsi"/>
        <w:b/>
        <w:sz w:val="28"/>
        <w:szCs w:val="28"/>
        <w:lang w:val="en-US"/>
      </w:rPr>
    </w:pPr>
    <w:r>
      <w:rPr>
        <w:rFonts w:asciiTheme="minorHAnsi" w:hAnsiTheme="minorHAnsi"/>
        <w:b/>
        <w:sz w:val="28"/>
        <w:szCs w:val="28"/>
        <w:lang w:val="en-US"/>
      </w:rPr>
      <w:t>PRESS RELEASE</w:t>
    </w:r>
  </w:p>
  <w:p w14:paraId="7415763E" w14:textId="77777777" w:rsidR="00A465BE" w:rsidRDefault="00A465BE" w:rsidP="00C52AF1">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51E05"/>
    <w:multiLevelType w:val="hybridMultilevel"/>
    <w:tmpl w:val="1FEC28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862412"/>
    <w:multiLevelType w:val="hybridMultilevel"/>
    <w:tmpl w:val="CF22EBF6"/>
    <w:lvl w:ilvl="0" w:tplc="FA32D610">
      <w:numFmt w:val="bullet"/>
      <w:lvlText w:val="-"/>
      <w:lvlJc w:val="left"/>
      <w:pPr>
        <w:ind w:left="1080" w:hanging="360"/>
      </w:pPr>
      <w:rPr>
        <w:rFonts w:ascii="Calibri" w:eastAsia="Calibr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ACD7C4B"/>
    <w:multiLevelType w:val="hybridMultilevel"/>
    <w:tmpl w:val="210C188C"/>
    <w:lvl w:ilvl="0" w:tplc="9E9C51BC">
      <w:start w:val="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6F5FC3"/>
    <w:multiLevelType w:val="hybridMultilevel"/>
    <w:tmpl w:val="03CC250C"/>
    <w:lvl w:ilvl="0" w:tplc="0409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C765D54"/>
    <w:multiLevelType w:val="hybridMultilevel"/>
    <w:tmpl w:val="33F0C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B973C48"/>
    <w:multiLevelType w:val="multilevel"/>
    <w:tmpl w:val="9BAED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A333FF0"/>
    <w:multiLevelType w:val="hybridMultilevel"/>
    <w:tmpl w:val="2E9C801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BB04BE"/>
    <w:multiLevelType w:val="hybridMultilevel"/>
    <w:tmpl w:val="4A9A5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0954497">
    <w:abstractNumId w:val="7"/>
  </w:num>
  <w:num w:numId="2" w16cid:durableId="679434631">
    <w:abstractNumId w:val="4"/>
  </w:num>
  <w:num w:numId="3" w16cid:durableId="1722559233">
    <w:abstractNumId w:val="0"/>
  </w:num>
  <w:num w:numId="4" w16cid:durableId="872308774">
    <w:abstractNumId w:val="1"/>
  </w:num>
  <w:num w:numId="5" w16cid:durableId="228274946">
    <w:abstractNumId w:val="5"/>
  </w:num>
  <w:num w:numId="6" w16cid:durableId="1199660236">
    <w:abstractNumId w:val="3"/>
  </w:num>
  <w:num w:numId="7" w16cid:durableId="1869640753">
    <w:abstractNumId w:val="2"/>
  </w:num>
  <w:num w:numId="8" w16cid:durableId="369788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C8A"/>
    <w:rsid w:val="00000EDC"/>
    <w:rsid w:val="00001ACC"/>
    <w:rsid w:val="00003C49"/>
    <w:rsid w:val="00004601"/>
    <w:rsid w:val="00006B6B"/>
    <w:rsid w:val="00006C19"/>
    <w:rsid w:val="00007C95"/>
    <w:rsid w:val="000117ED"/>
    <w:rsid w:val="00012748"/>
    <w:rsid w:val="00012805"/>
    <w:rsid w:val="00015FF7"/>
    <w:rsid w:val="00017A08"/>
    <w:rsid w:val="0002058E"/>
    <w:rsid w:val="00021582"/>
    <w:rsid w:val="00023087"/>
    <w:rsid w:val="000249EE"/>
    <w:rsid w:val="00025D3C"/>
    <w:rsid w:val="00025E33"/>
    <w:rsid w:val="000305C8"/>
    <w:rsid w:val="00030738"/>
    <w:rsid w:val="000314B8"/>
    <w:rsid w:val="0003409A"/>
    <w:rsid w:val="0003428B"/>
    <w:rsid w:val="00034B9B"/>
    <w:rsid w:val="00034E1A"/>
    <w:rsid w:val="00034FA5"/>
    <w:rsid w:val="00036705"/>
    <w:rsid w:val="00037CF9"/>
    <w:rsid w:val="00040C3B"/>
    <w:rsid w:val="00041302"/>
    <w:rsid w:val="00044CDC"/>
    <w:rsid w:val="000454A3"/>
    <w:rsid w:val="00050A13"/>
    <w:rsid w:val="00052661"/>
    <w:rsid w:val="0005408F"/>
    <w:rsid w:val="00061207"/>
    <w:rsid w:val="0006133B"/>
    <w:rsid w:val="00061A24"/>
    <w:rsid w:val="00062FF0"/>
    <w:rsid w:val="000636A2"/>
    <w:rsid w:val="00063703"/>
    <w:rsid w:val="000641FA"/>
    <w:rsid w:val="00065EC6"/>
    <w:rsid w:val="00066912"/>
    <w:rsid w:val="00066AC0"/>
    <w:rsid w:val="000701A2"/>
    <w:rsid w:val="0007144F"/>
    <w:rsid w:val="00072C34"/>
    <w:rsid w:val="0007307B"/>
    <w:rsid w:val="00073C73"/>
    <w:rsid w:val="0007426C"/>
    <w:rsid w:val="0007437E"/>
    <w:rsid w:val="0007473D"/>
    <w:rsid w:val="00075AE2"/>
    <w:rsid w:val="000825A1"/>
    <w:rsid w:val="000840B1"/>
    <w:rsid w:val="000841AE"/>
    <w:rsid w:val="000845EB"/>
    <w:rsid w:val="00086B74"/>
    <w:rsid w:val="00086D82"/>
    <w:rsid w:val="00086D96"/>
    <w:rsid w:val="0009096A"/>
    <w:rsid w:val="00090FBA"/>
    <w:rsid w:val="0009120B"/>
    <w:rsid w:val="000918B3"/>
    <w:rsid w:val="000935CE"/>
    <w:rsid w:val="0009381A"/>
    <w:rsid w:val="00093C9E"/>
    <w:rsid w:val="00094D9E"/>
    <w:rsid w:val="0009522A"/>
    <w:rsid w:val="000A092D"/>
    <w:rsid w:val="000A3BBC"/>
    <w:rsid w:val="000A422B"/>
    <w:rsid w:val="000A6478"/>
    <w:rsid w:val="000A79B1"/>
    <w:rsid w:val="000B0C13"/>
    <w:rsid w:val="000B15CD"/>
    <w:rsid w:val="000B19D3"/>
    <w:rsid w:val="000B1E0A"/>
    <w:rsid w:val="000B2381"/>
    <w:rsid w:val="000B4B0E"/>
    <w:rsid w:val="000B4ED5"/>
    <w:rsid w:val="000B71B0"/>
    <w:rsid w:val="000C23EE"/>
    <w:rsid w:val="000C2CF1"/>
    <w:rsid w:val="000C4851"/>
    <w:rsid w:val="000C617B"/>
    <w:rsid w:val="000C7C12"/>
    <w:rsid w:val="000C7C2E"/>
    <w:rsid w:val="000D0B4D"/>
    <w:rsid w:val="000D1818"/>
    <w:rsid w:val="000D29DE"/>
    <w:rsid w:val="000D32C5"/>
    <w:rsid w:val="000D511E"/>
    <w:rsid w:val="000D56B0"/>
    <w:rsid w:val="000D5E2F"/>
    <w:rsid w:val="000D6B92"/>
    <w:rsid w:val="000D7191"/>
    <w:rsid w:val="000E0C86"/>
    <w:rsid w:val="000E14EC"/>
    <w:rsid w:val="000E2045"/>
    <w:rsid w:val="000E2C8C"/>
    <w:rsid w:val="000F0EA7"/>
    <w:rsid w:val="000F1D12"/>
    <w:rsid w:val="000F4A09"/>
    <w:rsid w:val="000F6DB7"/>
    <w:rsid w:val="000F7146"/>
    <w:rsid w:val="00100FDC"/>
    <w:rsid w:val="00102DA5"/>
    <w:rsid w:val="001033C6"/>
    <w:rsid w:val="00103466"/>
    <w:rsid w:val="00103C7C"/>
    <w:rsid w:val="0010502B"/>
    <w:rsid w:val="0010633C"/>
    <w:rsid w:val="00106C4E"/>
    <w:rsid w:val="00110ED5"/>
    <w:rsid w:val="0011326E"/>
    <w:rsid w:val="00114DA0"/>
    <w:rsid w:val="0011613E"/>
    <w:rsid w:val="001201DA"/>
    <w:rsid w:val="00120A78"/>
    <w:rsid w:val="00120ACD"/>
    <w:rsid w:val="00122384"/>
    <w:rsid w:val="00123D4B"/>
    <w:rsid w:val="00124003"/>
    <w:rsid w:val="00124884"/>
    <w:rsid w:val="001254E7"/>
    <w:rsid w:val="00125503"/>
    <w:rsid w:val="001260D6"/>
    <w:rsid w:val="001264CB"/>
    <w:rsid w:val="001344D8"/>
    <w:rsid w:val="0013549E"/>
    <w:rsid w:val="001379ED"/>
    <w:rsid w:val="00141C3A"/>
    <w:rsid w:val="00141DA0"/>
    <w:rsid w:val="00146D01"/>
    <w:rsid w:val="00146FCA"/>
    <w:rsid w:val="00150AC2"/>
    <w:rsid w:val="00153B6C"/>
    <w:rsid w:val="001615A0"/>
    <w:rsid w:val="0016218B"/>
    <w:rsid w:val="001625BF"/>
    <w:rsid w:val="00164E7C"/>
    <w:rsid w:val="001651E2"/>
    <w:rsid w:val="00165388"/>
    <w:rsid w:val="001702F8"/>
    <w:rsid w:val="00172FE6"/>
    <w:rsid w:val="001730CA"/>
    <w:rsid w:val="00173347"/>
    <w:rsid w:val="00174765"/>
    <w:rsid w:val="001753AF"/>
    <w:rsid w:val="00177AE6"/>
    <w:rsid w:val="00181773"/>
    <w:rsid w:val="0018464B"/>
    <w:rsid w:val="00186651"/>
    <w:rsid w:val="001866AD"/>
    <w:rsid w:val="001878D7"/>
    <w:rsid w:val="00187E53"/>
    <w:rsid w:val="0019122D"/>
    <w:rsid w:val="00191A53"/>
    <w:rsid w:val="001945F1"/>
    <w:rsid w:val="001A0A93"/>
    <w:rsid w:val="001A20AB"/>
    <w:rsid w:val="001A3956"/>
    <w:rsid w:val="001A434A"/>
    <w:rsid w:val="001A4A8E"/>
    <w:rsid w:val="001A58D0"/>
    <w:rsid w:val="001A7D65"/>
    <w:rsid w:val="001A7EB9"/>
    <w:rsid w:val="001B162E"/>
    <w:rsid w:val="001B32E3"/>
    <w:rsid w:val="001B7A1A"/>
    <w:rsid w:val="001C009E"/>
    <w:rsid w:val="001C00DB"/>
    <w:rsid w:val="001C18BA"/>
    <w:rsid w:val="001C1BDA"/>
    <w:rsid w:val="001C4402"/>
    <w:rsid w:val="001C5CAC"/>
    <w:rsid w:val="001D15B4"/>
    <w:rsid w:val="001D3742"/>
    <w:rsid w:val="001D396B"/>
    <w:rsid w:val="001D3E0D"/>
    <w:rsid w:val="001D3FB2"/>
    <w:rsid w:val="001D4002"/>
    <w:rsid w:val="001D613C"/>
    <w:rsid w:val="001E052A"/>
    <w:rsid w:val="001E2734"/>
    <w:rsid w:val="001E6270"/>
    <w:rsid w:val="001E680C"/>
    <w:rsid w:val="001F0472"/>
    <w:rsid w:val="001F1401"/>
    <w:rsid w:val="001F193B"/>
    <w:rsid w:val="001F1AF4"/>
    <w:rsid w:val="001F480C"/>
    <w:rsid w:val="0020086B"/>
    <w:rsid w:val="00203EAF"/>
    <w:rsid w:val="002042EE"/>
    <w:rsid w:val="002051F0"/>
    <w:rsid w:val="00205C98"/>
    <w:rsid w:val="00207807"/>
    <w:rsid w:val="002102FD"/>
    <w:rsid w:val="0021254B"/>
    <w:rsid w:val="00213CC2"/>
    <w:rsid w:val="002150BD"/>
    <w:rsid w:val="0021780C"/>
    <w:rsid w:val="002214C8"/>
    <w:rsid w:val="002250FF"/>
    <w:rsid w:val="002260C6"/>
    <w:rsid w:val="00227065"/>
    <w:rsid w:val="00227877"/>
    <w:rsid w:val="0023003C"/>
    <w:rsid w:val="0023068A"/>
    <w:rsid w:val="00233AD6"/>
    <w:rsid w:val="002354A1"/>
    <w:rsid w:val="00237E5B"/>
    <w:rsid w:val="00243E27"/>
    <w:rsid w:val="0024588C"/>
    <w:rsid w:val="00245AE9"/>
    <w:rsid w:val="00245FA3"/>
    <w:rsid w:val="00247FFB"/>
    <w:rsid w:val="00252969"/>
    <w:rsid w:val="0025445B"/>
    <w:rsid w:val="00254A38"/>
    <w:rsid w:val="0025707A"/>
    <w:rsid w:val="002573F1"/>
    <w:rsid w:val="00257834"/>
    <w:rsid w:val="00262445"/>
    <w:rsid w:val="0026478F"/>
    <w:rsid w:val="00266753"/>
    <w:rsid w:val="00267D52"/>
    <w:rsid w:val="00270D4A"/>
    <w:rsid w:val="00271C8A"/>
    <w:rsid w:val="00274999"/>
    <w:rsid w:val="002804E1"/>
    <w:rsid w:val="00281295"/>
    <w:rsid w:val="00281A4F"/>
    <w:rsid w:val="00290DD4"/>
    <w:rsid w:val="0029499C"/>
    <w:rsid w:val="00294F77"/>
    <w:rsid w:val="002971E1"/>
    <w:rsid w:val="002A04CE"/>
    <w:rsid w:val="002A461F"/>
    <w:rsid w:val="002A5618"/>
    <w:rsid w:val="002A650A"/>
    <w:rsid w:val="002A67B2"/>
    <w:rsid w:val="002A6A4C"/>
    <w:rsid w:val="002A7462"/>
    <w:rsid w:val="002B0827"/>
    <w:rsid w:val="002B4490"/>
    <w:rsid w:val="002B451E"/>
    <w:rsid w:val="002B777C"/>
    <w:rsid w:val="002C07C9"/>
    <w:rsid w:val="002C09A8"/>
    <w:rsid w:val="002C1884"/>
    <w:rsid w:val="002C1CE0"/>
    <w:rsid w:val="002C3D6A"/>
    <w:rsid w:val="002C5634"/>
    <w:rsid w:val="002C5D64"/>
    <w:rsid w:val="002C629D"/>
    <w:rsid w:val="002D0C67"/>
    <w:rsid w:val="002D1AD8"/>
    <w:rsid w:val="002D53CD"/>
    <w:rsid w:val="002D617D"/>
    <w:rsid w:val="002D7FEB"/>
    <w:rsid w:val="002E3BD8"/>
    <w:rsid w:val="002E4442"/>
    <w:rsid w:val="002F14A9"/>
    <w:rsid w:val="002F23C1"/>
    <w:rsid w:val="002F248E"/>
    <w:rsid w:val="002F4475"/>
    <w:rsid w:val="002F4975"/>
    <w:rsid w:val="002F536A"/>
    <w:rsid w:val="00303EA2"/>
    <w:rsid w:val="0030497D"/>
    <w:rsid w:val="003073F1"/>
    <w:rsid w:val="00313B03"/>
    <w:rsid w:val="00314B0F"/>
    <w:rsid w:val="003156EA"/>
    <w:rsid w:val="0031698B"/>
    <w:rsid w:val="00320237"/>
    <w:rsid w:val="0032186B"/>
    <w:rsid w:val="00321C0F"/>
    <w:rsid w:val="003229BC"/>
    <w:rsid w:val="00325436"/>
    <w:rsid w:val="00325DC0"/>
    <w:rsid w:val="00326927"/>
    <w:rsid w:val="003269C2"/>
    <w:rsid w:val="00330E4A"/>
    <w:rsid w:val="00331618"/>
    <w:rsid w:val="003328C0"/>
    <w:rsid w:val="0033322B"/>
    <w:rsid w:val="00336552"/>
    <w:rsid w:val="003409A7"/>
    <w:rsid w:val="003409F3"/>
    <w:rsid w:val="00341110"/>
    <w:rsid w:val="00341962"/>
    <w:rsid w:val="00341C70"/>
    <w:rsid w:val="003421CF"/>
    <w:rsid w:val="003452AD"/>
    <w:rsid w:val="003470E4"/>
    <w:rsid w:val="00351330"/>
    <w:rsid w:val="003535EE"/>
    <w:rsid w:val="00354EB5"/>
    <w:rsid w:val="00357634"/>
    <w:rsid w:val="003609BC"/>
    <w:rsid w:val="00360A74"/>
    <w:rsid w:val="00361D1A"/>
    <w:rsid w:val="0036208F"/>
    <w:rsid w:val="00363F94"/>
    <w:rsid w:val="00364D34"/>
    <w:rsid w:val="00365739"/>
    <w:rsid w:val="00365E8F"/>
    <w:rsid w:val="0036720E"/>
    <w:rsid w:val="00367733"/>
    <w:rsid w:val="00367F0E"/>
    <w:rsid w:val="00372497"/>
    <w:rsid w:val="003738BE"/>
    <w:rsid w:val="00374959"/>
    <w:rsid w:val="00382046"/>
    <w:rsid w:val="00382E16"/>
    <w:rsid w:val="003847F5"/>
    <w:rsid w:val="00385DBD"/>
    <w:rsid w:val="00390C6D"/>
    <w:rsid w:val="0039526E"/>
    <w:rsid w:val="00396B17"/>
    <w:rsid w:val="00397D3D"/>
    <w:rsid w:val="00397EF9"/>
    <w:rsid w:val="003A0FF8"/>
    <w:rsid w:val="003A3BDC"/>
    <w:rsid w:val="003A464B"/>
    <w:rsid w:val="003A7A99"/>
    <w:rsid w:val="003B0F98"/>
    <w:rsid w:val="003B1348"/>
    <w:rsid w:val="003B1ADE"/>
    <w:rsid w:val="003B2287"/>
    <w:rsid w:val="003B3A08"/>
    <w:rsid w:val="003B4F12"/>
    <w:rsid w:val="003B54F3"/>
    <w:rsid w:val="003B65AE"/>
    <w:rsid w:val="003B6924"/>
    <w:rsid w:val="003B7E27"/>
    <w:rsid w:val="003C3558"/>
    <w:rsid w:val="003C3863"/>
    <w:rsid w:val="003C43E1"/>
    <w:rsid w:val="003C464A"/>
    <w:rsid w:val="003C6241"/>
    <w:rsid w:val="003D05F1"/>
    <w:rsid w:val="003D0B3A"/>
    <w:rsid w:val="003D6BC5"/>
    <w:rsid w:val="003D71A2"/>
    <w:rsid w:val="003E19F6"/>
    <w:rsid w:val="003E1E9A"/>
    <w:rsid w:val="003E4AF0"/>
    <w:rsid w:val="003E4F79"/>
    <w:rsid w:val="003E61D0"/>
    <w:rsid w:val="003E653E"/>
    <w:rsid w:val="003E6F97"/>
    <w:rsid w:val="003F1E48"/>
    <w:rsid w:val="003F40AE"/>
    <w:rsid w:val="003F42CB"/>
    <w:rsid w:val="003F7CD1"/>
    <w:rsid w:val="004009E5"/>
    <w:rsid w:val="00401F1F"/>
    <w:rsid w:val="00403957"/>
    <w:rsid w:val="004051D4"/>
    <w:rsid w:val="00407906"/>
    <w:rsid w:val="0041234D"/>
    <w:rsid w:val="0041297D"/>
    <w:rsid w:val="004139A1"/>
    <w:rsid w:val="00413C78"/>
    <w:rsid w:val="00414881"/>
    <w:rsid w:val="00414F60"/>
    <w:rsid w:val="004161CE"/>
    <w:rsid w:val="00417797"/>
    <w:rsid w:val="00420E54"/>
    <w:rsid w:val="00421974"/>
    <w:rsid w:val="00422BD7"/>
    <w:rsid w:val="0042358E"/>
    <w:rsid w:val="00426DFF"/>
    <w:rsid w:val="00430E83"/>
    <w:rsid w:val="004317BE"/>
    <w:rsid w:val="00433315"/>
    <w:rsid w:val="004361A2"/>
    <w:rsid w:val="00436E6E"/>
    <w:rsid w:val="004372AF"/>
    <w:rsid w:val="00437462"/>
    <w:rsid w:val="0043783D"/>
    <w:rsid w:val="00441A06"/>
    <w:rsid w:val="0044212C"/>
    <w:rsid w:val="00445395"/>
    <w:rsid w:val="004456F4"/>
    <w:rsid w:val="00445F44"/>
    <w:rsid w:val="00447BE3"/>
    <w:rsid w:val="00450203"/>
    <w:rsid w:val="004509E2"/>
    <w:rsid w:val="004519C2"/>
    <w:rsid w:val="00453A2C"/>
    <w:rsid w:val="0045466B"/>
    <w:rsid w:val="004551BA"/>
    <w:rsid w:val="00460260"/>
    <w:rsid w:val="0046161B"/>
    <w:rsid w:val="004637E1"/>
    <w:rsid w:val="004639A0"/>
    <w:rsid w:val="004644B9"/>
    <w:rsid w:val="00464DF6"/>
    <w:rsid w:val="00465838"/>
    <w:rsid w:val="004660AF"/>
    <w:rsid w:val="00466FCB"/>
    <w:rsid w:val="00471BDF"/>
    <w:rsid w:val="004743FD"/>
    <w:rsid w:val="004755CC"/>
    <w:rsid w:val="004769FE"/>
    <w:rsid w:val="00477CC6"/>
    <w:rsid w:val="00482349"/>
    <w:rsid w:val="00482CA9"/>
    <w:rsid w:val="0048394B"/>
    <w:rsid w:val="004860F2"/>
    <w:rsid w:val="00490B91"/>
    <w:rsid w:val="004931FF"/>
    <w:rsid w:val="00496390"/>
    <w:rsid w:val="004967BC"/>
    <w:rsid w:val="00496889"/>
    <w:rsid w:val="00497205"/>
    <w:rsid w:val="004A0CE1"/>
    <w:rsid w:val="004A1122"/>
    <w:rsid w:val="004A112B"/>
    <w:rsid w:val="004A12BA"/>
    <w:rsid w:val="004A1FEE"/>
    <w:rsid w:val="004A3932"/>
    <w:rsid w:val="004A5815"/>
    <w:rsid w:val="004A7948"/>
    <w:rsid w:val="004B1077"/>
    <w:rsid w:val="004B230C"/>
    <w:rsid w:val="004B31B2"/>
    <w:rsid w:val="004B3CF9"/>
    <w:rsid w:val="004B46AE"/>
    <w:rsid w:val="004C055A"/>
    <w:rsid w:val="004C06C3"/>
    <w:rsid w:val="004C172A"/>
    <w:rsid w:val="004C2B26"/>
    <w:rsid w:val="004C31BA"/>
    <w:rsid w:val="004C7CC2"/>
    <w:rsid w:val="004C7D01"/>
    <w:rsid w:val="004D021C"/>
    <w:rsid w:val="004D0D84"/>
    <w:rsid w:val="004D4E6E"/>
    <w:rsid w:val="004D6844"/>
    <w:rsid w:val="004D686A"/>
    <w:rsid w:val="004E00E2"/>
    <w:rsid w:val="004E1125"/>
    <w:rsid w:val="004E1399"/>
    <w:rsid w:val="004E1D5C"/>
    <w:rsid w:val="004E2E39"/>
    <w:rsid w:val="004E38AC"/>
    <w:rsid w:val="004E3B23"/>
    <w:rsid w:val="004E3CF0"/>
    <w:rsid w:val="004F00CE"/>
    <w:rsid w:val="004F0D7B"/>
    <w:rsid w:val="004F0DA2"/>
    <w:rsid w:val="004F26BA"/>
    <w:rsid w:val="004F3D2D"/>
    <w:rsid w:val="004F4ACA"/>
    <w:rsid w:val="004F503C"/>
    <w:rsid w:val="004F66BB"/>
    <w:rsid w:val="004F695A"/>
    <w:rsid w:val="004F79B6"/>
    <w:rsid w:val="004F7CE7"/>
    <w:rsid w:val="00503B22"/>
    <w:rsid w:val="0050598F"/>
    <w:rsid w:val="00507854"/>
    <w:rsid w:val="00507B3D"/>
    <w:rsid w:val="00513468"/>
    <w:rsid w:val="005161D3"/>
    <w:rsid w:val="00517916"/>
    <w:rsid w:val="005243AB"/>
    <w:rsid w:val="005247C7"/>
    <w:rsid w:val="00526AA6"/>
    <w:rsid w:val="00526F17"/>
    <w:rsid w:val="005270CE"/>
    <w:rsid w:val="00527152"/>
    <w:rsid w:val="00527EC0"/>
    <w:rsid w:val="005303E7"/>
    <w:rsid w:val="005309E2"/>
    <w:rsid w:val="00532144"/>
    <w:rsid w:val="005375C0"/>
    <w:rsid w:val="00540D54"/>
    <w:rsid w:val="00540F59"/>
    <w:rsid w:val="005439D2"/>
    <w:rsid w:val="00544F8A"/>
    <w:rsid w:val="00545224"/>
    <w:rsid w:val="005452B0"/>
    <w:rsid w:val="00547CAD"/>
    <w:rsid w:val="00551946"/>
    <w:rsid w:val="005530B9"/>
    <w:rsid w:val="00553A0D"/>
    <w:rsid w:val="00555FA1"/>
    <w:rsid w:val="00556920"/>
    <w:rsid w:val="00557D80"/>
    <w:rsid w:val="00560918"/>
    <w:rsid w:val="0056103F"/>
    <w:rsid w:val="00561283"/>
    <w:rsid w:val="00561E08"/>
    <w:rsid w:val="005639D9"/>
    <w:rsid w:val="00564CA0"/>
    <w:rsid w:val="005654E6"/>
    <w:rsid w:val="005705C0"/>
    <w:rsid w:val="005706C6"/>
    <w:rsid w:val="0057081A"/>
    <w:rsid w:val="00570F88"/>
    <w:rsid w:val="00573B4F"/>
    <w:rsid w:val="00573B5C"/>
    <w:rsid w:val="00573D04"/>
    <w:rsid w:val="00574031"/>
    <w:rsid w:val="005746A8"/>
    <w:rsid w:val="00575EA2"/>
    <w:rsid w:val="00575EEB"/>
    <w:rsid w:val="0057700A"/>
    <w:rsid w:val="00582279"/>
    <w:rsid w:val="0058376E"/>
    <w:rsid w:val="0058508D"/>
    <w:rsid w:val="00586160"/>
    <w:rsid w:val="0058746C"/>
    <w:rsid w:val="00590AF5"/>
    <w:rsid w:val="00591B47"/>
    <w:rsid w:val="005A1A88"/>
    <w:rsid w:val="005A263F"/>
    <w:rsid w:val="005A32E4"/>
    <w:rsid w:val="005A5231"/>
    <w:rsid w:val="005A5816"/>
    <w:rsid w:val="005A690A"/>
    <w:rsid w:val="005B0797"/>
    <w:rsid w:val="005B1197"/>
    <w:rsid w:val="005B511F"/>
    <w:rsid w:val="005B7A9C"/>
    <w:rsid w:val="005C01FE"/>
    <w:rsid w:val="005C2179"/>
    <w:rsid w:val="005C29C5"/>
    <w:rsid w:val="005C2B90"/>
    <w:rsid w:val="005C3F9C"/>
    <w:rsid w:val="005C7AD9"/>
    <w:rsid w:val="005D28C3"/>
    <w:rsid w:val="005D3FD1"/>
    <w:rsid w:val="005D4788"/>
    <w:rsid w:val="005D4D8E"/>
    <w:rsid w:val="005D51C0"/>
    <w:rsid w:val="005D5E4B"/>
    <w:rsid w:val="005D6187"/>
    <w:rsid w:val="005D6F21"/>
    <w:rsid w:val="005E0683"/>
    <w:rsid w:val="005E6E0A"/>
    <w:rsid w:val="005E7C54"/>
    <w:rsid w:val="005F0434"/>
    <w:rsid w:val="005F0AFB"/>
    <w:rsid w:val="005F1B79"/>
    <w:rsid w:val="005F21F0"/>
    <w:rsid w:val="005F276D"/>
    <w:rsid w:val="005F4401"/>
    <w:rsid w:val="005F5ED3"/>
    <w:rsid w:val="005F6CDF"/>
    <w:rsid w:val="005F730E"/>
    <w:rsid w:val="006000D3"/>
    <w:rsid w:val="006013EA"/>
    <w:rsid w:val="006038CC"/>
    <w:rsid w:val="00605940"/>
    <w:rsid w:val="0060696A"/>
    <w:rsid w:val="0060726D"/>
    <w:rsid w:val="006147FE"/>
    <w:rsid w:val="00614B02"/>
    <w:rsid w:val="00614E77"/>
    <w:rsid w:val="00615B15"/>
    <w:rsid w:val="00615EE8"/>
    <w:rsid w:val="0062253C"/>
    <w:rsid w:val="006227D1"/>
    <w:rsid w:val="00622B80"/>
    <w:rsid w:val="0062454E"/>
    <w:rsid w:val="006248E5"/>
    <w:rsid w:val="00624F10"/>
    <w:rsid w:val="00627FE5"/>
    <w:rsid w:val="00632AD7"/>
    <w:rsid w:val="00634A64"/>
    <w:rsid w:val="00634D49"/>
    <w:rsid w:val="006362DF"/>
    <w:rsid w:val="00647509"/>
    <w:rsid w:val="00647595"/>
    <w:rsid w:val="006478B2"/>
    <w:rsid w:val="0065017C"/>
    <w:rsid w:val="00650506"/>
    <w:rsid w:val="00651CED"/>
    <w:rsid w:val="00651D64"/>
    <w:rsid w:val="006537A4"/>
    <w:rsid w:val="00657396"/>
    <w:rsid w:val="00660933"/>
    <w:rsid w:val="00660AB7"/>
    <w:rsid w:val="00660C84"/>
    <w:rsid w:val="00661091"/>
    <w:rsid w:val="0066417C"/>
    <w:rsid w:val="00664919"/>
    <w:rsid w:val="00664DCD"/>
    <w:rsid w:val="00664E60"/>
    <w:rsid w:val="00667459"/>
    <w:rsid w:val="00670E4A"/>
    <w:rsid w:val="00671C67"/>
    <w:rsid w:val="006727F6"/>
    <w:rsid w:val="00673AD7"/>
    <w:rsid w:val="00674E9F"/>
    <w:rsid w:val="00675B39"/>
    <w:rsid w:val="00675C76"/>
    <w:rsid w:val="00675F3E"/>
    <w:rsid w:val="006766C4"/>
    <w:rsid w:val="00683B3A"/>
    <w:rsid w:val="00684AC9"/>
    <w:rsid w:val="00684ED6"/>
    <w:rsid w:val="006861DF"/>
    <w:rsid w:val="006912B0"/>
    <w:rsid w:val="00692B82"/>
    <w:rsid w:val="0069303D"/>
    <w:rsid w:val="0069321D"/>
    <w:rsid w:val="0069366E"/>
    <w:rsid w:val="00694B00"/>
    <w:rsid w:val="00696BEC"/>
    <w:rsid w:val="00696E2E"/>
    <w:rsid w:val="006A0E56"/>
    <w:rsid w:val="006A187E"/>
    <w:rsid w:val="006A2741"/>
    <w:rsid w:val="006A3476"/>
    <w:rsid w:val="006A65A5"/>
    <w:rsid w:val="006A7AC0"/>
    <w:rsid w:val="006A7FA2"/>
    <w:rsid w:val="006B3AEF"/>
    <w:rsid w:val="006B3AF1"/>
    <w:rsid w:val="006B3BC9"/>
    <w:rsid w:val="006B41E3"/>
    <w:rsid w:val="006B41FB"/>
    <w:rsid w:val="006B54B4"/>
    <w:rsid w:val="006B71BE"/>
    <w:rsid w:val="006B757B"/>
    <w:rsid w:val="006C2E36"/>
    <w:rsid w:val="006C359E"/>
    <w:rsid w:val="006C58D7"/>
    <w:rsid w:val="006C5F9D"/>
    <w:rsid w:val="006C73B7"/>
    <w:rsid w:val="006C78B9"/>
    <w:rsid w:val="006C7C91"/>
    <w:rsid w:val="006D105F"/>
    <w:rsid w:val="006D114E"/>
    <w:rsid w:val="006D255F"/>
    <w:rsid w:val="006D4A79"/>
    <w:rsid w:val="006D58DF"/>
    <w:rsid w:val="006D6717"/>
    <w:rsid w:val="006D6C93"/>
    <w:rsid w:val="006D7F9E"/>
    <w:rsid w:val="006E232F"/>
    <w:rsid w:val="006E5220"/>
    <w:rsid w:val="006E7DEB"/>
    <w:rsid w:val="006F0E70"/>
    <w:rsid w:val="006F11C1"/>
    <w:rsid w:val="006F154C"/>
    <w:rsid w:val="006F15C0"/>
    <w:rsid w:val="006F1666"/>
    <w:rsid w:val="006F31FB"/>
    <w:rsid w:val="006F3B92"/>
    <w:rsid w:val="006F6DA3"/>
    <w:rsid w:val="007009CE"/>
    <w:rsid w:val="00701B3D"/>
    <w:rsid w:val="00703996"/>
    <w:rsid w:val="00703C9A"/>
    <w:rsid w:val="0070707A"/>
    <w:rsid w:val="007072D2"/>
    <w:rsid w:val="007076E3"/>
    <w:rsid w:val="00707BD6"/>
    <w:rsid w:val="00710AD6"/>
    <w:rsid w:val="007124D9"/>
    <w:rsid w:val="00714E2B"/>
    <w:rsid w:val="0071609C"/>
    <w:rsid w:val="0071749E"/>
    <w:rsid w:val="00720986"/>
    <w:rsid w:val="00720B1D"/>
    <w:rsid w:val="00720BEF"/>
    <w:rsid w:val="00721F36"/>
    <w:rsid w:val="00722018"/>
    <w:rsid w:val="00723FAA"/>
    <w:rsid w:val="007242D7"/>
    <w:rsid w:val="00731AA9"/>
    <w:rsid w:val="00735B86"/>
    <w:rsid w:val="00735BCA"/>
    <w:rsid w:val="00735FC1"/>
    <w:rsid w:val="00740527"/>
    <w:rsid w:val="007410FE"/>
    <w:rsid w:val="007424AE"/>
    <w:rsid w:val="00745C98"/>
    <w:rsid w:val="00747D56"/>
    <w:rsid w:val="0075015D"/>
    <w:rsid w:val="00751993"/>
    <w:rsid w:val="0075216B"/>
    <w:rsid w:val="00753A52"/>
    <w:rsid w:val="007567E4"/>
    <w:rsid w:val="0075700C"/>
    <w:rsid w:val="0076063F"/>
    <w:rsid w:val="0076126F"/>
    <w:rsid w:val="00761799"/>
    <w:rsid w:val="007632E2"/>
    <w:rsid w:val="00763A98"/>
    <w:rsid w:val="0076537E"/>
    <w:rsid w:val="00767188"/>
    <w:rsid w:val="007675B1"/>
    <w:rsid w:val="00770F3F"/>
    <w:rsid w:val="00771D12"/>
    <w:rsid w:val="0077292C"/>
    <w:rsid w:val="00777F97"/>
    <w:rsid w:val="00785629"/>
    <w:rsid w:val="007865A4"/>
    <w:rsid w:val="007929B5"/>
    <w:rsid w:val="00792A92"/>
    <w:rsid w:val="00793D10"/>
    <w:rsid w:val="007944CF"/>
    <w:rsid w:val="00794B85"/>
    <w:rsid w:val="00794D65"/>
    <w:rsid w:val="00795C62"/>
    <w:rsid w:val="00797BB0"/>
    <w:rsid w:val="007A3B19"/>
    <w:rsid w:val="007A4CF0"/>
    <w:rsid w:val="007A519F"/>
    <w:rsid w:val="007A5B17"/>
    <w:rsid w:val="007A6D31"/>
    <w:rsid w:val="007A7211"/>
    <w:rsid w:val="007A73A6"/>
    <w:rsid w:val="007B1A0B"/>
    <w:rsid w:val="007B3C27"/>
    <w:rsid w:val="007B4304"/>
    <w:rsid w:val="007B51EC"/>
    <w:rsid w:val="007B6012"/>
    <w:rsid w:val="007B67EC"/>
    <w:rsid w:val="007B6CD6"/>
    <w:rsid w:val="007B6EC1"/>
    <w:rsid w:val="007C0AB2"/>
    <w:rsid w:val="007C0E78"/>
    <w:rsid w:val="007C14C3"/>
    <w:rsid w:val="007C278F"/>
    <w:rsid w:val="007C2BEA"/>
    <w:rsid w:val="007C35A8"/>
    <w:rsid w:val="007C3659"/>
    <w:rsid w:val="007C62F3"/>
    <w:rsid w:val="007C75D3"/>
    <w:rsid w:val="007C7B65"/>
    <w:rsid w:val="007D6228"/>
    <w:rsid w:val="007D7216"/>
    <w:rsid w:val="007D737F"/>
    <w:rsid w:val="007D7B28"/>
    <w:rsid w:val="007E05C8"/>
    <w:rsid w:val="007E34AE"/>
    <w:rsid w:val="007E41A4"/>
    <w:rsid w:val="007E4B8F"/>
    <w:rsid w:val="007E6E3D"/>
    <w:rsid w:val="007E7A29"/>
    <w:rsid w:val="007F0189"/>
    <w:rsid w:val="007F0C0F"/>
    <w:rsid w:val="007F111F"/>
    <w:rsid w:val="007F2A5C"/>
    <w:rsid w:val="007F36A7"/>
    <w:rsid w:val="007F6D57"/>
    <w:rsid w:val="007F740C"/>
    <w:rsid w:val="007F77AA"/>
    <w:rsid w:val="00802D13"/>
    <w:rsid w:val="008039F0"/>
    <w:rsid w:val="0080413B"/>
    <w:rsid w:val="008043E0"/>
    <w:rsid w:val="00804C74"/>
    <w:rsid w:val="00806835"/>
    <w:rsid w:val="00810717"/>
    <w:rsid w:val="0081104E"/>
    <w:rsid w:val="0081108F"/>
    <w:rsid w:val="0081369D"/>
    <w:rsid w:val="00813DAE"/>
    <w:rsid w:val="0081541D"/>
    <w:rsid w:val="008163C6"/>
    <w:rsid w:val="008165D7"/>
    <w:rsid w:val="0081787A"/>
    <w:rsid w:val="0082035D"/>
    <w:rsid w:val="00820481"/>
    <w:rsid w:val="00821804"/>
    <w:rsid w:val="008255AC"/>
    <w:rsid w:val="00826B21"/>
    <w:rsid w:val="008270FE"/>
    <w:rsid w:val="00827CDB"/>
    <w:rsid w:val="00833A0F"/>
    <w:rsid w:val="00833E1E"/>
    <w:rsid w:val="00834896"/>
    <w:rsid w:val="00834ADC"/>
    <w:rsid w:val="008354AD"/>
    <w:rsid w:val="00835BBA"/>
    <w:rsid w:val="00837608"/>
    <w:rsid w:val="00837DAE"/>
    <w:rsid w:val="00843523"/>
    <w:rsid w:val="00845317"/>
    <w:rsid w:val="008458A8"/>
    <w:rsid w:val="00846986"/>
    <w:rsid w:val="00846A8D"/>
    <w:rsid w:val="00847364"/>
    <w:rsid w:val="008473EE"/>
    <w:rsid w:val="008475F7"/>
    <w:rsid w:val="0085020C"/>
    <w:rsid w:val="008504C5"/>
    <w:rsid w:val="0085062B"/>
    <w:rsid w:val="008512F8"/>
    <w:rsid w:val="00851E9B"/>
    <w:rsid w:val="008526F5"/>
    <w:rsid w:val="00852B64"/>
    <w:rsid w:val="00855DB5"/>
    <w:rsid w:val="0085605F"/>
    <w:rsid w:val="00856AA6"/>
    <w:rsid w:val="0086002A"/>
    <w:rsid w:val="008609F7"/>
    <w:rsid w:val="00860A86"/>
    <w:rsid w:val="0086389C"/>
    <w:rsid w:val="008639CF"/>
    <w:rsid w:val="008669D6"/>
    <w:rsid w:val="008715CC"/>
    <w:rsid w:val="00871B1B"/>
    <w:rsid w:val="00871F0F"/>
    <w:rsid w:val="0087762E"/>
    <w:rsid w:val="00883903"/>
    <w:rsid w:val="0088421D"/>
    <w:rsid w:val="00884750"/>
    <w:rsid w:val="00884E34"/>
    <w:rsid w:val="008860E1"/>
    <w:rsid w:val="00886540"/>
    <w:rsid w:val="00890848"/>
    <w:rsid w:val="00893EB2"/>
    <w:rsid w:val="008943C4"/>
    <w:rsid w:val="00895E15"/>
    <w:rsid w:val="00896280"/>
    <w:rsid w:val="00896AF3"/>
    <w:rsid w:val="00897E8B"/>
    <w:rsid w:val="008A20DB"/>
    <w:rsid w:val="008A2705"/>
    <w:rsid w:val="008A2D6D"/>
    <w:rsid w:val="008A5522"/>
    <w:rsid w:val="008A5BBA"/>
    <w:rsid w:val="008A775F"/>
    <w:rsid w:val="008B273A"/>
    <w:rsid w:val="008B3993"/>
    <w:rsid w:val="008B41D6"/>
    <w:rsid w:val="008B60F1"/>
    <w:rsid w:val="008B621D"/>
    <w:rsid w:val="008B633C"/>
    <w:rsid w:val="008B6F88"/>
    <w:rsid w:val="008C017A"/>
    <w:rsid w:val="008C0FE3"/>
    <w:rsid w:val="008C2027"/>
    <w:rsid w:val="008C4893"/>
    <w:rsid w:val="008C5577"/>
    <w:rsid w:val="008C5C08"/>
    <w:rsid w:val="008C729E"/>
    <w:rsid w:val="008D2751"/>
    <w:rsid w:val="008D279A"/>
    <w:rsid w:val="008D42A4"/>
    <w:rsid w:val="008D4632"/>
    <w:rsid w:val="008D526F"/>
    <w:rsid w:val="008D7C69"/>
    <w:rsid w:val="008E01D1"/>
    <w:rsid w:val="008E085D"/>
    <w:rsid w:val="008E128D"/>
    <w:rsid w:val="008E27EB"/>
    <w:rsid w:val="008E31E6"/>
    <w:rsid w:val="008E5F67"/>
    <w:rsid w:val="008F3A07"/>
    <w:rsid w:val="008F7873"/>
    <w:rsid w:val="0090223B"/>
    <w:rsid w:val="009028B6"/>
    <w:rsid w:val="00904181"/>
    <w:rsid w:val="009066A0"/>
    <w:rsid w:val="00906F4E"/>
    <w:rsid w:val="0090795F"/>
    <w:rsid w:val="00910570"/>
    <w:rsid w:val="009105D1"/>
    <w:rsid w:val="009121D0"/>
    <w:rsid w:val="009128A3"/>
    <w:rsid w:val="00912B22"/>
    <w:rsid w:val="00912BE3"/>
    <w:rsid w:val="009145D5"/>
    <w:rsid w:val="00914B79"/>
    <w:rsid w:val="00915143"/>
    <w:rsid w:val="00916DC1"/>
    <w:rsid w:val="009219E5"/>
    <w:rsid w:val="00921D64"/>
    <w:rsid w:val="00921DE4"/>
    <w:rsid w:val="009226DA"/>
    <w:rsid w:val="009227FC"/>
    <w:rsid w:val="00926B61"/>
    <w:rsid w:val="00930C9D"/>
    <w:rsid w:val="00930E17"/>
    <w:rsid w:val="00930EE0"/>
    <w:rsid w:val="00931E2E"/>
    <w:rsid w:val="00933B47"/>
    <w:rsid w:val="00936ABB"/>
    <w:rsid w:val="00937AD9"/>
    <w:rsid w:val="009411AA"/>
    <w:rsid w:val="0094592F"/>
    <w:rsid w:val="00951144"/>
    <w:rsid w:val="0095181C"/>
    <w:rsid w:val="009535F2"/>
    <w:rsid w:val="0095757F"/>
    <w:rsid w:val="00961D84"/>
    <w:rsid w:val="009627EF"/>
    <w:rsid w:val="00967922"/>
    <w:rsid w:val="00967B32"/>
    <w:rsid w:val="00970319"/>
    <w:rsid w:val="009728E4"/>
    <w:rsid w:val="0097306F"/>
    <w:rsid w:val="0097425C"/>
    <w:rsid w:val="0097660C"/>
    <w:rsid w:val="0098275F"/>
    <w:rsid w:val="0098289D"/>
    <w:rsid w:val="00983C78"/>
    <w:rsid w:val="00984528"/>
    <w:rsid w:val="009852F0"/>
    <w:rsid w:val="00986DFC"/>
    <w:rsid w:val="00987DB3"/>
    <w:rsid w:val="0099302C"/>
    <w:rsid w:val="00993EB5"/>
    <w:rsid w:val="009954EB"/>
    <w:rsid w:val="00995E0A"/>
    <w:rsid w:val="009968ED"/>
    <w:rsid w:val="009A07BB"/>
    <w:rsid w:val="009A0A21"/>
    <w:rsid w:val="009A0D44"/>
    <w:rsid w:val="009A0FB4"/>
    <w:rsid w:val="009A382B"/>
    <w:rsid w:val="009A67BE"/>
    <w:rsid w:val="009A6E18"/>
    <w:rsid w:val="009B02F9"/>
    <w:rsid w:val="009B0A3F"/>
    <w:rsid w:val="009B1CB0"/>
    <w:rsid w:val="009B517E"/>
    <w:rsid w:val="009B51D1"/>
    <w:rsid w:val="009B5471"/>
    <w:rsid w:val="009B6053"/>
    <w:rsid w:val="009B7547"/>
    <w:rsid w:val="009B7D0B"/>
    <w:rsid w:val="009C037C"/>
    <w:rsid w:val="009C4346"/>
    <w:rsid w:val="009C6951"/>
    <w:rsid w:val="009C734C"/>
    <w:rsid w:val="009D11EC"/>
    <w:rsid w:val="009D269C"/>
    <w:rsid w:val="009D59B9"/>
    <w:rsid w:val="009D65BA"/>
    <w:rsid w:val="009E01B9"/>
    <w:rsid w:val="009E08DE"/>
    <w:rsid w:val="009E18CF"/>
    <w:rsid w:val="009E315D"/>
    <w:rsid w:val="009F1486"/>
    <w:rsid w:val="009F2011"/>
    <w:rsid w:val="009F2B31"/>
    <w:rsid w:val="009F2CD7"/>
    <w:rsid w:val="009F3007"/>
    <w:rsid w:val="00A017E1"/>
    <w:rsid w:val="00A02B47"/>
    <w:rsid w:val="00A11BC8"/>
    <w:rsid w:val="00A13C98"/>
    <w:rsid w:val="00A143F9"/>
    <w:rsid w:val="00A17AD5"/>
    <w:rsid w:val="00A2319A"/>
    <w:rsid w:val="00A256B5"/>
    <w:rsid w:val="00A26D60"/>
    <w:rsid w:val="00A27280"/>
    <w:rsid w:val="00A30842"/>
    <w:rsid w:val="00A3087F"/>
    <w:rsid w:val="00A33A70"/>
    <w:rsid w:val="00A35304"/>
    <w:rsid w:val="00A36B23"/>
    <w:rsid w:val="00A458FC"/>
    <w:rsid w:val="00A45DDD"/>
    <w:rsid w:val="00A465BE"/>
    <w:rsid w:val="00A50709"/>
    <w:rsid w:val="00A51978"/>
    <w:rsid w:val="00A520E3"/>
    <w:rsid w:val="00A530B4"/>
    <w:rsid w:val="00A532EA"/>
    <w:rsid w:val="00A53A02"/>
    <w:rsid w:val="00A56598"/>
    <w:rsid w:val="00A573E9"/>
    <w:rsid w:val="00A578A4"/>
    <w:rsid w:val="00A60F01"/>
    <w:rsid w:val="00A61ED3"/>
    <w:rsid w:val="00A64176"/>
    <w:rsid w:val="00A65602"/>
    <w:rsid w:val="00A67458"/>
    <w:rsid w:val="00A70D93"/>
    <w:rsid w:val="00A70F7E"/>
    <w:rsid w:val="00A72061"/>
    <w:rsid w:val="00A745B3"/>
    <w:rsid w:val="00A76859"/>
    <w:rsid w:val="00A81703"/>
    <w:rsid w:val="00A82820"/>
    <w:rsid w:val="00A82AAE"/>
    <w:rsid w:val="00A83BE4"/>
    <w:rsid w:val="00A847A3"/>
    <w:rsid w:val="00A906DC"/>
    <w:rsid w:val="00A9191A"/>
    <w:rsid w:val="00A91E71"/>
    <w:rsid w:val="00A92C31"/>
    <w:rsid w:val="00A92D61"/>
    <w:rsid w:val="00A95AFD"/>
    <w:rsid w:val="00AA029C"/>
    <w:rsid w:val="00AA10A2"/>
    <w:rsid w:val="00AA13C5"/>
    <w:rsid w:val="00AA1B87"/>
    <w:rsid w:val="00AA3458"/>
    <w:rsid w:val="00AA43E7"/>
    <w:rsid w:val="00AA4852"/>
    <w:rsid w:val="00AA4F89"/>
    <w:rsid w:val="00AA5E35"/>
    <w:rsid w:val="00AB0090"/>
    <w:rsid w:val="00AB098C"/>
    <w:rsid w:val="00AB354F"/>
    <w:rsid w:val="00AB436F"/>
    <w:rsid w:val="00AB5CB0"/>
    <w:rsid w:val="00AB771F"/>
    <w:rsid w:val="00AB7B0E"/>
    <w:rsid w:val="00AC3FF2"/>
    <w:rsid w:val="00AC423D"/>
    <w:rsid w:val="00AC663B"/>
    <w:rsid w:val="00AD7565"/>
    <w:rsid w:val="00AE09C0"/>
    <w:rsid w:val="00AE0CB4"/>
    <w:rsid w:val="00AE1B2C"/>
    <w:rsid w:val="00AE3603"/>
    <w:rsid w:val="00AE37E7"/>
    <w:rsid w:val="00AE5793"/>
    <w:rsid w:val="00AE60CE"/>
    <w:rsid w:val="00AE65DD"/>
    <w:rsid w:val="00AF11EB"/>
    <w:rsid w:val="00AF1EA6"/>
    <w:rsid w:val="00AF2460"/>
    <w:rsid w:val="00AF2D97"/>
    <w:rsid w:val="00AF2EA5"/>
    <w:rsid w:val="00AF3D7E"/>
    <w:rsid w:val="00AF55E4"/>
    <w:rsid w:val="00AF6898"/>
    <w:rsid w:val="00B008F5"/>
    <w:rsid w:val="00B01476"/>
    <w:rsid w:val="00B02C77"/>
    <w:rsid w:val="00B04275"/>
    <w:rsid w:val="00B04FA7"/>
    <w:rsid w:val="00B06E41"/>
    <w:rsid w:val="00B120B1"/>
    <w:rsid w:val="00B125E6"/>
    <w:rsid w:val="00B15E8A"/>
    <w:rsid w:val="00B201A7"/>
    <w:rsid w:val="00B24601"/>
    <w:rsid w:val="00B25490"/>
    <w:rsid w:val="00B264C4"/>
    <w:rsid w:val="00B274F7"/>
    <w:rsid w:val="00B30BDC"/>
    <w:rsid w:val="00B30BEA"/>
    <w:rsid w:val="00B35373"/>
    <w:rsid w:val="00B36F15"/>
    <w:rsid w:val="00B37AF8"/>
    <w:rsid w:val="00B43710"/>
    <w:rsid w:val="00B45A3D"/>
    <w:rsid w:val="00B47838"/>
    <w:rsid w:val="00B5078F"/>
    <w:rsid w:val="00B509ED"/>
    <w:rsid w:val="00B50A97"/>
    <w:rsid w:val="00B52000"/>
    <w:rsid w:val="00B56398"/>
    <w:rsid w:val="00B56763"/>
    <w:rsid w:val="00B6070C"/>
    <w:rsid w:val="00B6130C"/>
    <w:rsid w:val="00B64FE9"/>
    <w:rsid w:val="00B71F45"/>
    <w:rsid w:val="00B74A9B"/>
    <w:rsid w:val="00B75BA4"/>
    <w:rsid w:val="00B769BD"/>
    <w:rsid w:val="00B77CA6"/>
    <w:rsid w:val="00B80AF3"/>
    <w:rsid w:val="00B8608F"/>
    <w:rsid w:val="00B86918"/>
    <w:rsid w:val="00B86CE3"/>
    <w:rsid w:val="00B87299"/>
    <w:rsid w:val="00B90FC0"/>
    <w:rsid w:val="00B91056"/>
    <w:rsid w:val="00B9422E"/>
    <w:rsid w:val="00B94CEF"/>
    <w:rsid w:val="00B97A66"/>
    <w:rsid w:val="00B97EEE"/>
    <w:rsid w:val="00BA0064"/>
    <w:rsid w:val="00BA0172"/>
    <w:rsid w:val="00BA1533"/>
    <w:rsid w:val="00BA1F4B"/>
    <w:rsid w:val="00BA5BB3"/>
    <w:rsid w:val="00BA6202"/>
    <w:rsid w:val="00BA6220"/>
    <w:rsid w:val="00BA6BCD"/>
    <w:rsid w:val="00BA75EC"/>
    <w:rsid w:val="00BB0AB1"/>
    <w:rsid w:val="00BB0C3A"/>
    <w:rsid w:val="00BB1BD6"/>
    <w:rsid w:val="00BB2D33"/>
    <w:rsid w:val="00BB53C9"/>
    <w:rsid w:val="00BB7448"/>
    <w:rsid w:val="00BB76A8"/>
    <w:rsid w:val="00BC396A"/>
    <w:rsid w:val="00BC5278"/>
    <w:rsid w:val="00BC7EB3"/>
    <w:rsid w:val="00BD2112"/>
    <w:rsid w:val="00BD25CC"/>
    <w:rsid w:val="00BD7089"/>
    <w:rsid w:val="00BD791F"/>
    <w:rsid w:val="00BE086C"/>
    <w:rsid w:val="00BE10C1"/>
    <w:rsid w:val="00BE12F7"/>
    <w:rsid w:val="00BE1DAC"/>
    <w:rsid w:val="00BE33CB"/>
    <w:rsid w:val="00BE7098"/>
    <w:rsid w:val="00BE7815"/>
    <w:rsid w:val="00BF1B24"/>
    <w:rsid w:val="00BF5E91"/>
    <w:rsid w:val="00BF7353"/>
    <w:rsid w:val="00C10310"/>
    <w:rsid w:val="00C10F77"/>
    <w:rsid w:val="00C12689"/>
    <w:rsid w:val="00C14241"/>
    <w:rsid w:val="00C1550F"/>
    <w:rsid w:val="00C172E0"/>
    <w:rsid w:val="00C176AB"/>
    <w:rsid w:val="00C21D7C"/>
    <w:rsid w:val="00C2218F"/>
    <w:rsid w:val="00C223C8"/>
    <w:rsid w:val="00C22CF2"/>
    <w:rsid w:val="00C236BB"/>
    <w:rsid w:val="00C24577"/>
    <w:rsid w:val="00C24B4A"/>
    <w:rsid w:val="00C25CD6"/>
    <w:rsid w:val="00C25F41"/>
    <w:rsid w:val="00C27F8E"/>
    <w:rsid w:val="00C30BAF"/>
    <w:rsid w:val="00C3111C"/>
    <w:rsid w:val="00C317A4"/>
    <w:rsid w:val="00C31838"/>
    <w:rsid w:val="00C35247"/>
    <w:rsid w:val="00C3564F"/>
    <w:rsid w:val="00C36A92"/>
    <w:rsid w:val="00C36B75"/>
    <w:rsid w:val="00C40003"/>
    <w:rsid w:val="00C40252"/>
    <w:rsid w:val="00C422E7"/>
    <w:rsid w:val="00C44189"/>
    <w:rsid w:val="00C462C4"/>
    <w:rsid w:val="00C47E30"/>
    <w:rsid w:val="00C50A20"/>
    <w:rsid w:val="00C513DE"/>
    <w:rsid w:val="00C519AB"/>
    <w:rsid w:val="00C52AF1"/>
    <w:rsid w:val="00C53884"/>
    <w:rsid w:val="00C538B3"/>
    <w:rsid w:val="00C53F50"/>
    <w:rsid w:val="00C54453"/>
    <w:rsid w:val="00C57A75"/>
    <w:rsid w:val="00C60E63"/>
    <w:rsid w:val="00C6326E"/>
    <w:rsid w:val="00C70F8B"/>
    <w:rsid w:val="00C7567C"/>
    <w:rsid w:val="00C7788E"/>
    <w:rsid w:val="00C803F3"/>
    <w:rsid w:val="00C810B4"/>
    <w:rsid w:val="00C814F1"/>
    <w:rsid w:val="00C83211"/>
    <w:rsid w:val="00C842C5"/>
    <w:rsid w:val="00C85527"/>
    <w:rsid w:val="00C86AEB"/>
    <w:rsid w:val="00C918CD"/>
    <w:rsid w:val="00C92D24"/>
    <w:rsid w:val="00C93824"/>
    <w:rsid w:val="00C93989"/>
    <w:rsid w:val="00C939F1"/>
    <w:rsid w:val="00C95415"/>
    <w:rsid w:val="00C96908"/>
    <w:rsid w:val="00C974FC"/>
    <w:rsid w:val="00C97F32"/>
    <w:rsid w:val="00CA0A45"/>
    <w:rsid w:val="00CA0E2A"/>
    <w:rsid w:val="00CA18AC"/>
    <w:rsid w:val="00CA18C8"/>
    <w:rsid w:val="00CA1DAC"/>
    <w:rsid w:val="00CA4A2E"/>
    <w:rsid w:val="00CA4FB4"/>
    <w:rsid w:val="00CA5CBB"/>
    <w:rsid w:val="00CA6CE8"/>
    <w:rsid w:val="00CB030C"/>
    <w:rsid w:val="00CB09A3"/>
    <w:rsid w:val="00CB1E2E"/>
    <w:rsid w:val="00CB22CC"/>
    <w:rsid w:val="00CB2372"/>
    <w:rsid w:val="00CB2AAA"/>
    <w:rsid w:val="00CB3180"/>
    <w:rsid w:val="00CB43A3"/>
    <w:rsid w:val="00CC1D7B"/>
    <w:rsid w:val="00CC1ECC"/>
    <w:rsid w:val="00CC383B"/>
    <w:rsid w:val="00CC42A3"/>
    <w:rsid w:val="00CC5B19"/>
    <w:rsid w:val="00CC767F"/>
    <w:rsid w:val="00CD0088"/>
    <w:rsid w:val="00CD10F1"/>
    <w:rsid w:val="00CD1928"/>
    <w:rsid w:val="00CD24D8"/>
    <w:rsid w:val="00CD2AA4"/>
    <w:rsid w:val="00CD2B42"/>
    <w:rsid w:val="00CD3FB2"/>
    <w:rsid w:val="00CD4EDE"/>
    <w:rsid w:val="00CD6083"/>
    <w:rsid w:val="00CD7927"/>
    <w:rsid w:val="00CE0308"/>
    <w:rsid w:val="00CE1D86"/>
    <w:rsid w:val="00CE450F"/>
    <w:rsid w:val="00CE5BF6"/>
    <w:rsid w:val="00CE6B5B"/>
    <w:rsid w:val="00CF1235"/>
    <w:rsid w:val="00CF13CE"/>
    <w:rsid w:val="00CF1A8D"/>
    <w:rsid w:val="00CF3274"/>
    <w:rsid w:val="00CF432C"/>
    <w:rsid w:val="00CF799E"/>
    <w:rsid w:val="00CF7ADA"/>
    <w:rsid w:val="00CF7FD5"/>
    <w:rsid w:val="00D002C9"/>
    <w:rsid w:val="00D01AAC"/>
    <w:rsid w:val="00D01DD4"/>
    <w:rsid w:val="00D044DD"/>
    <w:rsid w:val="00D04946"/>
    <w:rsid w:val="00D056FD"/>
    <w:rsid w:val="00D05B4B"/>
    <w:rsid w:val="00D10841"/>
    <w:rsid w:val="00D15150"/>
    <w:rsid w:val="00D15CBE"/>
    <w:rsid w:val="00D20292"/>
    <w:rsid w:val="00D21679"/>
    <w:rsid w:val="00D22555"/>
    <w:rsid w:val="00D26311"/>
    <w:rsid w:val="00D269AC"/>
    <w:rsid w:val="00D27D09"/>
    <w:rsid w:val="00D302A5"/>
    <w:rsid w:val="00D302BE"/>
    <w:rsid w:val="00D31790"/>
    <w:rsid w:val="00D337E1"/>
    <w:rsid w:val="00D33AA4"/>
    <w:rsid w:val="00D35038"/>
    <w:rsid w:val="00D3738F"/>
    <w:rsid w:val="00D37620"/>
    <w:rsid w:val="00D408FA"/>
    <w:rsid w:val="00D433B8"/>
    <w:rsid w:val="00D43A23"/>
    <w:rsid w:val="00D43AEE"/>
    <w:rsid w:val="00D4406F"/>
    <w:rsid w:val="00D44B87"/>
    <w:rsid w:val="00D47BA4"/>
    <w:rsid w:val="00D5012C"/>
    <w:rsid w:val="00D53D33"/>
    <w:rsid w:val="00D5543A"/>
    <w:rsid w:val="00D55CC3"/>
    <w:rsid w:val="00D56197"/>
    <w:rsid w:val="00D601AF"/>
    <w:rsid w:val="00D6038A"/>
    <w:rsid w:val="00D60456"/>
    <w:rsid w:val="00D609A8"/>
    <w:rsid w:val="00D6111B"/>
    <w:rsid w:val="00D62ECA"/>
    <w:rsid w:val="00D63BFC"/>
    <w:rsid w:val="00D63C37"/>
    <w:rsid w:val="00D641D9"/>
    <w:rsid w:val="00D662BA"/>
    <w:rsid w:val="00D66A81"/>
    <w:rsid w:val="00D67CD6"/>
    <w:rsid w:val="00D701D1"/>
    <w:rsid w:val="00D7263E"/>
    <w:rsid w:val="00D7336B"/>
    <w:rsid w:val="00D75292"/>
    <w:rsid w:val="00D752A6"/>
    <w:rsid w:val="00D7616A"/>
    <w:rsid w:val="00D7680D"/>
    <w:rsid w:val="00D778FC"/>
    <w:rsid w:val="00D80F3C"/>
    <w:rsid w:val="00D82938"/>
    <w:rsid w:val="00D86D10"/>
    <w:rsid w:val="00D873E1"/>
    <w:rsid w:val="00D90D2C"/>
    <w:rsid w:val="00D92681"/>
    <w:rsid w:val="00D952E6"/>
    <w:rsid w:val="00D9566D"/>
    <w:rsid w:val="00D966A5"/>
    <w:rsid w:val="00D96B32"/>
    <w:rsid w:val="00D97E5E"/>
    <w:rsid w:val="00D97E92"/>
    <w:rsid w:val="00DA1DE8"/>
    <w:rsid w:val="00DA2CC7"/>
    <w:rsid w:val="00DA357C"/>
    <w:rsid w:val="00DA613B"/>
    <w:rsid w:val="00DA6567"/>
    <w:rsid w:val="00DB0C63"/>
    <w:rsid w:val="00DB131B"/>
    <w:rsid w:val="00DB571A"/>
    <w:rsid w:val="00DB6B2D"/>
    <w:rsid w:val="00DB7199"/>
    <w:rsid w:val="00DC0347"/>
    <w:rsid w:val="00DC44DA"/>
    <w:rsid w:val="00DC45EF"/>
    <w:rsid w:val="00DC5BEA"/>
    <w:rsid w:val="00DC7A2F"/>
    <w:rsid w:val="00DD15D2"/>
    <w:rsid w:val="00DD1A43"/>
    <w:rsid w:val="00DD1C90"/>
    <w:rsid w:val="00DD61B1"/>
    <w:rsid w:val="00DD65ED"/>
    <w:rsid w:val="00DD7848"/>
    <w:rsid w:val="00DE0128"/>
    <w:rsid w:val="00DE1DB4"/>
    <w:rsid w:val="00DE657E"/>
    <w:rsid w:val="00DE6CB0"/>
    <w:rsid w:val="00DE760A"/>
    <w:rsid w:val="00DF1787"/>
    <w:rsid w:val="00DF530A"/>
    <w:rsid w:val="00DF7651"/>
    <w:rsid w:val="00E00F80"/>
    <w:rsid w:val="00E025FE"/>
    <w:rsid w:val="00E02BCC"/>
    <w:rsid w:val="00E03A06"/>
    <w:rsid w:val="00E03BBE"/>
    <w:rsid w:val="00E040C9"/>
    <w:rsid w:val="00E104B3"/>
    <w:rsid w:val="00E1370F"/>
    <w:rsid w:val="00E14D76"/>
    <w:rsid w:val="00E16147"/>
    <w:rsid w:val="00E1744A"/>
    <w:rsid w:val="00E20A09"/>
    <w:rsid w:val="00E21DD9"/>
    <w:rsid w:val="00E23718"/>
    <w:rsid w:val="00E247BD"/>
    <w:rsid w:val="00E26619"/>
    <w:rsid w:val="00E269A0"/>
    <w:rsid w:val="00E27119"/>
    <w:rsid w:val="00E27B17"/>
    <w:rsid w:val="00E3119F"/>
    <w:rsid w:val="00E3124E"/>
    <w:rsid w:val="00E3291B"/>
    <w:rsid w:val="00E33ED1"/>
    <w:rsid w:val="00E34355"/>
    <w:rsid w:val="00E34425"/>
    <w:rsid w:val="00E34B75"/>
    <w:rsid w:val="00E35F43"/>
    <w:rsid w:val="00E36476"/>
    <w:rsid w:val="00E374BD"/>
    <w:rsid w:val="00E41790"/>
    <w:rsid w:val="00E41EBA"/>
    <w:rsid w:val="00E4227C"/>
    <w:rsid w:val="00E43DCA"/>
    <w:rsid w:val="00E44BA4"/>
    <w:rsid w:val="00E44CD5"/>
    <w:rsid w:val="00E45608"/>
    <w:rsid w:val="00E45D71"/>
    <w:rsid w:val="00E503F1"/>
    <w:rsid w:val="00E512CB"/>
    <w:rsid w:val="00E528BA"/>
    <w:rsid w:val="00E54FD7"/>
    <w:rsid w:val="00E5696A"/>
    <w:rsid w:val="00E60BD9"/>
    <w:rsid w:val="00E6185E"/>
    <w:rsid w:val="00E62A4C"/>
    <w:rsid w:val="00E635F5"/>
    <w:rsid w:val="00E63AF6"/>
    <w:rsid w:val="00E66321"/>
    <w:rsid w:val="00E664A3"/>
    <w:rsid w:val="00E72BF5"/>
    <w:rsid w:val="00E72E9C"/>
    <w:rsid w:val="00E73B66"/>
    <w:rsid w:val="00E75C6D"/>
    <w:rsid w:val="00E75E66"/>
    <w:rsid w:val="00E77BD5"/>
    <w:rsid w:val="00E77E28"/>
    <w:rsid w:val="00E80AE4"/>
    <w:rsid w:val="00E81B87"/>
    <w:rsid w:val="00E825C8"/>
    <w:rsid w:val="00E83643"/>
    <w:rsid w:val="00E87D0E"/>
    <w:rsid w:val="00E906F6"/>
    <w:rsid w:val="00E91430"/>
    <w:rsid w:val="00E94CAB"/>
    <w:rsid w:val="00E956B9"/>
    <w:rsid w:val="00E97852"/>
    <w:rsid w:val="00EA2962"/>
    <w:rsid w:val="00EA429E"/>
    <w:rsid w:val="00EA466F"/>
    <w:rsid w:val="00EA4CD5"/>
    <w:rsid w:val="00EA56F4"/>
    <w:rsid w:val="00EA5BA3"/>
    <w:rsid w:val="00EA6FE6"/>
    <w:rsid w:val="00EB139B"/>
    <w:rsid w:val="00EB1580"/>
    <w:rsid w:val="00EB29EA"/>
    <w:rsid w:val="00EB529F"/>
    <w:rsid w:val="00EC0277"/>
    <w:rsid w:val="00EC13F6"/>
    <w:rsid w:val="00EC191E"/>
    <w:rsid w:val="00EC2597"/>
    <w:rsid w:val="00EC2AA8"/>
    <w:rsid w:val="00EC5B40"/>
    <w:rsid w:val="00EC5C43"/>
    <w:rsid w:val="00ED138D"/>
    <w:rsid w:val="00ED4EEE"/>
    <w:rsid w:val="00ED5A55"/>
    <w:rsid w:val="00ED5D09"/>
    <w:rsid w:val="00ED5EE0"/>
    <w:rsid w:val="00ED6302"/>
    <w:rsid w:val="00ED6AB7"/>
    <w:rsid w:val="00ED6DA3"/>
    <w:rsid w:val="00EE15ED"/>
    <w:rsid w:val="00EE28C7"/>
    <w:rsid w:val="00EE40A1"/>
    <w:rsid w:val="00EE5896"/>
    <w:rsid w:val="00EE604B"/>
    <w:rsid w:val="00EF1A8A"/>
    <w:rsid w:val="00EF4136"/>
    <w:rsid w:val="00EF4490"/>
    <w:rsid w:val="00EF5943"/>
    <w:rsid w:val="00EF7659"/>
    <w:rsid w:val="00F0158D"/>
    <w:rsid w:val="00F02A11"/>
    <w:rsid w:val="00F04CB6"/>
    <w:rsid w:val="00F0507A"/>
    <w:rsid w:val="00F05694"/>
    <w:rsid w:val="00F05EC7"/>
    <w:rsid w:val="00F062E7"/>
    <w:rsid w:val="00F12066"/>
    <w:rsid w:val="00F13724"/>
    <w:rsid w:val="00F16014"/>
    <w:rsid w:val="00F20A32"/>
    <w:rsid w:val="00F21075"/>
    <w:rsid w:val="00F24FDD"/>
    <w:rsid w:val="00F25E88"/>
    <w:rsid w:val="00F27514"/>
    <w:rsid w:val="00F31A44"/>
    <w:rsid w:val="00F341ED"/>
    <w:rsid w:val="00F352EE"/>
    <w:rsid w:val="00F3670C"/>
    <w:rsid w:val="00F36A09"/>
    <w:rsid w:val="00F37A8C"/>
    <w:rsid w:val="00F401C6"/>
    <w:rsid w:val="00F40A83"/>
    <w:rsid w:val="00F41827"/>
    <w:rsid w:val="00F41E02"/>
    <w:rsid w:val="00F421CD"/>
    <w:rsid w:val="00F42305"/>
    <w:rsid w:val="00F44625"/>
    <w:rsid w:val="00F46E17"/>
    <w:rsid w:val="00F50080"/>
    <w:rsid w:val="00F5150C"/>
    <w:rsid w:val="00F51AA2"/>
    <w:rsid w:val="00F51B9D"/>
    <w:rsid w:val="00F522CE"/>
    <w:rsid w:val="00F525B7"/>
    <w:rsid w:val="00F54DDE"/>
    <w:rsid w:val="00F579F0"/>
    <w:rsid w:val="00F601EE"/>
    <w:rsid w:val="00F61F3A"/>
    <w:rsid w:val="00F62481"/>
    <w:rsid w:val="00F631A5"/>
    <w:rsid w:val="00F63D94"/>
    <w:rsid w:val="00F643C2"/>
    <w:rsid w:val="00F64A86"/>
    <w:rsid w:val="00F64C28"/>
    <w:rsid w:val="00F72A01"/>
    <w:rsid w:val="00F7324D"/>
    <w:rsid w:val="00F73FE4"/>
    <w:rsid w:val="00F77C29"/>
    <w:rsid w:val="00F825DE"/>
    <w:rsid w:val="00F843C8"/>
    <w:rsid w:val="00F87B3D"/>
    <w:rsid w:val="00F914AB"/>
    <w:rsid w:val="00F96267"/>
    <w:rsid w:val="00F962C1"/>
    <w:rsid w:val="00F96B6F"/>
    <w:rsid w:val="00F96E32"/>
    <w:rsid w:val="00F9750E"/>
    <w:rsid w:val="00FA1AE2"/>
    <w:rsid w:val="00FA3136"/>
    <w:rsid w:val="00FA3BF5"/>
    <w:rsid w:val="00FA4125"/>
    <w:rsid w:val="00FA4B68"/>
    <w:rsid w:val="00FA6090"/>
    <w:rsid w:val="00FA6719"/>
    <w:rsid w:val="00FA7BBF"/>
    <w:rsid w:val="00FA7E82"/>
    <w:rsid w:val="00FB034D"/>
    <w:rsid w:val="00FB0933"/>
    <w:rsid w:val="00FB3EE9"/>
    <w:rsid w:val="00FB623D"/>
    <w:rsid w:val="00FC1DD0"/>
    <w:rsid w:val="00FC1ED4"/>
    <w:rsid w:val="00FC3EF1"/>
    <w:rsid w:val="00FC5741"/>
    <w:rsid w:val="00FC5DC6"/>
    <w:rsid w:val="00FC667F"/>
    <w:rsid w:val="00FD0C19"/>
    <w:rsid w:val="00FD24DE"/>
    <w:rsid w:val="00FD2CC9"/>
    <w:rsid w:val="00FD43AE"/>
    <w:rsid w:val="00FD4AB7"/>
    <w:rsid w:val="00FD7891"/>
    <w:rsid w:val="00FD7F8E"/>
    <w:rsid w:val="00FE02BC"/>
    <w:rsid w:val="00FE1DF1"/>
    <w:rsid w:val="00FE3393"/>
    <w:rsid w:val="00FE3C35"/>
    <w:rsid w:val="00FE3E54"/>
    <w:rsid w:val="00FE4AA0"/>
    <w:rsid w:val="00FF1D26"/>
    <w:rsid w:val="00FF2DD6"/>
    <w:rsid w:val="00FF2F0D"/>
    <w:rsid w:val="00FF422A"/>
    <w:rsid w:val="00FF6CDF"/>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EFA953"/>
  <w15:docId w15:val="{FC645356-BBDE-E743-9156-3E054677D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26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6F15C0"/>
    <w:rPr>
      <w:color w:val="0000FF"/>
      <w:u w:val="single"/>
    </w:rPr>
  </w:style>
  <w:style w:type="paragraph" w:customStyle="1" w:styleId="Standard1">
    <w:name w:val="Standard1"/>
    <w:rsid w:val="006F15C0"/>
    <w:pPr>
      <w:widowControl w:val="0"/>
      <w:suppressAutoHyphens/>
      <w:spacing w:after="0" w:line="240" w:lineRule="auto"/>
    </w:pPr>
    <w:rPr>
      <w:rFonts w:ascii="Times New Roman" w:eastAsia="Lucida Sans Unicode" w:hAnsi="Times New Roman" w:cs="Times New Roman"/>
      <w:color w:val="000000"/>
      <w:kern w:val="2"/>
      <w:sz w:val="24"/>
      <w:szCs w:val="24"/>
      <w:lang w:bidi="en-US"/>
    </w:rPr>
  </w:style>
  <w:style w:type="paragraph" w:styleId="Textodeglobo">
    <w:name w:val="Balloon Text"/>
    <w:basedOn w:val="Normal"/>
    <w:link w:val="TextodegloboCar"/>
    <w:uiPriority w:val="99"/>
    <w:semiHidden/>
    <w:unhideWhenUsed/>
    <w:rsid w:val="006F15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15C0"/>
    <w:rPr>
      <w:rFonts w:ascii="Tahoma" w:hAnsi="Tahoma" w:cs="Tahoma"/>
      <w:sz w:val="16"/>
      <w:szCs w:val="16"/>
    </w:rPr>
  </w:style>
  <w:style w:type="character" w:styleId="Refdecomentario">
    <w:name w:val="annotation reference"/>
    <w:basedOn w:val="Fuentedeprrafopredeter"/>
    <w:uiPriority w:val="99"/>
    <w:semiHidden/>
    <w:unhideWhenUsed/>
    <w:rsid w:val="0039526E"/>
    <w:rPr>
      <w:sz w:val="16"/>
      <w:szCs w:val="16"/>
    </w:rPr>
  </w:style>
  <w:style w:type="paragraph" w:styleId="Textocomentario">
    <w:name w:val="annotation text"/>
    <w:basedOn w:val="Normal"/>
    <w:link w:val="TextocomentarioCar"/>
    <w:uiPriority w:val="99"/>
    <w:unhideWhenUsed/>
    <w:rsid w:val="0039526E"/>
    <w:pPr>
      <w:spacing w:line="240" w:lineRule="auto"/>
    </w:pPr>
    <w:rPr>
      <w:sz w:val="20"/>
      <w:szCs w:val="20"/>
    </w:rPr>
  </w:style>
  <w:style w:type="character" w:customStyle="1" w:styleId="TextocomentarioCar">
    <w:name w:val="Texto comentario Car"/>
    <w:basedOn w:val="Fuentedeprrafopredeter"/>
    <w:link w:val="Textocomentario"/>
    <w:uiPriority w:val="99"/>
    <w:rsid w:val="0039526E"/>
    <w:rPr>
      <w:sz w:val="20"/>
      <w:szCs w:val="20"/>
    </w:rPr>
  </w:style>
  <w:style w:type="paragraph" w:styleId="Asuntodelcomentario">
    <w:name w:val="annotation subject"/>
    <w:basedOn w:val="Textocomentario"/>
    <w:next w:val="Textocomentario"/>
    <w:link w:val="AsuntodelcomentarioCar"/>
    <w:uiPriority w:val="99"/>
    <w:semiHidden/>
    <w:unhideWhenUsed/>
    <w:rsid w:val="0039526E"/>
    <w:rPr>
      <w:b/>
      <w:bCs/>
    </w:rPr>
  </w:style>
  <w:style w:type="character" w:customStyle="1" w:styleId="AsuntodelcomentarioCar">
    <w:name w:val="Asunto del comentario Car"/>
    <w:basedOn w:val="TextocomentarioCar"/>
    <w:link w:val="Asuntodelcomentario"/>
    <w:uiPriority w:val="99"/>
    <w:semiHidden/>
    <w:rsid w:val="0039526E"/>
    <w:rPr>
      <w:b/>
      <w:bCs/>
      <w:sz w:val="20"/>
      <w:szCs w:val="20"/>
    </w:rPr>
  </w:style>
  <w:style w:type="paragraph" w:styleId="Encabezado">
    <w:name w:val="header"/>
    <w:basedOn w:val="Normal"/>
    <w:link w:val="EncabezadoCar"/>
    <w:uiPriority w:val="99"/>
    <w:unhideWhenUsed/>
    <w:rsid w:val="00E20A09"/>
    <w:pPr>
      <w:tabs>
        <w:tab w:val="center" w:pos="4703"/>
        <w:tab w:val="right" w:pos="9406"/>
      </w:tabs>
      <w:spacing w:after="0" w:line="240" w:lineRule="auto"/>
    </w:pPr>
  </w:style>
  <w:style w:type="character" w:customStyle="1" w:styleId="EncabezadoCar">
    <w:name w:val="Encabezado Car"/>
    <w:basedOn w:val="Fuentedeprrafopredeter"/>
    <w:link w:val="Encabezado"/>
    <w:uiPriority w:val="99"/>
    <w:rsid w:val="00E20A09"/>
  </w:style>
  <w:style w:type="paragraph" w:styleId="Piedepgina">
    <w:name w:val="footer"/>
    <w:basedOn w:val="Normal"/>
    <w:link w:val="PiedepginaCar"/>
    <w:uiPriority w:val="99"/>
    <w:unhideWhenUsed/>
    <w:rsid w:val="00E20A09"/>
    <w:pPr>
      <w:tabs>
        <w:tab w:val="center" w:pos="4703"/>
        <w:tab w:val="right" w:pos="9406"/>
      </w:tabs>
      <w:spacing w:after="0" w:line="240" w:lineRule="auto"/>
    </w:pPr>
  </w:style>
  <w:style w:type="character" w:customStyle="1" w:styleId="PiedepginaCar">
    <w:name w:val="Pie de página Car"/>
    <w:basedOn w:val="Fuentedeprrafopredeter"/>
    <w:link w:val="Piedepgina"/>
    <w:uiPriority w:val="99"/>
    <w:rsid w:val="00E20A09"/>
  </w:style>
  <w:style w:type="paragraph" w:styleId="Sinespaciado">
    <w:name w:val="No Spacing"/>
    <w:qFormat/>
    <w:rsid w:val="00E20A09"/>
    <w:pPr>
      <w:spacing w:after="0" w:line="240" w:lineRule="auto"/>
    </w:pPr>
    <w:rPr>
      <w:rFonts w:ascii="Calibri" w:eastAsia="Calibri" w:hAnsi="Calibri" w:cs="Times New Roman"/>
      <w:lang w:val="en-GB"/>
    </w:rPr>
  </w:style>
  <w:style w:type="character" w:styleId="Textoennegrita">
    <w:name w:val="Strong"/>
    <w:uiPriority w:val="22"/>
    <w:qFormat/>
    <w:rsid w:val="00E20A09"/>
    <w:rPr>
      <w:b/>
      <w:bCs/>
    </w:rPr>
  </w:style>
  <w:style w:type="paragraph" w:styleId="Prrafodelista">
    <w:name w:val="List Paragraph"/>
    <w:basedOn w:val="Normal"/>
    <w:uiPriority w:val="34"/>
    <w:qFormat/>
    <w:rsid w:val="00B201A7"/>
    <w:pPr>
      <w:ind w:left="720"/>
      <w:contextualSpacing/>
    </w:pPr>
  </w:style>
  <w:style w:type="character" w:styleId="Hipervnculovisitado">
    <w:name w:val="FollowedHyperlink"/>
    <w:basedOn w:val="Fuentedeprrafopredeter"/>
    <w:uiPriority w:val="99"/>
    <w:semiHidden/>
    <w:unhideWhenUsed/>
    <w:rsid w:val="00F96E32"/>
    <w:rPr>
      <w:color w:val="800080" w:themeColor="followedHyperlink"/>
      <w:u w:val="single"/>
    </w:rPr>
  </w:style>
  <w:style w:type="paragraph" w:styleId="NormalWeb">
    <w:name w:val="Normal (Web)"/>
    <w:basedOn w:val="Normal"/>
    <w:uiPriority w:val="99"/>
    <w:semiHidden/>
    <w:unhideWhenUsed/>
    <w:rsid w:val="00A2319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Mencionar1">
    <w:name w:val="Mencionar1"/>
    <w:basedOn w:val="Fuentedeprrafopredeter"/>
    <w:uiPriority w:val="99"/>
    <w:semiHidden/>
    <w:unhideWhenUsed/>
    <w:rsid w:val="00C842C5"/>
    <w:rPr>
      <w:color w:val="2B579A"/>
      <w:shd w:val="clear" w:color="auto" w:fill="E6E6E6"/>
    </w:rPr>
  </w:style>
  <w:style w:type="character" w:customStyle="1" w:styleId="apple-converted-space">
    <w:name w:val="apple-converted-space"/>
    <w:basedOn w:val="Fuentedeprrafopredeter"/>
    <w:rsid w:val="007C3659"/>
  </w:style>
  <w:style w:type="character" w:customStyle="1" w:styleId="MenoNoResolvida1">
    <w:name w:val="Menção Não Resolvida1"/>
    <w:basedOn w:val="Fuentedeprrafopredeter"/>
    <w:uiPriority w:val="99"/>
    <w:semiHidden/>
    <w:unhideWhenUsed/>
    <w:rsid w:val="00802D13"/>
    <w:rPr>
      <w:color w:val="808080"/>
      <w:shd w:val="clear" w:color="auto" w:fill="E6E6E6"/>
    </w:rPr>
  </w:style>
  <w:style w:type="paragraph" w:styleId="Revisin">
    <w:name w:val="Revision"/>
    <w:hidden/>
    <w:uiPriority w:val="99"/>
    <w:semiHidden/>
    <w:rsid w:val="00F04CB6"/>
    <w:pPr>
      <w:spacing w:after="0" w:line="240" w:lineRule="auto"/>
    </w:pPr>
  </w:style>
  <w:style w:type="character" w:styleId="Mencinsinresolver">
    <w:name w:val="Unresolved Mention"/>
    <w:basedOn w:val="Fuentedeprrafopredeter"/>
    <w:uiPriority w:val="99"/>
    <w:semiHidden/>
    <w:unhideWhenUsed/>
    <w:rsid w:val="00810717"/>
    <w:rPr>
      <w:color w:val="605E5C"/>
      <w:shd w:val="clear" w:color="auto" w:fill="E1DFDD"/>
    </w:rPr>
  </w:style>
  <w:style w:type="character" w:styleId="nfasis">
    <w:name w:val="Emphasis"/>
    <w:basedOn w:val="Fuentedeprrafopredeter"/>
    <w:uiPriority w:val="20"/>
    <w:qFormat/>
    <w:rsid w:val="004A79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012543">
      <w:bodyDiv w:val="1"/>
      <w:marLeft w:val="0"/>
      <w:marRight w:val="0"/>
      <w:marTop w:val="0"/>
      <w:marBottom w:val="0"/>
      <w:divBdr>
        <w:top w:val="none" w:sz="0" w:space="0" w:color="auto"/>
        <w:left w:val="none" w:sz="0" w:space="0" w:color="auto"/>
        <w:bottom w:val="none" w:sz="0" w:space="0" w:color="auto"/>
        <w:right w:val="none" w:sz="0" w:space="0" w:color="auto"/>
      </w:divBdr>
    </w:div>
    <w:div w:id="328101750">
      <w:bodyDiv w:val="1"/>
      <w:marLeft w:val="0"/>
      <w:marRight w:val="0"/>
      <w:marTop w:val="0"/>
      <w:marBottom w:val="0"/>
      <w:divBdr>
        <w:top w:val="none" w:sz="0" w:space="0" w:color="auto"/>
        <w:left w:val="none" w:sz="0" w:space="0" w:color="auto"/>
        <w:bottom w:val="none" w:sz="0" w:space="0" w:color="auto"/>
        <w:right w:val="none" w:sz="0" w:space="0" w:color="auto"/>
      </w:divBdr>
    </w:div>
    <w:div w:id="403767353">
      <w:bodyDiv w:val="1"/>
      <w:marLeft w:val="0"/>
      <w:marRight w:val="0"/>
      <w:marTop w:val="0"/>
      <w:marBottom w:val="0"/>
      <w:divBdr>
        <w:top w:val="none" w:sz="0" w:space="0" w:color="auto"/>
        <w:left w:val="none" w:sz="0" w:space="0" w:color="auto"/>
        <w:bottom w:val="none" w:sz="0" w:space="0" w:color="auto"/>
        <w:right w:val="none" w:sz="0" w:space="0" w:color="auto"/>
      </w:divBdr>
    </w:div>
    <w:div w:id="455103027">
      <w:bodyDiv w:val="1"/>
      <w:marLeft w:val="0"/>
      <w:marRight w:val="0"/>
      <w:marTop w:val="0"/>
      <w:marBottom w:val="0"/>
      <w:divBdr>
        <w:top w:val="none" w:sz="0" w:space="0" w:color="auto"/>
        <w:left w:val="none" w:sz="0" w:space="0" w:color="auto"/>
        <w:bottom w:val="none" w:sz="0" w:space="0" w:color="auto"/>
        <w:right w:val="none" w:sz="0" w:space="0" w:color="auto"/>
      </w:divBdr>
    </w:div>
    <w:div w:id="542986450">
      <w:bodyDiv w:val="1"/>
      <w:marLeft w:val="0"/>
      <w:marRight w:val="0"/>
      <w:marTop w:val="0"/>
      <w:marBottom w:val="0"/>
      <w:divBdr>
        <w:top w:val="none" w:sz="0" w:space="0" w:color="auto"/>
        <w:left w:val="none" w:sz="0" w:space="0" w:color="auto"/>
        <w:bottom w:val="none" w:sz="0" w:space="0" w:color="auto"/>
        <w:right w:val="none" w:sz="0" w:space="0" w:color="auto"/>
      </w:divBdr>
    </w:div>
    <w:div w:id="605424575">
      <w:bodyDiv w:val="1"/>
      <w:marLeft w:val="0"/>
      <w:marRight w:val="0"/>
      <w:marTop w:val="0"/>
      <w:marBottom w:val="0"/>
      <w:divBdr>
        <w:top w:val="none" w:sz="0" w:space="0" w:color="auto"/>
        <w:left w:val="none" w:sz="0" w:space="0" w:color="auto"/>
        <w:bottom w:val="none" w:sz="0" w:space="0" w:color="auto"/>
        <w:right w:val="none" w:sz="0" w:space="0" w:color="auto"/>
      </w:divBdr>
    </w:div>
    <w:div w:id="612517622">
      <w:bodyDiv w:val="1"/>
      <w:marLeft w:val="0"/>
      <w:marRight w:val="0"/>
      <w:marTop w:val="0"/>
      <w:marBottom w:val="0"/>
      <w:divBdr>
        <w:top w:val="none" w:sz="0" w:space="0" w:color="auto"/>
        <w:left w:val="none" w:sz="0" w:space="0" w:color="auto"/>
        <w:bottom w:val="none" w:sz="0" w:space="0" w:color="auto"/>
        <w:right w:val="none" w:sz="0" w:space="0" w:color="auto"/>
      </w:divBdr>
    </w:div>
    <w:div w:id="697582139">
      <w:bodyDiv w:val="1"/>
      <w:marLeft w:val="0"/>
      <w:marRight w:val="0"/>
      <w:marTop w:val="0"/>
      <w:marBottom w:val="0"/>
      <w:divBdr>
        <w:top w:val="none" w:sz="0" w:space="0" w:color="auto"/>
        <w:left w:val="none" w:sz="0" w:space="0" w:color="auto"/>
        <w:bottom w:val="none" w:sz="0" w:space="0" w:color="auto"/>
        <w:right w:val="none" w:sz="0" w:space="0" w:color="auto"/>
      </w:divBdr>
    </w:div>
    <w:div w:id="989136170">
      <w:bodyDiv w:val="1"/>
      <w:marLeft w:val="0"/>
      <w:marRight w:val="0"/>
      <w:marTop w:val="0"/>
      <w:marBottom w:val="0"/>
      <w:divBdr>
        <w:top w:val="none" w:sz="0" w:space="0" w:color="auto"/>
        <w:left w:val="none" w:sz="0" w:space="0" w:color="auto"/>
        <w:bottom w:val="none" w:sz="0" w:space="0" w:color="auto"/>
        <w:right w:val="none" w:sz="0" w:space="0" w:color="auto"/>
      </w:divBdr>
    </w:div>
    <w:div w:id="1010834275">
      <w:bodyDiv w:val="1"/>
      <w:marLeft w:val="0"/>
      <w:marRight w:val="0"/>
      <w:marTop w:val="0"/>
      <w:marBottom w:val="0"/>
      <w:divBdr>
        <w:top w:val="none" w:sz="0" w:space="0" w:color="auto"/>
        <w:left w:val="none" w:sz="0" w:space="0" w:color="auto"/>
        <w:bottom w:val="none" w:sz="0" w:space="0" w:color="auto"/>
        <w:right w:val="none" w:sz="0" w:space="0" w:color="auto"/>
      </w:divBdr>
      <w:divsChild>
        <w:div w:id="554895422">
          <w:marLeft w:val="0"/>
          <w:marRight w:val="0"/>
          <w:marTop w:val="0"/>
          <w:marBottom w:val="0"/>
          <w:divBdr>
            <w:top w:val="none" w:sz="0" w:space="0" w:color="auto"/>
            <w:left w:val="none" w:sz="0" w:space="0" w:color="auto"/>
            <w:bottom w:val="none" w:sz="0" w:space="0" w:color="auto"/>
            <w:right w:val="none" w:sz="0" w:space="0" w:color="auto"/>
          </w:divBdr>
          <w:divsChild>
            <w:div w:id="1404907034">
              <w:marLeft w:val="0"/>
              <w:marRight w:val="0"/>
              <w:marTop w:val="0"/>
              <w:marBottom w:val="0"/>
              <w:divBdr>
                <w:top w:val="none" w:sz="0" w:space="0" w:color="auto"/>
                <w:left w:val="none" w:sz="0" w:space="0" w:color="auto"/>
                <w:bottom w:val="none" w:sz="0" w:space="0" w:color="auto"/>
                <w:right w:val="none" w:sz="0" w:space="0" w:color="auto"/>
              </w:divBdr>
              <w:divsChild>
                <w:div w:id="931863753">
                  <w:marLeft w:val="0"/>
                  <w:marRight w:val="0"/>
                  <w:marTop w:val="100"/>
                  <w:marBottom w:val="100"/>
                  <w:divBdr>
                    <w:top w:val="none" w:sz="0" w:space="0" w:color="auto"/>
                    <w:left w:val="none" w:sz="0" w:space="0" w:color="auto"/>
                    <w:bottom w:val="none" w:sz="0" w:space="0" w:color="auto"/>
                    <w:right w:val="none" w:sz="0" w:space="0" w:color="auto"/>
                  </w:divBdr>
                  <w:divsChild>
                    <w:div w:id="1392190244">
                      <w:marLeft w:val="300"/>
                      <w:marRight w:val="300"/>
                      <w:marTop w:val="0"/>
                      <w:marBottom w:val="0"/>
                      <w:divBdr>
                        <w:top w:val="none" w:sz="0" w:space="0" w:color="auto"/>
                        <w:left w:val="none" w:sz="0" w:space="0" w:color="auto"/>
                        <w:bottom w:val="none" w:sz="0" w:space="0" w:color="auto"/>
                        <w:right w:val="none" w:sz="0" w:space="0" w:color="auto"/>
                      </w:divBdr>
                      <w:divsChild>
                        <w:div w:id="607812552">
                          <w:marLeft w:val="3600"/>
                          <w:marRight w:val="0"/>
                          <w:marTop w:val="0"/>
                          <w:marBottom w:val="0"/>
                          <w:divBdr>
                            <w:top w:val="none" w:sz="0" w:space="0" w:color="auto"/>
                            <w:left w:val="none" w:sz="0" w:space="0" w:color="auto"/>
                            <w:bottom w:val="none" w:sz="0" w:space="0" w:color="auto"/>
                            <w:right w:val="none" w:sz="0" w:space="0" w:color="auto"/>
                          </w:divBdr>
                          <w:divsChild>
                            <w:div w:id="721447037">
                              <w:marLeft w:val="0"/>
                              <w:marRight w:val="0"/>
                              <w:marTop w:val="0"/>
                              <w:marBottom w:val="0"/>
                              <w:divBdr>
                                <w:top w:val="none" w:sz="0" w:space="0" w:color="auto"/>
                                <w:left w:val="none" w:sz="0" w:space="0" w:color="auto"/>
                                <w:bottom w:val="none" w:sz="0" w:space="0" w:color="auto"/>
                                <w:right w:val="none" w:sz="0" w:space="0" w:color="auto"/>
                              </w:divBdr>
                              <w:divsChild>
                                <w:div w:id="863139">
                                  <w:marLeft w:val="0"/>
                                  <w:marRight w:val="0"/>
                                  <w:marTop w:val="0"/>
                                  <w:marBottom w:val="0"/>
                                  <w:divBdr>
                                    <w:top w:val="none" w:sz="0" w:space="0" w:color="auto"/>
                                    <w:left w:val="none" w:sz="0" w:space="0" w:color="auto"/>
                                    <w:bottom w:val="none" w:sz="0" w:space="0" w:color="auto"/>
                                    <w:right w:val="none" w:sz="0" w:space="0" w:color="auto"/>
                                  </w:divBdr>
                                  <w:divsChild>
                                    <w:div w:id="1347094536">
                                      <w:marLeft w:val="0"/>
                                      <w:marRight w:val="0"/>
                                      <w:marTop w:val="0"/>
                                      <w:marBottom w:val="0"/>
                                      <w:divBdr>
                                        <w:top w:val="none" w:sz="0" w:space="0" w:color="auto"/>
                                        <w:left w:val="none" w:sz="0" w:space="0" w:color="auto"/>
                                        <w:bottom w:val="none" w:sz="0" w:space="0" w:color="auto"/>
                                        <w:right w:val="none" w:sz="0" w:space="0" w:color="auto"/>
                                      </w:divBdr>
                                      <w:divsChild>
                                        <w:div w:id="1646662151">
                                          <w:marLeft w:val="0"/>
                                          <w:marRight w:val="0"/>
                                          <w:marTop w:val="0"/>
                                          <w:marBottom w:val="0"/>
                                          <w:divBdr>
                                            <w:top w:val="none" w:sz="0" w:space="0" w:color="auto"/>
                                            <w:left w:val="none" w:sz="0" w:space="0" w:color="auto"/>
                                            <w:bottom w:val="none" w:sz="0" w:space="0" w:color="auto"/>
                                            <w:right w:val="none" w:sz="0" w:space="0" w:color="auto"/>
                                          </w:divBdr>
                                        </w:div>
                                        <w:div w:id="331766092">
                                          <w:marLeft w:val="0"/>
                                          <w:marRight w:val="0"/>
                                          <w:marTop w:val="0"/>
                                          <w:marBottom w:val="0"/>
                                          <w:divBdr>
                                            <w:top w:val="none" w:sz="0" w:space="0" w:color="auto"/>
                                            <w:left w:val="none" w:sz="0" w:space="0" w:color="auto"/>
                                            <w:bottom w:val="none" w:sz="0" w:space="0" w:color="auto"/>
                                            <w:right w:val="none" w:sz="0" w:space="0" w:color="auto"/>
                                          </w:divBdr>
                                        </w:div>
                                      </w:divsChild>
                                    </w:div>
                                    <w:div w:id="461385418">
                                      <w:marLeft w:val="0"/>
                                      <w:marRight w:val="0"/>
                                      <w:marTop w:val="75"/>
                                      <w:marBottom w:val="0"/>
                                      <w:divBdr>
                                        <w:top w:val="none" w:sz="0" w:space="0" w:color="auto"/>
                                        <w:left w:val="none" w:sz="0" w:space="0" w:color="auto"/>
                                        <w:bottom w:val="none" w:sz="0" w:space="0" w:color="auto"/>
                                        <w:right w:val="none" w:sz="0" w:space="0" w:color="auto"/>
                                      </w:divBdr>
                                      <w:divsChild>
                                        <w:div w:id="739904916">
                                          <w:marLeft w:val="0"/>
                                          <w:marRight w:val="0"/>
                                          <w:marTop w:val="0"/>
                                          <w:marBottom w:val="0"/>
                                          <w:divBdr>
                                            <w:top w:val="none" w:sz="0" w:space="0" w:color="auto"/>
                                            <w:left w:val="none" w:sz="0" w:space="0" w:color="auto"/>
                                            <w:bottom w:val="none" w:sz="0" w:space="0" w:color="auto"/>
                                            <w:right w:val="none" w:sz="0" w:space="0" w:color="auto"/>
                                          </w:divBdr>
                                        </w:div>
                                        <w:div w:id="5008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0265631">
      <w:bodyDiv w:val="1"/>
      <w:marLeft w:val="0"/>
      <w:marRight w:val="0"/>
      <w:marTop w:val="0"/>
      <w:marBottom w:val="0"/>
      <w:divBdr>
        <w:top w:val="none" w:sz="0" w:space="0" w:color="auto"/>
        <w:left w:val="none" w:sz="0" w:space="0" w:color="auto"/>
        <w:bottom w:val="none" w:sz="0" w:space="0" w:color="auto"/>
        <w:right w:val="none" w:sz="0" w:space="0" w:color="auto"/>
      </w:divBdr>
    </w:div>
    <w:div w:id="1228223512">
      <w:bodyDiv w:val="1"/>
      <w:marLeft w:val="0"/>
      <w:marRight w:val="0"/>
      <w:marTop w:val="0"/>
      <w:marBottom w:val="0"/>
      <w:divBdr>
        <w:top w:val="none" w:sz="0" w:space="0" w:color="auto"/>
        <w:left w:val="none" w:sz="0" w:space="0" w:color="auto"/>
        <w:bottom w:val="none" w:sz="0" w:space="0" w:color="auto"/>
        <w:right w:val="none" w:sz="0" w:space="0" w:color="auto"/>
      </w:divBdr>
    </w:div>
    <w:div w:id="1410811491">
      <w:bodyDiv w:val="1"/>
      <w:marLeft w:val="0"/>
      <w:marRight w:val="0"/>
      <w:marTop w:val="0"/>
      <w:marBottom w:val="0"/>
      <w:divBdr>
        <w:top w:val="none" w:sz="0" w:space="0" w:color="auto"/>
        <w:left w:val="none" w:sz="0" w:space="0" w:color="auto"/>
        <w:bottom w:val="none" w:sz="0" w:space="0" w:color="auto"/>
        <w:right w:val="none" w:sz="0" w:space="0" w:color="auto"/>
      </w:divBdr>
    </w:div>
    <w:div w:id="1448157663">
      <w:bodyDiv w:val="1"/>
      <w:marLeft w:val="0"/>
      <w:marRight w:val="0"/>
      <w:marTop w:val="0"/>
      <w:marBottom w:val="0"/>
      <w:divBdr>
        <w:top w:val="none" w:sz="0" w:space="0" w:color="auto"/>
        <w:left w:val="none" w:sz="0" w:space="0" w:color="auto"/>
        <w:bottom w:val="none" w:sz="0" w:space="0" w:color="auto"/>
        <w:right w:val="none" w:sz="0" w:space="0" w:color="auto"/>
      </w:divBdr>
    </w:div>
    <w:div w:id="1482426851">
      <w:bodyDiv w:val="1"/>
      <w:marLeft w:val="0"/>
      <w:marRight w:val="0"/>
      <w:marTop w:val="0"/>
      <w:marBottom w:val="0"/>
      <w:divBdr>
        <w:top w:val="none" w:sz="0" w:space="0" w:color="auto"/>
        <w:left w:val="none" w:sz="0" w:space="0" w:color="auto"/>
        <w:bottom w:val="none" w:sz="0" w:space="0" w:color="auto"/>
        <w:right w:val="none" w:sz="0" w:space="0" w:color="auto"/>
      </w:divBdr>
    </w:div>
    <w:div w:id="1537307392">
      <w:bodyDiv w:val="1"/>
      <w:marLeft w:val="0"/>
      <w:marRight w:val="0"/>
      <w:marTop w:val="0"/>
      <w:marBottom w:val="0"/>
      <w:divBdr>
        <w:top w:val="none" w:sz="0" w:space="0" w:color="auto"/>
        <w:left w:val="none" w:sz="0" w:space="0" w:color="auto"/>
        <w:bottom w:val="none" w:sz="0" w:space="0" w:color="auto"/>
        <w:right w:val="none" w:sz="0" w:space="0" w:color="auto"/>
      </w:divBdr>
    </w:div>
    <w:div w:id="1670019401">
      <w:bodyDiv w:val="1"/>
      <w:marLeft w:val="0"/>
      <w:marRight w:val="0"/>
      <w:marTop w:val="0"/>
      <w:marBottom w:val="0"/>
      <w:divBdr>
        <w:top w:val="none" w:sz="0" w:space="0" w:color="auto"/>
        <w:left w:val="none" w:sz="0" w:space="0" w:color="auto"/>
        <w:bottom w:val="none" w:sz="0" w:space="0" w:color="auto"/>
        <w:right w:val="none" w:sz="0" w:space="0" w:color="auto"/>
      </w:divBdr>
      <w:divsChild>
        <w:div w:id="1238439103">
          <w:marLeft w:val="0"/>
          <w:marRight w:val="0"/>
          <w:marTop w:val="0"/>
          <w:marBottom w:val="0"/>
          <w:divBdr>
            <w:top w:val="none" w:sz="0" w:space="0" w:color="auto"/>
            <w:left w:val="none" w:sz="0" w:space="0" w:color="auto"/>
            <w:bottom w:val="none" w:sz="0" w:space="0" w:color="auto"/>
            <w:right w:val="none" w:sz="0" w:space="0" w:color="auto"/>
          </w:divBdr>
        </w:div>
      </w:divsChild>
    </w:div>
    <w:div w:id="1721633174">
      <w:bodyDiv w:val="1"/>
      <w:marLeft w:val="0"/>
      <w:marRight w:val="0"/>
      <w:marTop w:val="0"/>
      <w:marBottom w:val="0"/>
      <w:divBdr>
        <w:top w:val="none" w:sz="0" w:space="0" w:color="auto"/>
        <w:left w:val="none" w:sz="0" w:space="0" w:color="auto"/>
        <w:bottom w:val="none" w:sz="0" w:space="0" w:color="auto"/>
        <w:right w:val="none" w:sz="0" w:space="0" w:color="auto"/>
      </w:divBdr>
    </w:div>
    <w:div w:id="1735813880">
      <w:bodyDiv w:val="1"/>
      <w:marLeft w:val="0"/>
      <w:marRight w:val="0"/>
      <w:marTop w:val="0"/>
      <w:marBottom w:val="0"/>
      <w:divBdr>
        <w:top w:val="none" w:sz="0" w:space="0" w:color="auto"/>
        <w:left w:val="none" w:sz="0" w:space="0" w:color="auto"/>
        <w:bottom w:val="none" w:sz="0" w:space="0" w:color="auto"/>
        <w:right w:val="none" w:sz="0" w:space="0" w:color="auto"/>
      </w:divBdr>
    </w:div>
    <w:div w:id="1757089908">
      <w:bodyDiv w:val="1"/>
      <w:marLeft w:val="0"/>
      <w:marRight w:val="0"/>
      <w:marTop w:val="0"/>
      <w:marBottom w:val="0"/>
      <w:divBdr>
        <w:top w:val="none" w:sz="0" w:space="0" w:color="auto"/>
        <w:left w:val="none" w:sz="0" w:space="0" w:color="auto"/>
        <w:bottom w:val="none" w:sz="0" w:space="0" w:color="auto"/>
        <w:right w:val="none" w:sz="0" w:space="0" w:color="auto"/>
      </w:divBdr>
    </w:div>
    <w:div w:id="208097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mra.com" TargetMode="External"/><Relationship Id="rId13" Type="http://schemas.openxmlformats.org/officeDocument/2006/relationships/hyperlink" Target="mailto:nmarti@alarconyharris.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TOMRA.Sorting.Minin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omra.com/min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TOMRAMining" TargetMode="External"/><Relationship Id="rId5" Type="http://schemas.openxmlformats.org/officeDocument/2006/relationships/webSettings" Target="webSettings.xml"/><Relationship Id="rId15" Type="http://schemas.openxmlformats.org/officeDocument/2006/relationships/hyperlink" Target="http://www.alarconyharris.com" TargetMode="External"/><Relationship Id="rId10" Type="http://schemas.openxmlformats.org/officeDocument/2006/relationships/hyperlink" Target="https://www.linkedin.com/company/tomra-sorting-mini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mra.com/mining" TargetMode="External"/><Relationship Id="rId14" Type="http://schemas.openxmlformats.org/officeDocument/2006/relationships/hyperlink" Target="mailto:Nina.Gustmann@tomr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098019-3017-DE43-9174-001392A88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1324</Words>
  <Characters>7288</Characters>
  <Application>Microsoft Office Word</Application>
  <DocSecurity>0</DocSecurity>
  <Lines>60</Lines>
  <Paragraphs>17</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Manager/>
  <Company/>
  <LinksUpToDate>false</LinksUpToDate>
  <CharactersWithSpaces>8595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Ortiz Nin</dc:creator>
  <cp:keywords/>
  <dc:description/>
  <cp:lastModifiedBy>Nuria Marti</cp:lastModifiedBy>
  <cp:revision>4</cp:revision>
  <cp:lastPrinted>2022-02-17T14:43:00Z</cp:lastPrinted>
  <dcterms:created xsi:type="dcterms:W3CDTF">2022-11-23T10:19:00Z</dcterms:created>
  <dcterms:modified xsi:type="dcterms:W3CDTF">2022-11-23T15:18:00Z</dcterms:modified>
  <cp:category/>
</cp:coreProperties>
</file>