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CD70" w14:textId="2B69AD04" w:rsidR="00617BFD" w:rsidRPr="001B15C8" w:rsidRDefault="00617BFD" w:rsidP="00617BFD">
      <w:pPr>
        <w:spacing w:after="240" w:line="288" w:lineRule="auto"/>
        <w:rPr>
          <w:b/>
          <w:lang w:val="it-IT"/>
        </w:rPr>
      </w:pPr>
      <w:r w:rsidRPr="001B15C8">
        <w:rPr>
          <w:b/>
          <w:lang w:val="it-IT"/>
        </w:rPr>
        <w:t>STADLER progetta e installa un</w:t>
      </w:r>
      <w:r w:rsidR="00C053DE" w:rsidRPr="001B15C8">
        <w:rPr>
          <w:b/>
          <w:lang w:val="it-IT"/>
        </w:rPr>
        <w:t xml:space="preserve"> </w:t>
      </w:r>
      <w:r w:rsidR="00840E05" w:rsidRPr="001B15C8">
        <w:rPr>
          <w:b/>
          <w:lang w:val="it-IT"/>
        </w:rPr>
        <w:t>innovativo</w:t>
      </w:r>
      <w:r w:rsidRPr="001B15C8">
        <w:rPr>
          <w:b/>
          <w:lang w:val="it-IT"/>
        </w:rPr>
        <w:t xml:space="preserve"> impianto di s</w:t>
      </w:r>
      <w:r w:rsidR="00C053DE" w:rsidRPr="001B15C8">
        <w:rPr>
          <w:b/>
          <w:lang w:val="it-IT"/>
        </w:rPr>
        <w:t>elezione</w:t>
      </w:r>
      <w:r w:rsidRPr="001B15C8">
        <w:rPr>
          <w:b/>
          <w:lang w:val="it-IT"/>
        </w:rPr>
        <w:t xml:space="preserve"> imballaggi leggeri </w:t>
      </w:r>
      <w:r w:rsidR="00C053DE" w:rsidRPr="001B15C8">
        <w:rPr>
          <w:b/>
          <w:lang w:val="it-IT"/>
        </w:rPr>
        <w:t>p</w:t>
      </w:r>
      <w:r w:rsidRPr="001B15C8">
        <w:rPr>
          <w:b/>
          <w:lang w:val="it-IT"/>
        </w:rPr>
        <w:t>er TBM</w:t>
      </w:r>
      <w:r w:rsidR="00C053DE" w:rsidRPr="001B15C8">
        <w:rPr>
          <w:b/>
          <w:lang w:val="it-IT"/>
        </w:rPr>
        <w:t xml:space="preserve"> a</w:t>
      </w:r>
      <w:r w:rsidRPr="001B15C8">
        <w:rPr>
          <w:b/>
          <w:lang w:val="it-IT"/>
        </w:rPr>
        <w:t xml:space="preserve"> Yokosuka, Giappone</w:t>
      </w:r>
    </w:p>
    <w:p w14:paraId="11592951" w14:textId="77777777" w:rsidR="00617BFD" w:rsidRPr="001B15C8" w:rsidRDefault="00617BFD" w:rsidP="00617BFD">
      <w:pPr>
        <w:spacing w:after="240" w:line="288" w:lineRule="auto"/>
        <w:rPr>
          <w:i/>
          <w:lang w:val="it-IT"/>
        </w:rPr>
      </w:pPr>
      <w:r w:rsidRPr="001B15C8">
        <w:rPr>
          <w:i/>
          <w:lang w:val="it-IT"/>
        </w:rPr>
        <w:t>STADLER ha progett</w:t>
      </w:r>
      <w:r w:rsidR="00840E05" w:rsidRPr="001B15C8">
        <w:rPr>
          <w:i/>
          <w:lang w:val="it-IT"/>
        </w:rPr>
        <w:t xml:space="preserve">ato per TBM un </w:t>
      </w:r>
      <w:r w:rsidRPr="001B15C8">
        <w:rPr>
          <w:i/>
          <w:lang w:val="it-IT"/>
        </w:rPr>
        <w:t xml:space="preserve">impianto </w:t>
      </w:r>
      <w:r w:rsidR="00C053DE" w:rsidRPr="001B15C8">
        <w:rPr>
          <w:i/>
          <w:lang w:val="it-IT"/>
        </w:rPr>
        <w:t>di</w:t>
      </w:r>
      <w:r w:rsidRPr="001B15C8">
        <w:rPr>
          <w:i/>
          <w:lang w:val="it-IT"/>
        </w:rPr>
        <w:t xml:space="preserve"> selezion</w:t>
      </w:r>
      <w:r w:rsidR="00C053DE" w:rsidRPr="001B15C8">
        <w:rPr>
          <w:i/>
          <w:lang w:val="it-IT"/>
        </w:rPr>
        <w:t>e</w:t>
      </w:r>
      <w:r w:rsidRPr="001B15C8">
        <w:rPr>
          <w:i/>
          <w:lang w:val="it-IT"/>
        </w:rPr>
        <w:t xml:space="preserve"> </w:t>
      </w:r>
      <w:r w:rsidR="00C053DE" w:rsidRPr="001B15C8">
        <w:rPr>
          <w:i/>
          <w:lang w:val="it-IT"/>
        </w:rPr>
        <w:t>automatica di</w:t>
      </w:r>
      <w:r w:rsidRPr="001B15C8">
        <w:rPr>
          <w:i/>
          <w:lang w:val="it-IT"/>
        </w:rPr>
        <w:t xml:space="preserve"> i</w:t>
      </w:r>
      <w:r w:rsidR="00840E05" w:rsidRPr="001B15C8">
        <w:rPr>
          <w:i/>
          <w:lang w:val="it-IT"/>
        </w:rPr>
        <w:t>mballaggi leggeri in plastica e</w:t>
      </w:r>
      <w:r w:rsidRPr="001B15C8">
        <w:rPr>
          <w:i/>
          <w:lang w:val="it-IT"/>
        </w:rPr>
        <w:t xml:space="preserve"> LIMEX, un materiale ecologico a base di </w:t>
      </w:r>
      <w:r w:rsidR="00840E05" w:rsidRPr="001B15C8">
        <w:rPr>
          <w:i/>
          <w:lang w:val="it-IT"/>
        </w:rPr>
        <w:t>calcare sviluppato e prodotto dalla ditta giapponese</w:t>
      </w:r>
      <w:r w:rsidRPr="001B15C8">
        <w:rPr>
          <w:i/>
          <w:lang w:val="it-IT"/>
        </w:rPr>
        <w:t xml:space="preserve">. L'impianto </w:t>
      </w:r>
      <w:r w:rsidR="00C053DE" w:rsidRPr="001B15C8">
        <w:rPr>
          <w:i/>
          <w:lang w:val="it-IT"/>
        </w:rPr>
        <w:t>è</w:t>
      </w:r>
      <w:r w:rsidRPr="001B15C8">
        <w:rPr>
          <w:i/>
          <w:lang w:val="it-IT"/>
        </w:rPr>
        <w:t xml:space="preserve"> parte di una collaborazione </w:t>
      </w:r>
      <w:r w:rsidR="00C053DE" w:rsidRPr="001B15C8">
        <w:rPr>
          <w:i/>
          <w:lang w:val="it-IT"/>
        </w:rPr>
        <w:t xml:space="preserve">- </w:t>
      </w:r>
      <w:r w:rsidRPr="001B15C8">
        <w:rPr>
          <w:i/>
          <w:lang w:val="it-IT"/>
        </w:rPr>
        <w:t>tra TBM e la città di Yokosuka</w:t>
      </w:r>
      <w:r w:rsidR="00C053DE" w:rsidRPr="001B15C8">
        <w:rPr>
          <w:i/>
          <w:lang w:val="it-IT"/>
        </w:rPr>
        <w:t xml:space="preserve"> -</w:t>
      </w:r>
      <w:r w:rsidRPr="001B15C8">
        <w:rPr>
          <w:i/>
          <w:lang w:val="it-IT"/>
        </w:rPr>
        <w:t xml:space="preserve"> per promuovere la raccolta e il riciclo dei rifiuti in plastica e </w:t>
      </w:r>
      <w:r w:rsidR="00C053DE" w:rsidRPr="001B15C8">
        <w:rPr>
          <w:i/>
          <w:lang w:val="it-IT"/>
        </w:rPr>
        <w:t>in</w:t>
      </w:r>
      <w:r w:rsidRPr="001B15C8">
        <w:rPr>
          <w:i/>
          <w:lang w:val="it-IT"/>
        </w:rPr>
        <w:t xml:space="preserve"> LIMEX </w:t>
      </w:r>
      <w:r w:rsidR="00C053DE" w:rsidRPr="001B15C8">
        <w:rPr>
          <w:i/>
          <w:lang w:val="it-IT"/>
        </w:rPr>
        <w:t>nel</w:t>
      </w:r>
      <w:r w:rsidRPr="001B15C8">
        <w:rPr>
          <w:i/>
          <w:lang w:val="it-IT"/>
        </w:rPr>
        <w:t xml:space="preserve">l'intera città e </w:t>
      </w:r>
      <w:r w:rsidR="00C053DE" w:rsidRPr="001B15C8">
        <w:rPr>
          <w:i/>
          <w:lang w:val="it-IT"/>
        </w:rPr>
        <w:t>nel</w:t>
      </w:r>
      <w:r w:rsidRPr="001B15C8">
        <w:rPr>
          <w:i/>
          <w:lang w:val="it-IT"/>
        </w:rPr>
        <w:t>le aree circostanti. TBM prevede inoltre di utilizzare l'impianto per sviluppare un modello pionieristico di ricicl</w:t>
      </w:r>
      <w:r w:rsidR="00C053DE" w:rsidRPr="001B15C8">
        <w:rPr>
          <w:i/>
          <w:lang w:val="it-IT"/>
        </w:rPr>
        <w:t>o</w:t>
      </w:r>
      <w:r w:rsidRPr="001B15C8">
        <w:rPr>
          <w:i/>
          <w:lang w:val="it-IT"/>
        </w:rPr>
        <w:t xml:space="preserve"> delle risorse con l'obiettivo di contribuire a una società decarbonizzata.</w:t>
      </w:r>
    </w:p>
    <w:p w14:paraId="2492C3EC" w14:textId="0674017C" w:rsidR="00617BFD" w:rsidRPr="001B15C8" w:rsidRDefault="00617BFD" w:rsidP="00617BFD">
      <w:pPr>
        <w:spacing w:after="240" w:line="288" w:lineRule="auto"/>
        <w:rPr>
          <w:lang w:val="it-IT"/>
        </w:rPr>
      </w:pPr>
      <w:r w:rsidRPr="001B15C8">
        <w:rPr>
          <w:b/>
          <w:lang w:val="it-IT"/>
        </w:rPr>
        <w:t xml:space="preserve">Altshausen, </w:t>
      </w:r>
      <w:r w:rsidR="00E33EBB">
        <w:rPr>
          <w:b/>
          <w:lang w:val="it-IT"/>
        </w:rPr>
        <w:t>15</w:t>
      </w:r>
      <w:r w:rsidRPr="001B15C8">
        <w:rPr>
          <w:b/>
          <w:lang w:val="it-IT"/>
        </w:rPr>
        <w:t xml:space="preserve"> dicembre 2022</w:t>
      </w:r>
      <w:r w:rsidRPr="001B15C8">
        <w:rPr>
          <w:lang w:val="it-IT"/>
        </w:rPr>
        <w:t xml:space="preserve"> - TBM è </w:t>
      </w:r>
      <w:r w:rsidR="00C053DE" w:rsidRPr="001B15C8">
        <w:rPr>
          <w:lang w:val="it-IT"/>
        </w:rPr>
        <w:t>un'azienda unicorno giapponese</w:t>
      </w:r>
      <w:r w:rsidRPr="001B15C8">
        <w:rPr>
          <w:lang w:val="it-IT"/>
        </w:rPr>
        <w:t xml:space="preserve"> con la </w:t>
      </w:r>
      <w:r w:rsidR="00C053DE" w:rsidRPr="001B15C8">
        <w:rPr>
          <w:i/>
          <w:lang w:val="it-IT"/>
        </w:rPr>
        <w:t>vision</w:t>
      </w:r>
      <w:r w:rsidRPr="001B15C8">
        <w:rPr>
          <w:lang w:val="it-IT"/>
        </w:rPr>
        <w:t xml:space="preserve"> di "costruire sul passato per creare il futuro, con innovazioni </w:t>
      </w:r>
      <w:r w:rsidR="00840E05" w:rsidRPr="001B15C8">
        <w:rPr>
          <w:lang w:val="it-IT"/>
        </w:rPr>
        <w:t xml:space="preserve">in grado di </w:t>
      </w:r>
      <w:r w:rsidRPr="001B15C8">
        <w:rPr>
          <w:lang w:val="it-IT"/>
        </w:rPr>
        <w:t>sostenere un ecosistema circolare che duri per secoli". L'obiettivo è contribuire a una società decarbonizzata attraverso lo sviluppo di nuovi materiali ecologici e di nuovi modelli di ricicl</w:t>
      </w:r>
      <w:r w:rsidR="00EC5BD2" w:rsidRPr="001B15C8">
        <w:rPr>
          <w:lang w:val="it-IT"/>
        </w:rPr>
        <w:t>o</w:t>
      </w:r>
      <w:r w:rsidRPr="001B15C8">
        <w:rPr>
          <w:lang w:val="it-IT"/>
        </w:rPr>
        <w:t xml:space="preserve"> delle risorse. </w:t>
      </w:r>
    </w:p>
    <w:p w14:paraId="2D72F0C1" w14:textId="77777777" w:rsidR="00617BFD" w:rsidRPr="001B15C8" w:rsidRDefault="00617BFD" w:rsidP="00617BFD">
      <w:pPr>
        <w:spacing w:after="240" w:line="288" w:lineRule="auto"/>
        <w:rPr>
          <w:lang w:val="it-IT"/>
        </w:rPr>
      </w:pPr>
      <w:r w:rsidRPr="001B15C8">
        <w:rPr>
          <w:lang w:val="it-IT"/>
        </w:rPr>
        <w:t xml:space="preserve">Il prodotto di punta di TBM è un materiale sostenibile rivoluzionario, il LIMEX. Si tratta di un'efficace alternativa alla plastica e alla carta che può essere utilizzata nella produzione di un'ampia gamma di prodotti, come imballaggi, contenitori per alimenti, sacchetti per la spesa e pellicole retroilluminate. È composto principalmente da calcare, una risorsa abbondante, e ha un'impronta idrica inferiore di circa il 97% rispetto alla carta e un'impronta di carbonio inferiore fino al 40% rispetto alla plastica in base al ciclo di vita (a seconda del tipo di plastica). Inoltre, una volta utilizzato, può essere riciclato per produrre nuovi materiali alternativi alla plastica. Queste caratteristiche sono valse a LIMEX il premio Asia-Pacific Stevie Award 2017 nella categoria Innovazione </w:t>
      </w:r>
      <w:r w:rsidR="00840E05" w:rsidRPr="001B15C8">
        <w:rPr>
          <w:lang w:val="it-IT"/>
        </w:rPr>
        <w:t>in E</w:t>
      </w:r>
      <w:r w:rsidRPr="001B15C8">
        <w:rPr>
          <w:lang w:val="it-IT"/>
        </w:rPr>
        <w:t xml:space="preserve">nergia e </w:t>
      </w:r>
      <w:r w:rsidR="00840E05" w:rsidRPr="001B15C8">
        <w:rPr>
          <w:lang w:val="it-IT"/>
        </w:rPr>
        <w:t>S</w:t>
      </w:r>
      <w:r w:rsidRPr="001B15C8">
        <w:rPr>
          <w:lang w:val="it-IT"/>
        </w:rPr>
        <w:t xml:space="preserve">ostenibilità. </w:t>
      </w:r>
    </w:p>
    <w:p w14:paraId="2D8AE28C" w14:textId="77777777" w:rsidR="00617BFD" w:rsidRPr="001B15C8" w:rsidRDefault="00617BFD" w:rsidP="00617BFD">
      <w:pPr>
        <w:spacing w:after="240" w:line="288" w:lineRule="auto"/>
        <w:rPr>
          <w:lang w:val="it-IT"/>
        </w:rPr>
      </w:pPr>
      <w:r w:rsidRPr="001B15C8">
        <w:rPr>
          <w:lang w:val="it-IT"/>
        </w:rPr>
        <w:t>Nell'ambito della sua strategia per accelerare l'utilizzo dei prodotti LIMEX e ridurre il consumo di risorse naturali, TBM ha commissionato a STADLER la progettazione e l'installazione di un nuovo impianto di selezione all'avanguardia. L'impianto utilizza le tecnologie più avanzate per separare il LIMEX e gli imballaggi leggeri in plastica, che vengono riciclati in pellet da utilizzare per la produzione di</w:t>
      </w:r>
      <w:r w:rsidR="00840E05" w:rsidRPr="001B15C8">
        <w:rPr>
          <w:lang w:val="it-IT"/>
        </w:rPr>
        <w:t xml:space="preserve"> altri</w:t>
      </w:r>
      <w:r w:rsidRPr="001B15C8">
        <w:rPr>
          <w:lang w:val="it-IT"/>
        </w:rPr>
        <w:t xml:space="preserve"> imballaggi. </w:t>
      </w:r>
    </w:p>
    <w:p w14:paraId="4421E4CF" w14:textId="77777777" w:rsidR="00617BFD" w:rsidRPr="001B15C8" w:rsidRDefault="00617BFD" w:rsidP="00617BFD">
      <w:pPr>
        <w:spacing w:after="240" w:line="288" w:lineRule="auto"/>
        <w:rPr>
          <w:b/>
          <w:bCs/>
          <w:lang w:val="it-IT"/>
        </w:rPr>
      </w:pPr>
      <w:r w:rsidRPr="001B15C8">
        <w:rPr>
          <w:b/>
          <w:bCs/>
          <w:lang w:val="it-IT"/>
        </w:rPr>
        <w:t>Tecnologia all'avanguardia e pensiero innovativo in un progetto su misura</w:t>
      </w:r>
    </w:p>
    <w:p w14:paraId="6353ABC5" w14:textId="77777777" w:rsidR="00617BFD" w:rsidRPr="0009233B" w:rsidRDefault="00617BFD" w:rsidP="00617BFD">
      <w:pPr>
        <w:spacing w:after="240" w:line="288" w:lineRule="auto"/>
        <w:rPr>
          <w:lang w:val="it-IT"/>
        </w:rPr>
      </w:pPr>
      <w:r w:rsidRPr="001B15C8">
        <w:rPr>
          <w:lang w:val="it-IT"/>
        </w:rPr>
        <w:t xml:space="preserve">L'impianto di selezione riceve balle di </w:t>
      </w:r>
      <w:r w:rsidRPr="0009233B">
        <w:rPr>
          <w:lang w:val="it-IT"/>
        </w:rPr>
        <w:t>imballaggi leggeri in materiali plastici e</w:t>
      </w:r>
      <w:r w:rsidR="008C2078" w:rsidRPr="0009233B">
        <w:rPr>
          <w:lang w:val="it-IT"/>
        </w:rPr>
        <w:t xml:space="preserve"> in</w:t>
      </w:r>
      <w:r w:rsidRPr="0009233B">
        <w:rPr>
          <w:lang w:val="it-IT"/>
        </w:rPr>
        <w:t xml:space="preserve"> LIMEX e li se</w:t>
      </w:r>
      <w:r w:rsidR="008C2078" w:rsidRPr="0009233B">
        <w:rPr>
          <w:lang w:val="it-IT"/>
        </w:rPr>
        <w:t>para</w:t>
      </w:r>
      <w:r w:rsidRPr="0009233B">
        <w:rPr>
          <w:lang w:val="it-IT"/>
        </w:rPr>
        <w:t xml:space="preserve"> in metalli, PP, PE, PS, PET e plastiche miste per </w:t>
      </w:r>
      <w:r w:rsidR="001B15C8" w:rsidRPr="0009233B">
        <w:rPr>
          <w:lang w:val="it-IT"/>
        </w:rPr>
        <w:t>CSS (combustibile solido secondario)</w:t>
      </w:r>
      <w:r w:rsidRPr="0009233B">
        <w:rPr>
          <w:lang w:val="it-IT"/>
        </w:rPr>
        <w:t xml:space="preserve">, frazione 2D e </w:t>
      </w:r>
      <w:r w:rsidR="001B15C8" w:rsidRPr="0009233B">
        <w:rPr>
          <w:lang w:val="it-IT"/>
        </w:rPr>
        <w:t xml:space="preserve">frazione </w:t>
      </w:r>
      <w:r w:rsidRPr="0009233B">
        <w:rPr>
          <w:lang w:val="it-IT"/>
        </w:rPr>
        <w:t>fin</w:t>
      </w:r>
      <w:r w:rsidR="001B15C8" w:rsidRPr="0009233B">
        <w:rPr>
          <w:lang w:val="it-IT"/>
        </w:rPr>
        <w:t>e.</w:t>
      </w:r>
      <w:r w:rsidRPr="0009233B">
        <w:rPr>
          <w:lang w:val="it-IT"/>
        </w:rPr>
        <w:t xml:space="preserve"> I materiali selezionati vengono stoccati in bunker</w:t>
      </w:r>
      <w:r w:rsidR="001B15C8" w:rsidRPr="0009233B">
        <w:rPr>
          <w:lang w:val="it-IT"/>
        </w:rPr>
        <w:t xml:space="preserve"> e </w:t>
      </w:r>
      <w:r w:rsidRPr="0009233B">
        <w:rPr>
          <w:lang w:val="it-IT"/>
        </w:rPr>
        <w:t xml:space="preserve">la frazione 3D di PP, PE, PS, PET e plastiche miste per </w:t>
      </w:r>
      <w:r w:rsidR="001B15C8" w:rsidRPr="0009233B">
        <w:rPr>
          <w:lang w:val="it-IT"/>
        </w:rPr>
        <w:t>CSS</w:t>
      </w:r>
      <w:r w:rsidRPr="0009233B">
        <w:rPr>
          <w:lang w:val="it-IT"/>
        </w:rPr>
        <w:t xml:space="preserve"> viene successivamente alimentata a una pressa </w:t>
      </w:r>
      <w:r w:rsidR="001B15C8" w:rsidRPr="0009233B">
        <w:rPr>
          <w:lang w:val="it-IT"/>
        </w:rPr>
        <w:t>imballatrice</w:t>
      </w:r>
      <w:r w:rsidRPr="0009233B">
        <w:rPr>
          <w:lang w:val="it-IT"/>
        </w:rPr>
        <w:t>. L'impianto utilizza le più recenti tecnologie per ottenere l'alta qualità richiesta per il riciclo dei prodotti in uscita. Tra queste, il separatore balistico</w:t>
      </w:r>
      <w:r w:rsidR="006D0CA7" w:rsidRPr="0009233B">
        <w:rPr>
          <w:lang w:val="it-IT"/>
        </w:rPr>
        <w:t xml:space="preserve"> </w:t>
      </w:r>
      <w:r w:rsidRPr="0009233B">
        <w:rPr>
          <w:lang w:val="it-IT"/>
        </w:rPr>
        <w:t xml:space="preserve"> </w:t>
      </w:r>
      <w:r w:rsidR="001B15C8" w:rsidRPr="0009233B">
        <w:rPr>
          <w:lang w:val="it-IT"/>
        </w:rPr>
        <w:t>doppio</w:t>
      </w:r>
      <w:r w:rsidRPr="0009233B">
        <w:rPr>
          <w:lang w:val="it-IT"/>
        </w:rPr>
        <w:t xml:space="preserve"> di STADLER, i nastri trasportatori ad alta velocità larghi 2,9 metri e il sistema di bunker, oltre a 5 selezionatori ottici automatizzati nel vicino infrarosso (NIR). </w:t>
      </w:r>
    </w:p>
    <w:p w14:paraId="1BF184DA" w14:textId="77777777" w:rsidR="00617BFD" w:rsidRPr="001B15C8" w:rsidRDefault="00617BFD" w:rsidP="00617BFD">
      <w:pPr>
        <w:spacing w:after="240" w:line="288" w:lineRule="auto"/>
        <w:rPr>
          <w:lang w:val="it-IT"/>
        </w:rPr>
      </w:pPr>
      <w:r w:rsidRPr="0009233B">
        <w:rPr>
          <w:lang w:val="it-IT"/>
        </w:rPr>
        <w:t>A causa delle particolari caratteristiche dei materiali selezionati e dei limiti di spazio nell'edificio che ospita l'impianto, il progetto ha</w:t>
      </w:r>
      <w:r w:rsidRPr="001B15C8">
        <w:rPr>
          <w:lang w:val="it-IT"/>
        </w:rPr>
        <w:t xml:space="preserve"> richiesto il pensiero innovativo per cui STADLER è nota. "Il materiale plastico che trattiamo nell'impianto è estremamente leggero", spiega Ursina Mutzner, International Sales di STADLER. "Quando abbiamo fatto delle prove con materiali simili nel nostro </w:t>
      </w:r>
      <w:r w:rsidR="008C2078" w:rsidRPr="001B15C8">
        <w:rPr>
          <w:lang w:val="it-IT"/>
        </w:rPr>
        <w:t>Test Center</w:t>
      </w:r>
      <w:r w:rsidRPr="001B15C8">
        <w:rPr>
          <w:lang w:val="it-IT"/>
        </w:rPr>
        <w:t xml:space="preserve"> in Germania, abbiamo visto che le pale del </w:t>
      </w:r>
      <w:r w:rsidRPr="001B15C8">
        <w:rPr>
          <w:lang w:val="it-IT"/>
        </w:rPr>
        <w:lastRenderedPageBreak/>
        <w:t xml:space="preserve">separatore balistico </w:t>
      </w:r>
      <w:r w:rsidR="00740052" w:rsidRPr="0009233B">
        <w:rPr>
          <w:lang w:val="it-IT"/>
        </w:rPr>
        <w:t>doppio</w:t>
      </w:r>
      <w:r w:rsidRPr="0009233B">
        <w:rPr>
          <w:lang w:val="it-IT"/>
        </w:rPr>
        <w:t xml:space="preserve"> dovevano essere inclinate</w:t>
      </w:r>
      <w:r w:rsidRPr="001B15C8">
        <w:rPr>
          <w:lang w:val="it-IT"/>
        </w:rPr>
        <w:t xml:space="preserve"> più dei 25 gradi massimi per cui la macchina è progettata. Quindi, quando abbiamo progettato l'impianto, abbiamo deciso di posizionare il separatore balistico su una struttura d'acciaio leggermente inclinata, per ottenere l'inclinazione delle pale necessaria a garantire la migliore qualità di selezione".</w:t>
      </w:r>
    </w:p>
    <w:p w14:paraId="1B826255" w14:textId="77777777" w:rsidR="00617BFD" w:rsidRPr="001B15C8" w:rsidRDefault="00617BFD" w:rsidP="00617BFD">
      <w:pPr>
        <w:spacing w:after="240" w:line="288" w:lineRule="auto"/>
        <w:rPr>
          <w:lang w:val="it-IT"/>
        </w:rPr>
      </w:pPr>
      <w:r w:rsidRPr="001B15C8">
        <w:rPr>
          <w:lang w:val="it-IT"/>
        </w:rPr>
        <w:t xml:space="preserve">Takuya Sugiyama, </w:t>
      </w:r>
      <w:r w:rsidR="008C2078" w:rsidRPr="001B15C8">
        <w:rPr>
          <w:lang w:val="it-IT"/>
        </w:rPr>
        <w:t>Direttore della divisione impianti di riciclo presso</w:t>
      </w:r>
      <w:r w:rsidRPr="001B15C8">
        <w:rPr>
          <w:lang w:val="it-IT"/>
        </w:rPr>
        <w:t xml:space="preserve"> TBM, aggiunge: "Il tetto dell'impianto è piuttosto basso, quindi non c'era molto spazio tra il separatore balistico e il soffitto. All'inizio pensavamo di dover rimuovere parte del tetto per posizionare la macchina, ma il team di STADLER ha effettuato l'installazione senza alcun lavoro aggiuntivo. Noi di TBM apprezziamo molto il loro impegno!".</w:t>
      </w:r>
    </w:p>
    <w:p w14:paraId="74032720" w14:textId="77777777" w:rsidR="00617BFD" w:rsidRPr="001B15C8" w:rsidRDefault="00617BFD" w:rsidP="00617BFD">
      <w:pPr>
        <w:spacing w:after="240" w:line="288" w:lineRule="auto"/>
        <w:rPr>
          <w:lang w:val="it-IT"/>
        </w:rPr>
      </w:pPr>
      <w:r w:rsidRPr="001B15C8">
        <w:rPr>
          <w:lang w:val="it-IT"/>
        </w:rPr>
        <w:t>L'ingegnosità di STADLER nelle fasi di progettazione e costruzione ha dato i suoi frutti e l'impianto è stato completato con soddisfazione di TBM: Takuya Sugiyama ha espresso particolare apprezzamento per il "design europeo all'avanguardia e bellissimo, il flusso semplice dei materiali e gli alti livelli di sicurezza. Ogni piccolo dettaglio è stato progettato in modo eccellente. Tutti coloro che visitano l'impianto la pensano come noi e ci danno commenti positivi. Questo ci rende felici di aver lavorato con STADLER".</w:t>
      </w:r>
    </w:p>
    <w:p w14:paraId="3800E512" w14:textId="77777777" w:rsidR="00617BFD" w:rsidRPr="001B15C8" w:rsidRDefault="00617BFD" w:rsidP="00617BFD">
      <w:pPr>
        <w:spacing w:after="240" w:line="288" w:lineRule="auto"/>
        <w:rPr>
          <w:lang w:val="it-IT"/>
        </w:rPr>
      </w:pPr>
      <w:r w:rsidRPr="001B15C8">
        <w:rPr>
          <w:lang w:val="it-IT"/>
        </w:rPr>
        <w:t xml:space="preserve">Takuya Sugiyama è d'accordo: "STADLER ha completato </w:t>
      </w:r>
      <w:r w:rsidR="008C2078" w:rsidRPr="001B15C8">
        <w:rPr>
          <w:lang w:val="it-IT"/>
        </w:rPr>
        <w:t>l’installazione</w:t>
      </w:r>
      <w:r w:rsidRPr="001B15C8">
        <w:rPr>
          <w:lang w:val="it-IT"/>
        </w:rPr>
        <w:t xml:space="preserve"> nei tempi previsti con un team piccolo ma efficiente! È stato sorprendente che siano passate solo 18 settimane dall'inizio alla consegna, come inizialmente previsto. Abbiamo sentito la professionalità di STADLER ogni giorno nello stabilimento". </w:t>
      </w:r>
    </w:p>
    <w:p w14:paraId="1560B37E" w14:textId="77777777" w:rsidR="00617BFD" w:rsidRPr="001B15C8" w:rsidRDefault="00617BFD" w:rsidP="00617BFD">
      <w:pPr>
        <w:spacing w:after="240" w:line="288" w:lineRule="auto"/>
        <w:rPr>
          <w:b/>
          <w:lang w:val="it-IT"/>
        </w:rPr>
      </w:pPr>
      <w:r w:rsidRPr="001B15C8">
        <w:rPr>
          <w:b/>
          <w:lang w:val="it-IT"/>
        </w:rPr>
        <w:t>Un approccio collaborativo dal primo contatto al follow-up post-</w:t>
      </w:r>
      <w:r w:rsidR="008C2078" w:rsidRPr="001B15C8">
        <w:rPr>
          <w:b/>
          <w:lang w:val="it-IT"/>
        </w:rPr>
        <w:t>installaz</w:t>
      </w:r>
      <w:r w:rsidRPr="001B15C8">
        <w:rPr>
          <w:b/>
          <w:lang w:val="it-IT"/>
        </w:rPr>
        <w:t>ione</w:t>
      </w:r>
    </w:p>
    <w:p w14:paraId="39D294FB" w14:textId="77777777" w:rsidR="00617BFD" w:rsidRPr="001B15C8" w:rsidRDefault="00617BFD" w:rsidP="00617BFD">
      <w:pPr>
        <w:spacing w:after="240" w:line="288" w:lineRule="auto"/>
        <w:rPr>
          <w:lang w:val="it-IT"/>
        </w:rPr>
      </w:pPr>
      <w:r w:rsidRPr="001B15C8">
        <w:rPr>
          <w:lang w:val="it-IT"/>
        </w:rPr>
        <w:t xml:space="preserve">STADLER considera il </w:t>
      </w:r>
      <w:r w:rsidR="008C2078" w:rsidRPr="001B15C8">
        <w:rPr>
          <w:lang w:val="it-IT"/>
        </w:rPr>
        <w:t>suo rapporto con i clienti</w:t>
      </w:r>
      <w:r w:rsidRPr="001B15C8">
        <w:rPr>
          <w:lang w:val="it-IT"/>
        </w:rPr>
        <w:t xml:space="preserve"> una vera e propria partnership e fa</w:t>
      </w:r>
      <w:r w:rsidR="008C2078" w:rsidRPr="001B15C8">
        <w:rPr>
          <w:lang w:val="it-IT"/>
        </w:rPr>
        <w:t xml:space="preserve"> del suo meglio</w:t>
      </w:r>
      <w:r w:rsidRPr="001B15C8">
        <w:rPr>
          <w:lang w:val="it-IT"/>
        </w:rPr>
        <w:t xml:space="preserve"> per garantire che </w:t>
      </w:r>
      <w:r w:rsidR="008C2078" w:rsidRPr="001B15C8">
        <w:rPr>
          <w:lang w:val="it-IT"/>
        </w:rPr>
        <w:t xml:space="preserve">questi </w:t>
      </w:r>
      <w:r w:rsidRPr="001B15C8">
        <w:rPr>
          <w:lang w:val="it-IT"/>
        </w:rPr>
        <w:t xml:space="preserve">prendano le decisioni giuste per la loro attività e </w:t>
      </w:r>
      <w:r w:rsidR="008C2078" w:rsidRPr="001B15C8">
        <w:rPr>
          <w:lang w:val="it-IT"/>
        </w:rPr>
        <w:t>i loro impianti</w:t>
      </w:r>
      <w:r w:rsidRPr="001B15C8">
        <w:rPr>
          <w:lang w:val="it-IT"/>
        </w:rPr>
        <w:t xml:space="preserve">. Per questo progetto, ha organizzato </w:t>
      </w:r>
      <w:r w:rsidR="008C2078" w:rsidRPr="001B15C8">
        <w:rPr>
          <w:lang w:val="it-IT"/>
        </w:rPr>
        <w:t xml:space="preserve">per il team di TBM </w:t>
      </w:r>
      <w:r w:rsidRPr="001B15C8">
        <w:rPr>
          <w:lang w:val="it-IT"/>
        </w:rPr>
        <w:t xml:space="preserve">una visita </w:t>
      </w:r>
      <w:r w:rsidR="008C2078" w:rsidRPr="001B15C8">
        <w:rPr>
          <w:lang w:val="it-IT"/>
        </w:rPr>
        <w:t>all’</w:t>
      </w:r>
      <w:r w:rsidRPr="001B15C8">
        <w:rPr>
          <w:lang w:val="it-IT"/>
        </w:rPr>
        <w:t xml:space="preserve">impianto </w:t>
      </w:r>
      <w:r w:rsidR="008C2078" w:rsidRPr="001B15C8">
        <w:rPr>
          <w:lang w:val="it-IT"/>
        </w:rPr>
        <w:t>di</w:t>
      </w:r>
      <w:r w:rsidRPr="001B15C8">
        <w:rPr>
          <w:lang w:val="it-IT"/>
        </w:rPr>
        <w:t xml:space="preserve"> Hyūga, al fine di vedere </w:t>
      </w:r>
      <w:r w:rsidR="008C2078" w:rsidRPr="001B15C8">
        <w:rPr>
          <w:lang w:val="it-IT"/>
        </w:rPr>
        <w:t>dal vivo</w:t>
      </w:r>
      <w:r w:rsidRPr="001B15C8">
        <w:rPr>
          <w:lang w:val="it-IT"/>
        </w:rPr>
        <w:t xml:space="preserve"> i risultati che avrebbero potuto ottenere </w:t>
      </w:r>
      <w:r w:rsidR="007A4F27" w:rsidRPr="001B15C8">
        <w:rPr>
          <w:lang w:val="it-IT"/>
        </w:rPr>
        <w:t>n</w:t>
      </w:r>
      <w:r w:rsidR="008C2078" w:rsidRPr="001B15C8">
        <w:rPr>
          <w:lang w:val="it-IT"/>
        </w:rPr>
        <w:t xml:space="preserve">ell’impianto di  </w:t>
      </w:r>
      <w:r w:rsidR="007A4F27" w:rsidRPr="001B15C8">
        <w:rPr>
          <w:lang w:val="it-IT"/>
        </w:rPr>
        <w:t>Yokosuka, dalle caratteristiche simili</w:t>
      </w:r>
      <w:r w:rsidRPr="001B15C8">
        <w:rPr>
          <w:lang w:val="it-IT"/>
        </w:rPr>
        <w:t>. Takuya Sugiyama l'ha trovato molto utile per la scelta: "Abbiamo visitato molti impianti di s</w:t>
      </w:r>
      <w:r w:rsidR="007A4F27" w:rsidRPr="001B15C8">
        <w:rPr>
          <w:lang w:val="it-IT"/>
        </w:rPr>
        <w:t>elezione;</w:t>
      </w:r>
      <w:r w:rsidRPr="001B15C8">
        <w:rPr>
          <w:lang w:val="it-IT"/>
        </w:rPr>
        <w:t xml:space="preserve"> l'impianto di STADER </w:t>
      </w:r>
      <w:r w:rsidR="007A4F27" w:rsidRPr="001B15C8">
        <w:rPr>
          <w:lang w:val="it-IT"/>
        </w:rPr>
        <w:t>è quello col</w:t>
      </w:r>
      <w:r w:rsidRPr="001B15C8">
        <w:rPr>
          <w:lang w:val="it-IT"/>
        </w:rPr>
        <w:t xml:space="preserve"> più alto livello di eccellenza operativa, grazie alla sua grande esperienza e al know-how sviluppato attraverso la sua attività </w:t>
      </w:r>
      <w:r w:rsidR="007A4F27" w:rsidRPr="001B15C8">
        <w:rPr>
          <w:lang w:val="it-IT"/>
        </w:rPr>
        <w:t>internazionale</w:t>
      </w:r>
      <w:r w:rsidRPr="001B15C8">
        <w:rPr>
          <w:lang w:val="it-IT"/>
        </w:rPr>
        <w:t>. Siamo anche rimasti stupiti dalla bellezza dell'impianto".</w:t>
      </w:r>
    </w:p>
    <w:p w14:paraId="5EAA4177" w14:textId="77777777" w:rsidR="00617BFD" w:rsidRPr="001B15C8" w:rsidRDefault="00617BFD" w:rsidP="00617BFD">
      <w:pPr>
        <w:spacing w:after="240" w:line="288" w:lineRule="auto"/>
        <w:rPr>
          <w:lang w:val="it-IT"/>
        </w:rPr>
      </w:pPr>
      <w:r w:rsidRPr="001B15C8">
        <w:rPr>
          <w:lang w:val="it-IT"/>
        </w:rPr>
        <w:t xml:space="preserve">Durante lo sviluppo del progetto, STADLER ha condotto dei test in Germania e poi ha </w:t>
      </w:r>
      <w:r w:rsidR="007A4F27" w:rsidRPr="001B15C8">
        <w:rPr>
          <w:lang w:val="it-IT"/>
        </w:rPr>
        <w:t xml:space="preserve">testato </w:t>
      </w:r>
      <w:r w:rsidRPr="001B15C8">
        <w:rPr>
          <w:lang w:val="it-IT"/>
        </w:rPr>
        <w:t xml:space="preserve">i materiali della TBM nello stabilimento di Hyüga. Takuya Sugiyama è rimasto molto colpito: "Avevamo già </w:t>
      </w:r>
      <w:r w:rsidR="007A4F27" w:rsidRPr="001B15C8">
        <w:rPr>
          <w:lang w:val="it-IT"/>
        </w:rPr>
        <w:t xml:space="preserve">avuto </w:t>
      </w:r>
      <w:r w:rsidRPr="001B15C8">
        <w:rPr>
          <w:lang w:val="it-IT"/>
        </w:rPr>
        <w:t xml:space="preserve">una buona impressione dello stabilimento </w:t>
      </w:r>
      <w:r w:rsidR="007A4F27" w:rsidRPr="001B15C8">
        <w:rPr>
          <w:lang w:val="it-IT"/>
        </w:rPr>
        <w:t xml:space="preserve">di </w:t>
      </w:r>
      <w:r w:rsidRPr="001B15C8">
        <w:rPr>
          <w:lang w:val="it-IT"/>
        </w:rPr>
        <w:t xml:space="preserve">STADLER, ma il test ha </w:t>
      </w:r>
      <w:r w:rsidR="007A4F27" w:rsidRPr="001B15C8">
        <w:rPr>
          <w:lang w:val="it-IT"/>
        </w:rPr>
        <w:t>confermato la bontà della nostra decisione, fornendoci una</w:t>
      </w:r>
      <w:r w:rsidRPr="001B15C8">
        <w:rPr>
          <w:lang w:val="it-IT"/>
        </w:rPr>
        <w:t xml:space="preserve"> prova</w:t>
      </w:r>
      <w:r w:rsidR="007A4F27" w:rsidRPr="001B15C8">
        <w:rPr>
          <w:lang w:val="it-IT"/>
        </w:rPr>
        <w:t xml:space="preserve"> tangibile </w:t>
      </w:r>
      <w:r w:rsidRPr="001B15C8">
        <w:rPr>
          <w:lang w:val="it-IT"/>
        </w:rPr>
        <w:t xml:space="preserve">di ciò che potevano fare per noi". </w:t>
      </w:r>
    </w:p>
    <w:p w14:paraId="449E5BBB" w14:textId="77777777" w:rsidR="00A35EB4" w:rsidRDefault="00617BFD" w:rsidP="00617BFD">
      <w:pPr>
        <w:spacing w:after="240" w:line="288" w:lineRule="auto"/>
        <w:rPr>
          <w:lang w:val="it-IT"/>
        </w:rPr>
      </w:pPr>
      <w:r w:rsidRPr="001B15C8">
        <w:rPr>
          <w:lang w:val="it-IT"/>
        </w:rPr>
        <w:t>STADLER ha anche fornito un'ampia formazione agli operatori della TBM, in modo che fossero in grado di gestire l'attrezzatura in modo efficace, e continuerà a supportare l'azienda durante il funzionamento dell'impianto. "Il nostro vero funzionamento è appena iniziato, quindi il supporto continuo e la comunicazione tra STADLER e TBM sono molto importanti. Vorremmo cogliere l'occasione per ringraziare tutti i collaboratori di STADLER per il loro lavoro".</w:t>
      </w:r>
    </w:p>
    <w:p w14:paraId="0A31E52F" w14:textId="77777777" w:rsidR="0009233B" w:rsidRPr="00442DF7" w:rsidRDefault="0009233B" w:rsidP="0009233B">
      <w:pPr>
        <w:spacing w:after="240" w:line="288" w:lineRule="auto"/>
        <w:rPr>
          <w:b/>
          <w:lang w:val="it-IT"/>
        </w:rPr>
      </w:pPr>
      <w:r w:rsidRPr="00442DF7">
        <w:rPr>
          <w:b/>
          <w:lang w:val="it-IT"/>
        </w:rPr>
        <w:lastRenderedPageBreak/>
        <w:t>Informazioni su STADLER</w:t>
      </w:r>
    </w:p>
    <w:p w14:paraId="37320428" w14:textId="77777777" w:rsidR="0009233B" w:rsidRPr="00442DF7" w:rsidRDefault="0009233B" w:rsidP="0009233B">
      <w:pPr>
        <w:spacing w:after="240" w:line="288" w:lineRule="auto"/>
        <w:rPr>
          <w:lang w:val="it-IT"/>
        </w:rPr>
      </w:pPr>
      <w:r w:rsidRPr="00442DF7">
        <w:rPr>
          <w:b/>
          <w:lang w:val="it-IT"/>
        </w:rPr>
        <w:t>STADLER</w:t>
      </w:r>
      <w:r w:rsidRPr="00442DF7">
        <w:rPr>
          <w:lang w:val="it-IT"/>
        </w:rPr>
        <w:t>® si dedica alla progettazione, produzione e montaggio di sistemi e componenti per lo smaltimento e il riciclaggio di rifiuti in tutto il mondo. Il suo team di oltre 450 dipendenti qualificati offre un servizio completo su misura, dalla progettazione concettuale alla pianificazione, produzione, modernizzazione, ottimizzazione, montaggio, messa in funzione, trasformazione, smontaggio, manutenzione e assistenza delle singole macchine e degli impianti di selezione. La sua gamma di prodotti comprende separatori balistici, nastri trasportatori, vagli rotanti e delabeler. L'azienda è inoltre in grado di fornire strutture in acciaio e quadri elettrici per gli impianti che installa. Fondata nel 1791, l'attività e la strategia di quest’impresa a conduzione familiare, insieme alla responsabilità sociale, sono sostenute dalla sua filosofia di qualità, affidabilità e soddisfazione del cliente.</w:t>
      </w:r>
    </w:p>
    <w:p w14:paraId="14D64255" w14:textId="77777777" w:rsidR="0009233B" w:rsidRPr="009A54E8" w:rsidRDefault="0009233B" w:rsidP="0009233B">
      <w:pPr>
        <w:spacing w:after="240" w:line="288" w:lineRule="auto"/>
        <w:jc w:val="both"/>
        <w:rPr>
          <w:lang w:val="it-IT"/>
        </w:rPr>
      </w:pPr>
      <w:r w:rsidRPr="00442DF7">
        <w:rPr>
          <w:lang w:val="it-IT"/>
        </w:rPr>
        <w:t xml:space="preserve">Per ulteriori informazioni: </w:t>
      </w:r>
      <w:r w:rsidRPr="00995BE5">
        <w:rPr>
          <w:rStyle w:val="Hipervnculo"/>
          <w:lang w:val="it-IT"/>
        </w:rPr>
        <w:t>https://w-stadler.de/it/</w:t>
      </w:r>
    </w:p>
    <w:p w14:paraId="7ABB7B83" w14:textId="77777777" w:rsidR="0009233B" w:rsidRPr="00513769" w:rsidRDefault="0009233B" w:rsidP="0009233B">
      <w:pPr>
        <w:numPr>
          <w:ilvl w:val="0"/>
          <w:numId w:val="0"/>
        </w:numPr>
        <w:spacing w:after="200" w:line="276" w:lineRule="auto"/>
        <w:rPr>
          <w:b/>
          <w:lang w:val="it-IT"/>
        </w:rPr>
      </w:pPr>
      <w:r w:rsidRPr="00513769">
        <w:rPr>
          <w:b/>
          <w:lang w:val="it-IT"/>
        </w:rPr>
        <w:t>Contatti per la stampa:</w:t>
      </w:r>
    </w:p>
    <w:p w14:paraId="057E391E" w14:textId="77777777" w:rsidR="0009233B" w:rsidRPr="00513769" w:rsidRDefault="0009233B" w:rsidP="0009233B">
      <w:pPr>
        <w:pStyle w:val="Sinespaciado"/>
        <w:spacing w:line="288" w:lineRule="auto"/>
        <w:rPr>
          <w:rFonts w:ascii="Arial" w:eastAsiaTheme="minorEastAsia" w:hAnsi="Arial" w:cs="Arial"/>
          <w:lang w:val="it-IT"/>
        </w:rPr>
      </w:pPr>
      <w:r w:rsidRPr="00513769">
        <w:rPr>
          <w:rFonts w:ascii="Arial" w:eastAsiaTheme="minorEastAsia" w:hAnsi="Arial" w:cs="Arial"/>
          <w:lang w:val="it-IT"/>
        </w:rPr>
        <w:t>Susanna Laino</w:t>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Pr>
          <w:rFonts w:ascii="Arial" w:eastAsiaTheme="minorEastAsia" w:hAnsi="Arial" w:cs="Arial"/>
          <w:lang w:val="it-IT"/>
        </w:rPr>
        <w:t>Maria Gebel</w:t>
      </w:r>
    </w:p>
    <w:p w14:paraId="5661F65C" w14:textId="77777777" w:rsidR="0009233B" w:rsidRPr="00513769" w:rsidRDefault="0009233B" w:rsidP="0009233B">
      <w:pPr>
        <w:pStyle w:val="Sinespaciado"/>
        <w:spacing w:line="288" w:lineRule="auto"/>
        <w:rPr>
          <w:rFonts w:ascii="Arial" w:eastAsiaTheme="minorEastAsia" w:hAnsi="Arial" w:cs="Arial"/>
          <w:lang w:val="it-IT"/>
        </w:rPr>
      </w:pPr>
      <w:r w:rsidRPr="00513769">
        <w:rPr>
          <w:rFonts w:ascii="Arial" w:eastAsiaTheme="minorEastAsia" w:hAnsi="Arial" w:cs="Arial"/>
          <w:lang w:val="it-IT"/>
        </w:rPr>
        <w:t>Alarcon &amp; Harris PR</w:t>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t>Marketing</w:t>
      </w:r>
    </w:p>
    <w:p w14:paraId="073505AF" w14:textId="77777777" w:rsidR="0009233B" w:rsidRPr="00513769" w:rsidRDefault="0009233B" w:rsidP="0009233B">
      <w:pPr>
        <w:pStyle w:val="Sinespaciado"/>
        <w:spacing w:line="288" w:lineRule="auto"/>
        <w:rPr>
          <w:rFonts w:ascii="Arial" w:eastAsiaTheme="minorEastAsia" w:hAnsi="Arial" w:cs="Arial"/>
          <w:lang w:val="it-IT"/>
        </w:rPr>
      </w:pPr>
      <w:r w:rsidRPr="00513769">
        <w:rPr>
          <w:rFonts w:ascii="Arial" w:eastAsiaTheme="minorEastAsia" w:hAnsi="Arial" w:cs="Arial"/>
          <w:lang w:val="it-IT"/>
        </w:rPr>
        <w:t>Ufficio stampa Italia</w:t>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t xml:space="preserve">STADLER Anlagenbau GmbH </w:t>
      </w:r>
    </w:p>
    <w:p w14:paraId="1827D162" w14:textId="77777777" w:rsidR="0009233B" w:rsidRPr="005311DC" w:rsidRDefault="0009233B" w:rsidP="0009233B">
      <w:pPr>
        <w:pStyle w:val="Sinespaciado"/>
        <w:spacing w:line="288" w:lineRule="auto"/>
        <w:rPr>
          <w:rFonts w:ascii="Arial" w:eastAsiaTheme="minorEastAsia" w:hAnsi="Arial" w:cs="Arial"/>
          <w:lang w:val="en-US"/>
        </w:rPr>
      </w:pPr>
      <w:proofErr w:type="spellStart"/>
      <w:r w:rsidRPr="005311DC">
        <w:rPr>
          <w:rFonts w:ascii="Arial" w:eastAsiaTheme="minorEastAsia" w:hAnsi="Arial" w:cs="Arial"/>
          <w:lang w:val="en-US"/>
        </w:rPr>
        <w:t>Telefono</w:t>
      </w:r>
      <w:proofErr w:type="spellEnd"/>
      <w:r w:rsidRPr="005311DC">
        <w:rPr>
          <w:rFonts w:ascii="Arial" w:eastAsiaTheme="minorEastAsia" w:hAnsi="Arial" w:cs="Arial"/>
          <w:lang w:val="en-US"/>
        </w:rPr>
        <w:t>: +39 389 474 6376</w:t>
      </w:r>
      <w:r w:rsidRPr="005311DC">
        <w:rPr>
          <w:rFonts w:ascii="Arial" w:eastAsiaTheme="minorEastAsia" w:hAnsi="Arial" w:cs="Arial"/>
          <w:lang w:val="en-US"/>
        </w:rPr>
        <w:tab/>
      </w:r>
      <w:r w:rsidRPr="005311DC">
        <w:rPr>
          <w:rFonts w:ascii="Arial" w:eastAsiaTheme="minorEastAsia" w:hAnsi="Arial" w:cs="Arial"/>
          <w:lang w:val="en-US"/>
        </w:rPr>
        <w:tab/>
      </w:r>
      <w:r w:rsidRPr="005311DC">
        <w:rPr>
          <w:rFonts w:ascii="Arial" w:eastAsiaTheme="minorEastAsia" w:hAnsi="Arial" w:cs="Arial"/>
          <w:lang w:val="en-US"/>
        </w:rPr>
        <w:tab/>
      </w:r>
      <w:r w:rsidRPr="005311DC">
        <w:rPr>
          <w:rFonts w:ascii="Arial" w:eastAsiaTheme="minorEastAsia" w:hAnsi="Arial" w:cs="Arial"/>
          <w:lang w:val="en-US"/>
        </w:rPr>
        <w:tab/>
        <w:t>Phone: +</w:t>
      </w:r>
      <w:r w:rsidRPr="00721E73">
        <w:rPr>
          <w:rFonts w:ascii="Arial" w:eastAsiaTheme="minorEastAsia" w:hAnsi="Arial" w:cs="Arial"/>
          <w:lang w:val="en-US"/>
        </w:rPr>
        <w:t>49 2041 77126-2015</w:t>
      </w:r>
    </w:p>
    <w:p w14:paraId="4A986907" w14:textId="77777777" w:rsidR="0009233B" w:rsidRPr="005311DC" w:rsidRDefault="0009233B" w:rsidP="0009233B">
      <w:pPr>
        <w:pStyle w:val="Sinespaciado"/>
        <w:spacing w:line="288" w:lineRule="auto"/>
        <w:rPr>
          <w:rFonts w:ascii="Arial" w:hAnsi="Arial" w:cs="Arial"/>
          <w:lang w:val="en-US"/>
        </w:rPr>
      </w:pPr>
      <w:r w:rsidRPr="005311DC">
        <w:rPr>
          <w:rFonts w:ascii="Arial" w:hAnsi="Arial" w:cs="Arial"/>
          <w:lang w:val="en-US"/>
        </w:rPr>
        <w:t xml:space="preserve">Email: </w:t>
      </w:r>
      <w:hyperlink r:id="rId8" w:history="1">
        <w:r w:rsidRPr="005311DC">
          <w:rPr>
            <w:rStyle w:val="Hipervnculo"/>
            <w:rFonts w:ascii="Arial" w:hAnsi="Arial" w:cs="Arial"/>
            <w:lang w:val="en-US"/>
          </w:rPr>
          <w:t>susanna.laino@alarconyharris.com</w:t>
        </w:r>
      </w:hyperlink>
      <w:r w:rsidRPr="005311DC">
        <w:rPr>
          <w:rStyle w:val="Hipervnculo"/>
          <w:rFonts w:ascii="Arial" w:hAnsi="Arial" w:cs="Arial"/>
          <w:lang w:val="en-US"/>
        </w:rPr>
        <w:t xml:space="preserve"> </w:t>
      </w:r>
      <w:r w:rsidRPr="005311DC">
        <w:rPr>
          <w:rFonts w:ascii="Arial" w:hAnsi="Arial" w:cs="Arial"/>
          <w:lang w:val="en-US"/>
        </w:rPr>
        <w:t xml:space="preserve">  </w:t>
      </w:r>
      <w:r w:rsidRPr="005311DC">
        <w:rPr>
          <w:rFonts w:ascii="Arial" w:hAnsi="Arial" w:cs="Arial"/>
          <w:lang w:val="en-US"/>
        </w:rPr>
        <w:tab/>
        <w:t xml:space="preserve">Email: </w:t>
      </w:r>
      <w:hyperlink r:id="rId9" w:history="1">
        <w:r w:rsidRPr="00C84681">
          <w:rPr>
            <w:rStyle w:val="Hipervnculo"/>
            <w:rFonts w:ascii="Arial" w:hAnsi="Arial" w:cs="Arial"/>
            <w:lang w:val="en-US"/>
          </w:rPr>
          <w:t xml:space="preserve">maria.gebel@w-stadler.de  </w:t>
        </w:r>
      </w:hyperlink>
    </w:p>
    <w:p w14:paraId="540215DF" w14:textId="77777777" w:rsidR="0009233B" w:rsidRPr="00513769" w:rsidRDefault="0009233B" w:rsidP="0009233B">
      <w:pPr>
        <w:spacing w:line="288" w:lineRule="auto"/>
        <w:rPr>
          <w:b/>
          <w:lang w:val="en-US"/>
        </w:rPr>
      </w:pPr>
      <w:r w:rsidRPr="00C76581">
        <w:t xml:space="preserve">Web: </w:t>
      </w:r>
      <w:hyperlink r:id="rId10" w:history="1">
        <w:r w:rsidRPr="00C76581">
          <w:rPr>
            <w:rStyle w:val="Hipervnculo"/>
            <w:rFonts w:eastAsia="Calibri"/>
          </w:rPr>
          <w:t>www.alarconyharris.com</w:t>
        </w:r>
      </w:hyperlink>
      <w:r w:rsidRPr="00C76581">
        <w:t xml:space="preserve">  </w:t>
      </w:r>
      <w:r w:rsidRPr="00C76581">
        <w:tab/>
      </w:r>
      <w:r w:rsidRPr="00C76581">
        <w:tab/>
      </w:r>
      <w:r w:rsidRPr="00C76581">
        <w:tab/>
        <w:t xml:space="preserve">Web: </w:t>
      </w:r>
      <w:hyperlink r:id="rId11" w:history="1">
        <w:r w:rsidRPr="00C76581">
          <w:rPr>
            <w:rStyle w:val="Hipervnculo"/>
            <w:rFonts w:eastAsia="Calibri"/>
          </w:rPr>
          <w:t xml:space="preserve">www.w-stadler.de </w:t>
        </w:r>
        <w:r w:rsidRPr="00C76581">
          <w:t xml:space="preserve"> </w:t>
        </w:r>
      </w:hyperlink>
    </w:p>
    <w:p w14:paraId="6F0DEE2A" w14:textId="77777777" w:rsidR="0009233B" w:rsidRPr="00513769" w:rsidRDefault="0009233B" w:rsidP="0009233B">
      <w:pPr>
        <w:spacing w:line="288" w:lineRule="auto"/>
        <w:jc w:val="center"/>
        <w:rPr>
          <w:b/>
          <w:lang w:val="en-US"/>
        </w:rPr>
      </w:pPr>
    </w:p>
    <w:p w14:paraId="0476BF84" w14:textId="77777777" w:rsidR="0009233B" w:rsidRPr="008F6A7D" w:rsidRDefault="0009233B" w:rsidP="0009233B">
      <w:pPr>
        <w:spacing w:line="240" w:lineRule="auto"/>
        <w:jc w:val="center"/>
        <w:rPr>
          <w:lang w:val="en-GB"/>
        </w:rPr>
      </w:pPr>
    </w:p>
    <w:p w14:paraId="5A9DE0FA" w14:textId="77777777" w:rsidR="0009233B" w:rsidRPr="002A5CB8" w:rsidRDefault="0009233B" w:rsidP="0009233B">
      <w:pPr>
        <w:spacing w:line="240" w:lineRule="auto"/>
        <w:rPr>
          <w:lang w:val="it-IT"/>
        </w:rPr>
      </w:pPr>
    </w:p>
    <w:p w14:paraId="75CCAF3C" w14:textId="77777777" w:rsidR="0009233B" w:rsidRPr="008F6424" w:rsidRDefault="0009233B" w:rsidP="0009233B">
      <w:pPr>
        <w:rPr>
          <w:lang w:val="it-IT"/>
        </w:rPr>
      </w:pPr>
    </w:p>
    <w:p w14:paraId="486B7786" w14:textId="77777777" w:rsidR="0009233B" w:rsidRPr="001B15C8" w:rsidRDefault="0009233B" w:rsidP="00617BFD">
      <w:pPr>
        <w:spacing w:after="240" w:line="288" w:lineRule="auto"/>
        <w:rPr>
          <w:lang w:val="it-IT"/>
        </w:rPr>
      </w:pPr>
    </w:p>
    <w:sectPr w:rsidR="0009233B" w:rsidRPr="001B15C8" w:rsidSect="0084332E">
      <w:headerReference w:type="default" r:id="rId12"/>
      <w:footerReference w:type="default" r:id="rId13"/>
      <w:headerReference w:type="first" r:id="rId14"/>
      <w:footerReference w:type="first" r:id="rId15"/>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2D2F" w14:textId="77777777" w:rsidR="005E79DE" w:rsidRDefault="005E79DE" w:rsidP="001C6DA9">
      <w:r>
        <w:separator/>
      </w:r>
    </w:p>
  </w:endnote>
  <w:endnote w:type="continuationSeparator" w:id="0">
    <w:p w14:paraId="46C528B4" w14:textId="77777777" w:rsidR="005E79DE" w:rsidRDefault="005E79DE"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8C2078" w14:paraId="3F01CD08" w14:textId="77777777" w:rsidTr="004A6709">
      <w:trPr>
        <w:trHeight w:hRule="exact" w:val="437"/>
      </w:trPr>
      <w:tc>
        <w:tcPr>
          <w:tcW w:w="6804" w:type="dxa"/>
          <w:vAlign w:val="center"/>
          <w:hideMark/>
        </w:tcPr>
        <w:p w14:paraId="7DFCC9EF" w14:textId="77777777" w:rsidR="008C2078" w:rsidRDefault="008C2078">
          <w:pPr>
            <w:pStyle w:val="Piedepgina"/>
            <w:spacing w:line="276" w:lineRule="auto"/>
            <w:jc w:val="left"/>
          </w:pPr>
          <w:r>
            <w:t>Press release</w:t>
          </w:r>
        </w:p>
      </w:tc>
      <w:tc>
        <w:tcPr>
          <w:tcW w:w="2268" w:type="dxa"/>
          <w:vAlign w:val="center"/>
          <w:hideMark/>
        </w:tcPr>
        <w:p w14:paraId="65DBDEDE" w14:textId="77777777" w:rsidR="008C2078" w:rsidRDefault="008C2078">
          <w:pPr>
            <w:pStyle w:val="Piedepgina"/>
            <w:spacing w:line="276" w:lineRule="auto"/>
          </w:pPr>
          <w:r>
            <w:fldChar w:fldCharType="begin"/>
          </w:r>
          <w:r>
            <w:instrText xml:space="preserve"> PAGE   </w:instrText>
          </w:r>
          <w:r>
            <w:fldChar w:fldCharType="separate"/>
          </w:r>
          <w:r w:rsidR="0009233B">
            <w:rPr>
              <w:noProof/>
            </w:rPr>
            <w:t>1</w:t>
          </w:r>
          <w:r>
            <w:fldChar w:fldCharType="end"/>
          </w:r>
          <w:r>
            <w:t xml:space="preserve"> </w:t>
          </w:r>
        </w:p>
      </w:tc>
    </w:tr>
  </w:tbl>
  <w:p w14:paraId="43237257" w14:textId="77777777" w:rsidR="008C2078" w:rsidRDefault="008C2078"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8C2078" w14:paraId="679E6695" w14:textId="77777777" w:rsidTr="00217173">
      <w:trPr>
        <w:trHeight w:hRule="exact" w:val="437"/>
      </w:trPr>
      <w:tc>
        <w:tcPr>
          <w:tcW w:w="7938" w:type="dxa"/>
          <w:tcBorders>
            <w:top w:val="single" w:sz="4" w:space="0" w:color="00448A"/>
            <w:left w:val="nil"/>
            <w:bottom w:val="nil"/>
            <w:right w:val="nil"/>
          </w:tcBorders>
          <w:vAlign w:val="center"/>
          <w:hideMark/>
        </w:tcPr>
        <w:p w14:paraId="1AA58BE9" w14:textId="77777777" w:rsidR="008C2078" w:rsidRDefault="0009233B">
          <w:pPr>
            <w:pStyle w:val="Piedepgina"/>
            <w:spacing w:line="276" w:lineRule="auto"/>
            <w:jc w:val="left"/>
          </w:pPr>
          <w:r>
            <w:fldChar w:fldCharType="begin"/>
          </w:r>
          <w:r>
            <w:instrText xml:space="preserve"> DOCPROPERTY  Template  \* MERGEFORMAT </w:instrText>
          </w:r>
          <w:r>
            <w:fldChar w:fldCharType="separate"/>
          </w:r>
          <w:r w:rsidR="008C2078">
            <w:t>Normal.dotm</w:t>
          </w:r>
          <w:r>
            <w:fldChar w:fldCharType="end"/>
          </w:r>
        </w:p>
      </w:tc>
      <w:tc>
        <w:tcPr>
          <w:tcW w:w="1985" w:type="dxa"/>
          <w:tcBorders>
            <w:top w:val="single" w:sz="4" w:space="0" w:color="00448A"/>
            <w:left w:val="nil"/>
            <w:bottom w:val="nil"/>
            <w:right w:val="nil"/>
          </w:tcBorders>
          <w:vAlign w:val="center"/>
          <w:hideMark/>
        </w:tcPr>
        <w:p w14:paraId="5BF52BCE" w14:textId="77777777" w:rsidR="008C2078" w:rsidRDefault="008C2078">
          <w:pPr>
            <w:pStyle w:val="Piedepgina"/>
            <w:spacing w:line="276" w:lineRule="auto"/>
          </w:pPr>
          <w:r>
            <w:fldChar w:fldCharType="begin"/>
          </w:r>
          <w:r>
            <w:instrText xml:space="preserve"> PAGE   </w:instrText>
          </w:r>
          <w:r>
            <w:fldChar w:fldCharType="separate"/>
          </w:r>
          <w:r>
            <w:rPr>
              <w:noProof/>
            </w:rPr>
            <w:t>1</w:t>
          </w:r>
          <w:r>
            <w:fldChar w:fldCharType="end"/>
          </w:r>
          <w:r>
            <w:t xml:space="preserve"> </w:t>
          </w:r>
        </w:p>
      </w:tc>
    </w:tr>
  </w:tbl>
  <w:p w14:paraId="42D25FC9" w14:textId="77777777" w:rsidR="008C2078" w:rsidRDefault="008C2078"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2AB7" w14:textId="77777777" w:rsidR="005E79DE" w:rsidRDefault="005E79DE" w:rsidP="001C6DA9">
      <w:r>
        <w:separator/>
      </w:r>
    </w:p>
  </w:footnote>
  <w:footnote w:type="continuationSeparator" w:id="0">
    <w:p w14:paraId="597AF58D" w14:textId="77777777" w:rsidR="005E79DE" w:rsidRDefault="005E79DE"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8C2078" w:rsidRPr="001B3555" w14:paraId="5CA8217C" w14:textId="77777777" w:rsidTr="004A6709">
      <w:trPr>
        <w:trHeight w:hRule="exact" w:val="567"/>
      </w:trPr>
      <w:tc>
        <w:tcPr>
          <w:tcW w:w="6803" w:type="dxa"/>
          <w:tcBorders>
            <w:bottom w:val="single" w:sz="8" w:space="0" w:color="949494"/>
          </w:tcBorders>
          <w:shd w:val="clear" w:color="auto" w:fill="auto"/>
        </w:tcPr>
        <w:p w14:paraId="5C2D75D5" w14:textId="77777777" w:rsidR="008C2078" w:rsidRPr="00E808B5" w:rsidRDefault="008C2078" w:rsidP="00617BFD">
          <w:pPr>
            <w:pStyle w:val="Encabezado"/>
            <w:jc w:val="left"/>
            <w:rPr>
              <w:sz w:val="22"/>
              <w:lang w:val="en-US"/>
            </w:rPr>
          </w:pPr>
          <w:proofErr w:type="spellStart"/>
          <w:r>
            <w:rPr>
              <w:szCs w:val="20"/>
              <w:lang w:val="en-US"/>
            </w:rPr>
            <w:t>Comunicato</w:t>
          </w:r>
          <w:proofErr w:type="spellEnd"/>
          <w:r>
            <w:rPr>
              <w:szCs w:val="20"/>
              <w:lang w:val="en-US"/>
            </w:rPr>
            <w:t xml:space="preserve"> </w:t>
          </w:r>
          <w:proofErr w:type="spellStart"/>
          <w:r>
            <w:rPr>
              <w:szCs w:val="20"/>
              <w:lang w:val="en-US"/>
            </w:rPr>
            <w:t>stampa</w:t>
          </w:r>
          <w:proofErr w:type="spellEnd"/>
        </w:p>
      </w:tc>
      <w:tc>
        <w:tcPr>
          <w:tcW w:w="2269" w:type="dxa"/>
          <w:shd w:val="clear" w:color="auto" w:fill="auto"/>
          <w:vAlign w:val="center"/>
        </w:tcPr>
        <w:p w14:paraId="570E5A39" w14:textId="77777777" w:rsidR="008C2078" w:rsidRPr="00E808B5" w:rsidRDefault="008C2078" w:rsidP="00617BFD">
          <w:pPr>
            <w:pStyle w:val="Encabezado"/>
            <w:rPr>
              <w:sz w:val="22"/>
              <w:lang w:val="en-US"/>
            </w:rPr>
          </w:pPr>
          <w:r>
            <w:rPr>
              <w:noProof/>
              <w:lang w:val="it-IT" w:eastAsia="it-IT"/>
            </w:rPr>
            <w:drawing>
              <wp:inline distT="0" distB="0" distL="0" distR="0" wp14:anchorId="1907E85E" wp14:editId="5F6A2E8C">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391977A6" w14:textId="77777777" w:rsidR="008C2078" w:rsidRPr="00E808B5" w:rsidRDefault="008C2078">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C2078" w:rsidRPr="00090F88" w14:paraId="05CA7411" w14:textId="77777777" w:rsidTr="00617BFD">
      <w:trPr>
        <w:trHeight w:hRule="exact" w:val="567"/>
      </w:trPr>
      <w:tc>
        <w:tcPr>
          <w:tcW w:w="6803" w:type="dxa"/>
          <w:tcBorders>
            <w:bottom w:val="single" w:sz="4" w:space="0" w:color="00448A"/>
          </w:tcBorders>
          <w:shd w:val="clear" w:color="auto" w:fill="auto"/>
        </w:tcPr>
        <w:p w14:paraId="39BA7128" w14:textId="77777777" w:rsidR="008C2078" w:rsidRPr="009E6062" w:rsidRDefault="008C2078" w:rsidP="00617BFD">
          <w:pPr>
            <w:pStyle w:val="Encabezado"/>
            <w:jc w:val="left"/>
          </w:pPr>
          <w:r>
            <w:t xml:space="preserve">Externer </w:t>
          </w:r>
          <w:r>
            <w:t>Zugriff auf Unternehmen</w:t>
          </w:r>
        </w:p>
      </w:tc>
      <w:tc>
        <w:tcPr>
          <w:tcW w:w="2041" w:type="dxa"/>
          <w:shd w:val="clear" w:color="auto" w:fill="auto"/>
          <w:vAlign w:val="center"/>
        </w:tcPr>
        <w:p w14:paraId="4093EBD0" w14:textId="77777777" w:rsidR="008C2078" w:rsidRPr="009E6062" w:rsidRDefault="008C2078" w:rsidP="00617BFD">
          <w:pPr>
            <w:pStyle w:val="Encabezado"/>
          </w:pPr>
          <w:r w:rsidRPr="009E6062">
            <w:rPr>
              <w:noProof/>
              <w:lang w:val="it-IT" w:eastAsia="it-IT"/>
            </w:rPr>
            <w:drawing>
              <wp:anchor distT="0" distB="0" distL="114300" distR="114300" simplePos="0" relativeHeight="251665408" behindDoc="1" locked="0" layoutInCell="1" allowOverlap="1" wp14:anchorId="07889262" wp14:editId="1D646969">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42D35A10" w14:textId="77777777" w:rsidR="008C2078" w:rsidRDefault="008C2078">
    <w:pPr>
      <w:pStyle w:val="Encabezado"/>
    </w:pPr>
  </w:p>
  <w:p w14:paraId="4132DFE5" w14:textId="77777777" w:rsidR="008C2078" w:rsidRDefault="008C2078"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10.2pt" o:bullet="t">
        <v:imagedata r:id="rId1" o:title="BD21300_"/>
      </v:shape>
    </w:pict>
  </w:numPicBullet>
  <w:numPicBullet w:numPicBulletId="1">
    <w:pict>
      <v:shape id="_x0000_i1027" type="#_x0000_t75" style="width:12.25pt;height:12.25pt" o:bullet="t">
        <v:imagedata r:id="rId2" o:title="BD14565_"/>
      </v:shape>
    </w:pict>
  </w:numPicBullet>
  <w:numPicBullet w:numPicBulletId="2">
    <w:pict>
      <v:shape id="_x0000_i1028" type="#_x0000_t75" style="width:14.95pt;height:12.25pt" o:bullet="t">
        <v:imagedata r:id="rId3" o:title="pfeil"/>
      </v:shape>
    </w:pict>
  </w:numPicBullet>
  <w:numPicBullet w:numPicBulletId="3">
    <w:pict>
      <v:shape id="_x0000_i1029" type="#_x0000_t75" style="width:14.95pt;height:14.95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16cid:durableId="1776170104">
    <w:abstractNumId w:val="9"/>
  </w:num>
  <w:num w:numId="2" w16cid:durableId="1203057339">
    <w:abstractNumId w:val="25"/>
  </w:num>
  <w:num w:numId="3" w16cid:durableId="1488398804">
    <w:abstractNumId w:val="16"/>
  </w:num>
  <w:num w:numId="4" w16cid:durableId="2084642986">
    <w:abstractNumId w:val="8"/>
  </w:num>
  <w:num w:numId="5" w16cid:durableId="1596091836">
    <w:abstractNumId w:val="5"/>
  </w:num>
  <w:num w:numId="6" w16cid:durableId="792408806">
    <w:abstractNumId w:val="34"/>
  </w:num>
  <w:num w:numId="7" w16cid:durableId="126507708">
    <w:abstractNumId w:val="22"/>
  </w:num>
  <w:num w:numId="8" w16cid:durableId="1542547351">
    <w:abstractNumId w:val="18"/>
  </w:num>
  <w:num w:numId="9" w16cid:durableId="1683438260">
    <w:abstractNumId w:val="26"/>
  </w:num>
  <w:num w:numId="10" w16cid:durableId="199324486">
    <w:abstractNumId w:val="1"/>
  </w:num>
  <w:num w:numId="11" w16cid:durableId="1527526725">
    <w:abstractNumId w:val="19"/>
  </w:num>
  <w:num w:numId="12" w16cid:durableId="253323721">
    <w:abstractNumId w:val="20"/>
  </w:num>
  <w:num w:numId="13" w16cid:durableId="272175714">
    <w:abstractNumId w:val="13"/>
  </w:num>
  <w:num w:numId="14" w16cid:durableId="1208421111">
    <w:abstractNumId w:val="32"/>
  </w:num>
  <w:num w:numId="15" w16cid:durableId="260794747">
    <w:abstractNumId w:val="6"/>
  </w:num>
  <w:num w:numId="16" w16cid:durableId="1664815021">
    <w:abstractNumId w:val="24"/>
  </w:num>
  <w:num w:numId="17" w16cid:durableId="756441916">
    <w:abstractNumId w:val="28"/>
  </w:num>
  <w:num w:numId="18" w16cid:durableId="1020164058">
    <w:abstractNumId w:val="10"/>
  </w:num>
  <w:num w:numId="19" w16cid:durableId="666133099">
    <w:abstractNumId w:val="12"/>
  </w:num>
  <w:num w:numId="20" w16cid:durableId="1963073988">
    <w:abstractNumId w:val="11"/>
  </w:num>
  <w:num w:numId="21" w16cid:durableId="102772951">
    <w:abstractNumId w:val="4"/>
  </w:num>
  <w:num w:numId="22" w16cid:durableId="1769495551">
    <w:abstractNumId w:val="33"/>
  </w:num>
  <w:num w:numId="23" w16cid:durableId="1202860146">
    <w:abstractNumId w:val="7"/>
  </w:num>
  <w:num w:numId="24" w16cid:durableId="2081515318">
    <w:abstractNumId w:val="21"/>
  </w:num>
  <w:num w:numId="25" w16cid:durableId="1867252817">
    <w:abstractNumId w:val="3"/>
  </w:num>
  <w:num w:numId="26" w16cid:durableId="216283438">
    <w:abstractNumId w:val="15"/>
  </w:num>
  <w:num w:numId="27" w16cid:durableId="1037002404">
    <w:abstractNumId w:val="14"/>
  </w:num>
  <w:num w:numId="28" w16cid:durableId="1175657341">
    <w:abstractNumId w:val="27"/>
  </w:num>
  <w:num w:numId="29" w16cid:durableId="1711492888">
    <w:abstractNumId w:val="30"/>
  </w:num>
  <w:num w:numId="30" w16cid:durableId="217742423">
    <w:abstractNumId w:val="29"/>
  </w:num>
  <w:num w:numId="31" w16cid:durableId="1709067860">
    <w:abstractNumId w:val="0"/>
  </w:num>
  <w:num w:numId="32" w16cid:durableId="1579746437">
    <w:abstractNumId w:val="2"/>
  </w:num>
  <w:num w:numId="33" w16cid:durableId="2000115325">
    <w:abstractNumId w:val="23"/>
  </w:num>
  <w:num w:numId="34" w16cid:durableId="1713653653">
    <w:abstractNumId w:val="17"/>
  </w:num>
  <w:num w:numId="35" w16cid:durableId="1723403118">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ocumentProtection w:formatting="1" w:enforcement="0"/>
  <w:defaultTabStop w:val="709"/>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1CA"/>
    <w:rsid w:val="000113A3"/>
    <w:rsid w:val="00011994"/>
    <w:rsid w:val="000176E4"/>
    <w:rsid w:val="00021657"/>
    <w:rsid w:val="0003258A"/>
    <w:rsid w:val="00032B21"/>
    <w:rsid w:val="000556B2"/>
    <w:rsid w:val="000644A0"/>
    <w:rsid w:val="00072BED"/>
    <w:rsid w:val="000866AC"/>
    <w:rsid w:val="0009233B"/>
    <w:rsid w:val="00092D97"/>
    <w:rsid w:val="000A5871"/>
    <w:rsid w:val="000F148C"/>
    <w:rsid w:val="00106761"/>
    <w:rsid w:val="0013389F"/>
    <w:rsid w:val="001354E4"/>
    <w:rsid w:val="00161062"/>
    <w:rsid w:val="0019141D"/>
    <w:rsid w:val="00195CAE"/>
    <w:rsid w:val="001A39E3"/>
    <w:rsid w:val="001B15C8"/>
    <w:rsid w:val="001B3555"/>
    <w:rsid w:val="001C3205"/>
    <w:rsid w:val="001C6DA9"/>
    <w:rsid w:val="001D2ECA"/>
    <w:rsid w:val="001D703F"/>
    <w:rsid w:val="001E1AF5"/>
    <w:rsid w:val="001F39E8"/>
    <w:rsid w:val="0020694C"/>
    <w:rsid w:val="00217173"/>
    <w:rsid w:val="00221A96"/>
    <w:rsid w:val="00227D9B"/>
    <w:rsid w:val="00232882"/>
    <w:rsid w:val="002332DA"/>
    <w:rsid w:val="0024103A"/>
    <w:rsid w:val="00254A4C"/>
    <w:rsid w:val="00261238"/>
    <w:rsid w:val="00263C6F"/>
    <w:rsid w:val="002646CA"/>
    <w:rsid w:val="00265311"/>
    <w:rsid w:val="00270F36"/>
    <w:rsid w:val="00271A19"/>
    <w:rsid w:val="0027607D"/>
    <w:rsid w:val="00283545"/>
    <w:rsid w:val="00283563"/>
    <w:rsid w:val="00284561"/>
    <w:rsid w:val="00297B2D"/>
    <w:rsid w:val="002A6C8A"/>
    <w:rsid w:val="002D509E"/>
    <w:rsid w:val="002E768E"/>
    <w:rsid w:val="002F01D0"/>
    <w:rsid w:val="002F4658"/>
    <w:rsid w:val="0031147D"/>
    <w:rsid w:val="00322C99"/>
    <w:rsid w:val="003274E0"/>
    <w:rsid w:val="0033257B"/>
    <w:rsid w:val="00335B29"/>
    <w:rsid w:val="00337617"/>
    <w:rsid w:val="0036004D"/>
    <w:rsid w:val="00374F84"/>
    <w:rsid w:val="003774CD"/>
    <w:rsid w:val="00377E2E"/>
    <w:rsid w:val="00390C90"/>
    <w:rsid w:val="003A4E2C"/>
    <w:rsid w:val="003D3176"/>
    <w:rsid w:val="003D4736"/>
    <w:rsid w:val="003E0874"/>
    <w:rsid w:val="003E32E0"/>
    <w:rsid w:val="0040123B"/>
    <w:rsid w:val="00401A2A"/>
    <w:rsid w:val="00421116"/>
    <w:rsid w:val="00433079"/>
    <w:rsid w:val="00440E70"/>
    <w:rsid w:val="00457A2D"/>
    <w:rsid w:val="0046219D"/>
    <w:rsid w:val="0046782C"/>
    <w:rsid w:val="00470503"/>
    <w:rsid w:val="00492A52"/>
    <w:rsid w:val="004A6709"/>
    <w:rsid w:val="004F1BF8"/>
    <w:rsid w:val="004F5833"/>
    <w:rsid w:val="005113BC"/>
    <w:rsid w:val="00517A1C"/>
    <w:rsid w:val="00520843"/>
    <w:rsid w:val="00527552"/>
    <w:rsid w:val="0054179B"/>
    <w:rsid w:val="00544086"/>
    <w:rsid w:val="00553EF9"/>
    <w:rsid w:val="005546BC"/>
    <w:rsid w:val="005C11BA"/>
    <w:rsid w:val="005C281C"/>
    <w:rsid w:val="005C6B17"/>
    <w:rsid w:val="005D48B6"/>
    <w:rsid w:val="005E42A2"/>
    <w:rsid w:val="005E4BA3"/>
    <w:rsid w:val="005E79DE"/>
    <w:rsid w:val="00602638"/>
    <w:rsid w:val="00603E31"/>
    <w:rsid w:val="0061073E"/>
    <w:rsid w:val="00617BFD"/>
    <w:rsid w:val="00621C21"/>
    <w:rsid w:val="006304D4"/>
    <w:rsid w:val="006478B0"/>
    <w:rsid w:val="006562F7"/>
    <w:rsid w:val="0065664C"/>
    <w:rsid w:val="0066075E"/>
    <w:rsid w:val="006612CD"/>
    <w:rsid w:val="00666A8D"/>
    <w:rsid w:val="00685B99"/>
    <w:rsid w:val="0068707C"/>
    <w:rsid w:val="0069237C"/>
    <w:rsid w:val="006A3BAD"/>
    <w:rsid w:val="006B53DC"/>
    <w:rsid w:val="006B6A42"/>
    <w:rsid w:val="006D0CA7"/>
    <w:rsid w:val="006D6098"/>
    <w:rsid w:val="006F61A9"/>
    <w:rsid w:val="007101B9"/>
    <w:rsid w:val="00712D52"/>
    <w:rsid w:val="0072516D"/>
    <w:rsid w:val="00732A15"/>
    <w:rsid w:val="00740052"/>
    <w:rsid w:val="00752F1E"/>
    <w:rsid w:val="0075381D"/>
    <w:rsid w:val="00754BC1"/>
    <w:rsid w:val="00756160"/>
    <w:rsid w:val="0076580D"/>
    <w:rsid w:val="00772C27"/>
    <w:rsid w:val="00772E70"/>
    <w:rsid w:val="00782F22"/>
    <w:rsid w:val="0079448E"/>
    <w:rsid w:val="007A4F27"/>
    <w:rsid w:val="007B72FA"/>
    <w:rsid w:val="007C7B20"/>
    <w:rsid w:val="007E3998"/>
    <w:rsid w:val="007E5F83"/>
    <w:rsid w:val="007E6559"/>
    <w:rsid w:val="00803FBB"/>
    <w:rsid w:val="00806748"/>
    <w:rsid w:val="008067B4"/>
    <w:rsid w:val="00815B81"/>
    <w:rsid w:val="00826DC7"/>
    <w:rsid w:val="00840E05"/>
    <w:rsid w:val="0084332E"/>
    <w:rsid w:val="00846172"/>
    <w:rsid w:val="00850561"/>
    <w:rsid w:val="008562F8"/>
    <w:rsid w:val="00867B71"/>
    <w:rsid w:val="008701CC"/>
    <w:rsid w:val="0087709E"/>
    <w:rsid w:val="00882479"/>
    <w:rsid w:val="008C2078"/>
    <w:rsid w:val="008C26CC"/>
    <w:rsid w:val="008C5032"/>
    <w:rsid w:val="008D295D"/>
    <w:rsid w:val="008D3B16"/>
    <w:rsid w:val="008D642C"/>
    <w:rsid w:val="008E31BC"/>
    <w:rsid w:val="00911285"/>
    <w:rsid w:val="00914135"/>
    <w:rsid w:val="00970997"/>
    <w:rsid w:val="009875FF"/>
    <w:rsid w:val="009A7C16"/>
    <w:rsid w:val="009B39D2"/>
    <w:rsid w:val="009C5DB6"/>
    <w:rsid w:val="009C7CD3"/>
    <w:rsid w:val="009D177C"/>
    <w:rsid w:val="00A05E09"/>
    <w:rsid w:val="00A251CB"/>
    <w:rsid w:val="00A31A9F"/>
    <w:rsid w:val="00A35EB4"/>
    <w:rsid w:val="00A360A7"/>
    <w:rsid w:val="00A4407F"/>
    <w:rsid w:val="00A46CBF"/>
    <w:rsid w:val="00A50E20"/>
    <w:rsid w:val="00A618F6"/>
    <w:rsid w:val="00A65D28"/>
    <w:rsid w:val="00A91110"/>
    <w:rsid w:val="00AB026A"/>
    <w:rsid w:val="00AC2555"/>
    <w:rsid w:val="00AE26D8"/>
    <w:rsid w:val="00B04ACB"/>
    <w:rsid w:val="00B265AE"/>
    <w:rsid w:val="00B27E43"/>
    <w:rsid w:val="00B31F48"/>
    <w:rsid w:val="00B44F45"/>
    <w:rsid w:val="00B462DB"/>
    <w:rsid w:val="00B4763D"/>
    <w:rsid w:val="00B53356"/>
    <w:rsid w:val="00B65EDC"/>
    <w:rsid w:val="00B7521D"/>
    <w:rsid w:val="00B83824"/>
    <w:rsid w:val="00B905BC"/>
    <w:rsid w:val="00BB03F7"/>
    <w:rsid w:val="00BC2D3D"/>
    <w:rsid w:val="00BC6FD1"/>
    <w:rsid w:val="00BF3367"/>
    <w:rsid w:val="00BF4846"/>
    <w:rsid w:val="00C053DE"/>
    <w:rsid w:val="00C36E4E"/>
    <w:rsid w:val="00C46C5A"/>
    <w:rsid w:val="00C6799D"/>
    <w:rsid w:val="00C67B3D"/>
    <w:rsid w:val="00C70B85"/>
    <w:rsid w:val="00C7159F"/>
    <w:rsid w:val="00C91294"/>
    <w:rsid w:val="00CB189B"/>
    <w:rsid w:val="00CE2E21"/>
    <w:rsid w:val="00CE66D7"/>
    <w:rsid w:val="00CE706D"/>
    <w:rsid w:val="00CF10FA"/>
    <w:rsid w:val="00CF307B"/>
    <w:rsid w:val="00D12304"/>
    <w:rsid w:val="00D155EC"/>
    <w:rsid w:val="00D20486"/>
    <w:rsid w:val="00D47FA3"/>
    <w:rsid w:val="00D56A96"/>
    <w:rsid w:val="00D603EB"/>
    <w:rsid w:val="00DB5A25"/>
    <w:rsid w:val="00DC33F2"/>
    <w:rsid w:val="00DC3729"/>
    <w:rsid w:val="00DF7933"/>
    <w:rsid w:val="00E14A13"/>
    <w:rsid w:val="00E26521"/>
    <w:rsid w:val="00E26FDE"/>
    <w:rsid w:val="00E27C95"/>
    <w:rsid w:val="00E33EBB"/>
    <w:rsid w:val="00E577AA"/>
    <w:rsid w:val="00E62439"/>
    <w:rsid w:val="00E808B5"/>
    <w:rsid w:val="00E84CDC"/>
    <w:rsid w:val="00E85027"/>
    <w:rsid w:val="00E85817"/>
    <w:rsid w:val="00E85888"/>
    <w:rsid w:val="00E9765F"/>
    <w:rsid w:val="00EA4200"/>
    <w:rsid w:val="00EB13B6"/>
    <w:rsid w:val="00EC12CF"/>
    <w:rsid w:val="00EC5BD2"/>
    <w:rsid w:val="00F042E7"/>
    <w:rsid w:val="00F04DEC"/>
    <w:rsid w:val="00F13ECC"/>
    <w:rsid w:val="00F2395B"/>
    <w:rsid w:val="00F27AC6"/>
    <w:rsid w:val="00F334D3"/>
    <w:rsid w:val="00F37A2C"/>
    <w:rsid w:val="00F42505"/>
    <w:rsid w:val="00F56A4D"/>
    <w:rsid w:val="00F621C0"/>
    <w:rsid w:val="00F75D01"/>
    <w:rsid w:val="00F908D9"/>
    <w:rsid w:val="00FA3226"/>
    <w:rsid w:val="00FB76D0"/>
    <w:rsid w:val="00FD5E31"/>
    <w:rsid w:val="00FE0577"/>
    <w:rsid w:val="00FE4FE5"/>
    <w:rsid w:val="00FF6F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8A7B0EF"/>
  <w15:docId w15:val="{83871D85-60E8-44B9-86D5-FFF94902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paragraph" w:styleId="Revisin">
    <w:name w:val="Revision"/>
    <w:hidden/>
    <w:uiPriority w:val="99"/>
    <w:semiHidden/>
    <w:rsid w:val="00A251CB"/>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685981401">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rti@alarconyharri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tadle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maria.gebel@w-stadler.de%20%2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B6854-322E-544C-A251-C64F4955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1280</Words>
  <Characters>7046</Characters>
  <Application>Microsoft Office Word</Application>
  <DocSecurity>4</DocSecurity>
  <Lines>58</Lines>
  <Paragraphs>16</Paragraphs>
  <ScaleCrop>false</ScaleCrop>
  <HeadingPairs>
    <vt:vector size="10" baseType="variant">
      <vt:variant>
        <vt:lpstr>Titolo</vt:lpstr>
      </vt:variant>
      <vt:variant>
        <vt:i4>1</vt:i4>
      </vt:variant>
      <vt:variant>
        <vt:lpstr>タイトル</vt:lpstr>
      </vt:variant>
      <vt:variant>
        <vt:i4>1</vt:i4>
      </vt:variant>
      <vt:variant>
        <vt:lpstr>Titel</vt:lpstr>
      </vt:variant>
      <vt:variant>
        <vt:i4>1</vt:i4>
      </vt:variant>
      <vt:variant>
        <vt:lpstr>Title</vt:lpstr>
      </vt:variant>
      <vt:variant>
        <vt:i4>1</vt:i4>
      </vt:variant>
      <vt:variant>
        <vt:lpstr>Título</vt:lpstr>
      </vt:variant>
      <vt:variant>
        <vt:i4>1</vt:i4>
      </vt:variant>
    </vt:vector>
  </HeadingPairs>
  <TitlesOfParts>
    <vt:vector size="5" baseType="lpstr">
      <vt:lpstr/>
      <vt:lpstr/>
      <vt:lpstr/>
      <vt: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Castro-Hempel</dc:creator>
  <cp:lastModifiedBy>Marta Marin</cp:lastModifiedBy>
  <cp:revision>2</cp:revision>
  <cp:lastPrinted>2022-12-12T11:21:00Z</cp:lastPrinted>
  <dcterms:created xsi:type="dcterms:W3CDTF">2022-12-14T15:42:00Z</dcterms:created>
  <dcterms:modified xsi:type="dcterms:W3CDTF">2022-12-14T15:42:00Z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2a5fda2a68dce95678c2edb20283e19e53b5b9289927faec33f984f48e1f6ecd</vt:lpwstr>
  </property>
</Properties>
</file>