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4B42" w14:textId="7E71ABBF" w:rsidR="00170659" w:rsidRPr="002358C5" w:rsidRDefault="00170659" w:rsidP="000E1EC3">
      <w:pPr>
        <w:rPr>
          <w:rFonts w:asciiTheme="minorHAnsi" w:hAnsiTheme="minorHAnsi" w:cstheme="minorHAnsi"/>
        </w:rPr>
      </w:pPr>
    </w:p>
    <w:p w14:paraId="5B3D2C4D" w14:textId="04206141" w:rsidR="00183ACE" w:rsidRPr="002358C5" w:rsidRDefault="00183ACE" w:rsidP="000E1EC3">
      <w:pPr>
        <w:rPr>
          <w:rFonts w:asciiTheme="minorHAnsi" w:hAnsiTheme="minorHAnsi" w:cstheme="minorHAnsi"/>
        </w:rPr>
      </w:pPr>
    </w:p>
    <w:p w14:paraId="693FA77E" w14:textId="57A6BA6D" w:rsidR="00511E89" w:rsidRDefault="00C83437" w:rsidP="000E1EC3">
      <w:pPr>
        <w:rPr>
          <w:rFonts w:asciiTheme="minorHAnsi" w:hAnsiTheme="minorHAnsi" w:cstheme="minorHAnsi"/>
          <w:b/>
          <w:bCs/>
        </w:rPr>
      </w:pPr>
      <w:r w:rsidRPr="002358C5">
        <w:rPr>
          <w:rFonts w:asciiTheme="minorHAnsi" w:hAnsiTheme="minorHAnsi" w:cstheme="minorHAnsi"/>
          <w:b/>
          <w:bCs/>
        </w:rPr>
        <w:t>XX April</w:t>
      </w:r>
      <w:r w:rsidR="002E7F85" w:rsidRPr="002358C5">
        <w:rPr>
          <w:rFonts w:asciiTheme="minorHAnsi" w:hAnsiTheme="minorHAnsi" w:cstheme="minorHAnsi"/>
          <w:b/>
          <w:bCs/>
        </w:rPr>
        <w:t xml:space="preserve"> 2022 </w:t>
      </w:r>
    </w:p>
    <w:p w14:paraId="324AC9D4" w14:textId="71FE6548" w:rsidR="00F74FCF" w:rsidRPr="002358C5" w:rsidRDefault="00F74FCF" w:rsidP="000E1EC3">
      <w:pPr>
        <w:rPr>
          <w:rFonts w:asciiTheme="minorHAnsi" w:hAnsiTheme="minorHAnsi" w:cstheme="minorHAnsi"/>
          <w:b/>
          <w:bCs/>
        </w:rPr>
      </w:pPr>
      <w:r>
        <w:rPr>
          <w:rFonts w:asciiTheme="minorHAnsi" w:hAnsiTheme="minorHAnsi" w:cstheme="minorHAnsi"/>
          <w:b/>
          <w:bCs/>
        </w:rPr>
        <w:t>1,</w:t>
      </w:r>
      <w:r w:rsidR="00D719EC">
        <w:rPr>
          <w:rFonts w:asciiTheme="minorHAnsi" w:hAnsiTheme="minorHAnsi" w:cstheme="minorHAnsi"/>
          <w:b/>
          <w:bCs/>
        </w:rPr>
        <w:t xml:space="preserve">400 </w:t>
      </w:r>
      <w:r>
        <w:rPr>
          <w:rFonts w:asciiTheme="minorHAnsi" w:hAnsiTheme="minorHAnsi" w:cstheme="minorHAnsi"/>
          <w:b/>
          <w:bCs/>
        </w:rPr>
        <w:t xml:space="preserve">words </w:t>
      </w:r>
    </w:p>
    <w:p w14:paraId="3506602A" w14:textId="2614502C" w:rsidR="00183ACE" w:rsidRPr="002358C5" w:rsidRDefault="00183ACE" w:rsidP="000E1EC3">
      <w:pPr>
        <w:rPr>
          <w:rFonts w:asciiTheme="minorHAnsi" w:hAnsiTheme="minorHAnsi" w:cstheme="minorHAnsi"/>
        </w:rPr>
      </w:pPr>
    </w:p>
    <w:p w14:paraId="1F67395E" w14:textId="6A1C5AFC" w:rsidR="00183ACE" w:rsidRPr="002358C5" w:rsidRDefault="006A2050" w:rsidP="6F236D4E">
      <w:pPr>
        <w:rPr>
          <w:rFonts w:asciiTheme="minorHAnsi" w:hAnsiTheme="minorHAnsi" w:cstheme="minorBidi"/>
          <w:b/>
          <w:bCs/>
        </w:rPr>
      </w:pPr>
      <w:r w:rsidRPr="6F236D4E">
        <w:rPr>
          <w:rFonts w:asciiTheme="minorHAnsi" w:hAnsiTheme="minorHAnsi" w:cstheme="minorBidi"/>
          <w:b/>
          <w:bCs/>
        </w:rPr>
        <w:t xml:space="preserve">How sensor-based sorting technology is driving advances in </w:t>
      </w:r>
      <w:r w:rsidR="004036D5" w:rsidRPr="6F236D4E">
        <w:rPr>
          <w:rFonts w:asciiTheme="minorHAnsi" w:hAnsiTheme="minorHAnsi" w:cstheme="minorBidi"/>
          <w:b/>
          <w:bCs/>
        </w:rPr>
        <w:t>E-</w:t>
      </w:r>
      <w:r w:rsidR="00DA26B9" w:rsidRPr="6F236D4E">
        <w:rPr>
          <w:rFonts w:asciiTheme="minorHAnsi" w:hAnsiTheme="minorHAnsi" w:cstheme="minorBidi"/>
          <w:b/>
          <w:bCs/>
        </w:rPr>
        <w:t xml:space="preserve">scrap </w:t>
      </w:r>
      <w:r w:rsidR="00A00F1B" w:rsidRPr="6F236D4E">
        <w:rPr>
          <w:rFonts w:asciiTheme="minorHAnsi" w:hAnsiTheme="minorHAnsi" w:cstheme="minorBidi"/>
          <w:b/>
          <w:bCs/>
        </w:rPr>
        <w:t xml:space="preserve">recycling </w:t>
      </w:r>
      <w:r w:rsidRPr="6F236D4E">
        <w:rPr>
          <w:rFonts w:asciiTheme="minorHAnsi" w:hAnsiTheme="minorHAnsi" w:cstheme="minorBidi"/>
          <w:b/>
          <w:bCs/>
        </w:rPr>
        <w:t xml:space="preserve"> </w:t>
      </w:r>
    </w:p>
    <w:p w14:paraId="4D8BF535" w14:textId="77777777" w:rsidR="007B0946" w:rsidRPr="002358C5" w:rsidRDefault="007B0946" w:rsidP="000E1EC3">
      <w:pPr>
        <w:rPr>
          <w:rFonts w:asciiTheme="minorHAnsi" w:hAnsiTheme="minorHAnsi" w:cstheme="minorHAnsi"/>
        </w:rPr>
      </w:pPr>
    </w:p>
    <w:p w14:paraId="0C0E292B" w14:textId="7EA90EA1" w:rsidR="007B0946" w:rsidRPr="00645959" w:rsidRDefault="00BE6E82" w:rsidP="000E1EC3">
      <w:pPr>
        <w:rPr>
          <w:rFonts w:asciiTheme="minorHAnsi" w:hAnsiTheme="minorHAnsi" w:cstheme="minorHAnsi"/>
          <w:i/>
          <w:iCs/>
        </w:rPr>
      </w:pPr>
      <w:r w:rsidRPr="00645959">
        <w:rPr>
          <w:rFonts w:asciiTheme="minorHAnsi" w:hAnsiTheme="minorHAnsi" w:cstheme="minorHAnsi"/>
          <w:i/>
          <w:iCs/>
        </w:rPr>
        <w:t xml:space="preserve">With </w:t>
      </w:r>
      <w:r w:rsidR="004036D5">
        <w:rPr>
          <w:rFonts w:asciiTheme="minorHAnsi" w:hAnsiTheme="minorHAnsi" w:cstheme="minorHAnsi"/>
          <w:i/>
          <w:iCs/>
        </w:rPr>
        <w:t>E-scrap</w:t>
      </w:r>
      <w:r w:rsidRPr="00645959">
        <w:rPr>
          <w:rFonts w:asciiTheme="minorHAnsi" w:hAnsiTheme="minorHAnsi" w:cstheme="minorHAnsi"/>
          <w:i/>
          <w:iCs/>
        </w:rPr>
        <w:t xml:space="preserve"> </w:t>
      </w:r>
      <w:r w:rsidR="00A00F1B">
        <w:rPr>
          <w:rFonts w:asciiTheme="minorHAnsi" w:hAnsiTheme="minorHAnsi" w:cstheme="minorHAnsi"/>
          <w:i/>
          <w:iCs/>
        </w:rPr>
        <w:t xml:space="preserve">continuing to be </w:t>
      </w:r>
      <w:r w:rsidRPr="00645959">
        <w:rPr>
          <w:rFonts w:asciiTheme="minorHAnsi" w:hAnsiTheme="minorHAnsi" w:cstheme="minorHAnsi"/>
          <w:i/>
          <w:iCs/>
        </w:rPr>
        <w:t xml:space="preserve">the fastest growing waste stream in the </w:t>
      </w:r>
      <w:r w:rsidR="002358C5" w:rsidRPr="00645959">
        <w:rPr>
          <w:rFonts w:asciiTheme="minorHAnsi" w:hAnsiTheme="minorHAnsi" w:cstheme="minorHAnsi"/>
          <w:i/>
          <w:iCs/>
        </w:rPr>
        <w:t>world</w:t>
      </w:r>
      <w:r w:rsidRPr="00645959">
        <w:rPr>
          <w:rFonts w:asciiTheme="minorHAnsi" w:hAnsiTheme="minorHAnsi" w:cstheme="minorHAnsi"/>
          <w:i/>
          <w:iCs/>
        </w:rPr>
        <w:t xml:space="preserve">, TOMRA Recycling’s Segment Manager for Metal Recycling, Terence Keyworth, </w:t>
      </w:r>
      <w:r w:rsidR="00807BF5" w:rsidRPr="00645959">
        <w:rPr>
          <w:rFonts w:asciiTheme="minorHAnsi" w:hAnsiTheme="minorHAnsi" w:cstheme="minorHAnsi"/>
          <w:i/>
          <w:iCs/>
        </w:rPr>
        <w:t xml:space="preserve">looks at the ways in which </w:t>
      </w:r>
      <w:r w:rsidRPr="00645959">
        <w:rPr>
          <w:rFonts w:asciiTheme="minorHAnsi" w:hAnsiTheme="minorHAnsi" w:cstheme="minorHAnsi"/>
          <w:i/>
          <w:iCs/>
        </w:rPr>
        <w:t xml:space="preserve">the latest </w:t>
      </w:r>
      <w:r w:rsidR="00A00F1B">
        <w:rPr>
          <w:rFonts w:asciiTheme="minorHAnsi" w:hAnsiTheme="minorHAnsi" w:cstheme="minorHAnsi"/>
          <w:i/>
          <w:iCs/>
        </w:rPr>
        <w:t>advances</w:t>
      </w:r>
      <w:r w:rsidRPr="00645959">
        <w:rPr>
          <w:rFonts w:asciiTheme="minorHAnsi" w:hAnsiTheme="minorHAnsi" w:cstheme="minorHAnsi"/>
          <w:i/>
          <w:iCs/>
        </w:rPr>
        <w:t xml:space="preserve"> in sensor-based sorting can provide new opportunities for </w:t>
      </w:r>
      <w:r w:rsidR="004036D5">
        <w:rPr>
          <w:rFonts w:asciiTheme="minorHAnsi" w:hAnsiTheme="minorHAnsi" w:cstheme="minorHAnsi"/>
          <w:i/>
          <w:iCs/>
        </w:rPr>
        <w:t>E-</w:t>
      </w:r>
      <w:r w:rsidR="00DA26B9">
        <w:rPr>
          <w:rFonts w:asciiTheme="minorHAnsi" w:hAnsiTheme="minorHAnsi" w:cstheme="minorHAnsi"/>
          <w:i/>
          <w:iCs/>
        </w:rPr>
        <w:t>scrap r</w:t>
      </w:r>
      <w:r w:rsidRPr="00645959">
        <w:rPr>
          <w:rFonts w:asciiTheme="minorHAnsi" w:hAnsiTheme="minorHAnsi" w:cstheme="minorHAnsi"/>
          <w:i/>
          <w:iCs/>
        </w:rPr>
        <w:t>ecyclers</w:t>
      </w:r>
      <w:r w:rsidR="00807BF5" w:rsidRPr="00645959">
        <w:rPr>
          <w:rFonts w:asciiTheme="minorHAnsi" w:hAnsiTheme="minorHAnsi" w:cstheme="minorHAnsi"/>
          <w:i/>
          <w:iCs/>
        </w:rPr>
        <w:t xml:space="preserve">. </w:t>
      </w:r>
    </w:p>
    <w:p w14:paraId="216A63F4" w14:textId="77777777" w:rsidR="00BE6E82" w:rsidRPr="00645959" w:rsidRDefault="00BE6E82" w:rsidP="000E1EC3">
      <w:pPr>
        <w:rPr>
          <w:rFonts w:asciiTheme="minorHAnsi" w:hAnsiTheme="minorHAnsi" w:cstheme="minorHAnsi"/>
        </w:rPr>
      </w:pPr>
    </w:p>
    <w:p w14:paraId="412528FD" w14:textId="01C494CD" w:rsidR="009B4ECD" w:rsidRPr="00645959" w:rsidRDefault="002358C5" w:rsidP="009B4ECD">
      <w:pPr>
        <w:rPr>
          <w:rFonts w:asciiTheme="minorHAnsi" w:hAnsiTheme="minorHAnsi" w:cstheme="minorHAnsi"/>
        </w:rPr>
      </w:pPr>
      <w:r w:rsidRPr="00645959">
        <w:rPr>
          <w:rFonts w:asciiTheme="minorHAnsi" w:hAnsiTheme="minorHAnsi" w:cstheme="minorHAnsi"/>
        </w:rPr>
        <w:t xml:space="preserve">According to the UN’s Global </w:t>
      </w:r>
      <w:r w:rsidR="004036D5">
        <w:rPr>
          <w:rFonts w:asciiTheme="minorHAnsi" w:hAnsiTheme="minorHAnsi" w:cstheme="minorHAnsi"/>
        </w:rPr>
        <w:t>E-scrap</w:t>
      </w:r>
      <w:r w:rsidRPr="00645959">
        <w:rPr>
          <w:rFonts w:asciiTheme="minorHAnsi" w:hAnsiTheme="minorHAnsi" w:cstheme="minorHAnsi"/>
        </w:rPr>
        <w:t xml:space="preserve"> Monitor</w:t>
      </w:r>
      <w:r w:rsidR="006A2050" w:rsidRPr="00645959">
        <w:rPr>
          <w:rFonts w:asciiTheme="minorHAnsi" w:hAnsiTheme="minorHAnsi" w:cstheme="minorHAnsi"/>
        </w:rPr>
        <w:t xml:space="preserve"> 2020</w:t>
      </w:r>
      <w:r w:rsidR="006A2050" w:rsidRPr="00645959">
        <w:rPr>
          <w:rFonts w:asciiTheme="minorHAnsi" w:hAnsiTheme="minorHAnsi" w:cstheme="minorHAnsi"/>
          <w:vertAlign w:val="superscript"/>
        </w:rPr>
        <w:t>1</w:t>
      </w:r>
      <w:r w:rsidRPr="00645959">
        <w:rPr>
          <w:rFonts w:asciiTheme="minorHAnsi" w:hAnsiTheme="minorHAnsi" w:cstheme="minorHAnsi"/>
        </w:rPr>
        <w:t xml:space="preserve">, global </w:t>
      </w:r>
      <w:r w:rsidR="00DA26B9">
        <w:rPr>
          <w:rFonts w:asciiTheme="minorHAnsi" w:hAnsiTheme="minorHAnsi" w:cstheme="minorHAnsi"/>
        </w:rPr>
        <w:t>E</w:t>
      </w:r>
      <w:r w:rsidR="004036D5">
        <w:rPr>
          <w:rFonts w:asciiTheme="minorHAnsi" w:hAnsiTheme="minorHAnsi" w:cstheme="minorHAnsi"/>
        </w:rPr>
        <w:t>-scrap</w:t>
      </w:r>
      <w:r w:rsidRPr="00645959">
        <w:rPr>
          <w:rFonts w:asciiTheme="minorHAnsi" w:hAnsiTheme="minorHAnsi" w:cstheme="minorHAnsi"/>
        </w:rPr>
        <w:t xml:space="preserve"> will reach 74 </w:t>
      </w:r>
      <w:r w:rsidR="00643F90">
        <w:rPr>
          <w:rFonts w:cstheme="minorHAnsi"/>
        </w:rPr>
        <w:t>million metric tons (</w:t>
      </w:r>
      <w:r w:rsidRPr="00645959">
        <w:rPr>
          <w:rFonts w:asciiTheme="minorHAnsi" w:hAnsiTheme="minorHAnsi" w:cstheme="minorHAnsi"/>
        </w:rPr>
        <w:t>Mt</w:t>
      </w:r>
      <w:r w:rsidR="00643F90">
        <w:rPr>
          <w:rFonts w:asciiTheme="minorHAnsi" w:hAnsiTheme="minorHAnsi" w:cstheme="minorHAnsi"/>
        </w:rPr>
        <w:t>)</w:t>
      </w:r>
      <w:r w:rsidRPr="00645959">
        <w:rPr>
          <w:rFonts w:asciiTheme="minorHAnsi" w:hAnsiTheme="minorHAnsi" w:cstheme="minorHAnsi"/>
        </w:rPr>
        <w:t xml:space="preserve"> by 203</w:t>
      </w:r>
      <w:r w:rsidR="00786373" w:rsidRPr="00645959">
        <w:rPr>
          <w:rFonts w:asciiTheme="minorHAnsi" w:hAnsiTheme="minorHAnsi" w:cstheme="minorHAnsi"/>
        </w:rPr>
        <w:t>0</w:t>
      </w:r>
      <w:r w:rsidRPr="00645959">
        <w:rPr>
          <w:rFonts w:asciiTheme="minorHAnsi" w:hAnsiTheme="minorHAnsi" w:cstheme="minorHAnsi"/>
        </w:rPr>
        <w:t xml:space="preserve">, making it the </w:t>
      </w:r>
      <w:r w:rsidR="00131DE3" w:rsidRPr="00645959">
        <w:rPr>
          <w:rFonts w:asciiTheme="minorHAnsi" w:hAnsiTheme="minorHAnsi" w:cstheme="minorHAnsi"/>
        </w:rPr>
        <w:t>fastest growing waste stream in the</w:t>
      </w:r>
      <w:r w:rsidRPr="00645959">
        <w:rPr>
          <w:rFonts w:asciiTheme="minorHAnsi" w:hAnsiTheme="minorHAnsi" w:cstheme="minorHAnsi"/>
        </w:rPr>
        <w:t xml:space="preserve"> world</w:t>
      </w:r>
      <w:r w:rsidR="00807BF5" w:rsidRPr="00645959">
        <w:rPr>
          <w:rFonts w:asciiTheme="minorHAnsi" w:hAnsiTheme="minorHAnsi" w:cstheme="minorHAnsi"/>
        </w:rPr>
        <w:t>.</w:t>
      </w:r>
      <w:r w:rsidR="007B0946" w:rsidRPr="00645959">
        <w:rPr>
          <w:rFonts w:asciiTheme="minorHAnsi" w:hAnsiTheme="minorHAnsi" w:cstheme="minorHAnsi"/>
        </w:rPr>
        <w:t xml:space="preserve"> </w:t>
      </w:r>
      <w:r w:rsidR="004036D5">
        <w:rPr>
          <w:rFonts w:asciiTheme="minorHAnsi" w:hAnsiTheme="minorHAnsi" w:cstheme="minorHAnsi"/>
        </w:rPr>
        <w:t>E-scrap</w:t>
      </w:r>
      <w:r w:rsidR="007B0946" w:rsidRPr="00645959">
        <w:rPr>
          <w:rFonts w:asciiTheme="minorHAnsi" w:hAnsiTheme="minorHAnsi" w:cstheme="minorHAnsi"/>
        </w:rPr>
        <w:t xml:space="preserve"> comprises a </w:t>
      </w:r>
      <w:r w:rsidR="00131DE3" w:rsidRPr="00645959">
        <w:rPr>
          <w:rFonts w:asciiTheme="minorHAnsi" w:hAnsiTheme="minorHAnsi" w:cstheme="minorHAnsi"/>
        </w:rPr>
        <w:t xml:space="preserve">variety of </w:t>
      </w:r>
      <w:r w:rsidR="00F3456D" w:rsidRPr="00645959">
        <w:rPr>
          <w:rFonts w:asciiTheme="minorHAnsi" w:hAnsiTheme="minorHAnsi" w:cstheme="minorHAnsi"/>
        </w:rPr>
        <w:t xml:space="preserve">discarded </w:t>
      </w:r>
      <w:r w:rsidR="007B0946" w:rsidRPr="00645959">
        <w:rPr>
          <w:rFonts w:asciiTheme="minorHAnsi" w:hAnsiTheme="minorHAnsi" w:cstheme="minorHAnsi"/>
        </w:rPr>
        <w:t xml:space="preserve">electronic </w:t>
      </w:r>
      <w:r w:rsidR="00131DE3" w:rsidRPr="00645959">
        <w:rPr>
          <w:rFonts w:asciiTheme="minorHAnsi" w:hAnsiTheme="minorHAnsi" w:cstheme="minorHAnsi"/>
        </w:rPr>
        <w:t>products</w:t>
      </w:r>
      <w:r w:rsidR="000C6C04">
        <w:rPr>
          <w:rFonts w:asciiTheme="minorHAnsi" w:hAnsiTheme="minorHAnsi" w:cstheme="minorHAnsi"/>
        </w:rPr>
        <w:t>,</w:t>
      </w:r>
      <w:r w:rsidR="00131DE3" w:rsidRPr="00645959">
        <w:rPr>
          <w:rFonts w:asciiTheme="minorHAnsi" w:hAnsiTheme="minorHAnsi" w:cstheme="minorHAnsi"/>
        </w:rPr>
        <w:t xml:space="preserve"> </w:t>
      </w:r>
      <w:r w:rsidR="007B0946" w:rsidRPr="00645959">
        <w:rPr>
          <w:rFonts w:asciiTheme="minorHAnsi" w:hAnsiTheme="minorHAnsi" w:cstheme="minorHAnsi"/>
        </w:rPr>
        <w:t>includ</w:t>
      </w:r>
      <w:r w:rsidR="00A00F1B">
        <w:rPr>
          <w:rFonts w:asciiTheme="minorHAnsi" w:hAnsiTheme="minorHAnsi" w:cstheme="minorHAnsi"/>
        </w:rPr>
        <w:t>ing</w:t>
      </w:r>
      <w:r w:rsidR="007B0946" w:rsidRPr="00645959">
        <w:rPr>
          <w:rFonts w:asciiTheme="minorHAnsi" w:hAnsiTheme="minorHAnsi" w:cstheme="minorHAnsi"/>
        </w:rPr>
        <w:t xml:space="preserve"> </w:t>
      </w:r>
      <w:r w:rsidR="00807BF5" w:rsidRPr="00645959">
        <w:rPr>
          <w:rFonts w:asciiTheme="minorHAnsi" w:hAnsiTheme="minorHAnsi" w:cstheme="minorHAnsi"/>
        </w:rPr>
        <w:t>TVs</w:t>
      </w:r>
      <w:r w:rsidR="007B0946" w:rsidRPr="00645959">
        <w:rPr>
          <w:rFonts w:asciiTheme="minorHAnsi" w:hAnsiTheme="minorHAnsi" w:cstheme="minorHAnsi"/>
        </w:rPr>
        <w:t xml:space="preserve">, </w:t>
      </w:r>
      <w:r w:rsidR="00807BF5" w:rsidRPr="00645959">
        <w:rPr>
          <w:rFonts w:asciiTheme="minorHAnsi" w:hAnsiTheme="minorHAnsi" w:cstheme="minorHAnsi"/>
        </w:rPr>
        <w:t>PCs</w:t>
      </w:r>
      <w:r w:rsidR="007B0946" w:rsidRPr="00645959">
        <w:rPr>
          <w:rFonts w:asciiTheme="minorHAnsi" w:hAnsiTheme="minorHAnsi" w:cstheme="minorHAnsi"/>
        </w:rPr>
        <w:t>, mobile phones</w:t>
      </w:r>
      <w:r w:rsidR="00807BF5" w:rsidRPr="00645959">
        <w:rPr>
          <w:rFonts w:asciiTheme="minorHAnsi" w:hAnsiTheme="minorHAnsi" w:cstheme="minorHAnsi"/>
        </w:rPr>
        <w:t xml:space="preserve">, </w:t>
      </w:r>
      <w:r w:rsidR="007B0946" w:rsidRPr="00645959">
        <w:rPr>
          <w:rFonts w:asciiTheme="minorHAnsi" w:hAnsiTheme="minorHAnsi" w:cstheme="minorHAnsi"/>
        </w:rPr>
        <w:t>household appliances such as washing machines, freezers, vacuum cleaners and even some children's toys.</w:t>
      </w:r>
      <w:r w:rsidR="00807BF5" w:rsidRPr="00645959">
        <w:rPr>
          <w:rFonts w:asciiTheme="minorHAnsi" w:hAnsiTheme="minorHAnsi" w:cstheme="minorHAnsi"/>
        </w:rPr>
        <w:t xml:space="preserve"> </w:t>
      </w:r>
      <w:r w:rsidR="000E0132">
        <w:rPr>
          <w:rFonts w:asciiTheme="minorHAnsi" w:hAnsiTheme="minorHAnsi" w:cstheme="minorHAnsi"/>
        </w:rPr>
        <w:t>It</w:t>
      </w:r>
      <w:r w:rsidR="00DA26B9">
        <w:rPr>
          <w:rFonts w:asciiTheme="minorHAnsi" w:hAnsiTheme="minorHAnsi" w:cstheme="minorHAnsi"/>
        </w:rPr>
        <w:t xml:space="preserve"> t</w:t>
      </w:r>
      <w:r w:rsidR="002A433C" w:rsidRPr="00645959">
        <w:rPr>
          <w:rFonts w:asciiTheme="minorHAnsi" w:hAnsiTheme="minorHAnsi" w:cstheme="minorHAnsi"/>
        </w:rPr>
        <w:t>ypically contains a complex mix of materials, some of which are hazardous and must therefore</w:t>
      </w:r>
      <w:r w:rsidR="00CA005B">
        <w:rPr>
          <w:rFonts w:asciiTheme="minorHAnsi" w:hAnsiTheme="minorHAnsi" w:cstheme="minorHAnsi"/>
        </w:rPr>
        <w:t xml:space="preserve"> </w:t>
      </w:r>
      <w:r w:rsidR="002A433C" w:rsidRPr="00645959">
        <w:rPr>
          <w:rFonts w:asciiTheme="minorHAnsi" w:hAnsiTheme="minorHAnsi" w:cstheme="minorHAnsi"/>
        </w:rPr>
        <w:t xml:space="preserve">be managed carefully. Furthermore, </w:t>
      </w:r>
      <w:r w:rsidR="004036D5">
        <w:rPr>
          <w:rFonts w:asciiTheme="minorHAnsi" w:hAnsiTheme="minorHAnsi" w:cstheme="minorHAnsi"/>
        </w:rPr>
        <w:t>E-</w:t>
      </w:r>
      <w:r w:rsidR="00DA26B9">
        <w:rPr>
          <w:rFonts w:asciiTheme="minorHAnsi" w:hAnsiTheme="minorHAnsi" w:cstheme="minorHAnsi"/>
        </w:rPr>
        <w:t>scrap o</w:t>
      </w:r>
      <w:r w:rsidR="002A433C" w:rsidRPr="00645959">
        <w:rPr>
          <w:rFonts w:asciiTheme="minorHAnsi" w:hAnsiTheme="minorHAnsi" w:cstheme="minorHAnsi"/>
        </w:rPr>
        <w:t>ften contains</w:t>
      </w:r>
      <w:r w:rsidR="009B4ECD" w:rsidRPr="00645959">
        <w:rPr>
          <w:rFonts w:asciiTheme="minorHAnsi" w:hAnsiTheme="minorHAnsi" w:cstheme="minorHAnsi"/>
        </w:rPr>
        <w:t xml:space="preserve"> a significant amount of valuable and scarce raw materials, such as stainless steel, aluminum, gold, silver, copper, brass, </w:t>
      </w:r>
      <w:proofErr w:type="gramStart"/>
      <w:r w:rsidR="009B4ECD" w:rsidRPr="00645959">
        <w:rPr>
          <w:rFonts w:asciiTheme="minorHAnsi" w:hAnsiTheme="minorHAnsi" w:cstheme="minorHAnsi"/>
        </w:rPr>
        <w:t>indium</w:t>
      </w:r>
      <w:proofErr w:type="gramEnd"/>
      <w:r w:rsidR="009B4ECD" w:rsidRPr="00645959">
        <w:rPr>
          <w:rFonts w:asciiTheme="minorHAnsi" w:hAnsiTheme="minorHAnsi" w:cstheme="minorHAnsi"/>
        </w:rPr>
        <w:t xml:space="preserve"> and platinum. </w:t>
      </w:r>
    </w:p>
    <w:p w14:paraId="26084982" w14:textId="77777777" w:rsidR="001A0CFF" w:rsidRDefault="009B4ECD" w:rsidP="007B0946">
      <w:pPr>
        <w:rPr>
          <w:rFonts w:asciiTheme="minorHAnsi" w:hAnsiTheme="minorHAnsi" w:cstheme="minorHAnsi"/>
        </w:rPr>
      </w:pPr>
      <w:r w:rsidRPr="00645959">
        <w:rPr>
          <w:rFonts w:asciiTheme="minorHAnsi" w:hAnsiTheme="minorHAnsi" w:cstheme="minorHAnsi"/>
        </w:rPr>
        <w:t xml:space="preserve"> </w:t>
      </w:r>
    </w:p>
    <w:p w14:paraId="2F718249" w14:textId="77777777" w:rsidR="001A0CFF" w:rsidRDefault="001A0CFF" w:rsidP="007B0946">
      <w:pPr>
        <w:rPr>
          <w:rFonts w:asciiTheme="minorHAnsi" w:hAnsiTheme="minorHAnsi" w:cstheme="minorHAnsi"/>
        </w:rPr>
      </w:pPr>
    </w:p>
    <w:p w14:paraId="052796DB" w14:textId="1E049E15" w:rsidR="001A0CFF" w:rsidRDefault="001A0CFF" w:rsidP="007B0946">
      <w:pPr>
        <w:rPr>
          <w:rFonts w:asciiTheme="minorHAnsi" w:hAnsiTheme="minorHAnsi" w:cstheme="minorHAnsi"/>
        </w:rPr>
      </w:pPr>
      <w:r>
        <w:rPr>
          <w:noProof/>
        </w:rPr>
        <w:drawing>
          <wp:inline distT="0" distB="0" distL="0" distR="0" wp14:anchorId="32313AFC" wp14:editId="5286ADDB">
            <wp:extent cx="3041650" cy="1765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73" t="30766" r="41027" b="14756"/>
                    <a:stretch/>
                  </pic:blipFill>
                  <pic:spPr bwMode="auto">
                    <a:xfrm>
                      <a:off x="0" y="0"/>
                      <a:ext cx="3041650" cy="1765300"/>
                    </a:xfrm>
                    <a:prstGeom prst="rect">
                      <a:avLst/>
                    </a:prstGeom>
                    <a:ln>
                      <a:noFill/>
                    </a:ln>
                    <a:extLst>
                      <a:ext uri="{53640926-AAD7-44D8-BBD7-CCE9431645EC}">
                        <a14:shadowObscured xmlns:a14="http://schemas.microsoft.com/office/drawing/2010/main"/>
                      </a:ext>
                    </a:extLst>
                  </pic:spPr>
                </pic:pic>
              </a:graphicData>
            </a:graphic>
          </wp:inline>
        </w:drawing>
      </w:r>
    </w:p>
    <w:p w14:paraId="2DDA7428" w14:textId="6DC78012" w:rsidR="00C014D0" w:rsidRPr="00C014D0" w:rsidRDefault="00EC5CA5" w:rsidP="007B0946">
      <w:pPr>
        <w:rPr>
          <w:rFonts w:asciiTheme="minorHAnsi" w:hAnsiTheme="minorHAnsi" w:cstheme="minorHAnsi"/>
          <w:sz w:val="16"/>
          <w:szCs w:val="16"/>
        </w:rPr>
      </w:pPr>
      <w:hyperlink r:id="rId11" w:history="1">
        <w:r w:rsidR="00C014D0" w:rsidRPr="00C014D0">
          <w:rPr>
            <w:rStyle w:val="Hyperlink"/>
            <w:rFonts w:asciiTheme="minorHAnsi" w:hAnsiTheme="minorHAnsi" w:cstheme="minorHAnsi"/>
            <w:sz w:val="16"/>
            <w:szCs w:val="16"/>
          </w:rPr>
          <w:t>https://elements.envato.com/de/close-up-of-ruined-electrical-equipment-in-recycli-LDJ6CTZ</w:t>
        </w:r>
      </w:hyperlink>
      <w:r w:rsidR="00C014D0" w:rsidRPr="00C014D0">
        <w:rPr>
          <w:rFonts w:asciiTheme="minorHAnsi" w:hAnsiTheme="minorHAnsi" w:cstheme="minorHAnsi"/>
          <w:sz w:val="16"/>
          <w:szCs w:val="16"/>
        </w:rPr>
        <w:t xml:space="preserve"> </w:t>
      </w:r>
    </w:p>
    <w:p w14:paraId="294CC3BD" w14:textId="309FFFDD" w:rsidR="00F3456D" w:rsidRPr="00645959" w:rsidRDefault="002A433C" w:rsidP="007B0946">
      <w:pPr>
        <w:rPr>
          <w:rFonts w:asciiTheme="minorHAnsi" w:hAnsiTheme="minorHAnsi" w:cstheme="minorHAnsi"/>
        </w:rPr>
      </w:pPr>
      <w:r w:rsidRPr="00645959">
        <w:rPr>
          <w:rFonts w:asciiTheme="minorHAnsi" w:hAnsiTheme="minorHAnsi" w:cstheme="minorHAnsi"/>
        </w:rPr>
        <w:t xml:space="preserve"> </w:t>
      </w:r>
    </w:p>
    <w:p w14:paraId="3B7D2ED2" w14:textId="6CBDEE44" w:rsidR="009D3669" w:rsidRPr="00645959" w:rsidRDefault="007C52F3" w:rsidP="6F236D4E">
      <w:pPr>
        <w:rPr>
          <w:rFonts w:asciiTheme="minorHAnsi" w:hAnsiTheme="minorHAnsi" w:cstheme="minorBidi"/>
        </w:rPr>
      </w:pPr>
      <w:r w:rsidRPr="6F236D4E">
        <w:rPr>
          <w:rFonts w:asciiTheme="minorHAnsi" w:hAnsiTheme="minorHAnsi" w:cstheme="minorBidi"/>
        </w:rPr>
        <w:t xml:space="preserve">Europe is the third-largest generator of </w:t>
      </w:r>
      <w:r w:rsidR="00DA26B9">
        <w:rPr>
          <w:rFonts w:asciiTheme="minorHAnsi" w:hAnsiTheme="minorHAnsi" w:cstheme="minorBidi"/>
        </w:rPr>
        <w:t>E</w:t>
      </w:r>
      <w:r w:rsidRPr="6F236D4E">
        <w:rPr>
          <w:rFonts w:asciiTheme="minorHAnsi" w:hAnsiTheme="minorHAnsi" w:cstheme="minorBidi"/>
        </w:rPr>
        <w:t>-</w:t>
      </w:r>
      <w:r w:rsidR="004036D5" w:rsidRPr="6F236D4E">
        <w:rPr>
          <w:rFonts w:asciiTheme="minorHAnsi" w:hAnsiTheme="minorHAnsi" w:cstheme="minorBidi"/>
        </w:rPr>
        <w:t>scrap</w:t>
      </w:r>
      <w:r w:rsidRPr="6F236D4E">
        <w:rPr>
          <w:rFonts w:asciiTheme="minorHAnsi" w:hAnsiTheme="minorHAnsi" w:cstheme="minorBidi"/>
        </w:rPr>
        <w:t xml:space="preserve"> behind China and </w:t>
      </w:r>
      <w:r w:rsidR="003854B5" w:rsidRPr="6F236D4E">
        <w:rPr>
          <w:rFonts w:asciiTheme="minorHAnsi" w:hAnsiTheme="minorHAnsi" w:cstheme="minorBidi"/>
        </w:rPr>
        <w:t>North and South America</w:t>
      </w:r>
      <w:r w:rsidRPr="6F236D4E">
        <w:rPr>
          <w:rFonts w:asciiTheme="minorHAnsi" w:hAnsiTheme="minorHAnsi" w:cstheme="minorBidi"/>
        </w:rPr>
        <w:t xml:space="preserve"> </w:t>
      </w:r>
      <w:r w:rsidR="000E0132">
        <w:rPr>
          <w:rFonts w:asciiTheme="minorHAnsi" w:hAnsiTheme="minorHAnsi" w:cstheme="minorBidi"/>
        </w:rPr>
        <w:t xml:space="preserve">and has </w:t>
      </w:r>
      <w:r w:rsidRPr="6F236D4E">
        <w:rPr>
          <w:rFonts w:asciiTheme="minorHAnsi" w:hAnsiTheme="minorHAnsi" w:cstheme="minorBidi"/>
        </w:rPr>
        <w:t>the highest collection and recycling rates at 42.5%</w:t>
      </w:r>
      <w:r w:rsidR="009D3669" w:rsidRPr="6F236D4E">
        <w:rPr>
          <w:rFonts w:asciiTheme="minorHAnsi" w:hAnsiTheme="minorHAnsi" w:cstheme="minorBidi"/>
          <w:vertAlign w:val="superscript"/>
        </w:rPr>
        <w:t>2</w:t>
      </w:r>
      <w:r w:rsidRPr="6F236D4E">
        <w:rPr>
          <w:rFonts w:asciiTheme="minorHAnsi" w:hAnsiTheme="minorHAnsi" w:cstheme="minorBidi"/>
        </w:rPr>
        <w:t xml:space="preserve">. </w:t>
      </w:r>
      <w:r w:rsidR="00CA005B">
        <w:rPr>
          <w:rFonts w:asciiTheme="minorHAnsi" w:hAnsiTheme="minorHAnsi" w:cstheme="minorBidi"/>
        </w:rPr>
        <w:t>T</w:t>
      </w:r>
      <w:r w:rsidR="002358C5" w:rsidRPr="6F236D4E">
        <w:rPr>
          <w:rFonts w:asciiTheme="minorHAnsi" w:hAnsiTheme="minorHAnsi" w:cstheme="minorBidi"/>
        </w:rPr>
        <w:t xml:space="preserve">here are two directives governing the management of </w:t>
      </w:r>
      <w:r w:rsidR="004036D5" w:rsidRPr="6F236D4E">
        <w:rPr>
          <w:rFonts w:asciiTheme="minorHAnsi" w:hAnsiTheme="minorHAnsi" w:cstheme="minorBidi"/>
        </w:rPr>
        <w:t>E-</w:t>
      </w:r>
      <w:r w:rsidR="00DA26B9" w:rsidRPr="6F236D4E">
        <w:rPr>
          <w:rFonts w:asciiTheme="minorHAnsi" w:hAnsiTheme="minorHAnsi" w:cstheme="minorBidi"/>
        </w:rPr>
        <w:t>scrap</w:t>
      </w:r>
      <w:r w:rsidR="00CA005B">
        <w:rPr>
          <w:rFonts w:asciiTheme="minorHAnsi" w:hAnsiTheme="minorHAnsi" w:cstheme="minorBidi"/>
        </w:rPr>
        <w:t xml:space="preserve"> in the EU</w:t>
      </w:r>
      <w:r w:rsidR="002358C5" w:rsidRPr="6F236D4E">
        <w:rPr>
          <w:rFonts w:asciiTheme="minorHAnsi" w:hAnsiTheme="minorHAnsi" w:cstheme="minorBidi"/>
        </w:rPr>
        <w:t xml:space="preserve">: the WEEE </w:t>
      </w:r>
      <w:r w:rsidR="009D3669" w:rsidRPr="6F236D4E">
        <w:rPr>
          <w:rFonts w:asciiTheme="minorHAnsi" w:hAnsiTheme="minorHAnsi" w:cstheme="minorBidi"/>
        </w:rPr>
        <w:t xml:space="preserve">(Waste from Electrical and Electronic Equipment) </w:t>
      </w:r>
      <w:r w:rsidR="002358C5" w:rsidRPr="6F236D4E">
        <w:rPr>
          <w:rFonts w:asciiTheme="minorHAnsi" w:hAnsiTheme="minorHAnsi" w:cstheme="minorBidi"/>
        </w:rPr>
        <w:t>Directive and the RoHS</w:t>
      </w:r>
      <w:r w:rsidR="009D3669" w:rsidRPr="6F236D4E">
        <w:rPr>
          <w:rFonts w:asciiTheme="minorHAnsi" w:hAnsiTheme="minorHAnsi" w:cstheme="minorBidi"/>
        </w:rPr>
        <w:t xml:space="preserve"> (Restriction of Hazardous Substances) </w:t>
      </w:r>
      <w:r w:rsidR="002358C5" w:rsidRPr="6F236D4E">
        <w:rPr>
          <w:rFonts w:asciiTheme="minorHAnsi" w:hAnsiTheme="minorHAnsi" w:cstheme="minorBidi"/>
        </w:rPr>
        <w:t xml:space="preserve">Directive, both of which were introduced in 2003. </w:t>
      </w:r>
      <w:r w:rsidR="00CA005B">
        <w:rPr>
          <w:rFonts w:asciiTheme="minorHAnsi" w:hAnsiTheme="minorHAnsi" w:cstheme="minorBidi"/>
        </w:rPr>
        <w:t xml:space="preserve">The </w:t>
      </w:r>
      <w:r w:rsidR="00843EE9" w:rsidRPr="6F236D4E">
        <w:rPr>
          <w:rFonts w:asciiTheme="minorHAnsi" w:hAnsiTheme="minorHAnsi" w:cstheme="minorBidi"/>
        </w:rPr>
        <w:t xml:space="preserve">WEEE Directive </w:t>
      </w:r>
      <w:r w:rsidR="00CA005B">
        <w:rPr>
          <w:rFonts w:asciiTheme="minorHAnsi" w:hAnsiTheme="minorHAnsi" w:cstheme="minorBidi"/>
        </w:rPr>
        <w:t xml:space="preserve">aims </w:t>
      </w:r>
      <w:r w:rsidR="00843EE9" w:rsidRPr="6F236D4E">
        <w:rPr>
          <w:rFonts w:asciiTheme="minorHAnsi" w:hAnsiTheme="minorHAnsi" w:cstheme="minorBidi"/>
        </w:rPr>
        <w:t xml:space="preserve">to contribute to sustainable production and consumption by firstly preventing </w:t>
      </w:r>
      <w:r w:rsidR="004036D5" w:rsidRPr="6F236D4E">
        <w:rPr>
          <w:rFonts w:asciiTheme="minorHAnsi" w:hAnsiTheme="minorHAnsi" w:cstheme="minorBidi"/>
        </w:rPr>
        <w:t xml:space="preserve">E-scrap </w:t>
      </w:r>
      <w:r w:rsidR="00843EE9" w:rsidRPr="6F236D4E">
        <w:rPr>
          <w:rFonts w:asciiTheme="minorHAnsi" w:hAnsiTheme="minorHAnsi" w:cstheme="minorBidi"/>
        </w:rPr>
        <w:t xml:space="preserve">and then by stimulating the re-use, </w:t>
      </w:r>
      <w:proofErr w:type="gramStart"/>
      <w:r w:rsidR="00843EE9" w:rsidRPr="6F236D4E">
        <w:rPr>
          <w:rFonts w:asciiTheme="minorHAnsi" w:hAnsiTheme="minorHAnsi" w:cstheme="minorBidi"/>
        </w:rPr>
        <w:t>recycling</w:t>
      </w:r>
      <w:proofErr w:type="gramEnd"/>
      <w:r w:rsidR="00843EE9" w:rsidRPr="6F236D4E">
        <w:rPr>
          <w:rFonts w:asciiTheme="minorHAnsi" w:hAnsiTheme="minorHAnsi" w:cstheme="minorBidi"/>
        </w:rPr>
        <w:t xml:space="preserve"> and recovery of </w:t>
      </w:r>
      <w:r w:rsidR="009D3669" w:rsidRPr="6F236D4E">
        <w:rPr>
          <w:rFonts w:asciiTheme="minorHAnsi" w:hAnsiTheme="minorHAnsi" w:cstheme="minorBidi"/>
        </w:rPr>
        <w:t xml:space="preserve">secondary valuable raw </w:t>
      </w:r>
      <w:r w:rsidR="00843EE9" w:rsidRPr="6F236D4E">
        <w:rPr>
          <w:rFonts w:asciiTheme="minorHAnsi" w:hAnsiTheme="minorHAnsi" w:cstheme="minorBidi"/>
        </w:rPr>
        <w:t>material</w:t>
      </w:r>
      <w:r w:rsidR="009D3669" w:rsidRPr="6F236D4E">
        <w:rPr>
          <w:rFonts w:asciiTheme="minorHAnsi" w:hAnsiTheme="minorHAnsi" w:cstheme="minorBidi"/>
        </w:rPr>
        <w:t>s</w:t>
      </w:r>
      <w:r w:rsidR="00843EE9" w:rsidRPr="6F236D4E">
        <w:rPr>
          <w:rFonts w:asciiTheme="minorHAnsi" w:hAnsiTheme="minorHAnsi" w:cstheme="minorBidi"/>
        </w:rPr>
        <w:t xml:space="preserve">. </w:t>
      </w:r>
      <w:r w:rsidR="00BA7835" w:rsidRPr="6F236D4E">
        <w:rPr>
          <w:rFonts w:asciiTheme="minorHAnsi" w:hAnsiTheme="minorHAnsi" w:cstheme="minorBidi"/>
        </w:rPr>
        <w:t>The RoHS Directive set</w:t>
      </w:r>
      <w:r w:rsidR="000E0132">
        <w:rPr>
          <w:rFonts w:asciiTheme="minorHAnsi" w:hAnsiTheme="minorHAnsi" w:cstheme="minorBidi"/>
        </w:rPr>
        <w:t>s</w:t>
      </w:r>
      <w:r w:rsidR="00BA7835" w:rsidRPr="6F236D4E">
        <w:rPr>
          <w:rFonts w:asciiTheme="minorHAnsi" w:hAnsiTheme="minorHAnsi" w:cstheme="minorBidi"/>
        </w:rPr>
        <w:t xml:space="preserve"> restrictions on European manufacturers as to the material content of new electronic equipment they place on the market</w:t>
      </w:r>
      <w:r w:rsidR="00311AF4" w:rsidRPr="6F236D4E">
        <w:rPr>
          <w:rFonts w:asciiTheme="minorHAnsi" w:hAnsiTheme="minorHAnsi" w:cstheme="minorBidi"/>
        </w:rPr>
        <w:t xml:space="preserve"> </w:t>
      </w:r>
      <w:proofErr w:type="gramStart"/>
      <w:r w:rsidR="00311AF4" w:rsidRPr="6F236D4E">
        <w:rPr>
          <w:rFonts w:asciiTheme="minorHAnsi" w:hAnsiTheme="minorHAnsi" w:cstheme="minorBidi"/>
        </w:rPr>
        <w:t>in order to</w:t>
      </w:r>
      <w:proofErr w:type="gramEnd"/>
      <w:r w:rsidR="00311AF4" w:rsidRPr="6F236D4E">
        <w:rPr>
          <w:rFonts w:asciiTheme="minorHAnsi" w:hAnsiTheme="minorHAnsi" w:cstheme="minorBidi"/>
        </w:rPr>
        <w:t xml:space="preserve"> prevent the risks posed to human health and the environment</w:t>
      </w:r>
      <w:r w:rsidR="009D3669" w:rsidRPr="6F236D4E">
        <w:rPr>
          <w:rFonts w:asciiTheme="minorHAnsi" w:hAnsiTheme="minorHAnsi" w:cstheme="minorBidi"/>
        </w:rPr>
        <w:t>.</w:t>
      </w:r>
      <w:r w:rsidR="000E351E" w:rsidRPr="6F236D4E">
        <w:rPr>
          <w:rFonts w:asciiTheme="minorHAnsi" w:hAnsiTheme="minorHAnsi" w:cstheme="minorBidi"/>
        </w:rPr>
        <w:t xml:space="preserve"> For </w:t>
      </w:r>
      <w:r w:rsidR="004036D5" w:rsidRPr="6F236D4E">
        <w:rPr>
          <w:rFonts w:asciiTheme="minorHAnsi" w:hAnsiTheme="minorHAnsi" w:cstheme="minorBidi"/>
        </w:rPr>
        <w:t>E-</w:t>
      </w:r>
      <w:r w:rsidR="00DA26B9" w:rsidRPr="6F236D4E">
        <w:rPr>
          <w:rFonts w:asciiTheme="minorHAnsi" w:hAnsiTheme="minorHAnsi" w:cstheme="minorBidi"/>
        </w:rPr>
        <w:t>scrap</w:t>
      </w:r>
      <w:r w:rsidR="000E351E" w:rsidRPr="6F236D4E">
        <w:rPr>
          <w:rFonts w:asciiTheme="minorHAnsi" w:hAnsiTheme="minorHAnsi" w:cstheme="minorBidi"/>
        </w:rPr>
        <w:t xml:space="preserve">, this means the safe removal of </w:t>
      </w:r>
      <w:r w:rsidR="009D3669" w:rsidRPr="6F236D4E">
        <w:rPr>
          <w:rFonts w:asciiTheme="minorHAnsi" w:hAnsiTheme="minorHAnsi" w:cstheme="minorBidi"/>
        </w:rPr>
        <w:t>any harmful substances.</w:t>
      </w:r>
    </w:p>
    <w:p w14:paraId="29B190D4" w14:textId="4C7A0009" w:rsidR="007972E8" w:rsidRPr="00645959" w:rsidRDefault="007972E8" w:rsidP="00BA7835">
      <w:pPr>
        <w:rPr>
          <w:rFonts w:asciiTheme="minorHAnsi" w:hAnsiTheme="minorHAnsi" w:cstheme="minorHAnsi"/>
        </w:rPr>
      </w:pPr>
    </w:p>
    <w:p w14:paraId="5CCC6C7D" w14:textId="5481939B" w:rsidR="00A033DC" w:rsidRPr="00645959" w:rsidRDefault="00F04FB6" w:rsidP="007972E8">
      <w:pPr>
        <w:rPr>
          <w:rFonts w:asciiTheme="minorHAnsi" w:hAnsiTheme="minorHAnsi" w:cstheme="minorHAnsi"/>
          <w:b/>
          <w:bCs/>
        </w:rPr>
      </w:pPr>
      <w:r>
        <w:rPr>
          <w:rFonts w:asciiTheme="minorHAnsi" w:hAnsiTheme="minorHAnsi" w:cstheme="minorHAnsi"/>
          <w:b/>
          <w:bCs/>
        </w:rPr>
        <w:t xml:space="preserve">Pre-shredding prior to sensor-based sorting </w:t>
      </w:r>
    </w:p>
    <w:p w14:paraId="209C0007" w14:textId="29126633" w:rsidR="00D66856" w:rsidRPr="00645959" w:rsidRDefault="009D3669" w:rsidP="009B4ECD">
      <w:pPr>
        <w:rPr>
          <w:rFonts w:asciiTheme="minorHAnsi" w:hAnsiTheme="minorHAnsi" w:cstheme="minorHAnsi"/>
        </w:rPr>
      </w:pPr>
      <w:r>
        <w:rPr>
          <w:rFonts w:asciiTheme="minorHAnsi" w:hAnsiTheme="minorHAnsi" w:cstheme="minorHAnsi"/>
        </w:rPr>
        <w:t xml:space="preserve">In addition to adhering to </w:t>
      </w:r>
      <w:r w:rsidR="000E0132">
        <w:rPr>
          <w:rFonts w:asciiTheme="minorHAnsi" w:hAnsiTheme="minorHAnsi" w:cstheme="minorHAnsi"/>
        </w:rPr>
        <w:t>legislation</w:t>
      </w:r>
      <w:r>
        <w:rPr>
          <w:rFonts w:asciiTheme="minorHAnsi" w:hAnsiTheme="minorHAnsi" w:cstheme="minorHAnsi"/>
        </w:rPr>
        <w:t xml:space="preserve">, </w:t>
      </w:r>
      <w:r w:rsidR="007972E8" w:rsidRPr="00645959">
        <w:rPr>
          <w:rFonts w:asciiTheme="minorHAnsi" w:hAnsiTheme="minorHAnsi" w:cstheme="minorHAnsi"/>
        </w:rPr>
        <w:t>the overall goal</w:t>
      </w:r>
      <w:r>
        <w:rPr>
          <w:rFonts w:asciiTheme="minorHAnsi" w:hAnsiTheme="minorHAnsi" w:cstheme="minorHAnsi"/>
        </w:rPr>
        <w:t xml:space="preserve"> of </w:t>
      </w:r>
      <w:r w:rsidR="00DA26B9" w:rsidRPr="00DA26B9">
        <w:rPr>
          <w:rFonts w:asciiTheme="minorHAnsi" w:hAnsiTheme="minorHAnsi" w:cstheme="minorHAnsi"/>
        </w:rPr>
        <w:t xml:space="preserve">E-scrap </w:t>
      </w:r>
      <w:r>
        <w:rPr>
          <w:rFonts w:asciiTheme="minorHAnsi" w:hAnsiTheme="minorHAnsi" w:cstheme="minorHAnsi"/>
        </w:rPr>
        <w:t>processors</w:t>
      </w:r>
      <w:r w:rsidR="00D66856" w:rsidRPr="00645959">
        <w:rPr>
          <w:rFonts w:asciiTheme="minorHAnsi" w:hAnsiTheme="minorHAnsi" w:cstheme="minorHAnsi"/>
        </w:rPr>
        <w:t xml:space="preserve"> is </w:t>
      </w:r>
      <w:r w:rsidR="007972E8" w:rsidRPr="00645959">
        <w:rPr>
          <w:rFonts w:asciiTheme="minorHAnsi" w:hAnsiTheme="minorHAnsi" w:cstheme="minorHAnsi"/>
        </w:rPr>
        <w:t xml:space="preserve">to </w:t>
      </w:r>
      <w:r w:rsidR="00D66856" w:rsidRPr="00645959">
        <w:rPr>
          <w:rFonts w:asciiTheme="minorHAnsi" w:hAnsiTheme="minorHAnsi" w:cstheme="minorHAnsi"/>
        </w:rPr>
        <w:t xml:space="preserve">cost-effectively recover valuable secondary raw materials </w:t>
      </w:r>
      <w:r w:rsidR="000C6C04">
        <w:rPr>
          <w:rFonts w:asciiTheme="minorHAnsi" w:hAnsiTheme="minorHAnsi" w:cstheme="minorHAnsi"/>
        </w:rPr>
        <w:t>which</w:t>
      </w:r>
      <w:r w:rsidR="00D66856" w:rsidRPr="00645959">
        <w:rPr>
          <w:rFonts w:asciiTheme="minorHAnsi" w:hAnsiTheme="minorHAnsi" w:cstheme="minorHAnsi"/>
        </w:rPr>
        <w:t xml:space="preserve"> are as pure as </w:t>
      </w:r>
      <w:proofErr w:type="gramStart"/>
      <w:r w:rsidR="00D66856" w:rsidRPr="00645959">
        <w:rPr>
          <w:rFonts w:asciiTheme="minorHAnsi" w:hAnsiTheme="minorHAnsi" w:cstheme="minorHAnsi"/>
        </w:rPr>
        <w:t>possible</w:t>
      </w:r>
      <w:proofErr w:type="gramEnd"/>
      <w:r w:rsidR="00D66856" w:rsidRPr="00645959">
        <w:rPr>
          <w:rFonts w:asciiTheme="minorHAnsi" w:hAnsiTheme="minorHAnsi" w:cstheme="minorHAnsi"/>
        </w:rPr>
        <w:t xml:space="preserve"> and </w:t>
      </w:r>
      <w:r w:rsidR="000C6C04">
        <w:rPr>
          <w:rFonts w:asciiTheme="minorHAnsi" w:hAnsiTheme="minorHAnsi" w:cstheme="minorHAnsi"/>
        </w:rPr>
        <w:t>which</w:t>
      </w:r>
      <w:r w:rsidR="00D66856" w:rsidRPr="00645959">
        <w:rPr>
          <w:rFonts w:asciiTheme="minorHAnsi" w:hAnsiTheme="minorHAnsi" w:cstheme="minorHAnsi"/>
        </w:rPr>
        <w:t xml:space="preserve"> would otherwise be sent to landfill or poorly processed</w:t>
      </w:r>
      <w:r w:rsidR="00CA005B">
        <w:rPr>
          <w:rFonts w:asciiTheme="minorHAnsi" w:hAnsiTheme="minorHAnsi" w:cstheme="minorHAnsi"/>
        </w:rPr>
        <w:t xml:space="preserve">. </w:t>
      </w:r>
      <w:r w:rsidR="00D66856" w:rsidRPr="00645959">
        <w:rPr>
          <w:rFonts w:asciiTheme="minorHAnsi" w:hAnsiTheme="minorHAnsi" w:cstheme="minorHAnsi"/>
        </w:rPr>
        <w:t xml:space="preserve"> </w:t>
      </w:r>
      <w:r w:rsidR="00DD5ACA" w:rsidRPr="00645959">
        <w:rPr>
          <w:rFonts w:asciiTheme="minorHAnsi" w:hAnsiTheme="minorHAnsi" w:cstheme="minorHAnsi"/>
        </w:rPr>
        <w:t xml:space="preserve"> </w:t>
      </w:r>
    </w:p>
    <w:p w14:paraId="43F66439" w14:textId="77777777" w:rsidR="00D66856" w:rsidRPr="00645959" w:rsidRDefault="00D66856" w:rsidP="009B4ECD">
      <w:pPr>
        <w:rPr>
          <w:rFonts w:asciiTheme="minorHAnsi" w:hAnsiTheme="minorHAnsi" w:cstheme="minorHAnsi"/>
        </w:rPr>
      </w:pPr>
    </w:p>
    <w:p w14:paraId="6EFBAC38" w14:textId="0CB015A3" w:rsidR="00EB3E28" w:rsidRPr="00645959" w:rsidRDefault="007972E8" w:rsidP="007972E8">
      <w:pPr>
        <w:rPr>
          <w:rFonts w:asciiTheme="minorHAnsi" w:hAnsiTheme="minorHAnsi" w:cstheme="minorHAnsi"/>
        </w:rPr>
      </w:pPr>
      <w:r w:rsidRPr="00645959">
        <w:rPr>
          <w:rFonts w:asciiTheme="minorHAnsi" w:hAnsiTheme="minorHAnsi" w:cstheme="minorHAnsi"/>
        </w:rPr>
        <w:t xml:space="preserve">The treatment of </w:t>
      </w:r>
      <w:r w:rsidR="00DA26B9" w:rsidRPr="00DA26B9">
        <w:rPr>
          <w:rFonts w:asciiTheme="minorHAnsi" w:hAnsiTheme="minorHAnsi" w:cstheme="minorHAnsi"/>
        </w:rPr>
        <w:t xml:space="preserve">E-scrap </w:t>
      </w:r>
      <w:r w:rsidRPr="00645959">
        <w:rPr>
          <w:rFonts w:asciiTheme="minorHAnsi" w:hAnsiTheme="minorHAnsi" w:cstheme="minorHAnsi"/>
        </w:rPr>
        <w:t xml:space="preserve">can vary enormously according to the </w:t>
      </w:r>
      <w:r w:rsidR="000E351E">
        <w:rPr>
          <w:rFonts w:asciiTheme="minorHAnsi" w:hAnsiTheme="minorHAnsi" w:cstheme="minorHAnsi"/>
        </w:rPr>
        <w:t xml:space="preserve">type of </w:t>
      </w:r>
      <w:r w:rsidR="000E0132">
        <w:rPr>
          <w:rFonts w:asciiTheme="minorHAnsi" w:hAnsiTheme="minorHAnsi" w:cstheme="minorHAnsi"/>
        </w:rPr>
        <w:t>material</w:t>
      </w:r>
      <w:r w:rsidR="00DA26B9" w:rsidRPr="00DA26B9">
        <w:rPr>
          <w:rFonts w:asciiTheme="minorHAnsi" w:hAnsiTheme="minorHAnsi" w:cstheme="minorHAnsi"/>
        </w:rPr>
        <w:t xml:space="preserve"> </w:t>
      </w:r>
      <w:r w:rsidRPr="00645959">
        <w:rPr>
          <w:rFonts w:asciiTheme="minorHAnsi" w:hAnsiTheme="minorHAnsi" w:cstheme="minorHAnsi"/>
        </w:rPr>
        <w:t xml:space="preserve">and </w:t>
      </w:r>
      <w:r w:rsidR="000E0132">
        <w:rPr>
          <w:rFonts w:asciiTheme="minorHAnsi" w:hAnsiTheme="minorHAnsi" w:cstheme="minorHAnsi"/>
        </w:rPr>
        <w:t xml:space="preserve">the </w:t>
      </w:r>
      <w:r w:rsidRPr="00645959">
        <w:rPr>
          <w:rFonts w:asciiTheme="minorHAnsi" w:hAnsiTheme="minorHAnsi" w:cstheme="minorHAnsi"/>
        </w:rPr>
        <w:t xml:space="preserve">technology that is used. Some treatment facilities </w:t>
      </w:r>
      <w:r w:rsidR="00EB3E28" w:rsidRPr="00645959">
        <w:rPr>
          <w:rFonts w:asciiTheme="minorHAnsi" w:hAnsiTheme="minorHAnsi" w:cstheme="minorHAnsi"/>
        </w:rPr>
        <w:t>use</w:t>
      </w:r>
      <w:r w:rsidRPr="00645959">
        <w:rPr>
          <w:rFonts w:asciiTheme="minorHAnsi" w:hAnsiTheme="minorHAnsi" w:cstheme="minorHAnsi"/>
        </w:rPr>
        <w:t xml:space="preserve"> large-scale shredding technologies while others </w:t>
      </w:r>
      <w:r w:rsidR="000E0132">
        <w:rPr>
          <w:rFonts w:asciiTheme="minorHAnsi" w:hAnsiTheme="minorHAnsi" w:cstheme="minorHAnsi"/>
        </w:rPr>
        <w:t xml:space="preserve">dismantle the material </w:t>
      </w:r>
      <w:r w:rsidRPr="00645959">
        <w:rPr>
          <w:rFonts w:asciiTheme="minorHAnsi" w:hAnsiTheme="minorHAnsi" w:cstheme="minorHAnsi"/>
        </w:rPr>
        <w:t>manua</w:t>
      </w:r>
      <w:r w:rsidR="000E0132">
        <w:rPr>
          <w:rFonts w:asciiTheme="minorHAnsi" w:hAnsiTheme="minorHAnsi" w:cstheme="minorHAnsi"/>
        </w:rPr>
        <w:t>l</w:t>
      </w:r>
      <w:r w:rsidRPr="00645959">
        <w:rPr>
          <w:rFonts w:asciiTheme="minorHAnsi" w:hAnsiTheme="minorHAnsi" w:cstheme="minorHAnsi"/>
        </w:rPr>
        <w:t>l</w:t>
      </w:r>
      <w:r w:rsidR="000E0132">
        <w:rPr>
          <w:rFonts w:asciiTheme="minorHAnsi" w:hAnsiTheme="minorHAnsi" w:cstheme="minorHAnsi"/>
        </w:rPr>
        <w:t xml:space="preserve">y or use </w:t>
      </w:r>
      <w:r w:rsidRPr="00645959">
        <w:rPr>
          <w:rFonts w:asciiTheme="minorHAnsi" w:hAnsiTheme="minorHAnsi" w:cstheme="minorHAnsi"/>
        </w:rPr>
        <w:t>automat</w:t>
      </w:r>
      <w:r w:rsidR="000E0132">
        <w:rPr>
          <w:rFonts w:asciiTheme="minorHAnsi" w:hAnsiTheme="minorHAnsi" w:cstheme="minorHAnsi"/>
        </w:rPr>
        <w:t xml:space="preserve">ion or, in some cases, </w:t>
      </w:r>
      <w:r w:rsidRPr="00645959">
        <w:rPr>
          <w:rFonts w:asciiTheme="minorHAnsi" w:hAnsiTheme="minorHAnsi" w:cstheme="minorHAnsi"/>
        </w:rPr>
        <w:t>a combination of both.</w:t>
      </w:r>
    </w:p>
    <w:p w14:paraId="46475002" w14:textId="38D54687" w:rsidR="009B4ECD" w:rsidRPr="00645959" w:rsidRDefault="009B4ECD" w:rsidP="007972E8">
      <w:pPr>
        <w:rPr>
          <w:rFonts w:asciiTheme="minorHAnsi" w:hAnsiTheme="minorHAnsi" w:cstheme="minorHAnsi"/>
        </w:rPr>
      </w:pPr>
    </w:p>
    <w:p w14:paraId="70DC041D" w14:textId="5A3AC9C8" w:rsidR="00DD5ACA" w:rsidRDefault="00DD5ACA" w:rsidP="6F236D4E">
      <w:pPr>
        <w:rPr>
          <w:rFonts w:asciiTheme="minorHAnsi" w:hAnsiTheme="minorHAnsi" w:cstheme="minorBidi"/>
        </w:rPr>
      </w:pPr>
      <w:r w:rsidRPr="6F236D4E">
        <w:rPr>
          <w:rFonts w:asciiTheme="minorHAnsi" w:hAnsiTheme="minorHAnsi" w:cstheme="minorBidi"/>
        </w:rPr>
        <w:lastRenderedPageBreak/>
        <w:t>S</w:t>
      </w:r>
      <w:r w:rsidR="00EB3E28" w:rsidRPr="6F236D4E">
        <w:rPr>
          <w:rFonts w:asciiTheme="minorHAnsi" w:hAnsiTheme="minorHAnsi" w:cstheme="minorBidi"/>
        </w:rPr>
        <w:t xml:space="preserve">hredding </w:t>
      </w:r>
      <w:r w:rsidR="00DA26B9" w:rsidRPr="00DA26B9">
        <w:rPr>
          <w:rFonts w:asciiTheme="minorHAnsi" w:hAnsiTheme="minorHAnsi" w:cstheme="minorHAnsi"/>
        </w:rPr>
        <w:t xml:space="preserve">E-scrap </w:t>
      </w:r>
      <w:r w:rsidR="00224A9D">
        <w:rPr>
          <w:rFonts w:asciiTheme="minorHAnsi" w:hAnsiTheme="minorHAnsi" w:cstheme="minorBidi"/>
        </w:rPr>
        <w:t>prior to sorting with</w:t>
      </w:r>
      <w:r w:rsidR="00190E28" w:rsidRPr="6F236D4E">
        <w:rPr>
          <w:rFonts w:asciiTheme="minorHAnsi" w:hAnsiTheme="minorHAnsi" w:cstheme="minorBidi"/>
        </w:rPr>
        <w:t xml:space="preserve"> any sensor-based sorting technology </w:t>
      </w:r>
      <w:r w:rsidR="00EB3E28" w:rsidRPr="6F236D4E">
        <w:rPr>
          <w:rFonts w:asciiTheme="minorHAnsi" w:hAnsiTheme="minorHAnsi" w:cstheme="minorBidi"/>
        </w:rPr>
        <w:t xml:space="preserve">is an essential </w:t>
      </w:r>
      <w:r w:rsidRPr="6F236D4E">
        <w:rPr>
          <w:rFonts w:asciiTheme="minorHAnsi" w:hAnsiTheme="minorHAnsi" w:cstheme="minorBidi"/>
        </w:rPr>
        <w:t>stage in the process. Using p</w:t>
      </w:r>
      <w:r w:rsidR="00EB3E28" w:rsidRPr="6F236D4E">
        <w:rPr>
          <w:rFonts w:asciiTheme="minorHAnsi" w:hAnsiTheme="minorHAnsi" w:cstheme="minorBidi"/>
        </w:rPr>
        <w:t>re-shredding</w:t>
      </w:r>
      <w:r w:rsidR="00190E28" w:rsidRPr="6F236D4E">
        <w:rPr>
          <w:rFonts w:asciiTheme="minorHAnsi" w:hAnsiTheme="minorHAnsi" w:cstheme="minorBidi"/>
        </w:rPr>
        <w:t xml:space="preserve">, hammer mills </w:t>
      </w:r>
      <w:r w:rsidR="00EB3E28" w:rsidRPr="6F236D4E">
        <w:rPr>
          <w:rFonts w:asciiTheme="minorHAnsi" w:hAnsiTheme="minorHAnsi" w:cstheme="minorBidi"/>
        </w:rPr>
        <w:t>or vertical sh</w:t>
      </w:r>
      <w:r w:rsidRPr="6F236D4E">
        <w:rPr>
          <w:rFonts w:asciiTheme="minorHAnsi" w:hAnsiTheme="minorHAnsi" w:cstheme="minorBidi"/>
        </w:rPr>
        <w:t xml:space="preserve">redders, </w:t>
      </w:r>
      <w:r w:rsidR="00EB3E28" w:rsidRPr="6F236D4E">
        <w:rPr>
          <w:rFonts w:asciiTheme="minorHAnsi" w:hAnsiTheme="minorHAnsi" w:cstheme="minorBidi"/>
        </w:rPr>
        <w:t xml:space="preserve">valuable </w:t>
      </w:r>
      <w:r w:rsidR="006D2925" w:rsidRPr="6F236D4E">
        <w:rPr>
          <w:rFonts w:asciiTheme="minorHAnsi" w:hAnsiTheme="minorHAnsi" w:cstheme="minorBidi"/>
        </w:rPr>
        <w:t>components</w:t>
      </w:r>
      <w:r w:rsidR="00EB3E28" w:rsidRPr="6F236D4E">
        <w:rPr>
          <w:rFonts w:asciiTheme="minorHAnsi" w:hAnsiTheme="minorHAnsi" w:cstheme="minorBidi"/>
        </w:rPr>
        <w:t xml:space="preserve"> such as printed circuit boards (PCBs), cables and valuable metals </w:t>
      </w:r>
      <w:r w:rsidRPr="6F236D4E">
        <w:rPr>
          <w:rFonts w:asciiTheme="minorHAnsi" w:hAnsiTheme="minorHAnsi" w:cstheme="minorBidi"/>
        </w:rPr>
        <w:t>can be recovered</w:t>
      </w:r>
      <w:r w:rsidR="000E0132">
        <w:rPr>
          <w:rFonts w:asciiTheme="minorHAnsi" w:hAnsiTheme="minorHAnsi" w:cstheme="minorBidi"/>
        </w:rPr>
        <w:t>,</w:t>
      </w:r>
      <w:r w:rsidRPr="6F236D4E">
        <w:rPr>
          <w:rFonts w:asciiTheme="minorHAnsi" w:hAnsiTheme="minorHAnsi" w:cstheme="minorBidi"/>
        </w:rPr>
        <w:t xml:space="preserve"> and </w:t>
      </w:r>
      <w:r w:rsidR="00EB3E28" w:rsidRPr="6F236D4E">
        <w:rPr>
          <w:rFonts w:asciiTheme="minorHAnsi" w:hAnsiTheme="minorHAnsi" w:cstheme="minorBidi"/>
        </w:rPr>
        <w:t>batteries, capacitors and other harmful material</w:t>
      </w:r>
      <w:r w:rsidRPr="6F236D4E">
        <w:rPr>
          <w:rFonts w:asciiTheme="minorHAnsi" w:hAnsiTheme="minorHAnsi" w:cstheme="minorBidi"/>
        </w:rPr>
        <w:t xml:space="preserve">s can be safely removed. </w:t>
      </w:r>
    </w:p>
    <w:p w14:paraId="79E9AD1A" w14:textId="77777777" w:rsidR="00354E5B" w:rsidRDefault="00354E5B" w:rsidP="6F236D4E">
      <w:pPr>
        <w:rPr>
          <w:rFonts w:asciiTheme="minorHAnsi" w:hAnsiTheme="minorHAnsi" w:cstheme="minorBidi"/>
        </w:rPr>
      </w:pPr>
    </w:p>
    <w:p w14:paraId="3F737AEA" w14:textId="7824F18C" w:rsidR="00354E5B" w:rsidRPr="00645959" w:rsidRDefault="008E1404" w:rsidP="6F236D4E">
      <w:pPr>
        <w:rPr>
          <w:rFonts w:asciiTheme="minorHAnsi" w:hAnsiTheme="minorHAnsi" w:cstheme="minorBidi"/>
        </w:rPr>
      </w:pPr>
      <w:r>
        <w:rPr>
          <w:noProof/>
        </w:rPr>
        <w:drawing>
          <wp:inline distT="0" distB="0" distL="0" distR="0" wp14:anchorId="3C538750" wp14:editId="17CD7CD7">
            <wp:extent cx="2376915" cy="15811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94" t="5683" r="12478" b="4762"/>
                    <a:stretch/>
                  </pic:blipFill>
                  <pic:spPr bwMode="auto">
                    <a:xfrm>
                      <a:off x="0" y="0"/>
                      <a:ext cx="2379693" cy="1582998"/>
                    </a:xfrm>
                    <a:prstGeom prst="rect">
                      <a:avLst/>
                    </a:prstGeom>
                    <a:ln>
                      <a:noFill/>
                    </a:ln>
                    <a:extLst>
                      <a:ext uri="{53640926-AAD7-44D8-BBD7-CCE9431645EC}">
                        <a14:shadowObscured xmlns:a14="http://schemas.microsoft.com/office/drawing/2010/main"/>
                      </a:ext>
                    </a:extLst>
                  </pic:spPr>
                </pic:pic>
              </a:graphicData>
            </a:graphic>
          </wp:inline>
        </w:drawing>
      </w:r>
    </w:p>
    <w:p w14:paraId="3B06C13B" w14:textId="7A946762" w:rsidR="00354E5B" w:rsidRPr="00D3394C" w:rsidRDefault="00D3394C" w:rsidP="000A26FD">
      <w:pPr>
        <w:rPr>
          <w:rFonts w:asciiTheme="minorHAnsi" w:hAnsiTheme="minorHAnsi" w:cstheme="minorHAnsi"/>
          <w:i/>
          <w:iCs/>
          <w:sz w:val="20"/>
          <w:szCs w:val="20"/>
        </w:rPr>
      </w:pPr>
      <w:r w:rsidRPr="00D3394C">
        <w:rPr>
          <w:rFonts w:asciiTheme="minorHAnsi" w:hAnsiTheme="minorHAnsi" w:cstheme="minorHAnsi"/>
          <w:i/>
          <w:iCs/>
          <w:sz w:val="20"/>
          <w:szCs w:val="20"/>
        </w:rPr>
        <w:t>Pic from WIREC_1, Spain.</w:t>
      </w:r>
    </w:p>
    <w:p w14:paraId="092BCFD9" w14:textId="77777777" w:rsidR="00D3394C" w:rsidRPr="00645959" w:rsidRDefault="00D3394C" w:rsidP="000A26FD">
      <w:pPr>
        <w:rPr>
          <w:rFonts w:asciiTheme="minorHAnsi" w:hAnsiTheme="minorHAnsi" w:cstheme="minorHAnsi"/>
        </w:rPr>
      </w:pPr>
    </w:p>
    <w:p w14:paraId="455F37FC" w14:textId="75AF1814" w:rsidR="00032BFF" w:rsidRPr="00167318" w:rsidRDefault="00167318" w:rsidP="00A033DC">
      <w:pPr>
        <w:rPr>
          <w:rFonts w:asciiTheme="minorHAnsi" w:hAnsiTheme="minorHAnsi" w:cstheme="minorHAnsi"/>
          <w:b/>
          <w:bCs/>
        </w:rPr>
      </w:pPr>
      <w:r w:rsidRPr="00167318">
        <w:rPr>
          <w:rFonts w:asciiTheme="minorHAnsi" w:hAnsiTheme="minorHAnsi" w:cstheme="minorHAnsi"/>
          <w:b/>
          <w:bCs/>
        </w:rPr>
        <w:t xml:space="preserve">Using </w:t>
      </w:r>
      <w:r w:rsidR="00CA005B">
        <w:rPr>
          <w:rFonts w:asciiTheme="minorHAnsi" w:hAnsiTheme="minorHAnsi" w:cstheme="minorHAnsi"/>
          <w:b/>
          <w:bCs/>
        </w:rPr>
        <w:t xml:space="preserve">flexible </w:t>
      </w:r>
      <w:r w:rsidRPr="00167318">
        <w:rPr>
          <w:rFonts w:asciiTheme="minorHAnsi" w:hAnsiTheme="minorHAnsi" w:cstheme="minorHAnsi"/>
          <w:b/>
          <w:bCs/>
        </w:rPr>
        <w:t xml:space="preserve">sensor-based sorting technology to target different materials </w:t>
      </w:r>
    </w:p>
    <w:p w14:paraId="1B13573F" w14:textId="746AD79A" w:rsidR="00D00BB2" w:rsidRPr="00645959" w:rsidRDefault="006D2925" w:rsidP="00D00BB2">
      <w:pPr>
        <w:rPr>
          <w:rFonts w:asciiTheme="minorHAnsi" w:hAnsiTheme="minorHAnsi" w:cstheme="minorHAnsi"/>
        </w:rPr>
      </w:pPr>
      <w:r w:rsidRPr="00645959">
        <w:rPr>
          <w:rFonts w:asciiTheme="minorHAnsi" w:hAnsiTheme="minorHAnsi" w:cstheme="minorHAnsi"/>
        </w:rPr>
        <w:t xml:space="preserve">There is no </w:t>
      </w:r>
      <w:r w:rsidR="000E351E">
        <w:rPr>
          <w:rFonts w:asciiTheme="minorHAnsi" w:hAnsiTheme="minorHAnsi" w:cstheme="minorHAnsi"/>
        </w:rPr>
        <w:t>‘</w:t>
      </w:r>
      <w:r w:rsidRPr="00645959">
        <w:rPr>
          <w:rFonts w:asciiTheme="minorHAnsi" w:hAnsiTheme="minorHAnsi" w:cstheme="minorHAnsi"/>
        </w:rPr>
        <w:t>one size fits all</w:t>
      </w:r>
      <w:r w:rsidR="000E351E">
        <w:rPr>
          <w:rFonts w:asciiTheme="minorHAnsi" w:hAnsiTheme="minorHAnsi" w:cstheme="minorHAnsi"/>
        </w:rPr>
        <w:t>’</w:t>
      </w:r>
      <w:r w:rsidRPr="00645959">
        <w:rPr>
          <w:rFonts w:asciiTheme="minorHAnsi" w:hAnsiTheme="minorHAnsi" w:cstheme="minorHAnsi"/>
        </w:rPr>
        <w:t xml:space="preserve"> solution w</w:t>
      </w:r>
      <w:r w:rsidR="00A033DC" w:rsidRPr="00645959">
        <w:rPr>
          <w:rFonts w:asciiTheme="minorHAnsi" w:hAnsiTheme="minorHAnsi" w:cstheme="minorHAnsi"/>
        </w:rPr>
        <w:t xml:space="preserve">hen it comes to designing an </w:t>
      </w:r>
      <w:r w:rsidR="00DA26B9" w:rsidRPr="00DA26B9">
        <w:rPr>
          <w:rFonts w:asciiTheme="minorHAnsi" w:hAnsiTheme="minorHAnsi" w:cstheme="minorHAnsi"/>
        </w:rPr>
        <w:t xml:space="preserve">E-scrap </w:t>
      </w:r>
      <w:r w:rsidR="00A033DC" w:rsidRPr="00645959">
        <w:rPr>
          <w:rFonts w:asciiTheme="minorHAnsi" w:hAnsiTheme="minorHAnsi" w:cstheme="minorHAnsi"/>
        </w:rPr>
        <w:t>recycling plan</w:t>
      </w:r>
      <w:r w:rsidR="009D3669">
        <w:rPr>
          <w:rFonts w:asciiTheme="minorHAnsi" w:hAnsiTheme="minorHAnsi" w:cstheme="minorHAnsi"/>
        </w:rPr>
        <w:t>t</w:t>
      </w:r>
      <w:r w:rsidR="00CA005B">
        <w:rPr>
          <w:rFonts w:asciiTheme="minorHAnsi" w:hAnsiTheme="minorHAnsi" w:cstheme="minorHAnsi"/>
        </w:rPr>
        <w:t xml:space="preserve"> but typically a </w:t>
      </w:r>
      <w:r w:rsidR="00697E6C">
        <w:rPr>
          <w:rFonts w:asciiTheme="minorHAnsi" w:hAnsiTheme="minorHAnsi" w:cstheme="minorHAnsi"/>
        </w:rPr>
        <w:t xml:space="preserve">large-scale </w:t>
      </w:r>
      <w:r w:rsidR="00A06474">
        <w:rPr>
          <w:rFonts w:asciiTheme="minorHAnsi" w:hAnsiTheme="minorHAnsi" w:cstheme="minorHAnsi"/>
        </w:rPr>
        <w:t>plant</w:t>
      </w:r>
      <w:r w:rsidR="00697E6C">
        <w:rPr>
          <w:rFonts w:asciiTheme="minorHAnsi" w:hAnsiTheme="minorHAnsi" w:cstheme="minorHAnsi"/>
        </w:rPr>
        <w:t xml:space="preserve"> </w:t>
      </w:r>
      <w:r w:rsidR="00A033DC" w:rsidRPr="00645959">
        <w:rPr>
          <w:rFonts w:asciiTheme="minorHAnsi" w:hAnsiTheme="minorHAnsi" w:cstheme="minorHAnsi"/>
        </w:rPr>
        <w:t xml:space="preserve">includes </w:t>
      </w:r>
      <w:r w:rsidR="00D51C4B">
        <w:rPr>
          <w:rFonts w:asciiTheme="minorHAnsi" w:hAnsiTheme="minorHAnsi" w:cstheme="minorHAnsi"/>
        </w:rPr>
        <w:t xml:space="preserve">a first step of </w:t>
      </w:r>
      <w:r w:rsidR="00A033DC" w:rsidRPr="00645959">
        <w:rPr>
          <w:rFonts w:asciiTheme="minorHAnsi" w:hAnsiTheme="minorHAnsi" w:cstheme="minorHAnsi"/>
        </w:rPr>
        <w:t>pre-shredd</w:t>
      </w:r>
      <w:r w:rsidRPr="00645959">
        <w:rPr>
          <w:rFonts w:asciiTheme="minorHAnsi" w:hAnsiTheme="minorHAnsi" w:cstheme="minorHAnsi"/>
        </w:rPr>
        <w:t>ing</w:t>
      </w:r>
      <w:r w:rsidR="00A033DC" w:rsidRPr="00645959">
        <w:rPr>
          <w:rFonts w:asciiTheme="minorHAnsi" w:hAnsiTheme="minorHAnsi" w:cstheme="minorHAnsi"/>
        </w:rPr>
        <w:t xml:space="preserve"> </w:t>
      </w:r>
      <w:r w:rsidRPr="00645959">
        <w:rPr>
          <w:rFonts w:asciiTheme="minorHAnsi" w:hAnsiTheme="minorHAnsi" w:cstheme="minorHAnsi"/>
        </w:rPr>
        <w:t xml:space="preserve">and </w:t>
      </w:r>
      <w:r w:rsidR="000E351E">
        <w:rPr>
          <w:rFonts w:asciiTheme="minorHAnsi" w:hAnsiTheme="minorHAnsi" w:cstheme="minorHAnsi"/>
        </w:rPr>
        <w:t xml:space="preserve">the </w:t>
      </w:r>
      <w:r w:rsidR="00A033DC" w:rsidRPr="00645959">
        <w:rPr>
          <w:rFonts w:asciiTheme="minorHAnsi" w:hAnsiTheme="minorHAnsi" w:cstheme="minorHAnsi"/>
        </w:rPr>
        <w:t>manual removal of hazardous material such as batteries and easy-to-pick valuables</w:t>
      </w:r>
      <w:r w:rsidR="00697E6C">
        <w:rPr>
          <w:rFonts w:asciiTheme="minorHAnsi" w:hAnsiTheme="minorHAnsi" w:cstheme="minorHAnsi"/>
        </w:rPr>
        <w:t xml:space="preserve"> like l</w:t>
      </w:r>
      <w:r w:rsidR="00A033DC" w:rsidRPr="00645959">
        <w:rPr>
          <w:rFonts w:asciiTheme="minorHAnsi" w:hAnsiTheme="minorHAnsi" w:cstheme="minorHAnsi"/>
        </w:rPr>
        <w:t xml:space="preserve">arge PCBs. </w:t>
      </w:r>
      <w:r w:rsidR="00190E28" w:rsidRPr="00645959">
        <w:rPr>
          <w:rFonts w:asciiTheme="minorHAnsi" w:hAnsiTheme="minorHAnsi" w:cstheme="minorHAnsi"/>
        </w:rPr>
        <w:t>After this,</w:t>
      </w:r>
      <w:r w:rsidR="00A033DC" w:rsidRPr="00645959">
        <w:rPr>
          <w:rFonts w:asciiTheme="minorHAnsi" w:hAnsiTheme="minorHAnsi" w:cstheme="minorHAnsi"/>
        </w:rPr>
        <w:t xml:space="preserve"> a second shredding step is </w:t>
      </w:r>
      <w:r w:rsidR="00CA005B">
        <w:rPr>
          <w:rFonts w:asciiTheme="minorHAnsi" w:hAnsiTheme="minorHAnsi" w:cstheme="minorHAnsi"/>
        </w:rPr>
        <w:t xml:space="preserve">normally </w:t>
      </w:r>
      <w:r w:rsidR="00A033DC" w:rsidRPr="00645959">
        <w:rPr>
          <w:rFonts w:asciiTheme="minorHAnsi" w:hAnsiTheme="minorHAnsi" w:cstheme="minorHAnsi"/>
        </w:rPr>
        <w:t xml:space="preserve">used to downsize the material to make it suitable for further sorting. A magnet removes the ferrous fraction and then </w:t>
      </w:r>
      <w:r w:rsidR="00697E6C" w:rsidRPr="00645959">
        <w:rPr>
          <w:rFonts w:asciiTheme="minorHAnsi" w:hAnsiTheme="minorHAnsi" w:cstheme="minorHAnsi"/>
        </w:rPr>
        <w:t xml:space="preserve">the material </w:t>
      </w:r>
      <w:r w:rsidR="00697E6C">
        <w:rPr>
          <w:rFonts w:asciiTheme="minorHAnsi" w:hAnsiTheme="minorHAnsi" w:cstheme="minorHAnsi"/>
        </w:rPr>
        <w:t xml:space="preserve">is screened to </w:t>
      </w:r>
      <w:r w:rsidRPr="00645959">
        <w:rPr>
          <w:rFonts w:asciiTheme="minorHAnsi" w:hAnsiTheme="minorHAnsi" w:cstheme="minorHAnsi"/>
        </w:rPr>
        <w:t>e</w:t>
      </w:r>
      <w:r w:rsidR="00190E28" w:rsidRPr="00645959">
        <w:rPr>
          <w:rFonts w:asciiTheme="minorHAnsi" w:hAnsiTheme="minorHAnsi" w:cstheme="minorHAnsi"/>
        </w:rPr>
        <w:t>nsure</w:t>
      </w:r>
      <w:r w:rsidR="00A033DC" w:rsidRPr="00645959">
        <w:rPr>
          <w:rFonts w:asciiTheme="minorHAnsi" w:hAnsiTheme="minorHAnsi" w:cstheme="minorHAnsi"/>
        </w:rPr>
        <w:t xml:space="preserve"> more efficient </w:t>
      </w:r>
      <w:r w:rsidR="00697E6C">
        <w:rPr>
          <w:rFonts w:asciiTheme="minorHAnsi" w:hAnsiTheme="minorHAnsi" w:cstheme="minorHAnsi"/>
        </w:rPr>
        <w:t xml:space="preserve">sensor-based sorting later in the process. </w:t>
      </w:r>
      <w:r w:rsidR="00D00BB2" w:rsidRPr="00645959">
        <w:rPr>
          <w:rFonts w:asciiTheme="minorHAnsi" w:hAnsiTheme="minorHAnsi" w:cstheme="minorHAnsi"/>
        </w:rPr>
        <w:t xml:space="preserve">Once pre-shredding has taken place, </w:t>
      </w:r>
      <w:r w:rsidR="00D00BB2">
        <w:rPr>
          <w:rFonts w:asciiTheme="minorHAnsi" w:hAnsiTheme="minorHAnsi" w:cstheme="minorHAnsi"/>
        </w:rPr>
        <w:t xml:space="preserve">there are </w:t>
      </w:r>
      <w:proofErr w:type="gramStart"/>
      <w:r w:rsidR="00D00BB2">
        <w:rPr>
          <w:rFonts w:asciiTheme="minorHAnsi" w:hAnsiTheme="minorHAnsi" w:cstheme="minorHAnsi"/>
        </w:rPr>
        <w:t>a number of</w:t>
      </w:r>
      <w:proofErr w:type="gramEnd"/>
      <w:r w:rsidR="00D00BB2">
        <w:rPr>
          <w:rFonts w:asciiTheme="minorHAnsi" w:hAnsiTheme="minorHAnsi" w:cstheme="minorHAnsi"/>
        </w:rPr>
        <w:t xml:space="preserve"> different flexible </w:t>
      </w:r>
      <w:r w:rsidR="00D00BB2" w:rsidRPr="00645959">
        <w:rPr>
          <w:rFonts w:asciiTheme="minorHAnsi" w:hAnsiTheme="minorHAnsi" w:cstheme="minorHAnsi"/>
        </w:rPr>
        <w:t xml:space="preserve">sensor-based sorting </w:t>
      </w:r>
      <w:r w:rsidR="00D00BB2">
        <w:rPr>
          <w:rFonts w:asciiTheme="minorHAnsi" w:hAnsiTheme="minorHAnsi" w:cstheme="minorHAnsi"/>
        </w:rPr>
        <w:t>solutions</w:t>
      </w:r>
      <w:r w:rsidR="00D00BB2" w:rsidRPr="00645959">
        <w:rPr>
          <w:rFonts w:asciiTheme="minorHAnsi" w:hAnsiTheme="minorHAnsi" w:cstheme="minorHAnsi"/>
        </w:rPr>
        <w:t xml:space="preserve"> </w:t>
      </w:r>
      <w:r w:rsidR="00D00BB2">
        <w:rPr>
          <w:rFonts w:asciiTheme="minorHAnsi" w:hAnsiTheme="minorHAnsi" w:cstheme="minorHAnsi"/>
        </w:rPr>
        <w:t xml:space="preserve">that can </w:t>
      </w:r>
      <w:r w:rsidR="00D00BB2" w:rsidRPr="00645959">
        <w:rPr>
          <w:rFonts w:asciiTheme="minorHAnsi" w:hAnsiTheme="minorHAnsi" w:cstheme="minorHAnsi"/>
        </w:rPr>
        <w:t xml:space="preserve">increase the product yield, generate material fractions of significantly increased purity and detect hazardous substances. </w:t>
      </w:r>
    </w:p>
    <w:p w14:paraId="1B251F92" w14:textId="5006D34B" w:rsidR="00A033DC" w:rsidRDefault="00A033DC" w:rsidP="00A033DC">
      <w:pPr>
        <w:rPr>
          <w:rFonts w:asciiTheme="minorHAnsi" w:hAnsiTheme="minorHAnsi" w:cstheme="minorHAnsi"/>
        </w:rPr>
      </w:pPr>
    </w:p>
    <w:p w14:paraId="685A2505" w14:textId="214A38BC" w:rsidR="000C6C04" w:rsidRPr="00F432EE" w:rsidRDefault="00AD34B6" w:rsidP="00F432EE">
      <w:pPr>
        <w:pStyle w:val="ListParagraph"/>
        <w:numPr>
          <w:ilvl w:val="0"/>
          <w:numId w:val="11"/>
        </w:numPr>
        <w:ind w:left="360"/>
        <w:rPr>
          <w:rFonts w:asciiTheme="minorHAnsi" w:hAnsiTheme="minorHAnsi" w:cstheme="minorHAnsi"/>
        </w:rPr>
      </w:pPr>
      <w:r w:rsidRPr="00F432EE">
        <w:rPr>
          <w:rFonts w:asciiTheme="minorHAnsi" w:hAnsiTheme="minorHAnsi" w:cstheme="minorHAnsi"/>
          <w:b/>
          <w:bCs/>
        </w:rPr>
        <w:t>Targeting aluminum</w:t>
      </w:r>
      <w:r w:rsidRPr="00F432EE">
        <w:rPr>
          <w:rFonts w:asciiTheme="minorHAnsi" w:hAnsiTheme="minorHAnsi" w:cstheme="minorHAnsi"/>
        </w:rPr>
        <w:t xml:space="preserve"> – In a typical plant design, an eddy current separator is used to remove the non-ferrous metals which consist of a mix of aluminum, copper, </w:t>
      </w:r>
      <w:proofErr w:type="gramStart"/>
      <w:r w:rsidRPr="00F432EE">
        <w:rPr>
          <w:rFonts w:asciiTheme="minorHAnsi" w:hAnsiTheme="minorHAnsi" w:cstheme="minorHAnsi"/>
        </w:rPr>
        <w:t>brass</w:t>
      </w:r>
      <w:proofErr w:type="gramEnd"/>
      <w:r w:rsidRPr="00F432EE">
        <w:rPr>
          <w:rFonts w:asciiTheme="minorHAnsi" w:hAnsiTheme="minorHAnsi" w:cstheme="minorHAnsi"/>
        </w:rPr>
        <w:t xml:space="preserve"> and PCBs</w:t>
      </w:r>
      <w:r w:rsidR="00CF06F4" w:rsidRPr="00F432EE">
        <w:rPr>
          <w:rFonts w:asciiTheme="minorHAnsi" w:hAnsiTheme="minorHAnsi" w:cstheme="minorHAnsi"/>
        </w:rPr>
        <w:t xml:space="preserve"> (Zorba)</w:t>
      </w:r>
      <w:r w:rsidRPr="00F432EE">
        <w:rPr>
          <w:rFonts w:asciiTheme="minorHAnsi" w:hAnsiTheme="minorHAnsi" w:cstheme="minorHAnsi"/>
        </w:rPr>
        <w:t>. Once the non-ferrous metals have been removed, an X-TRACT</w:t>
      </w:r>
      <w:r w:rsidR="00D63088">
        <w:rPr>
          <w:rFonts w:asciiTheme="minorHAnsi" w:hAnsiTheme="minorHAnsi" w:cstheme="minorHAnsi"/>
        </w:rPr>
        <w:t xml:space="preserve">™ </w:t>
      </w:r>
      <w:r w:rsidRPr="00F432EE">
        <w:rPr>
          <w:rFonts w:asciiTheme="minorHAnsi" w:hAnsiTheme="minorHAnsi" w:cstheme="minorHAnsi"/>
        </w:rPr>
        <w:t>unit can then be introduced to achieve extremely accurate separation of high purity aluminum from heavy metals. X-TRACT</w:t>
      </w:r>
      <w:r w:rsidR="00D63088">
        <w:rPr>
          <w:rFonts w:asciiTheme="minorHAnsi" w:hAnsiTheme="minorHAnsi" w:cstheme="minorHAnsi"/>
        </w:rPr>
        <w:t>™</w:t>
      </w:r>
      <w:r w:rsidRPr="00F432EE">
        <w:rPr>
          <w:rFonts w:asciiTheme="minorHAnsi" w:hAnsiTheme="minorHAnsi" w:cstheme="minorHAnsi"/>
        </w:rPr>
        <w:t xml:space="preserve"> uses </w:t>
      </w:r>
      <w:r w:rsidRPr="00F432EE">
        <w:rPr>
          <w:rFonts w:eastAsia="Times New Roman"/>
        </w:rPr>
        <w:t xml:space="preserve">X-ray technology to </w:t>
      </w:r>
      <w:r w:rsidRPr="00F432EE">
        <w:rPr>
          <w:rFonts w:asciiTheme="minorHAnsi" w:hAnsiTheme="minorHAnsi" w:cstheme="minorHAnsi"/>
        </w:rPr>
        <w:t>detect materials based on their density. The software-based solution can guarantee premium remelt quality recycled aluminum by ejecting the heavy metal contaminants</w:t>
      </w:r>
      <w:r w:rsidR="0010711E" w:rsidRPr="00F432EE">
        <w:rPr>
          <w:rFonts w:asciiTheme="minorHAnsi" w:hAnsiTheme="minorHAnsi" w:cstheme="minorHAnsi"/>
        </w:rPr>
        <w:t xml:space="preserve"> such as magnesium</w:t>
      </w:r>
      <w:r w:rsidRPr="00F432EE">
        <w:rPr>
          <w:rFonts w:asciiTheme="minorHAnsi" w:hAnsiTheme="minorHAnsi" w:cstheme="minorHAnsi"/>
        </w:rPr>
        <w:t>.</w:t>
      </w:r>
    </w:p>
    <w:p w14:paraId="72433E54" w14:textId="77777777" w:rsidR="000C6C04" w:rsidRDefault="000C6C04" w:rsidP="00F432EE">
      <w:pPr>
        <w:rPr>
          <w:rFonts w:asciiTheme="minorHAnsi" w:hAnsiTheme="minorHAnsi" w:cstheme="minorBidi"/>
          <w:b/>
          <w:bCs/>
        </w:rPr>
      </w:pPr>
    </w:p>
    <w:p w14:paraId="204ACEA1" w14:textId="77777777" w:rsidR="00770448" w:rsidRDefault="00770448" w:rsidP="00F432EE">
      <w:pPr>
        <w:rPr>
          <w:rFonts w:asciiTheme="minorHAnsi" w:hAnsiTheme="minorHAnsi" w:cstheme="minorBidi"/>
          <w:b/>
          <w:bCs/>
        </w:rPr>
      </w:pPr>
    </w:p>
    <w:p w14:paraId="3AFD3D9F" w14:textId="469361B9" w:rsidR="00770448" w:rsidRDefault="00770448" w:rsidP="00770448">
      <w:pPr>
        <w:ind w:left="360"/>
        <w:rPr>
          <w:rFonts w:asciiTheme="minorHAnsi" w:hAnsiTheme="minorHAnsi" w:cstheme="minorBidi"/>
          <w:b/>
          <w:bCs/>
        </w:rPr>
      </w:pPr>
      <w:r>
        <w:rPr>
          <w:noProof/>
        </w:rPr>
        <w:drawing>
          <wp:inline distT="0" distB="0" distL="0" distR="0" wp14:anchorId="1F18DF09" wp14:editId="0EBDCE35">
            <wp:extent cx="2266950" cy="161861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370" t="17441" r="34744" b="11621"/>
                    <a:stretch/>
                  </pic:blipFill>
                  <pic:spPr bwMode="auto">
                    <a:xfrm>
                      <a:off x="0" y="0"/>
                      <a:ext cx="2270226" cy="1620950"/>
                    </a:xfrm>
                    <a:prstGeom prst="rect">
                      <a:avLst/>
                    </a:prstGeom>
                    <a:ln>
                      <a:noFill/>
                    </a:ln>
                    <a:extLst>
                      <a:ext uri="{53640926-AAD7-44D8-BBD7-CCE9431645EC}">
                        <a14:shadowObscured xmlns:a14="http://schemas.microsoft.com/office/drawing/2010/main"/>
                      </a:ext>
                    </a:extLst>
                  </pic:spPr>
                </pic:pic>
              </a:graphicData>
            </a:graphic>
          </wp:inline>
        </w:drawing>
      </w:r>
    </w:p>
    <w:p w14:paraId="6784D075" w14:textId="5F4E9390" w:rsidR="00770448" w:rsidRDefault="00770448" w:rsidP="00770448">
      <w:pPr>
        <w:ind w:left="360"/>
        <w:rPr>
          <w:rFonts w:asciiTheme="minorHAnsi" w:hAnsiTheme="minorHAnsi" w:cstheme="minorBidi"/>
          <w:sz w:val="18"/>
          <w:szCs w:val="18"/>
        </w:rPr>
      </w:pPr>
      <w:r w:rsidRPr="00770448">
        <w:rPr>
          <w:rFonts w:asciiTheme="minorHAnsi" w:hAnsiTheme="minorHAnsi" w:cstheme="minorBidi"/>
          <w:sz w:val="18"/>
          <w:szCs w:val="18"/>
        </w:rPr>
        <w:t>TOMRA’s X-TRACT™</w:t>
      </w:r>
    </w:p>
    <w:p w14:paraId="53B486BE" w14:textId="77777777" w:rsidR="00770448" w:rsidRPr="00770448" w:rsidRDefault="00770448" w:rsidP="00770448">
      <w:pPr>
        <w:ind w:left="360"/>
        <w:rPr>
          <w:rFonts w:asciiTheme="minorHAnsi" w:hAnsiTheme="minorHAnsi" w:cstheme="minorBidi"/>
          <w:sz w:val="18"/>
          <w:szCs w:val="18"/>
        </w:rPr>
      </w:pPr>
    </w:p>
    <w:p w14:paraId="0B14F2B5" w14:textId="2478C39B" w:rsidR="00770448" w:rsidRPr="00770448" w:rsidRDefault="00125986" w:rsidP="00770448">
      <w:pPr>
        <w:pStyle w:val="ListParagraph"/>
        <w:numPr>
          <w:ilvl w:val="0"/>
          <w:numId w:val="11"/>
        </w:numPr>
        <w:ind w:left="360"/>
        <w:rPr>
          <w:rFonts w:asciiTheme="minorHAnsi" w:hAnsiTheme="minorHAnsi" w:cstheme="minorHAnsi"/>
        </w:rPr>
      </w:pPr>
      <w:r w:rsidRPr="00F432EE">
        <w:rPr>
          <w:rFonts w:asciiTheme="minorHAnsi" w:hAnsiTheme="minorHAnsi" w:cstheme="minorBidi"/>
          <w:b/>
          <w:bCs/>
        </w:rPr>
        <w:t>Targeting valuable heavy non-ferrous metals</w:t>
      </w:r>
      <w:r w:rsidRPr="00F432EE">
        <w:rPr>
          <w:rFonts w:asciiTheme="minorHAnsi" w:hAnsiTheme="minorHAnsi" w:cstheme="minorBidi"/>
        </w:rPr>
        <w:t xml:space="preserve"> – Once the </w:t>
      </w:r>
      <w:r w:rsidRPr="00F432EE">
        <w:rPr>
          <w:rFonts w:asciiTheme="minorHAnsi" w:hAnsiTheme="minorHAnsi" w:cstheme="minorHAnsi"/>
        </w:rPr>
        <w:t>X-TRACT</w:t>
      </w:r>
      <w:r w:rsidR="00D63088">
        <w:rPr>
          <w:rFonts w:asciiTheme="minorHAnsi" w:hAnsiTheme="minorHAnsi" w:cstheme="minorHAnsi"/>
        </w:rPr>
        <w:t>™</w:t>
      </w:r>
      <w:r w:rsidRPr="00F432EE">
        <w:rPr>
          <w:rFonts w:asciiTheme="minorHAnsi" w:hAnsiTheme="minorHAnsi" w:cstheme="minorHAnsi"/>
        </w:rPr>
        <w:t xml:space="preserve"> has separated the aluminum from heavy metals, t</w:t>
      </w:r>
      <w:r w:rsidRPr="00F432EE">
        <w:rPr>
          <w:rFonts w:asciiTheme="minorHAnsi" w:hAnsiTheme="minorHAnsi" w:cstheme="minorBidi"/>
        </w:rPr>
        <w:t>he remaining mix of heavy non-ferrous metals can then be further sorted using a COMBISENSE</w:t>
      </w:r>
      <w:r w:rsidR="001C2A74">
        <w:rPr>
          <w:rFonts w:asciiTheme="minorHAnsi" w:hAnsiTheme="minorHAnsi" w:cstheme="minorBidi"/>
        </w:rPr>
        <w:t>™</w:t>
      </w:r>
      <w:r w:rsidRPr="00F432EE">
        <w:rPr>
          <w:rFonts w:asciiTheme="minorHAnsi" w:hAnsiTheme="minorHAnsi" w:cstheme="minorBidi"/>
        </w:rPr>
        <w:t xml:space="preserve"> unit. COMBISENSE</w:t>
      </w:r>
      <w:proofErr w:type="gramStart"/>
      <w:r w:rsidR="001C2A74">
        <w:rPr>
          <w:rFonts w:asciiTheme="minorHAnsi" w:hAnsiTheme="minorHAnsi" w:cstheme="minorBidi"/>
        </w:rPr>
        <w:t>™</w:t>
      </w:r>
      <w:r w:rsidR="001C2A74" w:rsidRPr="00F432EE">
        <w:rPr>
          <w:rFonts w:asciiTheme="minorHAnsi" w:hAnsiTheme="minorHAnsi" w:cstheme="minorBidi"/>
        </w:rPr>
        <w:t xml:space="preserve"> </w:t>
      </w:r>
      <w:r w:rsidRPr="00F432EE">
        <w:rPr>
          <w:rFonts w:asciiTheme="minorHAnsi" w:hAnsiTheme="minorHAnsi" w:cstheme="minorBidi"/>
        </w:rPr>
        <w:t xml:space="preserve"> </w:t>
      </w:r>
      <w:r w:rsidRPr="00F432EE">
        <w:rPr>
          <w:rFonts w:asciiTheme="minorHAnsi" w:hAnsiTheme="minorHAnsi" w:cstheme="minorBidi"/>
          <w:lang w:val="nl-NL"/>
        </w:rPr>
        <w:t>s</w:t>
      </w:r>
      <w:r w:rsidRPr="00F432EE">
        <w:rPr>
          <w:rFonts w:asciiTheme="minorHAnsi" w:hAnsiTheme="minorHAnsi" w:cstheme="minorBidi"/>
        </w:rPr>
        <w:t>orts</w:t>
      </w:r>
      <w:proofErr w:type="gramEnd"/>
      <w:r w:rsidRPr="00F432EE">
        <w:rPr>
          <w:rFonts w:asciiTheme="minorHAnsi" w:hAnsiTheme="minorHAnsi" w:cstheme="minorBidi"/>
        </w:rPr>
        <w:t xml:space="preserve"> out different metals – such as copper, brass, grey metals and PCBs – by color and electromagnetic properties. </w:t>
      </w:r>
      <w:r w:rsidRPr="00F432EE">
        <w:rPr>
          <w:rFonts w:asciiTheme="minorHAnsi" w:hAnsiTheme="minorHAnsi" w:cstheme="minorBidi"/>
          <w:lang w:val="nl-NL"/>
        </w:rPr>
        <w:t xml:space="preserve">By passing the material through a series of </w:t>
      </w:r>
      <w:r w:rsidRPr="00F432EE">
        <w:rPr>
          <w:rFonts w:asciiTheme="minorHAnsi" w:hAnsiTheme="minorHAnsi" w:cstheme="minorBidi"/>
        </w:rPr>
        <w:t>further sorting steps using the COMBISENSE</w:t>
      </w:r>
      <w:r w:rsidR="00D63088">
        <w:rPr>
          <w:rFonts w:asciiTheme="minorHAnsi" w:hAnsiTheme="minorHAnsi" w:cstheme="minorBidi"/>
        </w:rPr>
        <w:t>™</w:t>
      </w:r>
      <w:r w:rsidRPr="00F432EE">
        <w:rPr>
          <w:rFonts w:asciiTheme="minorHAnsi" w:hAnsiTheme="minorHAnsi" w:cstheme="minorBidi"/>
        </w:rPr>
        <w:t xml:space="preserve"> unit it is possible to significantly increase the purity of the different target heavy non-ferrous metals end products, such as PCBs </w:t>
      </w:r>
      <w:r w:rsidRPr="00F432EE">
        <w:rPr>
          <w:rFonts w:asciiTheme="minorHAnsi" w:hAnsiTheme="minorHAnsi" w:cstheme="minorBidi"/>
        </w:rPr>
        <w:lastRenderedPageBreak/>
        <w:t>and copper. T</w:t>
      </w:r>
      <w:r w:rsidRPr="00F432EE">
        <w:rPr>
          <w:rFonts w:asciiTheme="minorHAnsi" w:hAnsiTheme="minorHAnsi" w:cstheme="minorBidi"/>
          <w:lang w:val="nl-NL"/>
        </w:rPr>
        <w:t xml:space="preserve">he metal content, color, </w:t>
      </w:r>
      <w:proofErr w:type="gramStart"/>
      <w:r w:rsidRPr="00F432EE">
        <w:rPr>
          <w:rFonts w:asciiTheme="minorHAnsi" w:hAnsiTheme="minorHAnsi" w:cstheme="minorBidi"/>
          <w:lang w:val="nl-NL"/>
        </w:rPr>
        <w:t>shape</w:t>
      </w:r>
      <w:proofErr w:type="gramEnd"/>
      <w:r w:rsidRPr="00F432EE">
        <w:rPr>
          <w:rFonts w:asciiTheme="minorHAnsi" w:hAnsiTheme="minorHAnsi" w:cstheme="minorBidi"/>
          <w:lang w:val="nl-NL"/>
        </w:rPr>
        <w:t xml:space="preserve"> and size of each passing object is identified</w:t>
      </w:r>
      <w:r w:rsidR="00595A07">
        <w:rPr>
          <w:rFonts w:asciiTheme="minorHAnsi" w:hAnsiTheme="minorHAnsi" w:cstheme="minorBidi"/>
          <w:lang w:val="nl-NL"/>
        </w:rPr>
        <w:t>,</w:t>
      </w:r>
      <w:r w:rsidRPr="00F432EE">
        <w:rPr>
          <w:rFonts w:asciiTheme="minorHAnsi" w:hAnsiTheme="minorHAnsi" w:cstheme="minorBidi"/>
          <w:lang w:val="nl-NL"/>
        </w:rPr>
        <w:t xml:space="preserve"> and the targeted fractions are recovered. </w:t>
      </w:r>
    </w:p>
    <w:p w14:paraId="1B3D43A0" w14:textId="77777777" w:rsidR="00770448" w:rsidRDefault="00770448" w:rsidP="00F432EE">
      <w:pPr>
        <w:rPr>
          <w:rFonts w:asciiTheme="minorHAnsi" w:hAnsiTheme="minorHAnsi" w:cstheme="minorBidi"/>
          <w:b/>
          <w:bCs/>
        </w:rPr>
      </w:pPr>
    </w:p>
    <w:p w14:paraId="7608E78F" w14:textId="47311671" w:rsidR="00A852EC" w:rsidRPr="00F432EE" w:rsidRDefault="00A852EC" w:rsidP="00F432EE">
      <w:pPr>
        <w:pStyle w:val="ListParagraph"/>
        <w:numPr>
          <w:ilvl w:val="0"/>
          <w:numId w:val="11"/>
        </w:numPr>
        <w:ind w:left="360"/>
        <w:rPr>
          <w:rFonts w:asciiTheme="minorHAnsi" w:hAnsiTheme="minorHAnsi" w:cstheme="minorBidi"/>
        </w:rPr>
      </w:pPr>
      <w:r w:rsidRPr="00F432EE">
        <w:rPr>
          <w:rFonts w:asciiTheme="minorHAnsi" w:hAnsiTheme="minorHAnsi" w:cstheme="minorBidi"/>
          <w:b/>
          <w:bCs/>
        </w:rPr>
        <w:t>Targeting metals from non-metals</w:t>
      </w:r>
      <w:r w:rsidRPr="00F432EE">
        <w:rPr>
          <w:rFonts w:asciiTheme="minorHAnsi" w:hAnsiTheme="minorHAnsi" w:cstheme="minorBidi"/>
        </w:rPr>
        <w:t xml:space="preserve"> – After the infeed material has passed through </w:t>
      </w:r>
      <w:r w:rsidR="00CA005B" w:rsidRPr="00F432EE">
        <w:rPr>
          <w:rFonts w:asciiTheme="minorHAnsi" w:hAnsiTheme="minorHAnsi" w:cstheme="minorBidi"/>
        </w:rPr>
        <w:t>an</w:t>
      </w:r>
      <w:r w:rsidRPr="00F432EE">
        <w:rPr>
          <w:rFonts w:asciiTheme="minorHAnsi" w:hAnsiTheme="minorHAnsi" w:cstheme="minorBidi"/>
        </w:rPr>
        <w:t xml:space="preserve"> eddy current separator, the </w:t>
      </w:r>
      <w:r w:rsidR="00125986" w:rsidRPr="00F432EE">
        <w:rPr>
          <w:rFonts w:asciiTheme="minorHAnsi" w:hAnsiTheme="minorHAnsi" w:cstheme="minorBidi"/>
        </w:rPr>
        <w:t xml:space="preserve">dropped </w:t>
      </w:r>
      <w:r w:rsidRPr="00F432EE">
        <w:rPr>
          <w:rFonts w:asciiTheme="minorHAnsi" w:hAnsiTheme="minorHAnsi" w:cstheme="minorBidi"/>
        </w:rPr>
        <w:t xml:space="preserve">material consists of plastics and other non-metals, but also includes the metals that </w:t>
      </w:r>
      <w:r w:rsidR="00CA005B" w:rsidRPr="00F432EE">
        <w:rPr>
          <w:rFonts w:asciiTheme="minorHAnsi" w:hAnsiTheme="minorHAnsi" w:cstheme="minorBidi"/>
        </w:rPr>
        <w:t>are</w:t>
      </w:r>
      <w:r w:rsidRPr="00F432EE">
        <w:rPr>
          <w:rFonts w:asciiTheme="minorHAnsi" w:hAnsiTheme="minorHAnsi" w:cstheme="minorBidi"/>
        </w:rPr>
        <w:t xml:space="preserve"> not removed by the eddy current</w:t>
      </w:r>
      <w:r w:rsidR="00FD4E25" w:rsidRPr="00F432EE">
        <w:rPr>
          <w:rFonts w:asciiTheme="minorHAnsi" w:hAnsiTheme="minorHAnsi" w:cstheme="minorBidi"/>
        </w:rPr>
        <w:t xml:space="preserve"> </w:t>
      </w:r>
      <w:r w:rsidR="000D0646" w:rsidRPr="00F432EE">
        <w:rPr>
          <w:rFonts w:asciiTheme="minorHAnsi" w:hAnsiTheme="minorHAnsi" w:cstheme="minorBidi"/>
        </w:rPr>
        <w:t>separator</w:t>
      </w:r>
      <w:r w:rsidRPr="00F432EE">
        <w:rPr>
          <w:rFonts w:asciiTheme="minorHAnsi" w:hAnsiTheme="minorHAnsi" w:cstheme="minorBidi"/>
        </w:rPr>
        <w:t xml:space="preserve">, such as stainless steel, copper wires, compounds of plastic and metals, and some </w:t>
      </w:r>
      <w:r w:rsidR="00595A07">
        <w:rPr>
          <w:rFonts w:asciiTheme="minorHAnsi" w:hAnsiTheme="minorHAnsi" w:cstheme="minorBidi"/>
        </w:rPr>
        <w:t xml:space="preserve">PCB </w:t>
      </w:r>
      <w:r w:rsidRPr="00F432EE">
        <w:rPr>
          <w:rFonts w:asciiTheme="minorHAnsi" w:hAnsiTheme="minorHAnsi" w:cstheme="minorBidi"/>
        </w:rPr>
        <w:t xml:space="preserve">parts. At this stage, </w:t>
      </w:r>
      <w:r w:rsidR="006D6678" w:rsidRPr="00F432EE">
        <w:rPr>
          <w:rFonts w:asciiTheme="minorHAnsi" w:hAnsiTheme="minorHAnsi" w:cstheme="minorBidi"/>
        </w:rPr>
        <w:t xml:space="preserve">our </w:t>
      </w:r>
      <w:r w:rsidRPr="00F432EE">
        <w:rPr>
          <w:rFonts w:asciiTheme="minorHAnsi" w:hAnsiTheme="minorHAnsi" w:cstheme="minorBidi"/>
        </w:rPr>
        <w:t xml:space="preserve">FINDER </w:t>
      </w:r>
      <w:r w:rsidR="007D37CD" w:rsidRPr="00F432EE">
        <w:rPr>
          <w:rFonts w:asciiTheme="minorHAnsi" w:hAnsiTheme="minorHAnsi" w:cstheme="minorBidi"/>
        </w:rPr>
        <w:t>unit</w:t>
      </w:r>
      <w:r w:rsidR="00CA005B" w:rsidRPr="00F432EE">
        <w:rPr>
          <w:rFonts w:asciiTheme="minorHAnsi" w:hAnsiTheme="minorHAnsi" w:cstheme="minorBidi"/>
        </w:rPr>
        <w:t>, which uses electromagnetic fields to recognize different metals,</w:t>
      </w:r>
      <w:r w:rsidRPr="00F432EE">
        <w:rPr>
          <w:rFonts w:asciiTheme="minorHAnsi" w:hAnsiTheme="minorHAnsi" w:cstheme="minorBidi"/>
        </w:rPr>
        <w:t xml:space="preserve"> can be used to recover all metals from the non-metals. This minimizes the loss of valuables into the plastics </w:t>
      </w:r>
      <w:proofErr w:type="gramStart"/>
      <w:r w:rsidRPr="00F432EE">
        <w:rPr>
          <w:rFonts w:asciiTheme="minorHAnsi" w:hAnsiTheme="minorHAnsi" w:cstheme="minorBidi"/>
        </w:rPr>
        <w:t>and also</w:t>
      </w:r>
      <w:proofErr w:type="gramEnd"/>
      <w:r w:rsidRPr="00F432EE">
        <w:rPr>
          <w:rFonts w:asciiTheme="minorHAnsi" w:hAnsiTheme="minorHAnsi" w:cstheme="minorBidi"/>
        </w:rPr>
        <w:t xml:space="preserve"> ensures the quality of the plastic end products at a later stage. The FINDER unit is extremely flexible and, depending on the customer’s target fractions, can be used to distinguish between stainless steel and copper wire, </w:t>
      </w:r>
      <w:r w:rsidR="00951467" w:rsidRPr="00F432EE">
        <w:rPr>
          <w:rFonts w:asciiTheme="minorHAnsi" w:hAnsiTheme="minorHAnsi" w:cstheme="minorBidi"/>
        </w:rPr>
        <w:t xml:space="preserve">and </w:t>
      </w:r>
      <w:r w:rsidR="00D43EB9" w:rsidRPr="00F432EE">
        <w:rPr>
          <w:rFonts w:asciiTheme="minorHAnsi" w:hAnsiTheme="minorHAnsi" w:cstheme="minorBidi"/>
        </w:rPr>
        <w:t xml:space="preserve">produce a clean </w:t>
      </w:r>
      <w:r w:rsidR="000C6C04" w:rsidRPr="00F432EE">
        <w:rPr>
          <w:rFonts w:asciiTheme="minorHAnsi" w:hAnsiTheme="minorHAnsi" w:cstheme="minorBidi"/>
        </w:rPr>
        <w:t>non</w:t>
      </w:r>
      <w:r w:rsidR="009A778C" w:rsidRPr="00F432EE">
        <w:rPr>
          <w:rFonts w:asciiTheme="minorHAnsi" w:hAnsiTheme="minorHAnsi" w:cstheme="minorBidi"/>
        </w:rPr>
        <w:t>-</w:t>
      </w:r>
      <w:r w:rsidR="000C6C04" w:rsidRPr="00F432EE">
        <w:rPr>
          <w:rFonts w:asciiTheme="minorHAnsi" w:hAnsiTheme="minorHAnsi" w:cstheme="minorBidi"/>
        </w:rPr>
        <w:t>metal</w:t>
      </w:r>
      <w:r w:rsidR="00D43EB9" w:rsidRPr="00F432EE">
        <w:rPr>
          <w:rFonts w:asciiTheme="minorHAnsi" w:hAnsiTheme="minorHAnsi" w:cstheme="minorBidi"/>
        </w:rPr>
        <w:t xml:space="preserve"> fraction</w:t>
      </w:r>
      <w:r w:rsidRPr="00F432EE">
        <w:rPr>
          <w:rFonts w:asciiTheme="minorHAnsi" w:hAnsiTheme="minorHAnsi" w:cstheme="minorBidi"/>
        </w:rPr>
        <w:t xml:space="preserve">. </w:t>
      </w:r>
    </w:p>
    <w:p w14:paraId="0A45B65F" w14:textId="77777777" w:rsidR="00B63F67" w:rsidRPr="00B63F67" w:rsidRDefault="00B63F67" w:rsidP="00F432EE">
      <w:pPr>
        <w:pStyle w:val="ListParagraph"/>
        <w:ind w:left="0"/>
        <w:rPr>
          <w:rFonts w:asciiTheme="minorHAnsi" w:hAnsiTheme="minorHAnsi" w:cstheme="minorBidi"/>
        </w:rPr>
      </w:pPr>
    </w:p>
    <w:p w14:paraId="6AD60E54" w14:textId="58C4A592" w:rsidR="00B63F67" w:rsidRPr="00F432EE" w:rsidRDefault="00B63F67" w:rsidP="00F432EE">
      <w:pPr>
        <w:pStyle w:val="ListParagraph"/>
        <w:numPr>
          <w:ilvl w:val="0"/>
          <w:numId w:val="11"/>
        </w:numPr>
        <w:ind w:left="360"/>
        <w:rPr>
          <w:rFonts w:asciiTheme="minorHAnsi" w:hAnsiTheme="minorHAnsi" w:cstheme="minorBidi"/>
        </w:rPr>
      </w:pPr>
      <w:r w:rsidRPr="00F432EE">
        <w:rPr>
          <w:rFonts w:asciiTheme="minorHAnsi" w:eastAsia="Times New Roman" w:hAnsiTheme="minorHAnsi" w:cstheme="minorHAnsi"/>
          <w:b/>
          <w:bCs/>
        </w:rPr>
        <w:t xml:space="preserve">Targeting valuable plastics </w:t>
      </w:r>
      <w:r w:rsidR="008B56F3" w:rsidRPr="00F432EE">
        <w:rPr>
          <w:rFonts w:asciiTheme="minorHAnsi" w:eastAsia="Times New Roman" w:hAnsiTheme="minorHAnsi" w:cstheme="minorHAnsi"/>
        </w:rPr>
        <w:t>–</w:t>
      </w:r>
      <w:r w:rsidRPr="00F432EE">
        <w:rPr>
          <w:rFonts w:asciiTheme="minorHAnsi" w:eastAsia="Times New Roman" w:hAnsiTheme="minorHAnsi" w:cstheme="minorHAnsi"/>
        </w:rPr>
        <w:t xml:space="preserve"> </w:t>
      </w:r>
      <w:r w:rsidRPr="00F432EE">
        <w:rPr>
          <w:rFonts w:asciiTheme="minorHAnsi" w:hAnsiTheme="minorHAnsi" w:cstheme="minorHAnsi"/>
          <w:lang w:val="en-IE"/>
        </w:rPr>
        <w:t xml:space="preserve">The sorting and recovery of plastics from </w:t>
      </w:r>
      <w:r w:rsidRPr="00F432EE">
        <w:rPr>
          <w:rFonts w:asciiTheme="minorHAnsi" w:hAnsiTheme="minorHAnsi" w:cstheme="minorHAnsi"/>
        </w:rPr>
        <w:t>E-scrap</w:t>
      </w:r>
      <w:r w:rsidRPr="00F432EE">
        <w:rPr>
          <w:rFonts w:asciiTheme="minorHAnsi" w:hAnsiTheme="minorHAnsi" w:cstheme="minorHAnsi"/>
          <w:lang w:val="en-IE"/>
        </w:rPr>
        <w:t xml:space="preserve"> can be done in various ways depending on what fractions are required and the volumes to be processed.</w:t>
      </w:r>
      <w:r w:rsidRPr="00F432EE">
        <w:rPr>
          <w:rFonts w:asciiTheme="minorHAnsi" w:eastAsia="Times New Roman" w:hAnsiTheme="minorHAnsi" w:cstheme="minorHAnsi"/>
        </w:rPr>
        <w:t xml:space="preserve"> Different combinations of sensors can be used to identify and separate different plastics, </w:t>
      </w:r>
      <w:r w:rsidRPr="00F432EE">
        <w:rPr>
          <w:rFonts w:asciiTheme="minorHAnsi" w:hAnsiTheme="minorHAnsi" w:cstheme="minorHAnsi"/>
        </w:rPr>
        <w:t xml:space="preserve">transforming the material into reusable granules. </w:t>
      </w:r>
      <w:r w:rsidR="00A71824" w:rsidRPr="00F432EE">
        <w:rPr>
          <w:rFonts w:asciiTheme="minorHAnsi" w:hAnsiTheme="minorHAnsi" w:cstheme="minorBidi"/>
        </w:rPr>
        <w:t>E-scrap contain</w:t>
      </w:r>
      <w:r w:rsidR="00595A07">
        <w:rPr>
          <w:rFonts w:asciiTheme="minorHAnsi" w:hAnsiTheme="minorHAnsi" w:cstheme="minorBidi"/>
        </w:rPr>
        <w:t>s</w:t>
      </w:r>
      <w:r w:rsidR="00A71824" w:rsidRPr="00F432EE">
        <w:rPr>
          <w:rFonts w:asciiTheme="minorHAnsi" w:hAnsiTheme="minorHAnsi" w:cstheme="minorBidi"/>
        </w:rPr>
        <w:t xml:space="preserve"> hazardous substances or persistent organic pollutants (POPs), such as </w:t>
      </w:r>
      <w:r w:rsidR="00671481" w:rsidRPr="00F432EE">
        <w:rPr>
          <w:rFonts w:asciiTheme="minorHAnsi" w:hAnsiTheme="minorHAnsi" w:cstheme="minorBidi"/>
        </w:rPr>
        <w:t>brominated flame retardants,</w:t>
      </w:r>
      <w:r w:rsidR="008B56F3" w:rsidRPr="00F432EE">
        <w:rPr>
          <w:rFonts w:asciiTheme="minorHAnsi" w:hAnsiTheme="minorHAnsi" w:cstheme="minorBidi"/>
        </w:rPr>
        <w:t xml:space="preserve"> which</w:t>
      </w:r>
      <w:r w:rsidR="00671481" w:rsidRPr="00F432EE">
        <w:rPr>
          <w:rFonts w:asciiTheme="minorHAnsi" w:hAnsiTheme="minorHAnsi" w:cstheme="minorBidi"/>
        </w:rPr>
        <w:t xml:space="preserve"> </w:t>
      </w:r>
      <w:r w:rsidR="00A71824" w:rsidRPr="00F432EE">
        <w:rPr>
          <w:rFonts w:asciiTheme="minorHAnsi" w:hAnsiTheme="minorHAnsi" w:cstheme="minorBidi"/>
        </w:rPr>
        <w:t>must not be reused or recycled</w:t>
      </w:r>
      <w:r w:rsidR="00671481" w:rsidRPr="00F432EE">
        <w:rPr>
          <w:rFonts w:asciiTheme="minorHAnsi" w:hAnsiTheme="minorHAnsi" w:cstheme="minorBidi"/>
        </w:rPr>
        <w:t>. O</w:t>
      </w:r>
      <w:r w:rsidRPr="00F432EE">
        <w:rPr>
          <w:rFonts w:asciiTheme="minorHAnsi" w:hAnsiTheme="minorHAnsi" w:cstheme="minorHAnsi"/>
        </w:rPr>
        <w:t xml:space="preserve">ur </w:t>
      </w:r>
      <w:r w:rsidRPr="00F432EE">
        <w:rPr>
          <w:rFonts w:asciiTheme="minorHAnsi" w:hAnsiTheme="minorHAnsi" w:cstheme="minorBidi"/>
        </w:rPr>
        <w:t xml:space="preserve">X-TRACT technology can be used to remove </w:t>
      </w:r>
      <w:r w:rsidR="00A71824" w:rsidRPr="00F432EE">
        <w:rPr>
          <w:rFonts w:asciiTheme="minorHAnsi" w:hAnsiTheme="minorHAnsi" w:cstheme="minorBidi"/>
        </w:rPr>
        <w:t>these materials</w:t>
      </w:r>
      <w:r w:rsidR="00671481" w:rsidRPr="00F432EE">
        <w:rPr>
          <w:rFonts w:asciiTheme="minorHAnsi" w:hAnsiTheme="minorHAnsi" w:cstheme="minorBidi"/>
        </w:rPr>
        <w:t xml:space="preserve"> and o</w:t>
      </w:r>
      <w:r w:rsidRPr="00F432EE">
        <w:rPr>
          <w:rFonts w:asciiTheme="minorHAnsi" w:hAnsiTheme="minorHAnsi" w:cstheme="minorBidi"/>
        </w:rPr>
        <w:t xml:space="preserve">ur AUTOSORT </w:t>
      </w:r>
      <w:r w:rsidR="00671481" w:rsidRPr="00F432EE">
        <w:rPr>
          <w:rFonts w:asciiTheme="minorHAnsi" w:hAnsiTheme="minorHAnsi" w:cstheme="minorBidi"/>
        </w:rPr>
        <w:t xml:space="preserve">NIR technology </w:t>
      </w:r>
      <w:r w:rsidRPr="00F432EE">
        <w:rPr>
          <w:rFonts w:asciiTheme="minorHAnsi" w:hAnsiTheme="minorHAnsi" w:cstheme="minorBidi"/>
        </w:rPr>
        <w:t xml:space="preserve">can be used to remove the remaining visible polymers in the &lt;1000ppm brominated content. The non-visible polymers </w:t>
      </w:r>
      <w:r w:rsidR="00A71824" w:rsidRPr="00F432EE">
        <w:rPr>
          <w:rFonts w:asciiTheme="minorHAnsi" w:hAnsiTheme="minorHAnsi" w:cstheme="minorBidi"/>
        </w:rPr>
        <w:t>can</w:t>
      </w:r>
      <w:r w:rsidRPr="00F432EE">
        <w:rPr>
          <w:rFonts w:asciiTheme="minorHAnsi" w:hAnsiTheme="minorHAnsi" w:cstheme="minorBidi"/>
        </w:rPr>
        <w:t xml:space="preserve"> then be dried and sorted by polymer type </w:t>
      </w:r>
      <w:r w:rsidRPr="00AA7036">
        <w:rPr>
          <w:rFonts w:asciiTheme="minorHAnsi" w:hAnsiTheme="minorHAnsi" w:cstheme="minorBidi"/>
        </w:rPr>
        <w:t xml:space="preserve">using </w:t>
      </w:r>
      <w:r w:rsidR="00DD6063">
        <w:rPr>
          <w:rFonts w:asciiTheme="minorHAnsi" w:hAnsiTheme="minorHAnsi" w:cstheme="minorBidi"/>
        </w:rPr>
        <w:t>M</w:t>
      </w:r>
      <w:r w:rsidRPr="00AA7036">
        <w:rPr>
          <w:rFonts w:asciiTheme="minorHAnsi" w:hAnsiTheme="minorHAnsi" w:cstheme="minorBidi"/>
        </w:rPr>
        <w:t>IR spectroscopy into</w:t>
      </w:r>
      <w:r w:rsidRPr="00F432EE">
        <w:rPr>
          <w:rFonts w:asciiTheme="minorHAnsi" w:hAnsiTheme="minorHAnsi" w:cstheme="minorBidi"/>
        </w:rPr>
        <w:t xml:space="preserve"> individual polymer groups for re-sale. </w:t>
      </w:r>
    </w:p>
    <w:p w14:paraId="3D3159FF" w14:textId="77777777" w:rsidR="000E351E" w:rsidRDefault="000E351E" w:rsidP="00A033DC">
      <w:pPr>
        <w:rPr>
          <w:rFonts w:asciiTheme="minorHAnsi" w:hAnsiTheme="minorHAnsi" w:cstheme="minorHAnsi"/>
        </w:rPr>
      </w:pPr>
    </w:p>
    <w:p w14:paraId="613B1AE2" w14:textId="0AD26317" w:rsidR="00713464" w:rsidRPr="00645959" w:rsidRDefault="00A852EC" w:rsidP="00A033DC">
      <w:pPr>
        <w:rPr>
          <w:rFonts w:asciiTheme="minorHAnsi" w:hAnsiTheme="minorHAnsi" w:cstheme="minorHAnsi"/>
          <w:b/>
          <w:bCs/>
        </w:rPr>
      </w:pPr>
      <w:r>
        <w:rPr>
          <w:rFonts w:asciiTheme="minorHAnsi" w:hAnsiTheme="minorHAnsi" w:cstheme="minorHAnsi"/>
          <w:b/>
          <w:bCs/>
        </w:rPr>
        <w:t xml:space="preserve">Latest </w:t>
      </w:r>
      <w:r w:rsidR="0025076F">
        <w:rPr>
          <w:rFonts w:asciiTheme="minorHAnsi" w:hAnsiTheme="minorHAnsi" w:cstheme="minorHAnsi"/>
          <w:b/>
          <w:bCs/>
        </w:rPr>
        <w:t xml:space="preserve">developments in plant design </w:t>
      </w:r>
    </w:p>
    <w:p w14:paraId="5A8738C9" w14:textId="15BA60DE" w:rsidR="009D3669" w:rsidRDefault="009D3669" w:rsidP="00A033DC">
      <w:pPr>
        <w:rPr>
          <w:rFonts w:asciiTheme="minorHAnsi" w:hAnsiTheme="minorHAnsi" w:cstheme="minorHAnsi"/>
        </w:rPr>
      </w:pPr>
      <w:r>
        <w:rPr>
          <w:rFonts w:asciiTheme="minorHAnsi" w:hAnsiTheme="minorHAnsi" w:cstheme="minorHAnsi"/>
        </w:rPr>
        <w:t>The</w:t>
      </w:r>
      <w:r w:rsidRPr="00645959">
        <w:rPr>
          <w:rFonts w:asciiTheme="minorHAnsi" w:hAnsiTheme="minorHAnsi" w:cstheme="minorHAnsi"/>
        </w:rPr>
        <w:t xml:space="preserve"> </w:t>
      </w:r>
      <w:r w:rsidR="00A852EC">
        <w:rPr>
          <w:rFonts w:asciiTheme="minorHAnsi" w:hAnsiTheme="minorHAnsi" w:cstheme="minorHAnsi"/>
        </w:rPr>
        <w:t xml:space="preserve">typical E-scrap </w:t>
      </w:r>
      <w:r w:rsidRPr="00645959">
        <w:rPr>
          <w:rFonts w:asciiTheme="minorHAnsi" w:hAnsiTheme="minorHAnsi" w:cstheme="minorHAnsi"/>
        </w:rPr>
        <w:t xml:space="preserve">plant </w:t>
      </w:r>
      <w:r w:rsidR="00F74FCF">
        <w:rPr>
          <w:rFonts w:asciiTheme="minorHAnsi" w:hAnsiTheme="minorHAnsi" w:cstheme="minorHAnsi"/>
        </w:rPr>
        <w:t xml:space="preserve">design </w:t>
      </w:r>
      <w:r w:rsidR="00A852EC">
        <w:rPr>
          <w:rFonts w:asciiTheme="minorHAnsi" w:hAnsiTheme="minorHAnsi" w:cstheme="minorHAnsi"/>
        </w:rPr>
        <w:t xml:space="preserve">described above </w:t>
      </w:r>
      <w:r w:rsidRPr="00645959">
        <w:rPr>
          <w:rFonts w:asciiTheme="minorHAnsi" w:hAnsiTheme="minorHAnsi" w:cstheme="minorHAnsi"/>
        </w:rPr>
        <w:t xml:space="preserve">is </w:t>
      </w:r>
      <w:r w:rsidR="008B56F3">
        <w:rPr>
          <w:rFonts w:asciiTheme="minorHAnsi" w:hAnsiTheme="minorHAnsi" w:cstheme="minorHAnsi"/>
        </w:rPr>
        <w:t xml:space="preserve">well </w:t>
      </w:r>
      <w:r w:rsidRPr="00645959">
        <w:rPr>
          <w:rFonts w:asciiTheme="minorHAnsi" w:hAnsiTheme="minorHAnsi" w:cstheme="minorHAnsi"/>
        </w:rPr>
        <w:t>proven and widely used</w:t>
      </w:r>
      <w:r w:rsidR="004720C3">
        <w:rPr>
          <w:rFonts w:asciiTheme="minorHAnsi" w:hAnsiTheme="minorHAnsi" w:cstheme="minorHAnsi"/>
        </w:rPr>
        <w:t>,</w:t>
      </w:r>
      <w:r w:rsidRPr="00645959">
        <w:rPr>
          <w:rFonts w:asciiTheme="minorHAnsi" w:hAnsiTheme="minorHAnsi" w:cstheme="minorHAnsi"/>
        </w:rPr>
        <w:t xml:space="preserve"> but </w:t>
      </w:r>
      <w:r w:rsidR="00A852EC">
        <w:rPr>
          <w:rFonts w:asciiTheme="minorHAnsi" w:hAnsiTheme="minorHAnsi" w:cstheme="minorHAnsi"/>
        </w:rPr>
        <w:t xml:space="preserve">in recent years we have worked with customers to </w:t>
      </w:r>
      <w:r w:rsidR="006B4C28">
        <w:rPr>
          <w:rFonts w:asciiTheme="minorHAnsi" w:hAnsiTheme="minorHAnsi" w:cstheme="minorHAnsi"/>
        </w:rPr>
        <w:t>introduce</w:t>
      </w:r>
      <w:r w:rsidR="00A852EC">
        <w:rPr>
          <w:rFonts w:asciiTheme="minorHAnsi" w:hAnsiTheme="minorHAnsi" w:cstheme="minorHAnsi"/>
        </w:rPr>
        <w:t xml:space="preserve"> </w:t>
      </w:r>
      <w:r>
        <w:rPr>
          <w:rFonts w:asciiTheme="minorHAnsi" w:hAnsiTheme="minorHAnsi" w:cstheme="minorHAnsi"/>
        </w:rPr>
        <w:t xml:space="preserve">some </w:t>
      </w:r>
      <w:r w:rsidR="004720C3">
        <w:rPr>
          <w:rFonts w:asciiTheme="minorHAnsi" w:hAnsiTheme="minorHAnsi" w:cstheme="minorHAnsi"/>
        </w:rPr>
        <w:t xml:space="preserve">new and innovative </w:t>
      </w:r>
      <w:r>
        <w:rPr>
          <w:rFonts w:asciiTheme="minorHAnsi" w:hAnsiTheme="minorHAnsi" w:cstheme="minorHAnsi"/>
        </w:rPr>
        <w:t xml:space="preserve">alternative </w:t>
      </w:r>
      <w:r w:rsidR="006B4C28">
        <w:rPr>
          <w:rFonts w:asciiTheme="minorHAnsi" w:hAnsiTheme="minorHAnsi" w:cstheme="minorHAnsi"/>
        </w:rPr>
        <w:t>applications of</w:t>
      </w:r>
      <w:r w:rsidR="004720C3">
        <w:rPr>
          <w:rFonts w:asciiTheme="minorHAnsi" w:hAnsiTheme="minorHAnsi" w:cstheme="minorHAnsi"/>
        </w:rPr>
        <w:t xml:space="preserve"> </w:t>
      </w:r>
      <w:r w:rsidR="006B4C28">
        <w:rPr>
          <w:rFonts w:asciiTheme="minorHAnsi" w:hAnsiTheme="minorHAnsi" w:cstheme="minorHAnsi"/>
        </w:rPr>
        <w:t>our technology</w:t>
      </w:r>
      <w:r w:rsidR="00A852EC">
        <w:rPr>
          <w:rFonts w:asciiTheme="minorHAnsi" w:hAnsiTheme="minorHAnsi" w:cstheme="minorHAnsi"/>
        </w:rPr>
        <w:t xml:space="preserve">. </w:t>
      </w:r>
      <w:r>
        <w:rPr>
          <w:rFonts w:asciiTheme="minorHAnsi" w:hAnsiTheme="minorHAnsi" w:cstheme="minorHAnsi"/>
        </w:rPr>
        <w:t xml:space="preserve"> </w:t>
      </w:r>
    </w:p>
    <w:p w14:paraId="0AB55E41" w14:textId="77777777" w:rsidR="009D3669" w:rsidRDefault="009D3669" w:rsidP="00A033DC">
      <w:pPr>
        <w:rPr>
          <w:rFonts w:asciiTheme="minorHAnsi" w:hAnsiTheme="minorHAnsi" w:cstheme="minorHAnsi"/>
        </w:rPr>
      </w:pPr>
    </w:p>
    <w:p w14:paraId="528283FC" w14:textId="63353EDA" w:rsidR="00A033DC" w:rsidRDefault="00A852EC" w:rsidP="6F236D4E">
      <w:pPr>
        <w:rPr>
          <w:rFonts w:asciiTheme="minorHAnsi" w:hAnsiTheme="minorHAnsi" w:cstheme="minorBidi"/>
        </w:rPr>
      </w:pPr>
      <w:r>
        <w:rPr>
          <w:rFonts w:asciiTheme="minorHAnsi" w:hAnsiTheme="minorHAnsi" w:cstheme="minorBidi"/>
        </w:rPr>
        <w:t xml:space="preserve">For example, we </w:t>
      </w:r>
      <w:r w:rsidR="00A033DC" w:rsidRPr="6F236D4E">
        <w:rPr>
          <w:rFonts w:asciiTheme="minorHAnsi" w:hAnsiTheme="minorHAnsi" w:cstheme="minorBidi"/>
        </w:rPr>
        <w:t xml:space="preserve">recently installed </w:t>
      </w:r>
      <w:r w:rsidR="00713464" w:rsidRPr="6F236D4E">
        <w:rPr>
          <w:rFonts w:asciiTheme="minorHAnsi" w:hAnsiTheme="minorHAnsi" w:cstheme="minorBidi"/>
        </w:rPr>
        <w:t>a</w:t>
      </w:r>
      <w:r w:rsidR="00AA7036">
        <w:rPr>
          <w:rFonts w:asciiTheme="minorHAnsi" w:hAnsiTheme="minorHAnsi" w:cstheme="minorBidi"/>
        </w:rPr>
        <w:t xml:space="preserve">n </w:t>
      </w:r>
      <w:r w:rsidR="00AA7036" w:rsidRPr="00AA7036">
        <w:rPr>
          <w:rFonts w:asciiTheme="minorHAnsi" w:hAnsiTheme="minorHAnsi" w:cstheme="minorBidi"/>
        </w:rPr>
        <w:t>AUTOSORT</w:t>
      </w:r>
      <w:r w:rsidR="000C02B3">
        <w:rPr>
          <w:rFonts w:asciiTheme="minorHAnsi" w:hAnsiTheme="minorHAnsi" w:cstheme="minorBidi"/>
        </w:rPr>
        <w:t>™</w:t>
      </w:r>
      <w:r w:rsidR="006D6678">
        <w:rPr>
          <w:rFonts w:asciiTheme="minorHAnsi" w:hAnsiTheme="minorHAnsi" w:cstheme="minorBidi"/>
        </w:rPr>
        <w:t xml:space="preserve"> unit</w:t>
      </w:r>
      <w:r w:rsidR="00713464" w:rsidRPr="6F236D4E">
        <w:rPr>
          <w:rFonts w:asciiTheme="minorHAnsi" w:hAnsiTheme="minorHAnsi" w:cstheme="minorBidi"/>
        </w:rPr>
        <w:t xml:space="preserve"> </w:t>
      </w:r>
      <w:r>
        <w:rPr>
          <w:rFonts w:asciiTheme="minorHAnsi" w:hAnsiTheme="minorHAnsi" w:cstheme="minorBidi"/>
        </w:rPr>
        <w:t>which uses a</w:t>
      </w:r>
      <w:r>
        <w:t xml:space="preserve"> </w:t>
      </w:r>
      <w:r w:rsidRPr="6F236D4E">
        <w:rPr>
          <w:rFonts w:asciiTheme="minorHAnsi" w:hAnsiTheme="minorHAnsi" w:cstheme="minorBidi"/>
        </w:rPr>
        <w:t>visual spectrometer</w:t>
      </w:r>
      <w:r>
        <w:rPr>
          <w:rFonts w:asciiTheme="minorHAnsi" w:hAnsiTheme="minorHAnsi" w:cstheme="minorBidi"/>
        </w:rPr>
        <w:t xml:space="preserve"> </w:t>
      </w:r>
      <w:r w:rsidR="00D91059">
        <w:rPr>
          <w:rFonts w:asciiTheme="minorHAnsi" w:hAnsiTheme="minorHAnsi" w:cstheme="minorBidi"/>
        </w:rPr>
        <w:t xml:space="preserve">sensor </w:t>
      </w:r>
      <w:r>
        <w:rPr>
          <w:rFonts w:asciiTheme="minorHAnsi" w:hAnsiTheme="minorHAnsi" w:cstheme="minorBidi"/>
        </w:rPr>
        <w:t xml:space="preserve">to remove </w:t>
      </w:r>
      <w:r w:rsidR="00A033DC" w:rsidRPr="6F236D4E">
        <w:rPr>
          <w:rFonts w:asciiTheme="minorHAnsi" w:hAnsiTheme="minorHAnsi" w:cstheme="minorBidi"/>
        </w:rPr>
        <w:t>visible copper, such as wire bundles attached to iron or small engines</w:t>
      </w:r>
      <w:r>
        <w:rPr>
          <w:rFonts w:asciiTheme="minorHAnsi" w:hAnsiTheme="minorHAnsi" w:cstheme="minorBidi"/>
        </w:rPr>
        <w:t xml:space="preserve">. </w:t>
      </w:r>
      <w:r w:rsidR="00595A07">
        <w:rPr>
          <w:rFonts w:asciiTheme="minorHAnsi" w:hAnsiTheme="minorHAnsi" w:cstheme="minorBidi"/>
        </w:rPr>
        <w:t>W</w:t>
      </w:r>
      <w:r w:rsidR="0010711E">
        <w:rPr>
          <w:rFonts w:asciiTheme="minorHAnsi" w:hAnsiTheme="minorHAnsi" w:cstheme="minorBidi"/>
        </w:rPr>
        <w:t xml:space="preserve">hen incorporated </w:t>
      </w:r>
      <w:r w:rsidR="00EA7EB6">
        <w:rPr>
          <w:rFonts w:asciiTheme="minorHAnsi" w:hAnsiTheme="minorHAnsi" w:cstheme="minorBidi"/>
        </w:rPr>
        <w:t xml:space="preserve">after magnetic </w:t>
      </w:r>
      <w:r w:rsidR="00667ECC">
        <w:rPr>
          <w:rFonts w:asciiTheme="minorHAnsi" w:hAnsiTheme="minorHAnsi" w:cstheme="minorBidi"/>
        </w:rPr>
        <w:t>separation</w:t>
      </w:r>
      <w:r w:rsidR="00595A07">
        <w:rPr>
          <w:rFonts w:asciiTheme="minorHAnsi" w:hAnsiTheme="minorHAnsi" w:cstheme="minorBidi"/>
        </w:rPr>
        <w:t xml:space="preserve">, this solution </w:t>
      </w:r>
      <w:r w:rsidR="00A033DC" w:rsidRPr="6F236D4E">
        <w:rPr>
          <w:rFonts w:asciiTheme="minorHAnsi" w:hAnsiTheme="minorHAnsi" w:cstheme="minorBidi"/>
        </w:rPr>
        <w:t xml:space="preserve">makes the ferrous fraction </w:t>
      </w:r>
      <w:r w:rsidR="00410FD5">
        <w:rPr>
          <w:rFonts w:asciiTheme="minorHAnsi" w:hAnsiTheme="minorHAnsi" w:cstheme="minorBidi"/>
        </w:rPr>
        <w:t>much</w:t>
      </w:r>
      <w:r w:rsidR="00A033DC" w:rsidRPr="6F236D4E">
        <w:rPr>
          <w:rFonts w:asciiTheme="minorHAnsi" w:hAnsiTheme="minorHAnsi" w:cstheme="minorBidi"/>
        </w:rPr>
        <w:t xml:space="preserve"> cleaner and </w:t>
      </w:r>
      <w:r w:rsidR="00D91059">
        <w:rPr>
          <w:rFonts w:asciiTheme="minorHAnsi" w:hAnsiTheme="minorHAnsi" w:cstheme="minorBidi"/>
        </w:rPr>
        <w:t>far more likely</w:t>
      </w:r>
      <w:r w:rsidR="00A033DC" w:rsidRPr="6F236D4E">
        <w:rPr>
          <w:rFonts w:asciiTheme="minorHAnsi" w:hAnsiTheme="minorHAnsi" w:cstheme="minorBidi"/>
        </w:rPr>
        <w:t xml:space="preserve"> to pass visual inspections at the steel mill.</w:t>
      </w:r>
    </w:p>
    <w:p w14:paraId="3749D25E" w14:textId="77777777" w:rsidR="00544CCA" w:rsidRDefault="00544CCA" w:rsidP="6F236D4E">
      <w:pPr>
        <w:rPr>
          <w:rFonts w:asciiTheme="minorHAnsi" w:hAnsiTheme="minorHAnsi" w:cstheme="minorBidi"/>
        </w:rPr>
      </w:pPr>
    </w:p>
    <w:p w14:paraId="017243DE" w14:textId="70773803" w:rsidR="00544CCA" w:rsidRDefault="00544CCA" w:rsidP="6F236D4E">
      <w:pPr>
        <w:rPr>
          <w:rFonts w:asciiTheme="minorHAnsi" w:hAnsiTheme="minorHAnsi" w:cstheme="minorBidi"/>
        </w:rPr>
      </w:pPr>
    </w:p>
    <w:p w14:paraId="740E35CF" w14:textId="659E46C7" w:rsidR="00A033DC" w:rsidRPr="00645959" w:rsidRDefault="00A72EED" w:rsidP="00A033DC">
      <w:pPr>
        <w:rPr>
          <w:rFonts w:asciiTheme="minorHAnsi" w:hAnsiTheme="minorHAnsi" w:cstheme="minorHAnsi"/>
        </w:rPr>
      </w:pPr>
      <w:r>
        <w:rPr>
          <w:rFonts w:asciiTheme="minorHAnsi" w:hAnsiTheme="minorHAnsi" w:cstheme="minorHAnsi"/>
        </w:rPr>
        <w:t>I</w:t>
      </w:r>
      <w:r w:rsidR="00A033DC" w:rsidRPr="00645959">
        <w:rPr>
          <w:rFonts w:asciiTheme="minorHAnsi" w:hAnsiTheme="minorHAnsi" w:cstheme="minorHAnsi"/>
        </w:rPr>
        <w:t xml:space="preserve">nstead of using an </w:t>
      </w:r>
      <w:r w:rsidR="00713464" w:rsidRPr="00645959">
        <w:rPr>
          <w:rFonts w:asciiTheme="minorHAnsi" w:hAnsiTheme="minorHAnsi" w:cstheme="minorHAnsi"/>
        </w:rPr>
        <w:t>eddy current separator</w:t>
      </w:r>
      <w:r w:rsidR="00A033DC" w:rsidRPr="00645959">
        <w:rPr>
          <w:rFonts w:asciiTheme="minorHAnsi" w:hAnsiTheme="minorHAnsi" w:cstheme="minorHAnsi"/>
        </w:rPr>
        <w:t xml:space="preserve"> first </w:t>
      </w:r>
      <w:r w:rsidR="00667ECC">
        <w:rPr>
          <w:rFonts w:asciiTheme="minorHAnsi" w:hAnsiTheme="minorHAnsi" w:cstheme="minorHAnsi"/>
        </w:rPr>
        <w:t xml:space="preserve">directly </w:t>
      </w:r>
      <w:r w:rsidR="00A033DC" w:rsidRPr="00645959">
        <w:rPr>
          <w:rFonts w:asciiTheme="minorHAnsi" w:hAnsiTheme="minorHAnsi" w:cstheme="minorHAnsi"/>
        </w:rPr>
        <w:t xml:space="preserve">after the magnet, </w:t>
      </w:r>
      <w:r>
        <w:rPr>
          <w:rFonts w:asciiTheme="minorHAnsi" w:hAnsiTheme="minorHAnsi" w:cstheme="minorHAnsi"/>
        </w:rPr>
        <w:t xml:space="preserve">some of our customers have used </w:t>
      </w:r>
      <w:r w:rsidR="00A852EC">
        <w:rPr>
          <w:rFonts w:asciiTheme="minorHAnsi" w:hAnsiTheme="minorHAnsi" w:cstheme="minorHAnsi"/>
        </w:rPr>
        <w:t xml:space="preserve">our </w:t>
      </w:r>
      <w:r w:rsidR="00A033DC" w:rsidRPr="00645959">
        <w:rPr>
          <w:rFonts w:asciiTheme="minorHAnsi" w:hAnsiTheme="minorHAnsi" w:cstheme="minorHAnsi"/>
        </w:rPr>
        <w:t>FINDER</w:t>
      </w:r>
      <w:r w:rsidR="00666F23">
        <w:rPr>
          <w:rFonts w:asciiTheme="minorHAnsi" w:hAnsiTheme="minorHAnsi" w:cstheme="minorHAnsi"/>
        </w:rPr>
        <w:t>™</w:t>
      </w:r>
      <w:r w:rsidR="00A033DC" w:rsidRPr="00645959">
        <w:rPr>
          <w:rFonts w:asciiTheme="minorHAnsi" w:hAnsiTheme="minorHAnsi" w:cstheme="minorHAnsi"/>
        </w:rPr>
        <w:t xml:space="preserve"> </w:t>
      </w:r>
      <w:r w:rsidR="006D6678">
        <w:rPr>
          <w:rFonts w:asciiTheme="minorHAnsi" w:hAnsiTheme="minorHAnsi" w:cstheme="minorHAnsi"/>
        </w:rPr>
        <w:t>unit</w:t>
      </w:r>
      <w:r w:rsidR="006D6678" w:rsidRPr="00645959">
        <w:rPr>
          <w:rFonts w:asciiTheme="minorHAnsi" w:hAnsiTheme="minorHAnsi" w:cstheme="minorHAnsi"/>
        </w:rPr>
        <w:t xml:space="preserve"> </w:t>
      </w:r>
      <w:r w:rsidR="00A852EC">
        <w:rPr>
          <w:rFonts w:asciiTheme="minorHAnsi" w:hAnsiTheme="minorHAnsi" w:cstheme="minorHAnsi"/>
        </w:rPr>
        <w:t xml:space="preserve">to </w:t>
      </w:r>
      <w:r w:rsidR="00A033DC" w:rsidRPr="00645959">
        <w:rPr>
          <w:rFonts w:asciiTheme="minorHAnsi" w:hAnsiTheme="minorHAnsi" w:cstheme="minorHAnsi"/>
        </w:rPr>
        <w:t>recover all the metals, including the non-ferrous metals such as aluminum and copper.</w:t>
      </w:r>
      <w:r w:rsidR="006B4C28">
        <w:rPr>
          <w:rFonts w:asciiTheme="minorHAnsi" w:hAnsiTheme="minorHAnsi" w:cstheme="minorHAnsi"/>
        </w:rPr>
        <w:t xml:space="preserve"> This is achieved using a </w:t>
      </w:r>
      <w:r w:rsidR="006B4C28" w:rsidRPr="6F236D4E">
        <w:rPr>
          <w:rFonts w:asciiTheme="minorHAnsi" w:hAnsiTheme="minorHAnsi" w:cstheme="minorBidi"/>
        </w:rPr>
        <w:t xml:space="preserve">Laser Object Detection (LOD) </w:t>
      </w:r>
      <w:r w:rsidR="006B4C28">
        <w:rPr>
          <w:rFonts w:asciiTheme="minorHAnsi" w:hAnsiTheme="minorHAnsi" w:cstheme="minorBidi"/>
        </w:rPr>
        <w:t>sensor</w:t>
      </w:r>
      <w:r w:rsidR="00D91059">
        <w:rPr>
          <w:rFonts w:asciiTheme="minorHAnsi" w:hAnsiTheme="minorHAnsi" w:cstheme="minorBidi"/>
        </w:rPr>
        <w:t xml:space="preserve"> within the FINDER</w:t>
      </w:r>
      <w:r w:rsidR="00666F23">
        <w:rPr>
          <w:rFonts w:asciiTheme="minorHAnsi" w:hAnsiTheme="minorHAnsi" w:cstheme="minorBidi"/>
        </w:rPr>
        <w:t>™</w:t>
      </w:r>
      <w:r w:rsidR="007A0EE8">
        <w:rPr>
          <w:rFonts w:asciiTheme="minorHAnsi" w:hAnsiTheme="minorHAnsi" w:cstheme="minorBidi"/>
        </w:rPr>
        <w:t xml:space="preserve"> unit</w:t>
      </w:r>
      <w:r w:rsidR="006B4C28">
        <w:rPr>
          <w:rFonts w:asciiTheme="minorHAnsi" w:hAnsiTheme="minorHAnsi" w:cstheme="minorBidi"/>
        </w:rPr>
        <w:t>.</w:t>
      </w:r>
      <w:r w:rsidR="00A033DC" w:rsidRPr="00645959">
        <w:rPr>
          <w:rFonts w:asciiTheme="minorHAnsi" w:hAnsiTheme="minorHAnsi" w:cstheme="minorHAnsi"/>
        </w:rPr>
        <w:t xml:space="preserve"> </w:t>
      </w:r>
      <w:r w:rsidR="006B4C28">
        <w:rPr>
          <w:rFonts w:asciiTheme="minorHAnsi" w:hAnsiTheme="minorHAnsi" w:cstheme="minorHAnsi"/>
        </w:rPr>
        <w:t>The</w:t>
      </w:r>
      <w:r w:rsidR="00A033DC" w:rsidRPr="00645959">
        <w:rPr>
          <w:rFonts w:asciiTheme="minorHAnsi" w:hAnsiTheme="minorHAnsi" w:cstheme="minorHAnsi"/>
        </w:rPr>
        <w:t xml:space="preserve"> bulk volume of the material</w:t>
      </w:r>
      <w:r w:rsidR="00A852EC">
        <w:rPr>
          <w:rFonts w:asciiTheme="minorHAnsi" w:hAnsiTheme="minorHAnsi" w:cstheme="minorHAnsi"/>
        </w:rPr>
        <w:t xml:space="preserve"> – </w:t>
      </w:r>
      <w:r w:rsidR="00A033DC" w:rsidRPr="00645959">
        <w:rPr>
          <w:rFonts w:asciiTheme="minorHAnsi" w:hAnsiTheme="minorHAnsi" w:cstheme="minorHAnsi"/>
        </w:rPr>
        <w:t>the plastics</w:t>
      </w:r>
      <w:r w:rsidR="00A852EC">
        <w:rPr>
          <w:rFonts w:asciiTheme="minorHAnsi" w:hAnsiTheme="minorHAnsi" w:cstheme="minorHAnsi"/>
        </w:rPr>
        <w:t xml:space="preserve"> – </w:t>
      </w:r>
      <w:r w:rsidR="006B4C28">
        <w:rPr>
          <w:rFonts w:asciiTheme="minorHAnsi" w:hAnsiTheme="minorHAnsi" w:cstheme="minorHAnsi"/>
        </w:rPr>
        <w:t>is</w:t>
      </w:r>
      <w:r w:rsidR="00A033DC" w:rsidRPr="00645959">
        <w:rPr>
          <w:rFonts w:asciiTheme="minorHAnsi" w:hAnsiTheme="minorHAnsi" w:cstheme="minorHAnsi"/>
        </w:rPr>
        <w:t xml:space="preserve"> </w:t>
      </w:r>
      <w:r>
        <w:rPr>
          <w:rFonts w:asciiTheme="minorHAnsi" w:hAnsiTheme="minorHAnsi" w:cstheme="minorHAnsi"/>
        </w:rPr>
        <w:t xml:space="preserve">therefore </w:t>
      </w:r>
      <w:r w:rsidR="00A033DC" w:rsidRPr="00645959">
        <w:rPr>
          <w:rFonts w:asciiTheme="minorHAnsi" w:hAnsiTheme="minorHAnsi" w:cstheme="minorHAnsi"/>
        </w:rPr>
        <w:t xml:space="preserve">removed </w:t>
      </w:r>
      <w:r w:rsidR="007A0EE8">
        <w:rPr>
          <w:rFonts w:asciiTheme="minorHAnsi" w:hAnsiTheme="minorHAnsi" w:cstheme="minorHAnsi"/>
        </w:rPr>
        <w:t>upfront</w:t>
      </w:r>
      <w:r w:rsidR="00A852EC">
        <w:rPr>
          <w:rFonts w:asciiTheme="minorHAnsi" w:hAnsiTheme="minorHAnsi" w:cstheme="minorHAnsi"/>
        </w:rPr>
        <w:t xml:space="preserve"> which means there is less material to go through the later sorting steps. </w:t>
      </w:r>
      <w:r w:rsidR="007F00F2">
        <w:rPr>
          <w:rFonts w:asciiTheme="minorHAnsi" w:hAnsiTheme="minorHAnsi" w:cstheme="minorHAnsi"/>
        </w:rPr>
        <w:t>Consequently, v</w:t>
      </w:r>
      <w:r w:rsidR="006B4C28">
        <w:rPr>
          <w:rFonts w:asciiTheme="minorHAnsi" w:hAnsiTheme="minorHAnsi" w:cstheme="minorHAnsi"/>
        </w:rPr>
        <w:t xml:space="preserve">ery </w:t>
      </w:r>
      <w:r w:rsidR="007F00F2">
        <w:rPr>
          <w:rFonts w:asciiTheme="minorHAnsi" w:hAnsiTheme="minorHAnsi" w:cstheme="minorHAnsi"/>
        </w:rPr>
        <w:t>few</w:t>
      </w:r>
      <w:r w:rsidR="006B4C28">
        <w:rPr>
          <w:rFonts w:asciiTheme="minorHAnsi" w:hAnsiTheme="minorHAnsi" w:cstheme="minorHAnsi"/>
        </w:rPr>
        <w:t xml:space="preserve"> metals are lost, it is much easier </w:t>
      </w:r>
      <w:r w:rsidR="009D3669">
        <w:rPr>
          <w:rFonts w:asciiTheme="minorHAnsi" w:hAnsiTheme="minorHAnsi" w:cstheme="minorHAnsi"/>
        </w:rPr>
        <w:t>to upgrade the metals and</w:t>
      </w:r>
      <w:r w:rsidR="00C37141">
        <w:rPr>
          <w:rFonts w:asciiTheme="minorHAnsi" w:hAnsiTheme="minorHAnsi" w:cstheme="minorHAnsi"/>
        </w:rPr>
        <w:t xml:space="preserve"> less </w:t>
      </w:r>
      <w:r w:rsidR="000D12ED">
        <w:rPr>
          <w:rFonts w:asciiTheme="minorHAnsi" w:hAnsiTheme="minorHAnsi" w:cstheme="minorHAnsi"/>
        </w:rPr>
        <w:t xml:space="preserve">footprint is required </w:t>
      </w:r>
      <w:r w:rsidR="006B4C28">
        <w:rPr>
          <w:rFonts w:asciiTheme="minorHAnsi" w:hAnsiTheme="minorHAnsi" w:cstheme="minorHAnsi"/>
        </w:rPr>
        <w:t xml:space="preserve">for equipment </w:t>
      </w:r>
      <w:r w:rsidR="000D12ED">
        <w:rPr>
          <w:rFonts w:asciiTheme="minorHAnsi" w:hAnsiTheme="minorHAnsi" w:cstheme="minorHAnsi"/>
        </w:rPr>
        <w:t>as</w:t>
      </w:r>
      <w:r w:rsidR="009D3669">
        <w:rPr>
          <w:rFonts w:asciiTheme="minorHAnsi" w:hAnsiTheme="minorHAnsi" w:cstheme="minorHAnsi"/>
        </w:rPr>
        <w:t xml:space="preserve"> only </w:t>
      </w:r>
      <w:r w:rsidR="00A033DC" w:rsidRPr="00645959">
        <w:rPr>
          <w:rFonts w:asciiTheme="minorHAnsi" w:hAnsiTheme="minorHAnsi" w:cstheme="minorHAnsi"/>
        </w:rPr>
        <w:t xml:space="preserve">smaller sorting units are needed. </w:t>
      </w:r>
    </w:p>
    <w:p w14:paraId="28A6B948" w14:textId="44B61D95" w:rsidR="00A033DC" w:rsidRDefault="00A033DC" w:rsidP="00A033DC">
      <w:pPr>
        <w:rPr>
          <w:rFonts w:asciiTheme="minorHAnsi" w:hAnsiTheme="minorHAnsi" w:cstheme="minorHAnsi"/>
        </w:rPr>
      </w:pPr>
    </w:p>
    <w:p w14:paraId="1999BB04" w14:textId="0DEC6CB4" w:rsidR="00AA7036" w:rsidRDefault="00AA7036" w:rsidP="00A033DC">
      <w:pPr>
        <w:rPr>
          <w:rFonts w:asciiTheme="minorHAnsi" w:hAnsiTheme="minorHAnsi" w:cstheme="minorHAnsi"/>
        </w:rPr>
      </w:pPr>
      <w:r>
        <w:rPr>
          <w:noProof/>
        </w:rPr>
        <w:drawing>
          <wp:inline distT="0" distB="0" distL="0" distR="0" wp14:anchorId="0DA07966" wp14:editId="293268D5">
            <wp:extent cx="2133600" cy="1508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6423" cy="1510474"/>
                    </a:xfrm>
                    <a:prstGeom prst="rect">
                      <a:avLst/>
                    </a:prstGeom>
                    <a:noFill/>
                    <a:ln>
                      <a:noFill/>
                    </a:ln>
                  </pic:spPr>
                </pic:pic>
              </a:graphicData>
            </a:graphic>
          </wp:inline>
        </w:drawing>
      </w:r>
    </w:p>
    <w:p w14:paraId="4212E725" w14:textId="3E9947B1" w:rsidR="00AA7036" w:rsidRPr="00AA7036" w:rsidRDefault="00AA7036" w:rsidP="00A033DC">
      <w:pPr>
        <w:rPr>
          <w:rFonts w:asciiTheme="minorHAnsi" w:hAnsiTheme="minorHAnsi" w:cstheme="minorHAnsi"/>
          <w:sz w:val="18"/>
          <w:szCs w:val="18"/>
        </w:rPr>
      </w:pPr>
      <w:r w:rsidRPr="00AA7036">
        <w:rPr>
          <w:rFonts w:asciiTheme="minorHAnsi" w:hAnsiTheme="minorHAnsi" w:cstheme="minorHAnsi"/>
          <w:sz w:val="18"/>
          <w:szCs w:val="18"/>
        </w:rPr>
        <w:t xml:space="preserve">TOMRA’s FINDER™ </w:t>
      </w:r>
    </w:p>
    <w:p w14:paraId="062B4300" w14:textId="77777777" w:rsidR="00AA7036" w:rsidRPr="00645959" w:rsidRDefault="00AA7036" w:rsidP="00A033DC">
      <w:pPr>
        <w:rPr>
          <w:rFonts w:asciiTheme="minorHAnsi" w:hAnsiTheme="minorHAnsi" w:cstheme="minorHAnsi"/>
        </w:rPr>
      </w:pPr>
    </w:p>
    <w:p w14:paraId="25BFA19B" w14:textId="22B2B1A0" w:rsidR="00A033DC" w:rsidRDefault="00BC589A" w:rsidP="6F236D4E">
      <w:pPr>
        <w:rPr>
          <w:rFonts w:asciiTheme="minorHAnsi" w:hAnsiTheme="minorHAnsi" w:cstheme="minorBidi"/>
        </w:rPr>
      </w:pPr>
      <w:r>
        <w:rPr>
          <w:rFonts w:asciiTheme="minorHAnsi" w:hAnsiTheme="minorHAnsi" w:cstheme="minorBidi"/>
        </w:rPr>
        <w:lastRenderedPageBreak/>
        <w:t>Finally, a</w:t>
      </w:r>
      <w:r w:rsidR="00D75F26" w:rsidRPr="6F236D4E">
        <w:rPr>
          <w:rFonts w:asciiTheme="minorHAnsi" w:hAnsiTheme="minorHAnsi" w:cstheme="minorBidi"/>
        </w:rPr>
        <w:t xml:space="preserve">nother </w:t>
      </w:r>
      <w:r w:rsidR="00B63F67">
        <w:rPr>
          <w:rFonts w:asciiTheme="minorHAnsi" w:hAnsiTheme="minorHAnsi" w:cstheme="minorBidi"/>
        </w:rPr>
        <w:t>new</w:t>
      </w:r>
      <w:r w:rsidR="00A033DC" w:rsidRPr="6F236D4E">
        <w:rPr>
          <w:rFonts w:asciiTheme="minorHAnsi" w:hAnsiTheme="minorHAnsi" w:cstheme="minorBidi"/>
        </w:rPr>
        <w:t xml:space="preserve"> development </w:t>
      </w:r>
      <w:r w:rsidR="00B63F67">
        <w:rPr>
          <w:rFonts w:asciiTheme="minorHAnsi" w:hAnsiTheme="minorHAnsi" w:cstheme="minorBidi"/>
        </w:rPr>
        <w:t xml:space="preserve">implemented by </w:t>
      </w:r>
      <w:r w:rsidR="00D75F26" w:rsidRPr="6F236D4E">
        <w:rPr>
          <w:rFonts w:asciiTheme="minorHAnsi" w:hAnsiTheme="minorHAnsi" w:cstheme="minorBidi"/>
        </w:rPr>
        <w:t xml:space="preserve">some </w:t>
      </w:r>
      <w:r w:rsidR="000E351E" w:rsidRPr="6F236D4E">
        <w:rPr>
          <w:rFonts w:asciiTheme="minorHAnsi" w:hAnsiTheme="minorHAnsi" w:cstheme="minorBidi"/>
        </w:rPr>
        <w:t xml:space="preserve">customers </w:t>
      </w:r>
      <w:r w:rsidR="00B63F67">
        <w:rPr>
          <w:rFonts w:asciiTheme="minorHAnsi" w:hAnsiTheme="minorHAnsi" w:cstheme="minorBidi"/>
        </w:rPr>
        <w:t xml:space="preserve">is sorting out </w:t>
      </w:r>
      <w:r w:rsidR="00A033DC" w:rsidRPr="6F236D4E">
        <w:rPr>
          <w:rFonts w:asciiTheme="minorHAnsi" w:hAnsiTheme="minorHAnsi" w:cstheme="minorBidi"/>
        </w:rPr>
        <w:t>PCBs before they enter the eddy current separator</w:t>
      </w:r>
      <w:r w:rsidR="00B63F67">
        <w:rPr>
          <w:rFonts w:asciiTheme="minorHAnsi" w:hAnsiTheme="minorHAnsi" w:cstheme="minorBidi"/>
        </w:rPr>
        <w:t xml:space="preserve"> using either our C</w:t>
      </w:r>
      <w:r w:rsidR="00A033DC" w:rsidRPr="6F236D4E">
        <w:rPr>
          <w:rFonts w:asciiTheme="minorHAnsi" w:hAnsiTheme="minorHAnsi" w:cstheme="minorBidi"/>
        </w:rPr>
        <w:t>OMBISENSE</w:t>
      </w:r>
      <w:r w:rsidR="00666F23">
        <w:rPr>
          <w:rFonts w:asciiTheme="minorHAnsi" w:hAnsiTheme="minorHAnsi" w:cstheme="minorBidi"/>
        </w:rPr>
        <w:t>™</w:t>
      </w:r>
      <w:r w:rsidR="00B63F67">
        <w:rPr>
          <w:rFonts w:asciiTheme="minorHAnsi" w:hAnsiTheme="minorHAnsi" w:cstheme="minorBidi"/>
        </w:rPr>
        <w:t xml:space="preserve"> unit which uses </w:t>
      </w:r>
      <w:r w:rsidR="00B63F67" w:rsidRPr="00D51C4B">
        <w:rPr>
          <w:rFonts w:asciiTheme="minorHAnsi" w:hAnsiTheme="minorHAnsi" w:cstheme="minorBidi"/>
        </w:rPr>
        <w:t xml:space="preserve">color and electromagnetic </w:t>
      </w:r>
      <w:r w:rsidR="00B63F67">
        <w:rPr>
          <w:rFonts w:asciiTheme="minorHAnsi" w:hAnsiTheme="minorHAnsi" w:cstheme="minorBidi"/>
        </w:rPr>
        <w:t xml:space="preserve">sensors, or our </w:t>
      </w:r>
      <w:r w:rsidR="00A033DC" w:rsidRPr="6F236D4E">
        <w:rPr>
          <w:rFonts w:asciiTheme="minorHAnsi" w:hAnsiTheme="minorHAnsi" w:cstheme="minorBidi"/>
        </w:rPr>
        <w:t>AUTOSORT</w:t>
      </w:r>
      <w:r w:rsidR="00666F23">
        <w:rPr>
          <w:rFonts w:asciiTheme="minorHAnsi" w:hAnsiTheme="minorHAnsi" w:cstheme="minorBidi"/>
        </w:rPr>
        <w:t>™</w:t>
      </w:r>
      <w:r w:rsidR="00D75F26" w:rsidRPr="6F236D4E">
        <w:rPr>
          <w:rFonts w:asciiTheme="minorHAnsi" w:hAnsiTheme="minorHAnsi" w:cstheme="minorBidi"/>
        </w:rPr>
        <w:t xml:space="preserve"> unit</w:t>
      </w:r>
      <w:r w:rsidR="00A033DC" w:rsidRPr="6F236D4E">
        <w:rPr>
          <w:rFonts w:asciiTheme="minorHAnsi" w:hAnsiTheme="minorHAnsi" w:cstheme="minorBidi"/>
        </w:rPr>
        <w:t xml:space="preserve"> which uses near-infrared technology. </w:t>
      </w:r>
      <w:r w:rsidR="007F00F2">
        <w:rPr>
          <w:rFonts w:asciiTheme="minorHAnsi" w:hAnsiTheme="minorHAnsi" w:cstheme="minorBidi"/>
        </w:rPr>
        <w:t>B</w:t>
      </w:r>
      <w:r w:rsidR="00A033DC" w:rsidRPr="6F236D4E">
        <w:rPr>
          <w:rFonts w:asciiTheme="minorHAnsi" w:hAnsiTheme="minorHAnsi" w:cstheme="minorBidi"/>
        </w:rPr>
        <w:t xml:space="preserve">y recovering the </w:t>
      </w:r>
      <w:r w:rsidR="009D3669" w:rsidRPr="6F236D4E">
        <w:rPr>
          <w:rFonts w:asciiTheme="minorHAnsi" w:hAnsiTheme="minorHAnsi" w:cstheme="minorBidi"/>
        </w:rPr>
        <w:t>PCBs</w:t>
      </w:r>
      <w:r w:rsidR="00A033DC" w:rsidRPr="6F236D4E">
        <w:rPr>
          <w:rFonts w:asciiTheme="minorHAnsi" w:hAnsiTheme="minorHAnsi" w:cstheme="minorBidi"/>
        </w:rPr>
        <w:t xml:space="preserve"> in </w:t>
      </w:r>
      <w:r w:rsidR="00D75F26" w:rsidRPr="6F236D4E">
        <w:rPr>
          <w:rFonts w:asciiTheme="minorHAnsi" w:hAnsiTheme="minorHAnsi" w:cstheme="minorBidi"/>
        </w:rPr>
        <w:t xml:space="preserve">just </w:t>
      </w:r>
      <w:r w:rsidR="00A033DC" w:rsidRPr="6F236D4E">
        <w:rPr>
          <w:rFonts w:asciiTheme="minorHAnsi" w:hAnsiTheme="minorHAnsi" w:cstheme="minorBidi"/>
        </w:rPr>
        <w:t>one step at this stage</w:t>
      </w:r>
      <w:r w:rsidR="007F00F2">
        <w:rPr>
          <w:rFonts w:asciiTheme="minorHAnsi" w:hAnsiTheme="minorHAnsi" w:cstheme="minorBidi"/>
        </w:rPr>
        <w:t>,</w:t>
      </w:r>
      <w:r w:rsidR="00A033DC" w:rsidRPr="6F236D4E">
        <w:rPr>
          <w:rFonts w:asciiTheme="minorHAnsi" w:hAnsiTheme="minorHAnsi" w:cstheme="minorBidi"/>
        </w:rPr>
        <w:t xml:space="preserve"> the</w:t>
      </w:r>
      <w:r w:rsidR="00B63F67">
        <w:rPr>
          <w:rFonts w:asciiTheme="minorHAnsi" w:hAnsiTheme="minorHAnsi" w:cstheme="minorBidi"/>
        </w:rPr>
        <w:t xml:space="preserve">re is no need to sort them </w:t>
      </w:r>
      <w:r w:rsidR="00A033DC" w:rsidRPr="6F236D4E">
        <w:rPr>
          <w:rFonts w:asciiTheme="minorHAnsi" w:hAnsiTheme="minorHAnsi" w:cstheme="minorBidi"/>
        </w:rPr>
        <w:t xml:space="preserve">from both the non-ferrous metals and the stainless </w:t>
      </w:r>
      <w:r w:rsidR="007A0EE8">
        <w:rPr>
          <w:rFonts w:asciiTheme="minorHAnsi" w:hAnsiTheme="minorHAnsi" w:cstheme="minorBidi"/>
        </w:rPr>
        <w:t xml:space="preserve">steel </w:t>
      </w:r>
      <w:r w:rsidR="00A033DC" w:rsidRPr="6F236D4E">
        <w:rPr>
          <w:rFonts w:asciiTheme="minorHAnsi" w:hAnsiTheme="minorHAnsi" w:cstheme="minorBidi"/>
        </w:rPr>
        <w:t>and copper fraction. This potentially saves a sorting step and again mak</w:t>
      </w:r>
      <w:r w:rsidR="000E351E" w:rsidRPr="6F236D4E">
        <w:rPr>
          <w:rFonts w:asciiTheme="minorHAnsi" w:hAnsiTheme="minorHAnsi" w:cstheme="minorBidi"/>
        </w:rPr>
        <w:t xml:space="preserve">es </w:t>
      </w:r>
      <w:r w:rsidR="00A033DC" w:rsidRPr="6F236D4E">
        <w:rPr>
          <w:rFonts w:asciiTheme="minorHAnsi" w:hAnsiTheme="minorHAnsi" w:cstheme="minorBidi"/>
        </w:rPr>
        <w:t xml:space="preserve">the </w:t>
      </w:r>
      <w:r w:rsidR="0059272E" w:rsidRPr="6F236D4E">
        <w:rPr>
          <w:rFonts w:asciiTheme="minorHAnsi" w:hAnsiTheme="minorHAnsi" w:cstheme="minorBidi"/>
        </w:rPr>
        <w:t>later</w:t>
      </w:r>
      <w:r w:rsidR="00A033DC" w:rsidRPr="6F236D4E">
        <w:rPr>
          <w:rFonts w:asciiTheme="minorHAnsi" w:hAnsiTheme="minorHAnsi" w:cstheme="minorBidi"/>
        </w:rPr>
        <w:t xml:space="preserve"> sorting steps</w:t>
      </w:r>
      <w:r w:rsidR="000E351E" w:rsidRPr="6F236D4E">
        <w:rPr>
          <w:rFonts w:asciiTheme="minorHAnsi" w:hAnsiTheme="minorHAnsi" w:cstheme="minorBidi"/>
        </w:rPr>
        <w:t xml:space="preserve"> easier and</w:t>
      </w:r>
      <w:r w:rsidR="00A033DC" w:rsidRPr="6F236D4E">
        <w:rPr>
          <w:rFonts w:asciiTheme="minorHAnsi" w:hAnsiTheme="minorHAnsi" w:cstheme="minorBidi"/>
        </w:rPr>
        <w:t xml:space="preserve"> </w:t>
      </w:r>
      <w:r w:rsidR="00D75F26" w:rsidRPr="6F236D4E">
        <w:rPr>
          <w:rFonts w:asciiTheme="minorHAnsi" w:hAnsiTheme="minorHAnsi" w:cstheme="minorBidi"/>
        </w:rPr>
        <w:t>more efficient</w:t>
      </w:r>
      <w:r w:rsidR="000E351E" w:rsidRPr="6F236D4E">
        <w:rPr>
          <w:rFonts w:asciiTheme="minorHAnsi" w:hAnsiTheme="minorHAnsi" w:cstheme="minorBidi"/>
        </w:rPr>
        <w:t>.</w:t>
      </w:r>
      <w:r w:rsidR="00A033DC" w:rsidRPr="6F236D4E">
        <w:rPr>
          <w:rFonts w:asciiTheme="minorHAnsi" w:hAnsiTheme="minorHAnsi" w:cstheme="minorBidi"/>
        </w:rPr>
        <w:t xml:space="preserve"> </w:t>
      </w:r>
    </w:p>
    <w:p w14:paraId="631A7DB6" w14:textId="0A55ADD3" w:rsidR="00D719EC" w:rsidRDefault="00D719EC" w:rsidP="6F236D4E">
      <w:pPr>
        <w:rPr>
          <w:rFonts w:asciiTheme="minorHAnsi" w:hAnsiTheme="minorHAnsi" w:cstheme="minorBidi"/>
        </w:rPr>
      </w:pPr>
    </w:p>
    <w:p w14:paraId="3E78E21B" w14:textId="7720540D" w:rsidR="00786990" w:rsidRDefault="00786990" w:rsidP="6F236D4E">
      <w:pPr>
        <w:rPr>
          <w:rFonts w:asciiTheme="minorHAnsi" w:hAnsiTheme="minorHAnsi" w:cstheme="minorBidi"/>
        </w:rPr>
      </w:pPr>
    </w:p>
    <w:p w14:paraId="48872351" w14:textId="3FDC8F11" w:rsidR="00D719EC" w:rsidRPr="00ED34C4" w:rsidRDefault="007A0EE8" w:rsidP="000E1EC3">
      <w:pPr>
        <w:rPr>
          <w:rFonts w:asciiTheme="minorHAnsi" w:hAnsiTheme="minorHAnsi" w:cstheme="minorHAnsi"/>
        </w:rPr>
      </w:pPr>
      <w:bookmarkStart w:id="0" w:name="_Hlk93922384"/>
      <w:r w:rsidRPr="00ED34C4">
        <w:rPr>
          <w:rFonts w:asciiTheme="minorHAnsi" w:hAnsiTheme="minorHAnsi" w:cstheme="minorHAnsi"/>
        </w:rPr>
        <w:t>Greater s</w:t>
      </w:r>
      <w:r w:rsidR="00F17A25" w:rsidRPr="00ED34C4">
        <w:rPr>
          <w:rFonts w:asciiTheme="minorHAnsi" w:hAnsiTheme="minorHAnsi" w:cstheme="minorHAnsi"/>
        </w:rPr>
        <w:t>eparation</w:t>
      </w:r>
      <w:r w:rsidR="0085270F" w:rsidRPr="00ED34C4">
        <w:rPr>
          <w:rFonts w:asciiTheme="minorHAnsi" w:hAnsiTheme="minorHAnsi" w:cstheme="minorHAnsi"/>
        </w:rPr>
        <w:t xml:space="preserve"> of </w:t>
      </w:r>
      <w:r w:rsidR="00A86D7E" w:rsidRPr="00ED34C4">
        <w:rPr>
          <w:rFonts w:asciiTheme="minorHAnsi" w:hAnsiTheme="minorHAnsi" w:cstheme="minorHAnsi"/>
        </w:rPr>
        <w:t xml:space="preserve">E-scrap </w:t>
      </w:r>
      <w:r w:rsidR="00F17A25" w:rsidRPr="00ED34C4">
        <w:rPr>
          <w:rFonts w:asciiTheme="minorHAnsi" w:hAnsiTheme="minorHAnsi" w:cstheme="minorHAnsi"/>
        </w:rPr>
        <w:t xml:space="preserve">is a means </w:t>
      </w:r>
      <w:r w:rsidR="000E351E" w:rsidRPr="00ED34C4">
        <w:rPr>
          <w:rFonts w:asciiTheme="minorHAnsi" w:hAnsiTheme="minorHAnsi" w:cstheme="minorHAnsi"/>
        </w:rPr>
        <w:t xml:space="preserve">for processors to gain </w:t>
      </w:r>
      <w:r w:rsidR="00F17A25" w:rsidRPr="00ED34C4">
        <w:rPr>
          <w:rFonts w:asciiTheme="minorHAnsi" w:hAnsiTheme="minorHAnsi" w:cstheme="minorHAnsi"/>
        </w:rPr>
        <w:t xml:space="preserve">a more robust trading position in the </w:t>
      </w:r>
      <w:r w:rsidR="009B4ECD" w:rsidRPr="00ED34C4">
        <w:rPr>
          <w:rFonts w:asciiTheme="minorHAnsi" w:hAnsiTheme="minorHAnsi" w:cstheme="minorHAnsi"/>
        </w:rPr>
        <w:t xml:space="preserve">global </w:t>
      </w:r>
      <w:r w:rsidR="00F17A25" w:rsidRPr="00ED34C4">
        <w:rPr>
          <w:rFonts w:asciiTheme="minorHAnsi" w:hAnsiTheme="minorHAnsi" w:cstheme="minorHAnsi"/>
        </w:rPr>
        <w:t>marketplace</w:t>
      </w:r>
      <w:r w:rsidR="000E351E" w:rsidRPr="00ED34C4">
        <w:rPr>
          <w:rFonts w:asciiTheme="minorHAnsi" w:hAnsiTheme="minorHAnsi" w:cstheme="minorHAnsi"/>
        </w:rPr>
        <w:t>.</w:t>
      </w:r>
      <w:r w:rsidRPr="00ED34C4">
        <w:rPr>
          <w:rFonts w:asciiTheme="minorHAnsi" w:hAnsiTheme="minorHAnsi" w:cstheme="minorHAnsi"/>
        </w:rPr>
        <w:t xml:space="preserve"> </w:t>
      </w:r>
      <w:r w:rsidR="00D719EC" w:rsidRPr="00ED34C4">
        <w:rPr>
          <w:rFonts w:asciiTheme="minorHAnsi" w:hAnsiTheme="minorHAnsi" w:cstheme="minorHAnsi"/>
        </w:rPr>
        <w:t xml:space="preserve">As sensor-based sorting solutions can be incorporated at different stages in the process, they are very flexible and can be used to target different valuable </w:t>
      </w:r>
      <w:proofErr w:type="spellStart"/>
      <w:r w:rsidR="00D719EC" w:rsidRPr="00ED34C4">
        <w:rPr>
          <w:rFonts w:asciiTheme="minorHAnsi" w:hAnsiTheme="minorHAnsi" w:cstheme="minorHAnsi"/>
        </w:rPr>
        <w:t>monofractions</w:t>
      </w:r>
      <w:proofErr w:type="spellEnd"/>
      <w:r w:rsidR="00D719EC" w:rsidRPr="00ED34C4">
        <w:rPr>
          <w:rFonts w:asciiTheme="minorHAnsi" w:hAnsiTheme="minorHAnsi" w:cstheme="minorHAnsi"/>
        </w:rPr>
        <w:t xml:space="preserve">. Today, many of our customers are using our technology to target copper and other precious metals due to their high market value. </w:t>
      </w:r>
    </w:p>
    <w:p w14:paraId="7E98D021" w14:textId="77777777" w:rsidR="00D719EC" w:rsidRDefault="00D719EC" w:rsidP="000E1EC3">
      <w:pPr>
        <w:rPr>
          <w:rFonts w:asciiTheme="minorHAnsi" w:hAnsiTheme="minorHAnsi" w:cstheme="minorBidi"/>
        </w:rPr>
      </w:pPr>
    </w:p>
    <w:p w14:paraId="5E4C67EE" w14:textId="0362C128" w:rsidR="00F17A25" w:rsidRPr="00645959" w:rsidRDefault="007A0EE8" w:rsidP="000E1EC3">
      <w:pPr>
        <w:rPr>
          <w:rFonts w:asciiTheme="minorHAnsi" w:hAnsiTheme="minorHAnsi" w:cstheme="minorHAnsi"/>
        </w:rPr>
      </w:pPr>
      <w:r>
        <w:rPr>
          <w:rFonts w:asciiTheme="minorHAnsi" w:hAnsiTheme="minorHAnsi" w:cstheme="minorHAnsi"/>
        </w:rPr>
        <w:t>Looking to the future, w</w:t>
      </w:r>
      <w:r w:rsidR="000E351E">
        <w:rPr>
          <w:rFonts w:asciiTheme="minorHAnsi" w:hAnsiTheme="minorHAnsi" w:cstheme="minorHAnsi"/>
        </w:rPr>
        <w:t xml:space="preserve">e </w:t>
      </w:r>
      <w:r w:rsidR="009B4ECD" w:rsidRPr="00645959">
        <w:rPr>
          <w:rFonts w:asciiTheme="minorHAnsi" w:hAnsiTheme="minorHAnsi" w:cstheme="minorHAnsi"/>
        </w:rPr>
        <w:t xml:space="preserve">expect to see more and more </w:t>
      </w:r>
      <w:r w:rsidR="00F17A25" w:rsidRPr="00645959">
        <w:rPr>
          <w:rFonts w:asciiTheme="minorHAnsi" w:hAnsiTheme="minorHAnsi" w:cstheme="minorHAnsi"/>
        </w:rPr>
        <w:t xml:space="preserve">forward-thinking </w:t>
      </w:r>
      <w:r w:rsidR="00A86D7E">
        <w:rPr>
          <w:rFonts w:asciiTheme="minorHAnsi" w:hAnsiTheme="minorHAnsi" w:cstheme="minorHAnsi"/>
        </w:rPr>
        <w:t>E-scrap</w:t>
      </w:r>
      <w:r w:rsidR="00A00F1B">
        <w:rPr>
          <w:rFonts w:asciiTheme="minorHAnsi" w:hAnsiTheme="minorHAnsi" w:cstheme="minorHAnsi"/>
        </w:rPr>
        <w:t xml:space="preserve"> </w:t>
      </w:r>
      <w:r w:rsidR="009B4ECD" w:rsidRPr="00645959">
        <w:rPr>
          <w:rFonts w:asciiTheme="minorHAnsi" w:hAnsiTheme="minorHAnsi" w:cstheme="minorHAnsi"/>
        </w:rPr>
        <w:t>processors</w:t>
      </w:r>
      <w:r w:rsidR="0085270F">
        <w:rPr>
          <w:rFonts w:asciiTheme="minorHAnsi" w:hAnsiTheme="minorHAnsi" w:cstheme="minorHAnsi"/>
        </w:rPr>
        <w:t xml:space="preserve"> invest </w:t>
      </w:r>
      <w:r w:rsidR="009B4ECD" w:rsidRPr="00645959">
        <w:rPr>
          <w:rFonts w:asciiTheme="minorHAnsi" w:hAnsiTheme="minorHAnsi" w:cstheme="minorHAnsi"/>
        </w:rPr>
        <w:t xml:space="preserve">in </w:t>
      </w:r>
      <w:r w:rsidR="00D719EC">
        <w:rPr>
          <w:rFonts w:asciiTheme="minorHAnsi" w:hAnsiTheme="minorHAnsi" w:cstheme="minorHAnsi"/>
        </w:rPr>
        <w:t xml:space="preserve">flexible </w:t>
      </w:r>
      <w:r w:rsidR="009B4ECD" w:rsidRPr="00645959">
        <w:rPr>
          <w:rFonts w:asciiTheme="minorHAnsi" w:hAnsiTheme="minorHAnsi" w:cstheme="minorHAnsi"/>
        </w:rPr>
        <w:t xml:space="preserve">sensor-based sorting technology as a means </w:t>
      </w:r>
      <w:r w:rsidR="00F17A25" w:rsidRPr="00645959">
        <w:rPr>
          <w:rFonts w:asciiTheme="minorHAnsi" w:hAnsiTheme="minorHAnsi" w:cstheme="minorHAnsi"/>
        </w:rPr>
        <w:t xml:space="preserve">of </w:t>
      </w:r>
      <w:r w:rsidR="00810905">
        <w:rPr>
          <w:rFonts w:asciiTheme="minorHAnsi" w:hAnsiTheme="minorHAnsi" w:cstheme="minorHAnsi"/>
        </w:rPr>
        <w:t xml:space="preserve">creating more </w:t>
      </w:r>
      <w:proofErr w:type="spellStart"/>
      <w:r w:rsidR="00810905">
        <w:rPr>
          <w:rFonts w:asciiTheme="minorHAnsi" w:hAnsiTheme="minorHAnsi" w:cstheme="minorHAnsi"/>
        </w:rPr>
        <w:t>monofractions</w:t>
      </w:r>
      <w:proofErr w:type="spellEnd"/>
      <w:r w:rsidR="00810905">
        <w:rPr>
          <w:rFonts w:asciiTheme="minorHAnsi" w:hAnsiTheme="minorHAnsi" w:cstheme="minorHAnsi"/>
        </w:rPr>
        <w:t xml:space="preserve"> to meet </w:t>
      </w:r>
      <w:r w:rsidR="00A72EED">
        <w:rPr>
          <w:rFonts w:asciiTheme="minorHAnsi" w:hAnsiTheme="minorHAnsi" w:cstheme="minorHAnsi"/>
        </w:rPr>
        <w:t xml:space="preserve">industry </w:t>
      </w:r>
      <w:r w:rsidR="00810905">
        <w:rPr>
          <w:rFonts w:asciiTheme="minorHAnsi" w:hAnsiTheme="minorHAnsi" w:cstheme="minorHAnsi"/>
        </w:rPr>
        <w:t>demand</w:t>
      </w:r>
      <w:r w:rsidR="00D719EC">
        <w:rPr>
          <w:rFonts w:asciiTheme="minorHAnsi" w:hAnsiTheme="minorHAnsi" w:cstheme="minorHAnsi"/>
        </w:rPr>
        <w:t xml:space="preserve">. This will put them in a much stronger position to </w:t>
      </w:r>
      <w:r w:rsidR="00F17A25" w:rsidRPr="00645959">
        <w:rPr>
          <w:rFonts w:asciiTheme="minorHAnsi" w:hAnsiTheme="minorHAnsi" w:cstheme="minorHAnsi"/>
        </w:rPr>
        <w:t>shift stock, grow their customer base and</w:t>
      </w:r>
      <w:r>
        <w:rPr>
          <w:rFonts w:asciiTheme="minorHAnsi" w:hAnsiTheme="minorHAnsi" w:cstheme="minorHAnsi"/>
        </w:rPr>
        <w:t>,</w:t>
      </w:r>
      <w:r w:rsidR="00F17A25" w:rsidRPr="00645959">
        <w:rPr>
          <w:rFonts w:asciiTheme="minorHAnsi" w:hAnsiTheme="minorHAnsi" w:cstheme="minorHAnsi"/>
        </w:rPr>
        <w:t xml:space="preserve"> ultimately</w:t>
      </w:r>
      <w:r>
        <w:rPr>
          <w:rFonts w:asciiTheme="minorHAnsi" w:hAnsiTheme="minorHAnsi" w:cstheme="minorHAnsi"/>
        </w:rPr>
        <w:t>,</w:t>
      </w:r>
      <w:r w:rsidR="00F17A25" w:rsidRPr="00645959">
        <w:rPr>
          <w:rFonts w:asciiTheme="minorHAnsi" w:hAnsiTheme="minorHAnsi" w:cstheme="minorHAnsi"/>
        </w:rPr>
        <w:t xml:space="preserve"> </w:t>
      </w:r>
      <w:r w:rsidR="0085270F">
        <w:rPr>
          <w:rFonts w:asciiTheme="minorHAnsi" w:hAnsiTheme="minorHAnsi" w:cstheme="minorHAnsi"/>
        </w:rPr>
        <w:t>increas</w:t>
      </w:r>
      <w:r w:rsidR="00D719EC">
        <w:rPr>
          <w:rFonts w:asciiTheme="minorHAnsi" w:hAnsiTheme="minorHAnsi" w:cstheme="minorHAnsi"/>
        </w:rPr>
        <w:t>e</w:t>
      </w:r>
      <w:r w:rsidR="0085270F">
        <w:rPr>
          <w:rFonts w:asciiTheme="minorHAnsi" w:hAnsiTheme="minorHAnsi" w:cstheme="minorHAnsi"/>
        </w:rPr>
        <w:t xml:space="preserve"> their</w:t>
      </w:r>
      <w:r w:rsidR="00F17A25" w:rsidRPr="00645959">
        <w:rPr>
          <w:rFonts w:asciiTheme="minorHAnsi" w:hAnsiTheme="minorHAnsi" w:cstheme="minorHAnsi"/>
        </w:rPr>
        <w:t xml:space="preserve"> profit margins</w:t>
      </w:r>
      <w:r w:rsidR="00810905">
        <w:rPr>
          <w:rFonts w:asciiTheme="minorHAnsi" w:hAnsiTheme="minorHAnsi" w:cstheme="minorHAnsi"/>
        </w:rPr>
        <w:t xml:space="preserve"> as the recovere</w:t>
      </w:r>
      <w:r w:rsidR="00D719EC">
        <w:rPr>
          <w:rFonts w:asciiTheme="minorHAnsi" w:hAnsiTheme="minorHAnsi" w:cstheme="minorHAnsi"/>
        </w:rPr>
        <w:t>d</w:t>
      </w:r>
      <w:r w:rsidR="00810905">
        <w:rPr>
          <w:rFonts w:asciiTheme="minorHAnsi" w:hAnsiTheme="minorHAnsi" w:cstheme="minorHAnsi"/>
        </w:rPr>
        <w:t xml:space="preserve"> </w:t>
      </w:r>
      <w:proofErr w:type="spellStart"/>
      <w:r w:rsidR="00A72EED">
        <w:rPr>
          <w:rFonts w:asciiTheme="minorHAnsi" w:hAnsiTheme="minorHAnsi" w:cstheme="minorHAnsi"/>
        </w:rPr>
        <w:t>mono</w:t>
      </w:r>
      <w:r w:rsidR="00810905">
        <w:rPr>
          <w:rFonts w:asciiTheme="minorHAnsi" w:hAnsiTheme="minorHAnsi" w:cstheme="minorHAnsi"/>
        </w:rPr>
        <w:t>fractions</w:t>
      </w:r>
      <w:proofErr w:type="spellEnd"/>
      <w:r w:rsidR="00810905">
        <w:rPr>
          <w:rFonts w:asciiTheme="minorHAnsi" w:hAnsiTheme="minorHAnsi" w:cstheme="minorHAnsi"/>
        </w:rPr>
        <w:t xml:space="preserve"> can be sold at </w:t>
      </w:r>
      <w:r w:rsidR="00A72EED">
        <w:rPr>
          <w:rFonts w:asciiTheme="minorHAnsi" w:hAnsiTheme="minorHAnsi" w:cstheme="minorHAnsi"/>
        </w:rPr>
        <w:t xml:space="preserve">much </w:t>
      </w:r>
      <w:r w:rsidR="00810905">
        <w:rPr>
          <w:rFonts w:asciiTheme="minorHAnsi" w:hAnsiTheme="minorHAnsi" w:cstheme="minorHAnsi"/>
        </w:rPr>
        <w:t>higher prices</w:t>
      </w:r>
      <w:r w:rsidR="00A72EED">
        <w:rPr>
          <w:rFonts w:asciiTheme="minorHAnsi" w:hAnsiTheme="minorHAnsi" w:cstheme="minorHAnsi"/>
        </w:rPr>
        <w:t xml:space="preserve"> and often traded locally, </w:t>
      </w:r>
      <w:r w:rsidR="00246C85">
        <w:rPr>
          <w:rFonts w:asciiTheme="minorHAnsi" w:hAnsiTheme="minorHAnsi" w:cstheme="minorHAnsi"/>
        </w:rPr>
        <w:t xml:space="preserve">helping to close </w:t>
      </w:r>
      <w:r w:rsidR="00A72EED">
        <w:rPr>
          <w:rFonts w:asciiTheme="minorHAnsi" w:hAnsiTheme="minorHAnsi" w:cstheme="minorHAnsi"/>
        </w:rPr>
        <w:t>the loop on metals recycling</w:t>
      </w:r>
      <w:r w:rsidR="00F17A25" w:rsidRPr="00645959">
        <w:rPr>
          <w:rFonts w:asciiTheme="minorHAnsi" w:hAnsiTheme="minorHAnsi" w:cstheme="minorHAnsi"/>
        </w:rPr>
        <w:t>.</w:t>
      </w:r>
    </w:p>
    <w:p w14:paraId="6283ACBE" w14:textId="77777777" w:rsidR="00850584" w:rsidRPr="002358C5" w:rsidRDefault="00850584" w:rsidP="00850584">
      <w:pPr>
        <w:rPr>
          <w:rFonts w:asciiTheme="minorHAnsi" w:hAnsiTheme="minorHAnsi" w:cstheme="minorHAnsi"/>
        </w:rPr>
      </w:pPr>
    </w:p>
    <w:p w14:paraId="7086CDC6" w14:textId="77777777" w:rsidR="00850584" w:rsidRPr="002358C5" w:rsidRDefault="00850584" w:rsidP="00850584">
      <w:pPr>
        <w:rPr>
          <w:rFonts w:asciiTheme="minorHAnsi" w:hAnsiTheme="minorHAnsi" w:cstheme="minorHAnsi"/>
        </w:rPr>
      </w:pPr>
    </w:p>
    <w:p w14:paraId="3B834DC9" w14:textId="77777777" w:rsidR="009D3669" w:rsidRDefault="00EC5CA5" w:rsidP="00850584">
      <w:pPr>
        <w:pStyle w:val="ListParagraph"/>
        <w:numPr>
          <w:ilvl w:val="0"/>
          <w:numId w:val="8"/>
        </w:numPr>
        <w:rPr>
          <w:rFonts w:asciiTheme="minorHAnsi" w:hAnsiTheme="minorHAnsi" w:cstheme="minorHAnsi"/>
        </w:rPr>
      </w:pPr>
      <w:hyperlink r:id="rId15" w:history="1">
        <w:r w:rsidR="00850584" w:rsidRPr="00464261">
          <w:rPr>
            <w:rStyle w:val="Hyperlink"/>
            <w:rFonts w:asciiTheme="minorHAnsi" w:hAnsiTheme="minorHAnsi" w:cstheme="minorHAnsi"/>
          </w:rPr>
          <w:t>https://www.itu.int/en/ITU-D/Environment/Pages/Spotlight/Global-Ewaste-Monitor-2020.aspx</w:t>
        </w:r>
      </w:hyperlink>
    </w:p>
    <w:p w14:paraId="2025BB00" w14:textId="5169E45B" w:rsidR="00850584" w:rsidRPr="0085270F" w:rsidRDefault="00EC5CA5" w:rsidP="000E1EC3">
      <w:pPr>
        <w:pStyle w:val="ListParagraph"/>
        <w:numPr>
          <w:ilvl w:val="0"/>
          <w:numId w:val="8"/>
        </w:numPr>
        <w:rPr>
          <w:rFonts w:asciiTheme="minorHAnsi" w:hAnsiTheme="minorHAnsi" w:cstheme="minorHAnsi"/>
        </w:rPr>
      </w:pPr>
      <w:hyperlink r:id="rId16" w:history="1">
        <w:r w:rsidR="009D3669" w:rsidRPr="00464261">
          <w:rPr>
            <w:rStyle w:val="Hyperlink"/>
            <w:rFonts w:asciiTheme="minorHAnsi" w:hAnsiTheme="minorHAnsi" w:cstheme="minorHAnsi"/>
          </w:rPr>
          <w:t>https://ec.europa.eu/eurostat/databrowser/view/T2020_RT130/bookmark/table?lang=en&amp;bookmarkId=a69be825-957e-473c-a81f-f02866dc9141</w:t>
        </w:r>
      </w:hyperlink>
      <w:r w:rsidR="009D3669">
        <w:rPr>
          <w:rFonts w:asciiTheme="minorHAnsi" w:hAnsiTheme="minorHAnsi" w:cstheme="minorHAnsi"/>
        </w:rPr>
        <w:t xml:space="preserve"> </w:t>
      </w:r>
      <w:r w:rsidR="00850584">
        <w:rPr>
          <w:rFonts w:asciiTheme="minorHAnsi" w:hAnsiTheme="minorHAnsi" w:cstheme="minorHAnsi"/>
        </w:rPr>
        <w:t xml:space="preserve"> </w:t>
      </w:r>
    </w:p>
    <w:p w14:paraId="5601BB42" w14:textId="725602EC" w:rsidR="00F17A25" w:rsidRPr="002358C5" w:rsidRDefault="00F17A25" w:rsidP="000E1EC3">
      <w:pPr>
        <w:rPr>
          <w:rFonts w:asciiTheme="minorHAnsi" w:hAnsiTheme="minorHAnsi" w:cstheme="minorHAnsi"/>
        </w:rPr>
      </w:pPr>
    </w:p>
    <w:bookmarkEnd w:id="0"/>
    <w:p w14:paraId="5A5A7ADE" w14:textId="77777777" w:rsidR="003E175F" w:rsidRPr="002358C5" w:rsidRDefault="003E175F" w:rsidP="000E1EC3">
      <w:pPr>
        <w:rPr>
          <w:rFonts w:asciiTheme="minorHAnsi" w:hAnsiTheme="minorHAnsi" w:cstheme="minorHAnsi"/>
        </w:rPr>
      </w:pPr>
    </w:p>
    <w:p w14:paraId="451801A8" w14:textId="77777777" w:rsidR="000D0646" w:rsidRDefault="000D0646" w:rsidP="000D0646">
      <w:pPr>
        <w:spacing w:line="360" w:lineRule="auto"/>
        <w:jc w:val="both"/>
        <w:rPr>
          <w:rFonts w:ascii="Arial" w:eastAsia="Arial" w:hAnsi="Arial" w:cs="Arial"/>
          <w:b/>
          <w:bCs/>
          <w:sz w:val="20"/>
          <w:szCs w:val="20"/>
        </w:rPr>
      </w:pPr>
      <w:r w:rsidRPr="0625290C">
        <w:rPr>
          <w:rFonts w:ascii="Arial" w:eastAsia="Arial" w:hAnsi="Arial" w:cs="Arial"/>
          <w:b/>
          <w:bCs/>
          <w:sz w:val="20"/>
          <w:szCs w:val="20"/>
        </w:rPr>
        <w:t>About TOMRA Recycling</w:t>
      </w:r>
    </w:p>
    <w:p w14:paraId="45045BDA" w14:textId="77777777" w:rsidR="000D0646" w:rsidRPr="00CD170E" w:rsidRDefault="00EC5CA5" w:rsidP="000D0646">
      <w:pPr>
        <w:rPr>
          <w:rFonts w:asciiTheme="minorHAnsi" w:eastAsia="Arial" w:hAnsiTheme="minorHAnsi" w:cstheme="minorHAnsi"/>
          <w:color w:val="000000" w:themeColor="text1"/>
          <w:lang w:val="en-GB"/>
        </w:rPr>
      </w:pPr>
      <w:hyperlink r:id="rId17">
        <w:r w:rsidR="000D0646" w:rsidRPr="00CD170E">
          <w:rPr>
            <w:rStyle w:val="Hyperlink"/>
            <w:rFonts w:asciiTheme="minorHAnsi" w:eastAsia="Arial" w:hAnsiTheme="minorHAnsi" w:cstheme="minorHAnsi"/>
          </w:rPr>
          <w:t>TOMRA Recycling</w:t>
        </w:r>
      </w:hyperlink>
      <w:r w:rsidR="000D0646" w:rsidRPr="00CD170E">
        <w:rPr>
          <w:rFonts w:asciiTheme="minorHAnsi" w:eastAsia="Arial" w:hAnsiTheme="minorHAnsi" w:cstheme="minorHAnsi"/>
          <w:color w:val="000000" w:themeColor="text1"/>
        </w:rPr>
        <w:t xml:space="preserve"> designs and manufactures sensor-based sorting technologies for the global recycling and waste management industry to transform resource recovery and create value in waste. </w:t>
      </w:r>
    </w:p>
    <w:p w14:paraId="5344A185" w14:textId="77777777" w:rsidR="000D0646" w:rsidRPr="00CD170E" w:rsidRDefault="000D0646" w:rsidP="000D0646">
      <w:pPr>
        <w:rPr>
          <w:rFonts w:asciiTheme="minorHAnsi" w:eastAsia="Arial" w:hAnsiTheme="minorHAnsi" w:cstheme="minorHAnsi"/>
          <w:color w:val="000000" w:themeColor="text1"/>
          <w:lang w:val="en-GB"/>
        </w:rPr>
      </w:pPr>
    </w:p>
    <w:p w14:paraId="0AF557AB" w14:textId="77777777" w:rsidR="000D0646" w:rsidRPr="00CD170E" w:rsidRDefault="000D0646" w:rsidP="000D0646">
      <w:pPr>
        <w:pStyle w:val="NoSpacing"/>
        <w:rPr>
          <w:rFonts w:asciiTheme="minorHAnsi" w:eastAsia="Arial" w:hAnsiTheme="minorHAnsi" w:cstheme="minorHAnsi"/>
          <w:color w:val="000000" w:themeColor="text1"/>
        </w:rPr>
      </w:pPr>
      <w:r w:rsidRPr="00CD170E">
        <w:rPr>
          <w:rFonts w:asciiTheme="minorHAnsi" w:eastAsia="Arial" w:hAnsiTheme="minorHAnsi" w:cstheme="minorHAnsi"/>
          <w:color w:val="000000" w:themeColor="text1"/>
          <w:lang w:val="en-US"/>
        </w:rPr>
        <w:t xml:space="preserve">The company was the first to develop advanced waste and metals sorting applications use high capacity near infrared (NIR) technology to extract the most value from resources and keep materials in a loop of use and reuse. To date, more than 8,200 systems have been installed in 100 countries worldwide. </w:t>
      </w:r>
    </w:p>
    <w:p w14:paraId="0130E144" w14:textId="77777777" w:rsidR="000D0646" w:rsidRPr="00CD170E" w:rsidRDefault="000D0646" w:rsidP="000D0646">
      <w:pPr>
        <w:rPr>
          <w:rFonts w:asciiTheme="minorHAnsi" w:eastAsia="Arial" w:hAnsiTheme="minorHAnsi" w:cstheme="minorHAnsi"/>
          <w:color w:val="000000" w:themeColor="text1"/>
          <w:lang w:val="en-GB"/>
        </w:rPr>
      </w:pPr>
    </w:p>
    <w:p w14:paraId="4B3E8C46" w14:textId="77777777" w:rsidR="000D0646" w:rsidRPr="00CD170E" w:rsidRDefault="000D0646" w:rsidP="000D0646">
      <w:pPr>
        <w:pStyle w:val="NoSpacing"/>
        <w:rPr>
          <w:rFonts w:asciiTheme="minorHAnsi" w:eastAsia="Arial" w:hAnsiTheme="minorHAnsi" w:cstheme="minorHAnsi"/>
          <w:color w:val="000000" w:themeColor="text1"/>
        </w:rPr>
      </w:pPr>
      <w:r w:rsidRPr="00CD170E">
        <w:rPr>
          <w:rFonts w:asciiTheme="minorHAnsi" w:eastAsia="Arial" w:hAnsiTheme="minorHAnsi" w:cstheme="minorHAnsi"/>
          <w:color w:val="000000" w:themeColor="text1"/>
          <w:lang w:val="en-US"/>
        </w:rPr>
        <w:t xml:space="preserve">TOMRA Recycling is a division of TOMRA Group. TOMRA was founded on an innovation in 1972 that began with the design, </w:t>
      </w:r>
      <w:proofErr w:type="gramStart"/>
      <w:r w:rsidRPr="00CD170E">
        <w:rPr>
          <w:rFonts w:asciiTheme="minorHAnsi" w:eastAsia="Arial" w:hAnsiTheme="minorHAnsi" w:cstheme="minorHAnsi"/>
          <w:color w:val="000000" w:themeColor="text1"/>
          <w:lang w:val="en-US"/>
        </w:rPr>
        <w:t>manufacturing</w:t>
      </w:r>
      <w:proofErr w:type="gramEnd"/>
      <w:r w:rsidRPr="00CD170E">
        <w:rPr>
          <w:rFonts w:asciiTheme="minorHAnsi" w:eastAsia="Arial" w:hAnsiTheme="minorHAnsi" w:cstheme="minorHAnsi"/>
          <w:color w:val="000000" w:themeColor="text1"/>
          <w:lang w:val="en-US"/>
        </w:rPr>
        <w:t xml:space="preserve"> and sale of reverse vending machines (RVMs) for automated collection of used beverage containers. </w:t>
      </w:r>
    </w:p>
    <w:p w14:paraId="39983777" w14:textId="77777777" w:rsidR="000D0646" w:rsidRPr="00CD170E" w:rsidRDefault="000D0646" w:rsidP="000D0646">
      <w:pPr>
        <w:rPr>
          <w:rFonts w:asciiTheme="minorHAnsi" w:eastAsia="Arial" w:hAnsiTheme="minorHAnsi" w:cstheme="minorHAnsi"/>
          <w:color w:val="000000" w:themeColor="text1"/>
          <w:lang w:val="en-GB"/>
        </w:rPr>
      </w:pPr>
    </w:p>
    <w:p w14:paraId="1F94B3F6" w14:textId="77777777" w:rsidR="000D0646" w:rsidRPr="00CD170E" w:rsidRDefault="000D0646" w:rsidP="000D0646">
      <w:pPr>
        <w:pStyle w:val="NoSpacing"/>
        <w:rPr>
          <w:rFonts w:asciiTheme="minorHAnsi" w:eastAsia="Arial" w:hAnsiTheme="minorHAnsi" w:cstheme="minorHAnsi"/>
          <w:color w:val="000000" w:themeColor="text1"/>
        </w:rPr>
      </w:pPr>
      <w:r w:rsidRPr="00CD170E">
        <w:rPr>
          <w:rFonts w:asciiTheme="minorHAnsi" w:eastAsia="Arial" w:hAnsiTheme="minorHAnsi" w:cstheme="minorHAnsi"/>
          <w:color w:val="000000" w:themeColor="text1"/>
          <w:lang w:val="en-US"/>
        </w:rPr>
        <w:t xml:space="preserve">Today, TOMRA is leading the resource revolution to transform how the planet’s resources are obtained, </w:t>
      </w:r>
      <w:proofErr w:type="gramStart"/>
      <w:r w:rsidRPr="00CD170E">
        <w:rPr>
          <w:rFonts w:asciiTheme="minorHAnsi" w:eastAsia="Arial" w:hAnsiTheme="minorHAnsi" w:cstheme="minorHAnsi"/>
          <w:color w:val="000000" w:themeColor="text1"/>
          <w:lang w:val="en-US"/>
        </w:rPr>
        <w:t>used</w:t>
      </w:r>
      <w:proofErr w:type="gramEnd"/>
      <w:r w:rsidRPr="00CD170E">
        <w:rPr>
          <w:rFonts w:asciiTheme="minorHAnsi" w:eastAsia="Arial" w:hAnsiTheme="minorHAnsi" w:cstheme="minorHAnsi"/>
          <w:color w:val="000000" w:themeColor="text1"/>
          <w:lang w:val="en-US"/>
        </w:rPr>
        <w:t xml:space="preserve"> and reused to enable a world without waste. The company’s other business divisions comprise TOMRA Food, TOMRA Mining and TOMRA Collection. </w:t>
      </w:r>
    </w:p>
    <w:p w14:paraId="26C8B524" w14:textId="77777777" w:rsidR="000D0646" w:rsidRPr="00CD170E" w:rsidRDefault="000D0646" w:rsidP="000D0646">
      <w:pPr>
        <w:rPr>
          <w:rFonts w:asciiTheme="minorHAnsi" w:eastAsia="Arial" w:hAnsiTheme="minorHAnsi" w:cstheme="minorHAnsi"/>
          <w:color w:val="000000" w:themeColor="text1"/>
          <w:lang w:val="en-GB"/>
        </w:rPr>
      </w:pPr>
    </w:p>
    <w:p w14:paraId="7CD9F892" w14:textId="77777777" w:rsidR="000D0646" w:rsidRPr="00CD170E" w:rsidRDefault="000D0646" w:rsidP="000D0646">
      <w:pPr>
        <w:pStyle w:val="NoSpacing"/>
        <w:rPr>
          <w:rFonts w:asciiTheme="minorHAnsi" w:eastAsia="Arial" w:hAnsiTheme="minorHAnsi" w:cstheme="minorHAnsi"/>
          <w:color w:val="000000" w:themeColor="text1"/>
        </w:rPr>
      </w:pPr>
      <w:r w:rsidRPr="00CD170E">
        <w:rPr>
          <w:rFonts w:asciiTheme="minorHAnsi" w:eastAsia="Arial" w:hAnsiTheme="minorHAnsi" w:cstheme="minorHAnsi"/>
          <w:color w:val="000000" w:themeColor="text1"/>
          <w:lang w:val="en-US"/>
        </w:rPr>
        <w:t>TOMRA has approximately 100,000 installations in over 80 markets worldwide and had total revenues of ~10.9 billion NOK in 2021. The Group employs ~4,600 globally and is publicly listed on the Oslo Stock Exchange. The company headquarters are in Asker, Norway.</w:t>
      </w:r>
    </w:p>
    <w:p w14:paraId="5121F8B7" w14:textId="77777777" w:rsidR="000D0646" w:rsidRPr="00CD170E" w:rsidRDefault="000D0646" w:rsidP="000D0646">
      <w:pPr>
        <w:rPr>
          <w:rFonts w:asciiTheme="minorHAnsi" w:eastAsia="Arial" w:hAnsiTheme="minorHAnsi" w:cstheme="minorHAnsi"/>
          <w:color w:val="000000" w:themeColor="text1"/>
          <w:lang w:val="en-GB"/>
        </w:rPr>
      </w:pPr>
    </w:p>
    <w:p w14:paraId="1F4F721A" w14:textId="77777777" w:rsidR="000D0646" w:rsidRPr="00CD170E" w:rsidRDefault="000D0646" w:rsidP="000D0646">
      <w:pPr>
        <w:pStyle w:val="NoSpacing"/>
        <w:rPr>
          <w:rFonts w:asciiTheme="minorHAnsi" w:eastAsia="Arial" w:hAnsiTheme="minorHAnsi" w:cstheme="minorHAnsi"/>
          <w:color w:val="000000" w:themeColor="text1"/>
        </w:rPr>
      </w:pPr>
      <w:r w:rsidRPr="00CD170E">
        <w:rPr>
          <w:rFonts w:asciiTheme="minorHAnsi" w:eastAsia="Arial" w:hAnsiTheme="minorHAnsi" w:cstheme="minorHAnsi"/>
          <w:color w:val="000000" w:themeColor="text1"/>
          <w:lang w:val="en-US"/>
        </w:rPr>
        <w:t xml:space="preserve">For further information about TOMRA, visit </w:t>
      </w:r>
      <w:hyperlink r:id="rId18">
        <w:r w:rsidRPr="00CD170E">
          <w:rPr>
            <w:rStyle w:val="Hyperlink"/>
            <w:rFonts w:asciiTheme="minorHAnsi" w:eastAsia="Arial" w:hAnsiTheme="minorHAnsi" w:cstheme="minorHAnsi"/>
            <w:lang w:val="en-US"/>
          </w:rPr>
          <w:t>www.tomra.com</w:t>
        </w:r>
      </w:hyperlink>
      <w:r w:rsidRPr="00CD170E">
        <w:rPr>
          <w:rFonts w:asciiTheme="minorHAnsi" w:eastAsia="Arial" w:hAnsiTheme="minorHAnsi" w:cstheme="minorHAnsi"/>
          <w:lang w:val="en-US"/>
        </w:rPr>
        <w:t xml:space="preserve"> and f</w:t>
      </w:r>
      <w:r w:rsidRPr="00CD170E">
        <w:rPr>
          <w:rFonts w:asciiTheme="minorHAnsi" w:eastAsia="Arial" w:hAnsiTheme="minorHAnsi" w:cstheme="minorHAnsi"/>
          <w:color w:val="000000" w:themeColor="text1"/>
          <w:lang w:val="en-US"/>
        </w:rPr>
        <w:t xml:space="preserve">ollow TOMRA Recycling on </w:t>
      </w:r>
      <w:hyperlink r:id="rId19">
        <w:r w:rsidRPr="00CD170E">
          <w:rPr>
            <w:rStyle w:val="Hyperlink"/>
            <w:rFonts w:asciiTheme="minorHAnsi" w:eastAsia="Arial" w:hAnsiTheme="minorHAnsi" w:cstheme="minorHAnsi"/>
            <w:lang w:val="en-US"/>
          </w:rPr>
          <w:t>Facebook</w:t>
        </w:r>
      </w:hyperlink>
      <w:r w:rsidRPr="00CD170E">
        <w:rPr>
          <w:rFonts w:asciiTheme="minorHAnsi" w:eastAsia="Arial" w:hAnsiTheme="minorHAnsi" w:cstheme="minorHAnsi"/>
          <w:color w:val="000000" w:themeColor="text1"/>
          <w:lang w:val="en-US"/>
        </w:rPr>
        <w:t xml:space="preserve">, </w:t>
      </w:r>
      <w:hyperlink r:id="rId20">
        <w:r w:rsidRPr="00CD170E">
          <w:rPr>
            <w:rStyle w:val="Hyperlink"/>
            <w:rFonts w:asciiTheme="minorHAnsi" w:eastAsia="Arial" w:hAnsiTheme="minorHAnsi" w:cstheme="minorHAnsi"/>
            <w:lang w:val="en-US"/>
          </w:rPr>
          <w:t>Twitter</w:t>
        </w:r>
      </w:hyperlink>
      <w:r w:rsidRPr="00CD170E">
        <w:rPr>
          <w:rFonts w:asciiTheme="minorHAnsi" w:eastAsia="Arial" w:hAnsiTheme="minorHAnsi" w:cstheme="minorHAnsi"/>
          <w:color w:val="000000" w:themeColor="text1"/>
          <w:lang w:val="en-US"/>
        </w:rPr>
        <w:t xml:space="preserve"> and on </w:t>
      </w:r>
      <w:hyperlink r:id="rId21">
        <w:r w:rsidRPr="00CD170E">
          <w:rPr>
            <w:rStyle w:val="Hyperlink"/>
            <w:rFonts w:asciiTheme="minorHAnsi" w:eastAsia="Arial" w:hAnsiTheme="minorHAnsi" w:cstheme="minorHAnsi"/>
            <w:lang w:val="en-US"/>
          </w:rPr>
          <w:t>LinkedIn</w:t>
        </w:r>
      </w:hyperlink>
      <w:r w:rsidRPr="00CD170E">
        <w:rPr>
          <w:rFonts w:asciiTheme="minorHAnsi" w:eastAsia="Arial" w:hAnsiTheme="minorHAnsi" w:cstheme="minorHAnsi"/>
          <w:color w:val="000000" w:themeColor="text1"/>
          <w:lang w:val="en-US"/>
        </w:rPr>
        <w:t>.</w:t>
      </w:r>
    </w:p>
    <w:p w14:paraId="1B6123B2" w14:textId="77777777" w:rsidR="00313D26" w:rsidRPr="002358C5" w:rsidRDefault="00313D26" w:rsidP="000E1EC3">
      <w:pPr>
        <w:pStyle w:val="paragraph"/>
        <w:spacing w:before="0" w:beforeAutospacing="0" w:after="0" w:afterAutospacing="0"/>
        <w:textAlignment w:val="baseline"/>
        <w:rPr>
          <w:rStyle w:val="normaltextrun"/>
          <w:rFonts w:asciiTheme="minorHAnsi" w:hAnsiTheme="minorHAnsi" w:cstheme="minorHAnsi"/>
          <w:b/>
          <w:bCs/>
          <w:color w:val="000000"/>
          <w:sz w:val="22"/>
          <w:szCs w:val="22"/>
        </w:rPr>
      </w:pPr>
    </w:p>
    <w:p w14:paraId="340E982E" w14:textId="0088CE5B" w:rsidR="0092776C" w:rsidRPr="002358C5" w:rsidRDefault="0092776C" w:rsidP="000E1EC3">
      <w:pPr>
        <w:pStyle w:val="paragraph"/>
        <w:spacing w:before="0" w:beforeAutospacing="0" w:after="0" w:afterAutospacing="0"/>
        <w:textAlignment w:val="baseline"/>
        <w:rPr>
          <w:rFonts w:asciiTheme="minorHAnsi" w:hAnsiTheme="minorHAnsi" w:cstheme="minorHAnsi"/>
          <w:sz w:val="22"/>
          <w:szCs w:val="22"/>
        </w:rPr>
      </w:pPr>
      <w:r w:rsidRPr="002358C5">
        <w:rPr>
          <w:rStyle w:val="normaltextrun"/>
          <w:rFonts w:asciiTheme="minorHAnsi" w:hAnsiTheme="minorHAnsi" w:cstheme="minorHAnsi"/>
          <w:b/>
          <w:bCs/>
          <w:color w:val="000000"/>
          <w:sz w:val="22"/>
          <w:szCs w:val="22"/>
        </w:rPr>
        <w:t>Press Contacts</w:t>
      </w:r>
      <w:r w:rsidRPr="002358C5">
        <w:rPr>
          <w:rStyle w:val="eop"/>
          <w:rFonts w:asciiTheme="minorHAnsi" w:hAnsiTheme="minorHAnsi" w:cstheme="minorHAnsi"/>
          <w:color w:val="000000"/>
          <w:sz w:val="22"/>
          <w:szCs w:val="22"/>
        </w:rPr>
        <w:t> </w:t>
      </w:r>
    </w:p>
    <w:p w14:paraId="2EF0E5C4" w14:textId="6752B8D7" w:rsidR="0092776C" w:rsidRPr="002358C5" w:rsidRDefault="0092776C" w:rsidP="000E1EC3">
      <w:pPr>
        <w:pStyle w:val="paragraph"/>
        <w:spacing w:before="0" w:beforeAutospacing="0" w:after="0" w:afterAutospacing="0"/>
        <w:textAlignment w:val="baseline"/>
        <w:rPr>
          <w:rFonts w:asciiTheme="minorHAnsi" w:hAnsiTheme="minorHAnsi" w:cstheme="minorHAnsi"/>
          <w:sz w:val="22"/>
          <w:szCs w:val="22"/>
        </w:rPr>
      </w:pPr>
      <w:r w:rsidRPr="002358C5">
        <w:rPr>
          <w:rStyle w:val="normaltextrun"/>
          <w:rFonts w:asciiTheme="minorHAnsi" w:hAnsiTheme="minorHAnsi" w:cstheme="minorHAnsi"/>
          <w:color w:val="000000"/>
          <w:sz w:val="22"/>
          <w:szCs w:val="22"/>
        </w:rPr>
        <w:t>Michèle Wiemer </w:t>
      </w:r>
      <w:r w:rsidRPr="002358C5">
        <w:rPr>
          <w:rStyle w:val="tabchar"/>
          <w:rFonts w:asciiTheme="minorHAnsi" w:eastAsiaTheme="minorEastAsia" w:hAnsiTheme="minorHAnsi" w:cstheme="minorHAnsi"/>
          <w:color w:val="000000"/>
          <w:sz w:val="22"/>
          <w:szCs w:val="22"/>
        </w:rPr>
        <w:t xml:space="preserve"> </w:t>
      </w:r>
      <w:r w:rsidRPr="002358C5">
        <w:rPr>
          <w:rStyle w:val="eop"/>
          <w:rFonts w:asciiTheme="minorHAnsi" w:hAnsiTheme="minorHAnsi" w:cstheme="minorHAnsi"/>
          <w:color w:val="000000"/>
          <w:sz w:val="22"/>
          <w:szCs w:val="22"/>
        </w:rPr>
        <w:t> </w:t>
      </w:r>
    </w:p>
    <w:p w14:paraId="6AAB6DDC" w14:textId="77777777" w:rsidR="0092776C" w:rsidRPr="002358C5" w:rsidRDefault="0092776C" w:rsidP="000E1EC3">
      <w:pPr>
        <w:pStyle w:val="paragraph"/>
        <w:spacing w:before="0" w:beforeAutospacing="0" w:after="0" w:afterAutospacing="0"/>
        <w:textAlignment w:val="baseline"/>
        <w:rPr>
          <w:rFonts w:asciiTheme="minorHAnsi" w:hAnsiTheme="minorHAnsi" w:cstheme="minorHAnsi"/>
          <w:sz w:val="22"/>
          <w:szCs w:val="22"/>
        </w:rPr>
      </w:pPr>
      <w:r w:rsidRPr="002358C5">
        <w:rPr>
          <w:rStyle w:val="normaltextrun"/>
          <w:rFonts w:asciiTheme="minorHAnsi" w:hAnsiTheme="minorHAnsi" w:cstheme="minorHAnsi"/>
          <w:color w:val="000000"/>
          <w:sz w:val="22"/>
          <w:szCs w:val="22"/>
        </w:rPr>
        <w:lastRenderedPageBreak/>
        <w:t>TOMRA Sorting GmbH </w:t>
      </w:r>
      <w:r w:rsidRPr="002358C5">
        <w:rPr>
          <w:rStyle w:val="tabchar"/>
          <w:rFonts w:asciiTheme="minorHAnsi" w:eastAsiaTheme="minorEastAsia" w:hAnsiTheme="minorHAnsi" w:cstheme="minorHAnsi"/>
          <w:color w:val="000000"/>
          <w:sz w:val="22"/>
          <w:szCs w:val="22"/>
        </w:rPr>
        <w:t xml:space="preserve"> </w:t>
      </w:r>
      <w:r w:rsidRPr="002358C5">
        <w:rPr>
          <w:rStyle w:val="eop"/>
          <w:rFonts w:asciiTheme="minorHAnsi" w:hAnsiTheme="minorHAnsi" w:cstheme="minorHAnsi"/>
          <w:color w:val="000000"/>
          <w:sz w:val="22"/>
          <w:szCs w:val="22"/>
        </w:rPr>
        <w:t> </w:t>
      </w:r>
    </w:p>
    <w:p w14:paraId="4DA29312" w14:textId="77777777" w:rsidR="0092776C" w:rsidRPr="002358C5" w:rsidRDefault="0092776C" w:rsidP="000E1EC3">
      <w:pPr>
        <w:pStyle w:val="paragraph"/>
        <w:spacing w:before="0" w:beforeAutospacing="0" w:after="0" w:afterAutospacing="0"/>
        <w:textAlignment w:val="baseline"/>
        <w:rPr>
          <w:rFonts w:asciiTheme="minorHAnsi" w:hAnsiTheme="minorHAnsi" w:cstheme="minorHAnsi"/>
          <w:sz w:val="22"/>
          <w:szCs w:val="22"/>
          <w:lang w:val="de-DE"/>
        </w:rPr>
      </w:pPr>
      <w:r w:rsidRPr="002358C5">
        <w:rPr>
          <w:rStyle w:val="normaltextrun"/>
          <w:rFonts w:asciiTheme="minorHAnsi" w:hAnsiTheme="minorHAnsi" w:cstheme="minorHAnsi"/>
          <w:color w:val="000000"/>
          <w:sz w:val="22"/>
          <w:szCs w:val="22"/>
          <w:lang w:val="de-DE"/>
        </w:rPr>
        <w:t>Otto-Hahn-Str. 2-6, 56218 Mülheim-Kärlich </w:t>
      </w:r>
      <w:r w:rsidRPr="002358C5">
        <w:rPr>
          <w:rStyle w:val="eop"/>
          <w:rFonts w:asciiTheme="minorHAnsi" w:hAnsiTheme="minorHAnsi" w:cstheme="minorHAnsi"/>
          <w:color w:val="000000"/>
          <w:sz w:val="22"/>
          <w:szCs w:val="22"/>
          <w:lang w:val="de-DE"/>
        </w:rPr>
        <w:t> </w:t>
      </w:r>
    </w:p>
    <w:p w14:paraId="70F106EF" w14:textId="77777777" w:rsidR="0092776C" w:rsidRPr="002358C5" w:rsidRDefault="0092776C" w:rsidP="000E1EC3">
      <w:pPr>
        <w:pStyle w:val="paragraph"/>
        <w:spacing w:before="0" w:beforeAutospacing="0" w:after="0" w:afterAutospacing="0"/>
        <w:textAlignment w:val="baseline"/>
        <w:rPr>
          <w:rFonts w:asciiTheme="minorHAnsi" w:hAnsiTheme="minorHAnsi" w:cstheme="minorHAnsi"/>
          <w:sz w:val="22"/>
          <w:szCs w:val="22"/>
          <w:lang w:val="de-DE"/>
        </w:rPr>
      </w:pPr>
      <w:r w:rsidRPr="002358C5">
        <w:rPr>
          <w:rStyle w:val="normaltextrun"/>
          <w:rFonts w:asciiTheme="minorHAnsi" w:hAnsiTheme="minorHAnsi" w:cstheme="minorHAnsi"/>
          <w:color w:val="000000"/>
          <w:sz w:val="22"/>
          <w:szCs w:val="22"/>
          <w:lang w:val="de-DE"/>
        </w:rPr>
        <w:t>Germany</w:t>
      </w:r>
      <w:r w:rsidRPr="002358C5">
        <w:rPr>
          <w:rStyle w:val="eop"/>
          <w:rFonts w:asciiTheme="minorHAnsi" w:hAnsiTheme="minorHAnsi" w:cstheme="minorHAnsi"/>
          <w:color w:val="000000"/>
          <w:sz w:val="22"/>
          <w:szCs w:val="22"/>
          <w:lang w:val="de-DE"/>
        </w:rPr>
        <w:t> </w:t>
      </w:r>
    </w:p>
    <w:p w14:paraId="69A3E027" w14:textId="77777777" w:rsidR="0092776C" w:rsidRPr="002358C5" w:rsidRDefault="0092776C" w:rsidP="000E1EC3">
      <w:pPr>
        <w:pStyle w:val="paragraph"/>
        <w:spacing w:before="0" w:beforeAutospacing="0" w:after="0" w:afterAutospacing="0"/>
        <w:textAlignment w:val="baseline"/>
        <w:rPr>
          <w:rFonts w:asciiTheme="minorHAnsi" w:hAnsiTheme="minorHAnsi" w:cstheme="minorHAnsi"/>
          <w:sz w:val="22"/>
          <w:szCs w:val="22"/>
          <w:lang w:val="de-DE"/>
        </w:rPr>
      </w:pPr>
      <w:r w:rsidRPr="002358C5">
        <w:rPr>
          <w:rStyle w:val="normaltextrun"/>
          <w:rFonts w:asciiTheme="minorHAnsi" w:hAnsiTheme="minorHAnsi" w:cstheme="minorHAnsi"/>
          <w:color w:val="000000"/>
          <w:sz w:val="22"/>
          <w:szCs w:val="22"/>
          <w:lang w:val="de-DE"/>
        </w:rPr>
        <w:t>T: (+49) 2630 9150 453</w:t>
      </w:r>
      <w:r w:rsidRPr="002358C5">
        <w:rPr>
          <w:rStyle w:val="eop"/>
          <w:rFonts w:asciiTheme="minorHAnsi" w:hAnsiTheme="minorHAnsi" w:cstheme="minorHAnsi"/>
          <w:color w:val="000000"/>
          <w:sz w:val="22"/>
          <w:szCs w:val="22"/>
          <w:lang w:val="de-DE"/>
        </w:rPr>
        <w:t> </w:t>
      </w:r>
    </w:p>
    <w:p w14:paraId="5B474E0E" w14:textId="4EDB3692" w:rsidR="00D7002D" w:rsidRPr="002358C5" w:rsidRDefault="0092776C" w:rsidP="000E1EC3">
      <w:pPr>
        <w:pStyle w:val="paragraph"/>
        <w:spacing w:before="0" w:beforeAutospacing="0" w:after="0" w:afterAutospacing="0"/>
        <w:textAlignment w:val="baseline"/>
        <w:rPr>
          <w:rStyle w:val="normaltextrun"/>
          <w:rFonts w:asciiTheme="minorHAnsi" w:hAnsiTheme="minorHAnsi" w:cstheme="minorHAnsi"/>
          <w:b/>
          <w:bCs/>
          <w:color w:val="000000"/>
          <w:sz w:val="22"/>
          <w:szCs w:val="22"/>
        </w:rPr>
      </w:pPr>
      <w:proofErr w:type="spellStart"/>
      <w:r w:rsidRPr="002358C5">
        <w:rPr>
          <w:rStyle w:val="normaltextrun"/>
          <w:rFonts w:asciiTheme="minorHAnsi" w:hAnsiTheme="minorHAnsi" w:cstheme="minorHAnsi"/>
          <w:color w:val="000000"/>
          <w:sz w:val="22"/>
          <w:szCs w:val="22"/>
          <w:lang w:val="de-DE"/>
        </w:rPr>
        <w:t>E-mail</w:t>
      </w:r>
      <w:proofErr w:type="spellEnd"/>
      <w:r w:rsidRPr="002358C5">
        <w:rPr>
          <w:rStyle w:val="normaltextrun"/>
          <w:rFonts w:asciiTheme="minorHAnsi" w:hAnsiTheme="minorHAnsi" w:cstheme="minorHAnsi"/>
          <w:color w:val="000000"/>
          <w:sz w:val="22"/>
          <w:szCs w:val="22"/>
          <w:lang w:val="de-DE"/>
        </w:rPr>
        <w:t>: </w:t>
      </w:r>
      <w:hyperlink r:id="rId22" w:tgtFrame="_blank" w:history="1">
        <w:r w:rsidRPr="002358C5">
          <w:rPr>
            <w:rStyle w:val="normaltextrun"/>
            <w:rFonts w:asciiTheme="minorHAnsi" w:hAnsiTheme="minorHAnsi" w:cstheme="minorHAnsi"/>
            <w:color w:val="0563C1"/>
            <w:sz w:val="22"/>
            <w:szCs w:val="22"/>
            <w:u w:val="single"/>
            <w:lang w:val="de-DE"/>
          </w:rPr>
          <w:t>michele.wiemer@tomra.com</w:t>
        </w:r>
      </w:hyperlink>
    </w:p>
    <w:sectPr w:rsidR="00D7002D" w:rsidRPr="002358C5" w:rsidSect="00F64767">
      <w:headerReference w:type="default" r:id="rId23"/>
      <w:footerReference w:type="default" r:id="rId24"/>
      <w:pgSz w:w="11906" w:h="16838"/>
      <w:pgMar w:top="1417" w:right="1417" w:bottom="1134" w:left="1417" w:header="708" w:footer="4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89A0D" w14:textId="77777777" w:rsidR="00EC5CA5" w:rsidRDefault="00EC5CA5" w:rsidP="00511E89">
      <w:r>
        <w:separator/>
      </w:r>
    </w:p>
  </w:endnote>
  <w:endnote w:type="continuationSeparator" w:id="0">
    <w:p w14:paraId="2CD59DF3" w14:textId="77777777" w:rsidR="00EC5CA5" w:rsidRDefault="00EC5CA5" w:rsidP="00511E89">
      <w:r>
        <w:continuationSeparator/>
      </w:r>
    </w:p>
  </w:endnote>
  <w:endnote w:type="continuationNotice" w:id="1">
    <w:p w14:paraId="539718C6" w14:textId="77777777" w:rsidR="00EC5CA5" w:rsidRDefault="00EC5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28E3" w14:textId="70A40FD6" w:rsidR="00C00476" w:rsidRPr="00F17A25" w:rsidRDefault="00C00476" w:rsidP="00F17A25">
    <w:pPr>
      <w:pStyle w:val="Footer"/>
    </w:pPr>
    <w:r w:rsidRPr="00F17A2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87CA1" w14:textId="77777777" w:rsidR="00EC5CA5" w:rsidRDefault="00EC5CA5" w:rsidP="00511E89">
      <w:r>
        <w:separator/>
      </w:r>
    </w:p>
  </w:footnote>
  <w:footnote w:type="continuationSeparator" w:id="0">
    <w:p w14:paraId="3B47012F" w14:textId="77777777" w:rsidR="00EC5CA5" w:rsidRDefault="00EC5CA5" w:rsidP="00511E89">
      <w:r>
        <w:continuationSeparator/>
      </w:r>
    </w:p>
  </w:footnote>
  <w:footnote w:type="continuationNotice" w:id="1">
    <w:p w14:paraId="1BE6925D" w14:textId="77777777" w:rsidR="00EC5CA5" w:rsidRDefault="00EC5C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F9F1" w14:textId="67DE65F5" w:rsidR="00511E89" w:rsidRPr="00511E89" w:rsidRDefault="00511E89">
    <w:pPr>
      <w:pStyle w:val="Header"/>
      <w:rPr>
        <w:i/>
        <w:iCs/>
        <w:sz w:val="28"/>
        <w:szCs w:val="28"/>
      </w:rPr>
    </w:pPr>
    <w:r>
      <w:rPr>
        <w:noProof/>
      </w:rPr>
      <w:drawing>
        <wp:inline distT="0" distB="0" distL="0" distR="0" wp14:anchorId="138835D2" wp14:editId="18E435BF">
          <wp:extent cx="1473200" cy="260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365" cy="262323"/>
                  </a:xfrm>
                  <a:prstGeom prst="rect">
                    <a:avLst/>
                  </a:prstGeom>
                  <a:noFill/>
                  <a:ln>
                    <a:noFill/>
                  </a:ln>
                </pic:spPr>
              </pic:pic>
            </a:graphicData>
          </a:graphic>
        </wp:inline>
      </w:drawing>
    </w:r>
    <w:r>
      <w:tab/>
    </w:r>
    <w:r>
      <w:tab/>
    </w:r>
    <w:r w:rsidR="00C83437">
      <w:rPr>
        <w:i/>
        <w:iCs/>
        <w:sz w:val="28"/>
        <w:szCs w:val="28"/>
      </w:rPr>
      <w:t>Feature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00F62"/>
    <w:multiLevelType w:val="hybridMultilevel"/>
    <w:tmpl w:val="A1608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64031C1"/>
    <w:multiLevelType w:val="hybridMultilevel"/>
    <w:tmpl w:val="AC56D914"/>
    <w:lvl w:ilvl="0" w:tplc="5D0855C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28B3A8C"/>
    <w:multiLevelType w:val="hybridMultilevel"/>
    <w:tmpl w:val="5D48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6A6134"/>
    <w:multiLevelType w:val="hybridMultilevel"/>
    <w:tmpl w:val="8FA66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63B3908"/>
    <w:multiLevelType w:val="hybridMultilevel"/>
    <w:tmpl w:val="33A2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496199"/>
    <w:multiLevelType w:val="hybridMultilevel"/>
    <w:tmpl w:val="89642292"/>
    <w:lvl w:ilvl="0" w:tplc="1608B16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9A69B3"/>
    <w:multiLevelType w:val="hybridMultilevel"/>
    <w:tmpl w:val="76B69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B6C2094"/>
    <w:multiLevelType w:val="hybridMultilevel"/>
    <w:tmpl w:val="2512A66A"/>
    <w:lvl w:ilvl="0" w:tplc="A0962344">
      <w:start w:val="1"/>
      <w:numFmt w:val="bullet"/>
      <w:lvlText w:val="•"/>
      <w:lvlJc w:val="left"/>
      <w:pPr>
        <w:tabs>
          <w:tab w:val="num" w:pos="720"/>
        </w:tabs>
        <w:ind w:left="720" w:hanging="360"/>
      </w:pPr>
      <w:rPr>
        <w:rFonts w:ascii="Arial" w:hAnsi="Arial" w:hint="default"/>
      </w:rPr>
    </w:lvl>
    <w:lvl w:ilvl="1" w:tplc="3BDE0300">
      <w:start w:val="1"/>
      <w:numFmt w:val="bullet"/>
      <w:lvlText w:val="•"/>
      <w:lvlJc w:val="left"/>
      <w:pPr>
        <w:tabs>
          <w:tab w:val="num" w:pos="1440"/>
        </w:tabs>
        <w:ind w:left="1440" w:hanging="360"/>
      </w:pPr>
      <w:rPr>
        <w:rFonts w:ascii="Arial" w:hAnsi="Arial" w:hint="default"/>
      </w:rPr>
    </w:lvl>
    <w:lvl w:ilvl="2" w:tplc="6CEC249E" w:tentative="1">
      <w:start w:val="1"/>
      <w:numFmt w:val="bullet"/>
      <w:lvlText w:val="•"/>
      <w:lvlJc w:val="left"/>
      <w:pPr>
        <w:tabs>
          <w:tab w:val="num" w:pos="2160"/>
        </w:tabs>
        <w:ind w:left="2160" w:hanging="360"/>
      </w:pPr>
      <w:rPr>
        <w:rFonts w:ascii="Arial" w:hAnsi="Arial" w:hint="default"/>
      </w:rPr>
    </w:lvl>
    <w:lvl w:ilvl="3" w:tplc="1C124B04" w:tentative="1">
      <w:start w:val="1"/>
      <w:numFmt w:val="bullet"/>
      <w:lvlText w:val="•"/>
      <w:lvlJc w:val="left"/>
      <w:pPr>
        <w:tabs>
          <w:tab w:val="num" w:pos="2880"/>
        </w:tabs>
        <w:ind w:left="2880" w:hanging="360"/>
      </w:pPr>
      <w:rPr>
        <w:rFonts w:ascii="Arial" w:hAnsi="Arial" w:hint="default"/>
      </w:rPr>
    </w:lvl>
    <w:lvl w:ilvl="4" w:tplc="2BC0C368" w:tentative="1">
      <w:start w:val="1"/>
      <w:numFmt w:val="bullet"/>
      <w:lvlText w:val="•"/>
      <w:lvlJc w:val="left"/>
      <w:pPr>
        <w:tabs>
          <w:tab w:val="num" w:pos="3600"/>
        </w:tabs>
        <w:ind w:left="3600" w:hanging="360"/>
      </w:pPr>
      <w:rPr>
        <w:rFonts w:ascii="Arial" w:hAnsi="Arial" w:hint="default"/>
      </w:rPr>
    </w:lvl>
    <w:lvl w:ilvl="5" w:tplc="DECCB134" w:tentative="1">
      <w:start w:val="1"/>
      <w:numFmt w:val="bullet"/>
      <w:lvlText w:val="•"/>
      <w:lvlJc w:val="left"/>
      <w:pPr>
        <w:tabs>
          <w:tab w:val="num" w:pos="4320"/>
        </w:tabs>
        <w:ind w:left="4320" w:hanging="360"/>
      </w:pPr>
      <w:rPr>
        <w:rFonts w:ascii="Arial" w:hAnsi="Arial" w:hint="default"/>
      </w:rPr>
    </w:lvl>
    <w:lvl w:ilvl="6" w:tplc="B376329A" w:tentative="1">
      <w:start w:val="1"/>
      <w:numFmt w:val="bullet"/>
      <w:lvlText w:val="•"/>
      <w:lvlJc w:val="left"/>
      <w:pPr>
        <w:tabs>
          <w:tab w:val="num" w:pos="5040"/>
        </w:tabs>
        <w:ind w:left="5040" w:hanging="360"/>
      </w:pPr>
      <w:rPr>
        <w:rFonts w:ascii="Arial" w:hAnsi="Arial" w:hint="default"/>
      </w:rPr>
    </w:lvl>
    <w:lvl w:ilvl="7" w:tplc="8ACEAA2C" w:tentative="1">
      <w:start w:val="1"/>
      <w:numFmt w:val="bullet"/>
      <w:lvlText w:val="•"/>
      <w:lvlJc w:val="left"/>
      <w:pPr>
        <w:tabs>
          <w:tab w:val="num" w:pos="5760"/>
        </w:tabs>
        <w:ind w:left="5760" w:hanging="360"/>
      </w:pPr>
      <w:rPr>
        <w:rFonts w:ascii="Arial" w:hAnsi="Arial" w:hint="default"/>
      </w:rPr>
    </w:lvl>
    <w:lvl w:ilvl="8" w:tplc="FF06370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D606D8F"/>
    <w:multiLevelType w:val="hybridMultilevel"/>
    <w:tmpl w:val="908251BA"/>
    <w:lvl w:ilvl="0" w:tplc="CFEC45F8">
      <w:start w:val="1"/>
      <w:numFmt w:val="bullet"/>
      <w:lvlText w:val="•"/>
      <w:lvlJc w:val="left"/>
      <w:pPr>
        <w:tabs>
          <w:tab w:val="num" w:pos="720"/>
        </w:tabs>
        <w:ind w:left="720" w:hanging="360"/>
      </w:pPr>
      <w:rPr>
        <w:rFonts w:ascii="Arial" w:hAnsi="Arial" w:hint="default"/>
      </w:rPr>
    </w:lvl>
    <w:lvl w:ilvl="1" w:tplc="A9ACAC0A">
      <w:start w:val="1"/>
      <w:numFmt w:val="bullet"/>
      <w:lvlText w:val="•"/>
      <w:lvlJc w:val="left"/>
      <w:pPr>
        <w:tabs>
          <w:tab w:val="num" w:pos="1440"/>
        </w:tabs>
        <w:ind w:left="1440" w:hanging="360"/>
      </w:pPr>
      <w:rPr>
        <w:rFonts w:ascii="Arial" w:hAnsi="Arial" w:hint="default"/>
      </w:rPr>
    </w:lvl>
    <w:lvl w:ilvl="2" w:tplc="85908DD8" w:tentative="1">
      <w:start w:val="1"/>
      <w:numFmt w:val="bullet"/>
      <w:lvlText w:val="•"/>
      <w:lvlJc w:val="left"/>
      <w:pPr>
        <w:tabs>
          <w:tab w:val="num" w:pos="2160"/>
        </w:tabs>
        <w:ind w:left="2160" w:hanging="360"/>
      </w:pPr>
      <w:rPr>
        <w:rFonts w:ascii="Arial" w:hAnsi="Arial" w:hint="default"/>
      </w:rPr>
    </w:lvl>
    <w:lvl w:ilvl="3" w:tplc="2C3A3608" w:tentative="1">
      <w:start w:val="1"/>
      <w:numFmt w:val="bullet"/>
      <w:lvlText w:val="•"/>
      <w:lvlJc w:val="left"/>
      <w:pPr>
        <w:tabs>
          <w:tab w:val="num" w:pos="2880"/>
        </w:tabs>
        <w:ind w:left="2880" w:hanging="360"/>
      </w:pPr>
      <w:rPr>
        <w:rFonts w:ascii="Arial" w:hAnsi="Arial" w:hint="default"/>
      </w:rPr>
    </w:lvl>
    <w:lvl w:ilvl="4" w:tplc="2AA69DD0" w:tentative="1">
      <w:start w:val="1"/>
      <w:numFmt w:val="bullet"/>
      <w:lvlText w:val="•"/>
      <w:lvlJc w:val="left"/>
      <w:pPr>
        <w:tabs>
          <w:tab w:val="num" w:pos="3600"/>
        </w:tabs>
        <w:ind w:left="3600" w:hanging="360"/>
      </w:pPr>
      <w:rPr>
        <w:rFonts w:ascii="Arial" w:hAnsi="Arial" w:hint="default"/>
      </w:rPr>
    </w:lvl>
    <w:lvl w:ilvl="5" w:tplc="9F46E4C2" w:tentative="1">
      <w:start w:val="1"/>
      <w:numFmt w:val="bullet"/>
      <w:lvlText w:val="•"/>
      <w:lvlJc w:val="left"/>
      <w:pPr>
        <w:tabs>
          <w:tab w:val="num" w:pos="4320"/>
        </w:tabs>
        <w:ind w:left="4320" w:hanging="360"/>
      </w:pPr>
      <w:rPr>
        <w:rFonts w:ascii="Arial" w:hAnsi="Arial" w:hint="default"/>
      </w:rPr>
    </w:lvl>
    <w:lvl w:ilvl="6" w:tplc="9B98A76C" w:tentative="1">
      <w:start w:val="1"/>
      <w:numFmt w:val="bullet"/>
      <w:lvlText w:val="•"/>
      <w:lvlJc w:val="left"/>
      <w:pPr>
        <w:tabs>
          <w:tab w:val="num" w:pos="5040"/>
        </w:tabs>
        <w:ind w:left="5040" w:hanging="360"/>
      </w:pPr>
      <w:rPr>
        <w:rFonts w:ascii="Arial" w:hAnsi="Arial" w:hint="default"/>
      </w:rPr>
    </w:lvl>
    <w:lvl w:ilvl="7" w:tplc="801E962E" w:tentative="1">
      <w:start w:val="1"/>
      <w:numFmt w:val="bullet"/>
      <w:lvlText w:val="•"/>
      <w:lvlJc w:val="left"/>
      <w:pPr>
        <w:tabs>
          <w:tab w:val="num" w:pos="5760"/>
        </w:tabs>
        <w:ind w:left="5760" w:hanging="360"/>
      </w:pPr>
      <w:rPr>
        <w:rFonts w:ascii="Arial" w:hAnsi="Arial" w:hint="default"/>
      </w:rPr>
    </w:lvl>
    <w:lvl w:ilvl="8" w:tplc="0CB6DF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9928F7"/>
    <w:multiLevelType w:val="hybridMultilevel"/>
    <w:tmpl w:val="7680B1BA"/>
    <w:lvl w:ilvl="0" w:tplc="CDE0C82A">
      <w:start w:val="1"/>
      <w:numFmt w:val="bullet"/>
      <w:lvlText w:val="•"/>
      <w:lvlJc w:val="left"/>
      <w:pPr>
        <w:tabs>
          <w:tab w:val="num" w:pos="720"/>
        </w:tabs>
        <w:ind w:left="720" w:hanging="360"/>
      </w:pPr>
      <w:rPr>
        <w:rFonts w:ascii="Arial" w:hAnsi="Arial" w:hint="default"/>
      </w:rPr>
    </w:lvl>
    <w:lvl w:ilvl="1" w:tplc="ABFA3C24" w:tentative="1">
      <w:start w:val="1"/>
      <w:numFmt w:val="bullet"/>
      <w:lvlText w:val="•"/>
      <w:lvlJc w:val="left"/>
      <w:pPr>
        <w:tabs>
          <w:tab w:val="num" w:pos="1440"/>
        </w:tabs>
        <w:ind w:left="1440" w:hanging="360"/>
      </w:pPr>
      <w:rPr>
        <w:rFonts w:ascii="Arial" w:hAnsi="Arial" w:hint="default"/>
      </w:rPr>
    </w:lvl>
    <w:lvl w:ilvl="2" w:tplc="C124063A">
      <w:start w:val="1"/>
      <w:numFmt w:val="bullet"/>
      <w:lvlText w:val="•"/>
      <w:lvlJc w:val="left"/>
      <w:pPr>
        <w:tabs>
          <w:tab w:val="num" w:pos="2160"/>
        </w:tabs>
        <w:ind w:left="2160" w:hanging="360"/>
      </w:pPr>
      <w:rPr>
        <w:rFonts w:ascii="Arial" w:hAnsi="Arial" w:hint="default"/>
      </w:rPr>
    </w:lvl>
    <w:lvl w:ilvl="3" w:tplc="5052D9D8" w:tentative="1">
      <w:start w:val="1"/>
      <w:numFmt w:val="bullet"/>
      <w:lvlText w:val="•"/>
      <w:lvlJc w:val="left"/>
      <w:pPr>
        <w:tabs>
          <w:tab w:val="num" w:pos="2880"/>
        </w:tabs>
        <w:ind w:left="2880" w:hanging="360"/>
      </w:pPr>
      <w:rPr>
        <w:rFonts w:ascii="Arial" w:hAnsi="Arial" w:hint="default"/>
      </w:rPr>
    </w:lvl>
    <w:lvl w:ilvl="4" w:tplc="B194F8AE" w:tentative="1">
      <w:start w:val="1"/>
      <w:numFmt w:val="bullet"/>
      <w:lvlText w:val="•"/>
      <w:lvlJc w:val="left"/>
      <w:pPr>
        <w:tabs>
          <w:tab w:val="num" w:pos="3600"/>
        </w:tabs>
        <w:ind w:left="3600" w:hanging="360"/>
      </w:pPr>
      <w:rPr>
        <w:rFonts w:ascii="Arial" w:hAnsi="Arial" w:hint="default"/>
      </w:rPr>
    </w:lvl>
    <w:lvl w:ilvl="5" w:tplc="CAAEEFDC" w:tentative="1">
      <w:start w:val="1"/>
      <w:numFmt w:val="bullet"/>
      <w:lvlText w:val="•"/>
      <w:lvlJc w:val="left"/>
      <w:pPr>
        <w:tabs>
          <w:tab w:val="num" w:pos="4320"/>
        </w:tabs>
        <w:ind w:left="4320" w:hanging="360"/>
      </w:pPr>
      <w:rPr>
        <w:rFonts w:ascii="Arial" w:hAnsi="Arial" w:hint="default"/>
      </w:rPr>
    </w:lvl>
    <w:lvl w:ilvl="6" w:tplc="5CE4262C" w:tentative="1">
      <w:start w:val="1"/>
      <w:numFmt w:val="bullet"/>
      <w:lvlText w:val="•"/>
      <w:lvlJc w:val="left"/>
      <w:pPr>
        <w:tabs>
          <w:tab w:val="num" w:pos="5040"/>
        </w:tabs>
        <w:ind w:left="5040" w:hanging="360"/>
      </w:pPr>
      <w:rPr>
        <w:rFonts w:ascii="Arial" w:hAnsi="Arial" w:hint="default"/>
      </w:rPr>
    </w:lvl>
    <w:lvl w:ilvl="7" w:tplc="D5C457CA" w:tentative="1">
      <w:start w:val="1"/>
      <w:numFmt w:val="bullet"/>
      <w:lvlText w:val="•"/>
      <w:lvlJc w:val="left"/>
      <w:pPr>
        <w:tabs>
          <w:tab w:val="num" w:pos="5760"/>
        </w:tabs>
        <w:ind w:left="5760" w:hanging="360"/>
      </w:pPr>
      <w:rPr>
        <w:rFonts w:ascii="Arial" w:hAnsi="Arial" w:hint="default"/>
      </w:rPr>
    </w:lvl>
    <w:lvl w:ilvl="8" w:tplc="64D818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A87BAB"/>
    <w:multiLevelType w:val="hybridMultilevel"/>
    <w:tmpl w:val="0BC6F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6"/>
  </w:num>
  <w:num w:numId="3">
    <w:abstractNumId w:val="0"/>
  </w:num>
  <w:num w:numId="4">
    <w:abstractNumId w:val="3"/>
  </w:num>
  <w:num w:numId="5">
    <w:abstractNumId w:val="9"/>
  </w:num>
  <w:num w:numId="6">
    <w:abstractNumId w:val="8"/>
  </w:num>
  <w:num w:numId="7">
    <w:abstractNumId w:val="7"/>
  </w:num>
  <w:num w:numId="8">
    <w:abstractNumId w:val="10"/>
  </w:num>
  <w:num w:numId="9">
    <w:abstractNumId w:val="2"/>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64"/>
    <w:rsid w:val="00003A4D"/>
    <w:rsid w:val="000143AC"/>
    <w:rsid w:val="000211A6"/>
    <w:rsid w:val="00022D10"/>
    <w:rsid w:val="000243A5"/>
    <w:rsid w:val="000264B6"/>
    <w:rsid w:val="00026A5D"/>
    <w:rsid w:val="00032BFF"/>
    <w:rsid w:val="00040782"/>
    <w:rsid w:val="00043DCD"/>
    <w:rsid w:val="00060217"/>
    <w:rsid w:val="000660A2"/>
    <w:rsid w:val="00067360"/>
    <w:rsid w:val="00067BA3"/>
    <w:rsid w:val="0007543A"/>
    <w:rsid w:val="00075E50"/>
    <w:rsid w:val="00081A44"/>
    <w:rsid w:val="00083B93"/>
    <w:rsid w:val="00086785"/>
    <w:rsid w:val="000A26FD"/>
    <w:rsid w:val="000B3668"/>
    <w:rsid w:val="000C02B3"/>
    <w:rsid w:val="000C2864"/>
    <w:rsid w:val="000C359F"/>
    <w:rsid w:val="000C52C6"/>
    <w:rsid w:val="000C6C04"/>
    <w:rsid w:val="000D0646"/>
    <w:rsid w:val="000D12ED"/>
    <w:rsid w:val="000E0132"/>
    <w:rsid w:val="000E1EC3"/>
    <w:rsid w:val="000E351E"/>
    <w:rsid w:val="000E4081"/>
    <w:rsid w:val="0010711E"/>
    <w:rsid w:val="00107C04"/>
    <w:rsid w:val="001119BB"/>
    <w:rsid w:val="00125153"/>
    <w:rsid w:val="00125986"/>
    <w:rsid w:val="00131DE3"/>
    <w:rsid w:val="001411C0"/>
    <w:rsid w:val="00150E1E"/>
    <w:rsid w:val="0016607D"/>
    <w:rsid w:val="00167318"/>
    <w:rsid w:val="00170659"/>
    <w:rsid w:val="00182B02"/>
    <w:rsid w:val="00183ACE"/>
    <w:rsid w:val="00183DD7"/>
    <w:rsid w:val="00190E28"/>
    <w:rsid w:val="001939E8"/>
    <w:rsid w:val="00193C5A"/>
    <w:rsid w:val="0019467A"/>
    <w:rsid w:val="001A01F2"/>
    <w:rsid w:val="001A057E"/>
    <w:rsid w:val="001A0CFF"/>
    <w:rsid w:val="001B096B"/>
    <w:rsid w:val="001C14D8"/>
    <w:rsid w:val="001C2A74"/>
    <w:rsid w:val="001C2A7D"/>
    <w:rsid w:val="001D17D3"/>
    <w:rsid w:val="001D56B2"/>
    <w:rsid w:val="001E2B32"/>
    <w:rsid w:val="001E6CA7"/>
    <w:rsid w:val="00201065"/>
    <w:rsid w:val="00206D5E"/>
    <w:rsid w:val="00224A9D"/>
    <w:rsid w:val="0023200F"/>
    <w:rsid w:val="00232488"/>
    <w:rsid w:val="002358C5"/>
    <w:rsid w:val="00245476"/>
    <w:rsid w:val="00246C85"/>
    <w:rsid w:val="0025076F"/>
    <w:rsid w:val="00251211"/>
    <w:rsid w:val="0026189C"/>
    <w:rsid w:val="00263457"/>
    <w:rsid w:val="002653B2"/>
    <w:rsid w:val="002667AC"/>
    <w:rsid w:val="002731F2"/>
    <w:rsid w:val="002851C1"/>
    <w:rsid w:val="0029365E"/>
    <w:rsid w:val="002A433C"/>
    <w:rsid w:val="002D3109"/>
    <w:rsid w:val="002D553A"/>
    <w:rsid w:val="002E263D"/>
    <w:rsid w:val="002E6CE5"/>
    <w:rsid w:val="002E7F85"/>
    <w:rsid w:val="002F5957"/>
    <w:rsid w:val="00311AF4"/>
    <w:rsid w:val="00311F78"/>
    <w:rsid w:val="0031236C"/>
    <w:rsid w:val="00313D26"/>
    <w:rsid w:val="0032335F"/>
    <w:rsid w:val="00334A2B"/>
    <w:rsid w:val="00335528"/>
    <w:rsid w:val="0035127E"/>
    <w:rsid w:val="003530FC"/>
    <w:rsid w:val="00354E5B"/>
    <w:rsid w:val="003643EB"/>
    <w:rsid w:val="00373E58"/>
    <w:rsid w:val="00381F79"/>
    <w:rsid w:val="003854B5"/>
    <w:rsid w:val="00390099"/>
    <w:rsid w:val="00391B5B"/>
    <w:rsid w:val="003A3105"/>
    <w:rsid w:val="003B7042"/>
    <w:rsid w:val="003C54FE"/>
    <w:rsid w:val="003D03AA"/>
    <w:rsid w:val="003E175F"/>
    <w:rsid w:val="003F13EF"/>
    <w:rsid w:val="003F187F"/>
    <w:rsid w:val="004036D5"/>
    <w:rsid w:val="004044E6"/>
    <w:rsid w:val="00410FD5"/>
    <w:rsid w:val="00411E99"/>
    <w:rsid w:val="00423563"/>
    <w:rsid w:val="00460951"/>
    <w:rsid w:val="004670F0"/>
    <w:rsid w:val="004720C3"/>
    <w:rsid w:val="00481C1E"/>
    <w:rsid w:val="00482AD2"/>
    <w:rsid w:val="004849E4"/>
    <w:rsid w:val="004A4857"/>
    <w:rsid w:val="004A55C9"/>
    <w:rsid w:val="004B132C"/>
    <w:rsid w:val="004B19D5"/>
    <w:rsid w:val="004E10E3"/>
    <w:rsid w:val="004E1F2C"/>
    <w:rsid w:val="004E3A10"/>
    <w:rsid w:val="004E6B6B"/>
    <w:rsid w:val="004F3EB0"/>
    <w:rsid w:val="005104EE"/>
    <w:rsid w:val="005109D7"/>
    <w:rsid w:val="00511E89"/>
    <w:rsid w:val="00515B4D"/>
    <w:rsid w:val="005255FF"/>
    <w:rsid w:val="00540CB1"/>
    <w:rsid w:val="00544CCA"/>
    <w:rsid w:val="00544ECD"/>
    <w:rsid w:val="005466F1"/>
    <w:rsid w:val="005611FE"/>
    <w:rsid w:val="005661CD"/>
    <w:rsid w:val="0059272E"/>
    <w:rsid w:val="005947DA"/>
    <w:rsid w:val="00595A07"/>
    <w:rsid w:val="005A5FF2"/>
    <w:rsid w:val="005A7378"/>
    <w:rsid w:val="005B4347"/>
    <w:rsid w:val="005C5CEC"/>
    <w:rsid w:val="005D304E"/>
    <w:rsid w:val="0060181D"/>
    <w:rsid w:val="00604E23"/>
    <w:rsid w:val="00607D64"/>
    <w:rsid w:val="00635E1C"/>
    <w:rsid w:val="00643F90"/>
    <w:rsid w:val="00645959"/>
    <w:rsid w:val="0065531F"/>
    <w:rsid w:val="00661933"/>
    <w:rsid w:val="00661D44"/>
    <w:rsid w:val="0066309F"/>
    <w:rsid w:val="006659BB"/>
    <w:rsid w:val="00666F23"/>
    <w:rsid w:val="00667ECC"/>
    <w:rsid w:val="00670229"/>
    <w:rsid w:val="00671481"/>
    <w:rsid w:val="006737F3"/>
    <w:rsid w:val="00675883"/>
    <w:rsid w:val="00676D61"/>
    <w:rsid w:val="006771A2"/>
    <w:rsid w:val="0067789F"/>
    <w:rsid w:val="00697E6C"/>
    <w:rsid w:val="006A07E3"/>
    <w:rsid w:val="006A2050"/>
    <w:rsid w:val="006A6419"/>
    <w:rsid w:val="006A6E3D"/>
    <w:rsid w:val="006B3597"/>
    <w:rsid w:val="006B4C28"/>
    <w:rsid w:val="006B5CC2"/>
    <w:rsid w:val="006B650A"/>
    <w:rsid w:val="006C5F5E"/>
    <w:rsid w:val="006C62DF"/>
    <w:rsid w:val="006D2925"/>
    <w:rsid w:val="006D6678"/>
    <w:rsid w:val="006E419B"/>
    <w:rsid w:val="006F2980"/>
    <w:rsid w:val="00703C1B"/>
    <w:rsid w:val="00713464"/>
    <w:rsid w:val="0071727C"/>
    <w:rsid w:val="0072009B"/>
    <w:rsid w:val="00737DFD"/>
    <w:rsid w:val="00740E09"/>
    <w:rsid w:val="007525BF"/>
    <w:rsid w:val="007530AC"/>
    <w:rsid w:val="00760B9B"/>
    <w:rsid w:val="00762973"/>
    <w:rsid w:val="00766F19"/>
    <w:rsid w:val="00770448"/>
    <w:rsid w:val="0077406C"/>
    <w:rsid w:val="00786373"/>
    <w:rsid w:val="00786990"/>
    <w:rsid w:val="0079165B"/>
    <w:rsid w:val="007972E8"/>
    <w:rsid w:val="007A0E12"/>
    <w:rsid w:val="007A0EE8"/>
    <w:rsid w:val="007B0946"/>
    <w:rsid w:val="007C19DF"/>
    <w:rsid w:val="007C52F3"/>
    <w:rsid w:val="007C5796"/>
    <w:rsid w:val="007C614E"/>
    <w:rsid w:val="007D37CD"/>
    <w:rsid w:val="007D721A"/>
    <w:rsid w:val="007E015C"/>
    <w:rsid w:val="007F00F2"/>
    <w:rsid w:val="00807BF5"/>
    <w:rsid w:val="00810905"/>
    <w:rsid w:val="00814638"/>
    <w:rsid w:val="00820B52"/>
    <w:rsid w:val="00841220"/>
    <w:rsid w:val="00843AD3"/>
    <w:rsid w:val="00843EE9"/>
    <w:rsid w:val="008468AD"/>
    <w:rsid w:val="00850584"/>
    <w:rsid w:val="0085270F"/>
    <w:rsid w:val="00860394"/>
    <w:rsid w:val="008754EF"/>
    <w:rsid w:val="00881749"/>
    <w:rsid w:val="00883AEE"/>
    <w:rsid w:val="008B1C01"/>
    <w:rsid w:val="008B2A42"/>
    <w:rsid w:val="008B4F3F"/>
    <w:rsid w:val="008B56F3"/>
    <w:rsid w:val="008B76A3"/>
    <w:rsid w:val="008C6371"/>
    <w:rsid w:val="008C6B11"/>
    <w:rsid w:val="008D4A82"/>
    <w:rsid w:val="008E1404"/>
    <w:rsid w:val="008E59E6"/>
    <w:rsid w:val="008F060B"/>
    <w:rsid w:val="009015C8"/>
    <w:rsid w:val="00901A46"/>
    <w:rsid w:val="00901BA0"/>
    <w:rsid w:val="00905302"/>
    <w:rsid w:val="009054B3"/>
    <w:rsid w:val="00920E0F"/>
    <w:rsid w:val="00923213"/>
    <w:rsid w:val="0092776C"/>
    <w:rsid w:val="00935007"/>
    <w:rsid w:val="0094352F"/>
    <w:rsid w:val="00951467"/>
    <w:rsid w:val="009579F3"/>
    <w:rsid w:val="00966DE7"/>
    <w:rsid w:val="00966FB1"/>
    <w:rsid w:val="009813A3"/>
    <w:rsid w:val="0098505B"/>
    <w:rsid w:val="00985B7E"/>
    <w:rsid w:val="00987A0B"/>
    <w:rsid w:val="00992CB5"/>
    <w:rsid w:val="00994BA2"/>
    <w:rsid w:val="00995C75"/>
    <w:rsid w:val="00997C87"/>
    <w:rsid w:val="009A3AEC"/>
    <w:rsid w:val="009A4717"/>
    <w:rsid w:val="009A778C"/>
    <w:rsid w:val="009B4ECD"/>
    <w:rsid w:val="009B6DD1"/>
    <w:rsid w:val="009C56E9"/>
    <w:rsid w:val="009D0892"/>
    <w:rsid w:val="009D3669"/>
    <w:rsid w:val="009E227C"/>
    <w:rsid w:val="009E22A4"/>
    <w:rsid w:val="009E56ED"/>
    <w:rsid w:val="009E6446"/>
    <w:rsid w:val="009F072C"/>
    <w:rsid w:val="00A00F1B"/>
    <w:rsid w:val="00A033DC"/>
    <w:rsid w:val="00A06474"/>
    <w:rsid w:val="00A06995"/>
    <w:rsid w:val="00A279D5"/>
    <w:rsid w:val="00A33A38"/>
    <w:rsid w:val="00A5632F"/>
    <w:rsid w:val="00A644BF"/>
    <w:rsid w:val="00A65F71"/>
    <w:rsid w:val="00A71824"/>
    <w:rsid w:val="00A72EED"/>
    <w:rsid w:val="00A76E1C"/>
    <w:rsid w:val="00A8316D"/>
    <w:rsid w:val="00A852EC"/>
    <w:rsid w:val="00A86D7E"/>
    <w:rsid w:val="00A92C2D"/>
    <w:rsid w:val="00AA43CC"/>
    <w:rsid w:val="00AA7036"/>
    <w:rsid w:val="00AC7744"/>
    <w:rsid w:val="00AD34B6"/>
    <w:rsid w:val="00AE7CCB"/>
    <w:rsid w:val="00AE7F85"/>
    <w:rsid w:val="00AF71BD"/>
    <w:rsid w:val="00B033ED"/>
    <w:rsid w:val="00B10307"/>
    <w:rsid w:val="00B17362"/>
    <w:rsid w:val="00B21DEC"/>
    <w:rsid w:val="00B229FE"/>
    <w:rsid w:val="00B26E7A"/>
    <w:rsid w:val="00B4297B"/>
    <w:rsid w:val="00B57FD4"/>
    <w:rsid w:val="00B63F67"/>
    <w:rsid w:val="00B7159A"/>
    <w:rsid w:val="00BA72B8"/>
    <w:rsid w:val="00BA7835"/>
    <w:rsid w:val="00BB4AD5"/>
    <w:rsid w:val="00BC589A"/>
    <w:rsid w:val="00BD4862"/>
    <w:rsid w:val="00BE6E82"/>
    <w:rsid w:val="00BF0B0A"/>
    <w:rsid w:val="00C00476"/>
    <w:rsid w:val="00C0071A"/>
    <w:rsid w:val="00C014D0"/>
    <w:rsid w:val="00C23EA9"/>
    <w:rsid w:val="00C24BB6"/>
    <w:rsid w:val="00C37141"/>
    <w:rsid w:val="00C439C0"/>
    <w:rsid w:val="00C53CD8"/>
    <w:rsid w:val="00C6256A"/>
    <w:rsid w:val="00C73860"/>
    <w:rsid w:val="00C83437"/>
    <w:rsid w:val="00C924B1"/>
    <w:rsid w:val="00CA005B"/>
    <w:rsid w:val="00CA2E22"/>
    <w:rsid w:val="00CA44F0"/>
    <w:rsid w:val="00CA787E"/>
    <w:rsid w:val="00CB45C7"/>
    <w:rsid w:val="00CC628A"/>
    <w:rsid w:val="00CD4CB0"/>
    <w:rsid w:val="00CF06F4"/>
    <w:rsid w:val="00CF697A"/>
    <w:rsid w:val="00D00BB2"/>
    <w:rsid w:val="00D0148A"/>
    <w:rsid w:val="00D2024B"/>
    <w:rsid w:val="00D323F1"/>
    <w:rsid w:val="00D3394C"/>
    <w:rsid w:val="00D43EB9"/>
    <w:rsid w:val="00D457B2"/>
    <w:rsid w:val="00D51C4B"/>
    <w:rsid w:val="00D51D68"/>
    <w:rsid w:val="00D52B03"/>
    <w:rsid w:val="00D53757"/>
    <w:rsid w:val="00D609FD"/>
    <w:rsid w:val="00D63088"/>
    <w:rsid w:val="00D66856"/>
    <w:rsid w:val="00D7002D"/>
    <w:rsid w:val="00D719EC"/>
    <w:rsid w:val="00D75F26"/>
    <w:rsid w:val="00D91059"/>
    <w:rsid w:val="00DA26B9"/>
    <w:rsid w:val="00DA2857"/>
    <w:rsid w:val="00DD38B3"/>
    <w:rsid w:val="00DD5ACA"/>
    <w:rsid w:val="00DD6063"/>
    <w:rsid w:val="00DE334B"/>
    <w:rsid w:val="00DE47AA"/>
    <w:rsid w:val="00DF3A88"/>
    <w:rsid w:val="00E05038"/>
    <w:rsid w:val="00E079D7"/>
    <w:rsid w:val="00E22326"/>
    <w:rsid w:val="00E2517D"/>
    <w:rsid w:val="00E2793E"/>
    <w:rsid w:val="00E31BE5"/>
    <w:rsid w:val="00E3438A"/>
    <w:rsid w:val="00E37B5C"/>
    <w:rsid w:val="00E44B22"/>
    <w:rsid w:val="00E4563A"/>
    <w:rsid w:val="00E46327"/>
    <w:rsid w:val="00E60A68"/>
    <w:rsid w:val="00E67D4B"/>
    <w:rsid w:val="00E82A32"/>
    <w:rsid w:val="00E94BF9"/>
    <w:rsid w:val="00E96D45"/>
    <w:rsid w:val="00EA7EB6"/>
    <w:rsid w:val="00EB2F52"/>
    <w:rsid w:val="00EB3582"/>
    <w:rsid w:val="00EB39A6"/>
    <w:rsid w:val="00EB3E28"/>
    <w:rsid w:val="00EB6B53"/>
    <w:rsid w:val="00EC5CA5"/>
    <w:rsid w:val="00EC70B2"/>
    <w:rsid w:val="00ED34C4"/>
    <w:rsid w:val="00EE2D6A"/>
    <w:rsid w:val="00EF6342"/>
    <w:rsid w:val="00F02E72"/>
    <w:rsid w:val="00F04740"/>
    <w:rsid w:val="00F04FB6"/>
    <w:rsid w:val="00F12857"/>
    <w:rsid w:val="00F17A25"/>
    <w:rsid w:val="00F200FC"/>
    <w:rsid w:val="00F2107D"/>
    <w:rsid w:val="00F3456D"/>
    <w:rsid w:val="00F34940"/>
    <w:rsid w:val="00F408D4"/>
    <w:rsid w:val="00F43022"/>
    <w:rsid w:val="00F432EE"/>
    <w:rsid w:val="00F47783"/>
    <w:rsid w:val="00F57383"/>
    <w:rsid w:val="00F64767"/>
    <w:rsid w:val="00F74FCF"/>
    <w:rsid w:val="00F8262B"/>
    <w:rsid w:val="00F82804"/>
    <w:rsid w:val="00FA3B6C"/>
    <w:rsid w:val="00FA5525"/>
    <w:rsid w:val="00FC13DB"/>
    <w:rsid w:val="00FC279A"/>
    <w:rsid w:val="00FC2991"/>
    <w:rsid w:val="00FD322A"/>
    <w:rsid w:val="00FD4E25"/>
    <w:rsid w:val="00FE43C0"/>
    <w:rsid w:val="00FE5521"/>
    <w:rsid w:val="00FF2235"/>
    <w:rsid w:val="0201413B"/>
    <w:rsid w:val="0687049B"/>
    <w:rsid w:val="0704A538"/>
    <w:rsid w:val="0CB1E6A8"/>
    <w:rsid w:val="1DF34823"/>
    <w:rsid w:val="25E4685D"/>
    <w:rsid w:val="34B68123"/>
    <w:rsid w:val="35534807"/>
    <w:rsid w:val="49A1B43F"/>
    <w:rsid w:val="4DD30C41"/>
    <w:rsid w:val="533102BA"/>
    <w:rsid w:val="592FB093"/>
    <w:rsid w:val="5ACB80F4"/>
    <w:rsid w:val="5F1F8175"/>
    <w:rsid w:val="6F236D4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35461"/>
  <w15:chartTrackingRefBased/>
  <w15:docId w15:val="{906CA2B5-9489-438B-8D2E-102743F1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86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2864"/>
    <w:rPr>
      <w:color w:val="0563C1" w:themeColor="hyperlink"/>
      <w:u w:val="single"/>
    </w:rPr>
  </w:style>
  <w:style w:type="character" w:styleId="UnresolvedMention">
    <w:name w:val="Unresolved Mention"/>
    <w:basedOn w:val="DefaultParagraphFont"/>
    <w:uiPriority w:val="99"/>
    <w:semiHidden/>
    <w:unhideWhenUsed/>
    <w:rsid w:val="000C2864"/>
    <w:rPr>
      <w:color w:val="605E5C"/>
      <w:shd w:val="clear" w:color="auto" w:fill="E1DFDD"/>
    </w:rPr>
  </w:style>
  <w:style w:type="paragraph" w:styleId="ListParagraph">
    <w:name w:val="List Paragraph"/>
    <w:basedOn w:val="Normal"/>
    <w:uiPriority w:val="34"/>
    <w:qFormat/>
    <w:rsid w:val="00183ACE"/>
    <w:pPr>
      <w:ind w:left="720"/>
      <w:contextualSpacing/>
    </w:pPr>
  </w:style>
  <w:style w:type="character" w:styleId="CommentReference">
    <w:name w:val="annotation reference"/>
    <w:basedOn w:val="DefaultParagraphFont"/>
    <w:uiPriority w:val="99"/>
    <w:semiHidden/>
    <w:unhideWhenUsed/>
    <w:rsid w:val="00661933"/>
    <w:rPr>
      <w:sz w:val="16"/>
      <w:szCs w:val="16"/>
    </w:rPr>
  </w:style>
  <w:style w:type="paragraph" w:styleId="CommentText">
    <w:name w:val="annotation text"/>
    <w:basedOn w:val="Normal"/>
    <w:link w:val="CommentTextChar"/>
    <w:uiPriority w:val="99"/>
    <w:unhideWhenUsed/>
    <w:rsid w:val="00661933"/>
    <w:rPr>
      <w:sz w:val="20"/>
      <w:szCs w:val="20"/>
    </w:rPr>
  </w:style>
  <w:style w:type="character" w:customStyle="1" w:styleId="CommentTextChar">
    <w:name w:val="Comment Text Char"/>
    <w:basedOn w:val="DefaultParagraphFont"/>
    <w:link w:val="CommentText"/>
    <w:uiPriority w:val="99"/>
    <w:rsid w:val="0066193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61933"/>
    <w:rPr>
      <w:b/>
      <w:bCs/>
    </w:rPr>
  </w:style>
  <w:style w:type="character" w:customStyle="1" w:styleId="CommentSubjectChar">
    <w:name w:val="Comment Subject Char"/>
    <w:basedOn w:val="CommentTextChar"/>
    <w:link w:val="CommentSubject"/>
    <w:uiPriority w:val="99"/>
    <w:semiHidden/>
    <w:rsid w:val="00661933"/>
    <w:rPr>
      <w:rFonts w:ascii="Calibri" w:hAnsi="Calibri" w:cs="Calibri"/>
      <w:b/>
      <w:bCs/>
      <w:sz w:val="20"/>
      <w:szCs w:val="20"/>
    </w:rPr>
  </w:style>
  <w:style w:type="paragraph" w:styleId="Header">
    <w:name w:val="header"/>
    <w:basedOn w:val="Normal"/>
    <w:link w:val="HeaderChar"/>
    <w:uiPriority w:val="99"/>
    <w:unhideWhenUsed/>
    <w:rsid w:val="00511E89"/>
    <w:pPr>
      <w:tabs>
        <w:tab w:val="center" w:pos="4703"/>
        <w:tab w:val="right" w:pos="9406"/>
      </w:tabs>
    </w:pPr>
  </w:style>
  <w:style w:type="character" w:customStyle="1" w:styleId="HeaderChar">
    <w:name w:val="Header Char"/>
    <w:basedOn w:val="DefaultParagraphFont"/>
    <w:link w:val="Header"/>
    <w:uiPriority w:val="99"/>
    <w:rsid w:val="00511E89"/>
    <w:rPr>
      <w:rFonts w:ascii="Calibri" w:hAnsi="Calibri" w:cs="Calibri"/>
    </w:rPr>
  </w:style>
  <w:style w:type="paragraph" w:styleId="Footer">
    <w:name w:val="footer"/>
    <w:basedOn w:val="Normal"/>
    <w:link w:val="FooterChar"/>
    <w:uiPriority w:val="99"/>
    <w:unhideWhenUsed/>
    <w:rsid w:val="00511E89"/>
    <w:pPr>
      <w:tabs>
        <w:tab w:val="center" w:pos="4703"/>
        <w:tab w:val="right" w:pos="9406"/>
      </w:tabs>
    </w:pPr>
  </w:style>
  <w:style w:type="character" w:customStyle="1" w:styleId="FooterChar">
    <w:name w:val="Footer Char"/>
    <w:basedOn w:val="DefaultParagraphFont"/>
    <w:link w:val="Footer"/>
    <w:uiPriority w:val="99"/>
    <w:rsid w:val="00511E89"/>
    <w:rPr>
      <w:rFonts w:ascii="Calibri" w:hAnsi="Calibri" w:cs="Calibri"/>
    </w:rPr>
  </w:style>
  <w:style w:type="paragraph" w:styleId="Revision">
    <w:name w:val="Revision"/>
    <w:hidden/>
    <w:uiPriority w:val="99"/>
    <w:semiHidden/>
    <w:rsid w:val="008468AD"/>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067360"/>
    <w:rPr>
      <w:color w:val="954F72" w:themeColor="followedHyperlink"/>
      <w:u w:val="single"/>
    </w:rPr>
  </w:style>
  <w:style w:type="paragraph" w:customStyle="1" w:styleId="paragraph">
    <w:name w:val="paragraph"/>
    <w:basedOn w:val="Normal"/>
    <w:rsid w:val="00D7002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7002D"/>
  </w:style>
  <w:style w:type="character" w:customStyle="1" w:styleId="eop">
    <w:name w:val="eop"/>
    <w:basedOn w:val="DefaultParagraphFont"/>
    <w:rsid w:val="00D7002D"/>
  </w:style>
  <w:style w:type="character" w:customStyle="1" w:styleId="tabchar">
    <w:name w:val="tabchar"/>
    <w:basedOn w:val="DefaultParagraphFont"/>
    <w:rsid w:val="00D7002D"/>
  </w:style>
  <w:style w:type="paragraph" w:customStyle="1" w:styleId="xxmsonormal">
    <w:name w:val="x_xmsonormal"/>
    <w:basedOn w:val="Normal"/>
    <w:rsid w:val="0071727C"/>
  </w:style>
  <w:style w:type="paragraph" w:styleId="NormalWeb">
    <w:name w:val="Normal (Web)"/>
    <w:basedOn w:val="Normal"/>
    <w:uiPriority w:val="99"/>
    <w:semiHidden/>
    <w:unhideWhenUsed/>
    <w:rsid w:val="006659B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0D0646"/>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0322">
      <w:bodyDiv w:val="1"/>
      <w:marLeft w:val="0"/>
      <w:marRight w:val="0"/>
      <w:marTop w:val="0"/>
      <w:marBottom w:val="0"/>
      <w:divBdr>
        <w:top w:val="none" w:sz="0" w:space="0" w:color="auto"/>
        <w:left w:val="none" w:sz="0" w:space="0" w:color="auto"/>
        <w:bottom w:val="none" w:sz="0" w:space="0" w:color="auto"/>
        <w:right w:val="none" w:sz="0" w:space="0" w:color="auto"/>
      </w:divBdr>
      <w:divsChild>
        <w:div w:id="323973139">
          <w:marLeft w:val="0"/>
          <w:marRight w:val="0"/>
          <w:marTop w:val="0"/>
          <w:marBottom w:val="0"/>
          <w:divBdr>
            <w:top w:val="none" w:sz="0" w:space="0" w:color="auto"/>
            <w:left w:val="none" w:sz="0" w:space="0" w:color="auto"/>
            <w:bottom w:val="none" w:sz="0" w:space="0" w:color="auto"/>
            <w:right w:val="none" w:sz="0" w:space="0" w:color="auto"/>
          </w:divBdr>
          <w:divsChild>
            <w:div w:id="1005670429">
              <w:marLeft w:val="0"/>
              <w:marRight w:val="0"/>
              <w:marTop w:val="0"/>
              <w:marBottom w:val="0"/>
              <w:divBdr>
                <w:top w:val="none" w:sz="0" w:space="0" w:color="auto"/>
                <w:left w:val="none" w:sz="0" w:space="0" w:color="auto"/>
                <w:bottom w:val="none" w:sz="0" w:space="0" w:color="auto"/>
                <w:right w:val="none" w:sz="0" w:space="0" w:color="auto"/>
              </w:divBdr>
              <w:divsChild>
                <w:div w:id="6258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1276">
          <w:marLeft w:val="0"/>
          <w:marRight w:val="0"/>
          <w:marTop w:val="0"/>
          <w:marBottom w:val="0"/>
          <w:divBdr>
            <w:top w:val="none" w:sz="0" w:space="0" w:color="auto"/>
            <w:left w:val="none" w:sz="0" w:space="0" w:color="auto"/>
            <w:bottom w:val="none" w:sz="0" w:space="0" w:color="auto"/>
            <w:right w:val="none" w:sz="0" w:space="0" w:color="auto"/>
          </w:divBdr>
          <w:divsChild>
            <w:div w:id="1562062010">
              <w:marLeft w:val="0"/>
              <w:marRight w:val="0"/>
              <w:marTop w:val="0"/>
              <w:marBottom w:val="0"/>
              <w:divBdr>
                <w:top w:val="none" w:sz="0" w:space="0" w:color="auto"/>
                <w:left w:val="none" w:sz="0" w:space="0" w:color="auto"/>
                <w:bottom w:val="none" w:sz="0" w:space="0" w:color="auto"/>
                <w:right w:val="none" w:sz="0" w:space="0" w:color="auto"/>
              </w:divBdr>
              <w:divsChild>
                <w:div w:id="2636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550">
          <w:marLeft w:val="0"/>
          <w:marRight w:val="0"/>
          <w:marTop w:val="0"/>
          <w:marBottom w:val="0"/>
          <w:divBdr>
            <w:top w:val="none" w:sz="0" w:space="0" w:color="auto"/>
            <w:left w:val="none" w:sz="0" w:space="0" w:color="auto"/>
            <w:bottom w:val="none" w:sz="0" w:space="0" w:color="auto"/>
            <w:right w:val="none" w:sz="0" w:space="0" w:color="auto"/>
          </w:divBdr>
          <w:divsChild>
            <w:div w:id="1437291185">
              <w:marLeft w:val="0"/>
              <w:marRight w:val="0"/>
              <w:marTop w:val="0"/>
              <w:marBottom w:val="0"/>
              <w:divBdr>
                <w:top w:val="none" w:sz="0" w:space="0" w:color="auto"/>
                <w:left w:val="none" w:sz="0" w:space="0" w:color="auto"/>
                <w:bottom w:val="none" w:sz="0" w:space="0" w:color="auto"/>
                <w:right w:val="none" w:sz="0" w:space="0" w:color="auto"/>
              </w:divBdr>
              <w:divsChild>
                <w:div w:id="3687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969">
      <w:bodyDiv w:val="1"/>
      <w:marLeft w:val="0"/>
      <w:marRight w:val="0"/>
      <w:marTop w:val="0"/>
      <w:marBottom w:val="0"/>
      <w:divBdr>
        <w:top w:val="none" w:sz="0" w:space="0" w:color="auto"/>
        <w:left w:val="none" w:sz="0" w:space="0" w:color="auto"/>
        <w:bottom w:val="none" w:sz="0" w:space="0" w:color="auto"/>
        <w:right w:val="none" w:sz="0" w:space="0" w:color="auto"/>
      </w:divBdr>
    </w:div>
    <w:div w:id="90466878">
      <w:bodyDiv w:val="1"/>
      <w:marLeft w:val="0"/>
      <w:marRight w:val="0"/>
      <w:marTop w:val="0"/>
      <w:marBottom w:val="0"/>
      <w:divBdr>
        <w:top w:val="none" w:sz="0" w:space="0" w:color="auto"/>
        <w:left w:val="none" w:sz="0" w:space="0" w:color="auto"/>
        <w:bottom w:val="none" w:sz="0" w:space="0" w:color="auto"/>
        <w:right w:val="none" w:sz="0" w:space="0" w:color="auto"/>
      </w:divBdr>
      <w:divsChild>
        <w:div w:id="1727070647">
          <w:marLeft w:val="1109"/>
          <w:marRight w:val="0"/>
          <w:marTop w:val="0"/>
          <w:marBottom w:val="240"/>
          <w:divBdr>
            <w:top w:val="none" w:sz="0" w:space="0" w:color="auto"/>
            <w:left w:val="none" w:sz="0" w:space="0" w:color="auto"/>
            <w:bottom w:val="none" w:sz="0" w:space="0" w:color="auto"/>
            <w:right w:val="none" w:sz="0" w:space="0" w:color="auto"/>
          </w:divBdr>
        </w:div>
        <w:div w:id="119032056">
          <w:marLeft w:val="1109"/>
          <w:marRight w:val="0"/>
          <w:marTop w:val="0"/>
          <w:marBottom w:val="240"/>
          <w:divBdr>
            <w:top w:val="none" w:sz="0" w:space="0" w:color="auto"/>
            <w:left w:val="none" w:sz="0" w:space="0" w:color="auto"/>
            <w:bottom w:val="none" w:sz="0" w:space="0" w:color="auto"/>
            <w:right w:val="none" w:sz="0" w:space="0" w:color="auto"/>
          </w:divBdr>
        </w:div>
        <w:div w:id="1874003994">
          <w:marLeft w:val="1109"/>
          <w:marRight w:val="0"/>
          <w:marTop w:val="0"/>
          <w:marBottom w:val="240"/>
          <w:divBdr>
            <w:top w:val="none" w:sz="0" w:space="0" w:color="auto"/>
            <w:left w:val="none" w:sz="0" w:space="0" w:color="auto"/>
            <w:bottom w:val="none" w:sz="0" w:space="0" w:color="auto"/>
            <w:right w:val="none" w:sz="0" w:space="0" w:color="auto"/>
          </w:divBdr>
        </w:div>
        <w:div w:id="20009780">
          <w:marLeft w:val="1109"/>
          <w:marRight w:val="0"/>
          <w:marTop w:val="0"/>
          <w:marBottom w:val="240"/>
          <w:divBdr>
            <w:top w:val="none" w:sz="0" w:space="0" w:color="auto"/>
            <w:left w:val="none" w:sz="0" w:space="0" w:color="auto"/>
            <w:bottom w:val="none" w:sz="0" w:space="0" w:color="auto"/>
            <w:right w:val="none" w:sz="0" w:space="0" w:color="auto"/>
          </w:divBdr>
        </w:div>
      </w:divsChild>
    </w:div>
    <w:div w:id="135952082">
      <w:bodyDiv w:val="1"/>
      <w:marLeft w:val="0"/>
      <w:marRight w:val="0"/>
      <w:marTop w:val="0"/>
      <w:marBottom w:val="0"/>
      <w:divBdr>
        <w:top w:val="none" w:sz="0" w:space="0" w:color="auto"/>
        <w:left w:val="none" w:sz="0" w:space="0" w:color="auto"/>
        <w:bottom w:val="none" w:sz="0" w:space="0" w:color="auto"/>
        <w:right w:val="none" w:sz="0" w:space="0" w:color="auto"/>
      </w:divBdr>
    </w:div>
    <w:div w:id="239603894">
      <w:bodyDiv w:val="1"/>
      <w:marLeft w:val="0"/>
      <w:marRight w:val="0"/>
      <w:marTop w:val="0"/>
      <w:marBottom w:val="0"/>
      <w:divBdr>
        <w:top w:val="none" w:sz="0" w:space="0" w:color="auto"/>
        <w:left w:val="none" w:sz="0" w:space="0" w:color="auto"/>
        <w:bottom w:val="none" w:sz="0" w:space="0" w:color="auto"/>
        <w:right w:val="none" w:sz="0" w:space="0" w:color="auto"/>
      </w:divBdr>
    </w:div>
    <w:div w:id="291719396">
      <w:bodyDiv w:val="1"/>
      <w:marLeft w:val="0"/>
      <w:marRight w:val="0"/>
      <w:marTop w:val="0"/>
      <w:marBottom w:val="0"/>
      <w:divBdr>
        <w:top w:val="none" w:sz="0" w:space="0" w:color="auto"/>
        <w:left w:val="none" w:sz="0" w:space="0" w:color="auto"/>
        <w:bottom w:val="none" w:sz="0" w:space="0" w:color="auto"/>
        <w:right w:val="none" w:sz="0" w:space="0" w:color="auto"/>
      </w:divBdr>
    </w:div>
    <w:div w:id="300422831">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362748149">
      <w:bodyDiv w:val="1"/>
      <w:marLeft w:val="0"/>
      <w:marRight w:val="0"/>
      <w:marTop w:val="0"/>
      <w:marBottom w:val="0"/>
      <w:divBdr>
        <w:top w:val="none" w:sz="0" w:space="0" w:color="auto"/>
        <w:left w:val="none" w:sz="0" w:space="0" w:color="auto"/>
        <w:bottom w:val="none" w:sz="0" w:space="0" w:color="auto"/>
        <w:right w:val="none" w:sz="0" w:space="0" w:color="auto"/>
      </w:divBdr>
    </w:div>
    <w:div w:id="427117245">
      <w:bodyDiv w:val="1"/>
      <w:marLeft w:val="0"/>
      <w:marRight w:val="0"/>
      <w:marTop w:val="0"/>
      <w:marBottom w:val="0"/>
      <w:divBdr>
        <w:top w:val="none" w:sz="0" w:space="0" w:color="auto"/>
        <w:left w:val="none" w:sz="0" w:space="0" w:color="auto"/>
        <w:bottom w:val="none" w:sz="0" w:space="0" w:color="auto"/>
        <w:right w:val="none" w:sz="0" w:space="0" w:color="auto"/>
      </w:divBdr>
    </w:div>
    <w:div w:id="550310095">
      <w:bodyDiv w:val="1"/>
      <w:marLeft w:val="0"/>
      <w:marRight w:val="0"/>
      <w:marTop w:val="0"/>
      <w:marBottom w:val="0"/>
      <w:divBdr>
        <w:top w:val="none" w:sz="0" w:space="0" w:color="auto"/>
        <w:left w:val="none" w:sz="0" w:space="0" w:color="auto"/>
        <w:bottom w:val="none" w:sz="0" w:space="0" w:color="auto"/>
        <w:right w:val="none" w:sz="0" w:space="0" w:color="auto"/>
      </w:divBdr>
    </w:div>
    <w:div w:id="563832651">
      <w:bodyDiv w:val="1"/>
      <w:marLeft w:val="0"/>
      <w:marRight w:val="0"/>
      <w:marTop w:val="0"/>
      <w:marBottom w:val="0"/>
      <w:divBdr>
        <w:top w:val="none" w:sz="0" w:space="0" w:color="auto"/>
        <w:left w:val="none" w:sz="0" w:space="0" w:color="auto"/>
        <w:bottom w:val="none" w:sz="0" w:space="0" w:color="auto"/>
        <w:right w:val="none" w:sz="0" w:space="0" w:color="auto"/>
      </w:divBdr>
    </w:div>
    <w:div w:id="571240587">
      <w:bodyDiv w:val="1"/>
      <w:marLeft w:val="0"/>
      <w:marRight w:val="0"/>
      <w:marTop w:val="0"/>
      <w:marBottom w:val="0"/>
      <w:divBdr>
        <w:top w:val="none" w:sz="0" w:space="0" w:color="auto"/>
        <w:left w:val="none" w:sz="0" w:space="0" w:color="auto"/>
        <w:bottom w:val="none" w:sz="0" w:space="0" w:color="auto"/>
        <w:right w:val="none" w:sz="0" w:space="0" w:color="auto"/>
      </w:divBdr>
    </w:div>
    <w:div w:id="664625638">
      <w:bodyDiv w:val="1"/>
      <w:marLeft w:val="0"/>
      <w:marRight w:val="0"/>
      <w:marTop w:val="0"/>
      <w:marBottom w:val="0"/>
      <w:divBdr>
        <w:top w:val="none" w:sz="0" w:space="0" w:color="auto"/>
        <w:left w:val="none" w:sz="0" w:space="0" w:color="auto"/>
        <w:bottom w:val="none" w:sz="0" w:space="0" w:color="auto"/>
        <w:right w:val="none" w:sz="0" w:space="0" w:color="auto"/>
      </w:divBdr>
    </w:div>
    <w:div w:id="673151189">
      <w:bodyDiv w:val="1"/>
      <w:marLeft w:val="0"/>
      <w:marRight w:val="0"/>
      <w:marTop w:val="0"/>
      <w:marBottom w:val="0"/>
      <w:divBdr>
        <w:top w:val="none" w:sz="0" w:space="0" w:color="auto"/>
        <w:left w:val="none" w:sz="0" w:space="0" w:color="auto"/>
        <w:bottom w:val="none" w:sz="0" w:space="0" w:color="auto"/>
        <w:right w:val="none" w:sz="0" w:space="0" w:color="auto"/>
      </w:divBdr>
    </w:div>
    <w:div w:id="698942827">
      <w:bodyDiv w:val="1"/>
      <w:marLeft w:val="0"/>
      <w:marRight w:val="0"/>
      <w:marTop w:val="0"/>
      <w:marBottom w:val="0"/>
      <w:divBdr>
        <w:top w:val="none" w:sz="0" w:space="0" w:color="auto"/>
        <w:left w:val="none" w:sz="0" w:space="0" w:color="auto"/>
        <w:bottom w:val="none" w:sz="0" w:space="0" w:color="auto"/>
        <w:right w:val="none" w:sz="0" w:space="0" w:color="auto"/>
      </w:divBdr>
    </w:div>
    <w:div w:id="756097430">
      <w:bodyDiv w:val="1"/>
      <w:marLeft w:val="0"/>
      <w:marRight w:val="0"/>
      <w:marTop w:val="0"/>
      <w:marBottom w:val="0"/>
      <w:divBdr>
        <w:top w:val="none" w:sz="0" w:space="0" w:color="auto"/>
        <w:left w:val="none" w:sz="0" w:space="0" w:color="auto"/>
        <w:bottom w:val="none" w:sz="0" w:space="0" w:color="auto"/>
        <w:right w:val="none" w:sz="0" w:space="0" w:color="auto"/>
      </w:divBdr>
    </w:div>
    <w:div w:id="861626961">
      <w:bodyDiv w:val="1"/>
      <w:marLeft w:val="0"/>
      <w:marRight w:val="0"/>
      <w:marTop w:val="0"/>
      <w:marBottom w:val="0"/>
      <w:divBdr>
        <w:top w:val="none" w:sz="0" w:space="0" w:color="auto"/>
        <w:left w:val="none" w:sz="0" w:space="0" w:color="auto"/>
        <w:bottom w:val="none" w:sz="0" w:space="0" w:color="auto"/>
        <w:right w:val="none" w:sz="0" w:space="0" w:color="auto"/>
      </w:divBdr>
    </w:div>
    <w:div w:id="873427148">
      <w:bodyDiv w:val="1"/>
      <w:marLeft w:val="0"/>
      <w:marRight w:val="0"/>
      <w:marTop w:val="0"/>
      <w:marBottom w:val="0"/>
      <w:divBdr>
        <w:top w:val="none" w:sz="0" w:space="0" w:color="auto"/>
        <w:left w:val="none" w:sz="0" w:space="0" w:color="auto"/>
        <w:bottom w:val="none" w:sz="0" w:space="0" w:color="auto"/>
        <w:right w:val="none" w:sz="0" w:space="0" w:color="auto"/>
      </w:divBdr>
    </w:div>
    <w:div w:id="896554164">
      <w:bodyDiv w:val="1"/>
      <w:marLeft w:val="0"/>
      <w:marRight w:val="0"/>
      <w:marTop w:val="0"/>
      <w:marBottom w:val="0"/>
      <w:divBdr>
        <w:top w:val="none" w:sz="0" w:space="0" w:color="auto"/>
        <w:left w:val="none" w:sz="0" w:space="0" w:color="auto"/>
        <w:bottom w:val="none" w:sz="0" w:space="0" w:color="auto"/>
        <w:right w:val="none" w:sz="0" w:space="0" w:color="auto"/>
      </w:divBdr>
      <w:divsChild>
        <w:div w:id="1306475712">
          <w:marLeft w:val="0"/>
          <w:marRight w:val="0"/>
          <w:marTop w:val="0"/>
          <w:marBottom w:val="0"/>
          <w:divBdr>
            <w:top w:val="none" w:sz="0" w:space="0" w:color="auto"/>
            <w:left w:val="none" w:sz="0" w:space="0" w:color="auto"/>
            <w:bottom w:val="none" w:sz="0" w:space="0" w:color="auto"/>
            <w:right w:val="none" w:sz="0" w:space="0" w:color="auto"/>
          </w:divBdr>
          <w:divsChild>
            <w:div w:id="1587229425">
              <w:marLeft w:val="0"/>
              <w:marRight w:val="0"/>
              <w:marTop w:val="180"/>
              <w:marBottom w:val="180"/>
              <w:divBdr>
                <w:top w:val="none" w:sz="0" w:space="0" w:color="auto"/>
                <w:left w:val="none" w:sz="0" w:space="0" w:color="auto"/>
                <w:bottom w:val="none" w:sz="0" w:space="0" w:color="auto"/>
                <w:right w:val="none" w:sz="0" w:space="0" w:color="auto"/>
              </w:divBdr>
            </w:div>
          </w:divsChild>
        </w:div>
        <w:div w:id="667830178">
          <w:marLeft w:val="0"/>
          <w:marRight w:val="0"/>
          <w:marTop w:val="0"/>
          <w:marBottom w:val="0"/>
          <w:divBdr>
            <w:top w:val="none" w:sz="0" w:space="0" w:color="auto"/>
            <w:left w:val="none" w:sz="0" w:space="0" w:color="auto"/>
            <w:bottom w:val="none" w:sz="0" w:space="0" w:color="auto"/>
            <w:right w:val="none" w:sz="0" w:space="0" w:color="auto"/>
          </w:divBdr>
          <w:divsChild>
            <w:div w:id="1708483508">
              <w:marLeft w:val="0"/>
              <w:marRight w:val="0"/>
              <w:marTop w:val="0"/>
              <w:marBottom w:val="0"/>
              <w:divBdr>
                <w:top w:val="none" w:sz="0" w:space="0" w:color="auto"/>
                <w:left w:val="none" w:sz="0" w:space="0" w:color="auto"/>
                <w:bottom w:val="none" w:sz="0" w:space="0" w:color="auto"/>
                <w:right w:val="none" w:sz="0" w:space="0" w:color="auto"/>
              </w:divBdr>
              <w:divsChild>
                <w:div w:id="1317875261">
                  <w:marLeft w:val="0"/>
                  <w:marRight w:val="0"/>
                  <w:marTop w:val="0"/>
                  <w:marBottom w:val="0"/>
                  <w:divBdr>
                    <w:top w:val="none" w:sz="0" w:space="0" w:color="auto"/>
                    <w:left w:val="none" w:sz="0" w:space="0" w:color="auto"/>
                    <w:bottom w:val="none" w:sz="0" w:space="0" w:color="auto"/>
                    <w:right w:val="none" w:sz="0" w:space="0" w:color="auto"/>
                  </w:divBdr>
                  <w:divsChild>
                    <w:div w:id="34698544">
                      <w:marLeft w:val="0"/>
                      <w:marRight w:val="0"/>
                      <w:marTop w:val="0"/>
                      <w:marBottom w:val="0"/>
                      <w:divBdr>
                        <w:top w:val="none" w:sz="0" w:space="0" w:color="auto"/>
                        <w:left w:val="none" w:sz="0" w:space="0" w:color="auto"/>
                        <w:bottom w:val="none" w:sz="0" w:space="0" w:color="auto"/>
                        <w:right w:val="none" w:sz="0" w:space="0" w:color="auto"/>
                      </w:divBdr>
                      <w:divsChild>
                        <w:div w:id="1342010286">
                          <w:marLeft w:val="0"/>
                          <w:marRight w:val="0"/>
                          <w:marTop w:val="0"/>
                          <w:marBottom w:val="0"/>
                          <w:divBdr>
                            <w:top w:val="none" w:sz="0" w:space="0" w:color="auto"/>
                            <w:left w:val="none" w:sz="0" w:space="0" w:color="auto"/>
                            <w:bottom w:val="none" w:sz="0" w:space="0" w:color="auto"/>
                            <w:right w:val="none" w:sz="0" w:space="0" w:color="auto"/>
                          </w:divBdr>
                          <w:divsChild>
                            <w:div w:id="4746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4612">
      <w:bodyDiv w:val="1"/>
      <w:marLeft w:val="0"/>
      <w:marRight w:val="0"/>
      <w:marTop w:val="0"/>
      <w:marBottom w:val="0"/>
      <w:divBdr>
        <w:top w:val="none" w:sz="0" w:space="0" w:color="auto"/>
        <w:left w:val="none" w:sz="0" w:space="0" w:color="auto"/>
        <w:bottom w:val="none" w:sz="0" w:space="0" w:color="auto"/>
        <w:right w:val="none" w:sz="0" w:space="0" w:color="auto"/>
      </w:divBdr>
    </w:div>
    <w:div w:id="1051003235">
      <w:bodyDiv w:val="1"/>
      <w:marLeft w:val="0"/>
      <w:marRight w:val="0"/>
      <w:marTop w:val="0"/>
      <w:marBottom w:val="0"/>
      <w:divBdr>
        <w:top w:val="none" w:sz="0" w:space="0" w:color="auto"/>
        <w:left w:val="none" w:sz="0" w:space="0" w:color="auto"/>
        <w:bottom w:val="none" w:sz="0" w:space="0" w:color="auto"/>
        <w:right w:val="none" w:sz="0" w:space="0" w:color="auto"/>
      </w:divBdr>
    </w:div>
    <w:div w:id="1152719793">
      <w:bodyDiv w:val="1"/>
      <w:marLeft w:val="0"/>
      <w:marRight w:val="0"/>
      <w:marTop w:val="0"/>
      <w:marBottom w:val="0"/>
      <w:divBdr>
        <w:top w:val="none" w:sz="0" w:space="0" w:color="auto"/>
        <w:left w:val="none" w:sz="0" w:space="0" w:color="auto"/>
        <w:bottom w:val="none" w:sz="0" w:space="0" w:color="auto"/>
        <w:right w:val="none" w:sz="0" w:space="0" w:color="auto"/>
      </w:divBdr>
    </w:div>
    <w:div w:id="1173911293">
      <w:bodyDiv w:val="1"/>
      <w:marLeft w:val="0"/>
      <w:marRight w:val="0"/>
      <w:marTop w:val="0"/>
      <w:marBottom w:val="0"/>
      <w:divBdr>
        <w:top w:val="none" w:sz="0" w:space="0" w:color="auto"/>
        <w:left w:val="none" w:sz="0" w:space="0" w:color="auto"/>
        <w:bottom w:val="none" w:sz="0" w:space="0" w:color="auto"/>
        <w:right w:val="none" w:sz="0" w:space="0" w:color="auto"/>
      </w:divBdr>
    </w:div>
    <w:div w:id="1200508450">
      <w:bodyDiv w:val="1"/>
      <w:marLeft w:val="0"/>
      <w:marRight w:val="0"/>
      <w:marTop w:val="0"/>
      <w:marBottom w:val="0"/>
      <w:divBdr>
        <w:top w:val="none" w:sz="0" w:space="0" w:color="auto"/>
        <w:left w:val="none" w:sz="0" w:space="0" w:color="auto"/>
        <w:bottom w:val="none" w:sz="0" w:space="0" w:color="auto"/>
        <w:right w:val="none" w:sz="0" w:space="0" w:color="auto"/>
      </w:divBdr>
    </w:div>
    <w:div w:id="1246380543">
      <w:bodyDiv w:val="1"/>
      <w:marLeft w:val="0"/>
      <w:marRight w:val="0"/>
      <w:marTop w:val="0"/>
      <w:marBottom w:val="0"/>
      <w:divBdr>
        <w:top w:val="none" w:sz="0" w:space="0" w:color="auto"/>
        <w:left w:val="none" w:sz="0" w:space="0" w:color="auto"/>
        <w:bottom w:val="none" w:sz="0" w:space="0" w:color="auto"/>
        <w:right w:val="none" w:sz="0" w:space="0" w:color="auto"/>
      </w:divBdr>
      <w:divsChild>
        <w:div w:id="1435634008">
          <w:marLeft w:val="446"/>
          <w:marRight w:val="0"/>
          <w:marTop w:val="0"/>
          <w:marBottom w:val="0"/>
          <w:divBdr>
            <w:top w:val="none" w:sz="0" w:space="0" w:color="auto"/>
            <w:left w:val="none" w:sz="0" w:space="0" w:color="auto"/>
            <w:bottom w:val="none" w:sz="0" w:space="0" w:color="auto"/>
            <w:right w:val="none" w:sz="0" w:space="0" w:color="auto"/>
          </w:divBdr>
        </w:div>
        <w:div w:id="2140107761">
          <w:marLeft w:val="446"/>
          <w:marRight w:val="0"/>
          <w:marTop w:val="0"/>
          <w:marBottom w:val="0"/>
          <w:divBdr>
            <w:top w:val="none" w:sz="0" w:space="0" w:color="auto"/>
            <w:left w:val="none" w:sz="0" w:space="0" w:color="auto"/>
            <w:bottom w:val="none" w:sz="0" w:space="0" w:color="auto"/>
            <w:right w:val="none" w:sz="0" w:space="0" w:color="auto"/>
          </w:divBdr>
        </w:div>
        <w:div w:id="236060963">
          <w:marLeft w:val="446"/>
          <w:marRight w:val="0"/>
          <w:marTop w:val="0"/>
          <w:marBottom w:val="0"/>
          <w:divBdr>
            <w:top w:val="none" w:sz="0" w:space="0" w:color="auto"/>
            <w:left w:val="none" w:sz="0" w:space="0" w:color="auto"/>
            <w:bottom w:val="none" w:sz="0" w:space="0" w:color="auto"/>
            <w:right w:val="none" w:sz="0" w:space="0" w:color="auto"/>
          </w:divBdr>
        </w:div>
        <w:div w:id="1777561061">
          <w:marLeft w:val="446"/>
          <w:marRight w:val="0"/>
          <w:marTop w:val="0"/>
          <w:marBottom w:val="0"/>
          <w:divBdr>
            <w:top w:val="none" w:sz="0" w:space="0" w:color="auto"/>
            <w:left w:val="none" w:sz="0" w:space="0" w:color="auto"/>
            <w:bottom w:val="none" w:sz="0" w:space="0" w:color="auto"/>
            <w:right w:val="none" w:sz="0" w:space="0" w:color="auto"/>
          </w:divBdr>
        </w:div>
        <w:div w:id="22943855">
          <w:marLeft w:val="446"/>
          <w:marRight w:val="0"/>
          <w:marTop w:val="0"/>
          <w:marBottom w:val="0"/>
          <w:divBdr>
            <w:top w:val="none" w:sz="0" w:space="0" w:color="auto"/>
            <w:left w:val="none" w:sz="0" w:space="0" w:color="auto"/>
            <w:bottom w:val="none" w:sz="0" w:space="0" w:color="auto"/>
            <w:right w:val="none" w:sz="0" w:space="0" w:color="auto"/>
          </w:divBdr>
        </w:div>
        <w:div w:id="1492798068">
          <w:marLeft w:val="446"/>
          <w:marRight w:val="0"/>
          <w:marTop w:val="0"/>
          <w:marBottom w:val="0"/>
          <w:divBdr>
            <w:top w:val="none" w:sz="0" w:space="0" w:color="auto"/>
            <w:left w:val="none" w:sz="0" w:space="0" w:color="auto"/>
            <w:bottom w:val="none" w:sz="0" w:space="0" w:color="auto"/>
            <w:right w:val="none" w:sz="0" w:space="0" w:color="auto"/>
          </w:divBdr>
        </w:div>
        <w:div w:id="1123232754">
          <w:marLeft w:val="446"/>
          <w:marRight w:val="0"/>
          <w:marTop w:val="0"/>
          <w:marBottom w:val="0"/>
          <w:divBdr>
            <w:top w:val="none" w:sz="0" w:space="0" w:color="auto"/>
            <w:left w:val="none" w:sz="0" w:space="0" w:color="auto"/>
            <w:bottom w:val="none" w:sz="0" w:space="0" w:color="auto"/>
            <w:right w:val="none" w:sz="0" w:space="0" w:color="auto"/>
          </w:divBdr>
        </w:div>
        <w:div w:id="2110738618">
          <w:marLeft w:val="446"/>
          <w:marRight w:val="0"/>
          <w:marTop w:val="0"/>
          <w:marBottom w:val="0"/>
          <w:divBdr>
            <w:top w:val="none" w:sz="0" w:space="0" w:color="auto"/>
            <w:left w:val="none" w:sz="0" w:space="0" w:color="auto"/>
            <w:bottom w:val="none" w:sz="0" w:space="0" w:color="auto"/>
            <w:right w:val="none" w:sz="0" w:space="0" w:color="auto"/>
          </w:divBdr>
        </w:div>
        <w:div w:id="562178003">
          <w:marLeft w:val="446"/>
          <w:marRight w:val="0"/>
          <w:marTop w:val="0"/>
          <w:marBottom w:val="0"/>
          <w:divBdr>
            <w:top w:val="none" w:sz="0" w:space="0" w:color="auto"/>
            <w:left w:val="none" w:sz="0" w:space="0" w:color="auto"/>
            <w:bottom w:val="none" w:sz="0" w:space="0" w:color="auto"/>
            <w:right w:val="none" w:sz="0" w:space="0" w:color="auto"/>
          </w:divBdr>
        </w:div>
        <w:div w:id="258410658">
          <w:marLeft w:val="446"/>
          <w:marRight w:val="0"/>
          <w:marTop w:val="0"/>
          <w:marBottom w:val="0"/>
          <w:divBdr>
            <w:top w:val="none" w:sz="0" w:space="0" w:color="auto"/>
            <w:left w:val="none" w:sz="0" w:space="0" w:color="auto"/>
            <w:bottom w:val="none" w:sz="0" w:space="0" w:color="auto"/>
            <w:right w:val="none" w:sz="0" w:space="0" w:color="auto"/>
          </w:divBdr>
        </w:div>
      </w:divsChild>
    </w:div>
    <w:div w:id="1269780087">
      <w:bodyDiv w:val="1"/>
      <w:marLeft w:val="0"/>
      <w:marRight w:val="0"/>
      <w:marTop w:val="0"/>
      <w:marBottom w:val="0"/>
      <w:divBdr>
        <w:top w:val="none" w:sz="0" w:space="0" w:color="auto"/>
        <w:left w:val="none" w:sz="0" w:space="0" w:color="auto"/>
        <w:bottom w:val="none" w:sz="0" w:space="0" w:color="auto"/>
        <w:right w:val="none" w:sz="0" w:space="0" w:color="auto"/>
      </w:divBdr>
    </w:div>
    <w:div w:id="1290238829">
      <w:bodyDiv w:val="1"/>
      <w:marLeft w:val="0"/>
      <w:marRight w:val="0"/>
      <w:marTop w:val="0"/>
      <w:marBottom w:val="0"/>
      <w:divBdr>
        <w:top w:val="none" w:sz="0" w:space="0" w:color="auto"/>
        <w:left w:val="none" w:sz="0" w:space="0" w:color="auto"/>
        <w:bottom w:val="none" w:sz="0" w:space="0" w:color="auto"/>
        <w:right w:val="none" w:sz="0" w:space="0" w:color="auto"/>
      </w:divBdr>
    </w:div>
    <w:div w:id="1330674523">
      <w:bodyDiv w:val="1"/>
      <w:marLeft w:val="0"/>
      <w:marRight w:val="0"/>
      <w:marTop w:val="0"/>
      <w:marBottom w:val="0"/>
      <w:divBdr>
        <w:top w:val="none" w:sz="0" w:space="0" w:color="auto"/>
        <w:left w:val="none" w:sz="0" w:space="0" w:color="auto"/>
        <w:bottom w:val="none" w:sz="0" w:space="0" w:color="auto"/>
        <w:right w:val="none" w:sz="0" w:space="0" w:color="auto"/>
      </w:divBdr>
    </w:div>
    <w:div w:id="1359963741">
      <w:bodyDiv w:val="1"/>
      <w:marLeft w:val="0"/>
      <w:marRight w:val="0"/>
      <w:marTop w:val="0"/>
      <w:marBottom w:val="0"/>
      <w:divBdr>
        <w:top w:val="none" w:sz="0" w:space="0" w:color="auto"/>
        <w:left w:val="none" w:sz="0" w:space="0" w:color="auto"/>
        <w:bottom w:val="none" w:sz="0" w:space="0" w:color="auto"/>
        <w:right w:val="none" w:sz="0" w:space="0" w:color="auto"/>
      </w:divBdr>
    </w:div>
    <w:div w:id="1413773861">
      <w:bodyDiv w:val="1"/>
      <w:marLeft w:val="0"/>
      <w:marRight w:val="0"/>
      <w:marTop w:val="0"/>
      <w:marBottom w:val="0"/>
      <w:divBdr>
        <w:top w:val="none" w:sz="0" w:space="0" w:color="auto"/>
        <w:left w:val="none" w:sz="0" w:space="0" w:color="auto"/>
        <w:bottom w:val="none" w:sz="0" w:space="0" w:color="auto"/>
        <w:right w:val="none" w:sz="0" w:space="0" w:color="auto"/>
      </w:divBdr>
    </w:div>
    <w:div w:id="1421562465">
      <w:bodyDiv w:val="1"/>
      <w:marLeft w:val="0"/>
      <w:marRight w:val="0"/>
      <w:marTop w:val="0"/>
      <w:marBottom w:val="0"/>
      <w:divBdr>
        <w:top w:val="none" w:sz="0" w:space="0" w:color="auto"/>
        <w:left w:val="none" w:sz="0" w:space="0" w:color="auto"/>
        <w:bottom w:val="none" w:sz="0" w:space="0" w:color="auto"/>
        <w:right w:val="none" w:sz="0" w:space="0" w:color="auto"/>
      </w:divBdr>
      <w:divsChild>
        <w:div w:id="2050953211">
          <w:marLeft w:val="1886"/>
          <w:marRight w:val="0"/>
          <w:marTop w:val="0"/>
          <w:marBottom w:val="0"/>
          <w:divBdr>
            <w:top w:val="none" w:sz="0" w:space="0" w:color="auto"/>
            <w:left w:val="none" w:sz="0" w:space="0" w:color="auto"/>
            <w:bottom w:val="none" w:sz="0" w:space="0" w:color="auto"/>
            <w:right w:val="none" w:sz="0" w:space="0" w:color="auto"/>
          </w:divBdr>
        </w:div>
        <w:div w:id="1076172754">
          <w:marLeft w:val="446"/>
          <w:marRight w:val="0"/>
          <w:marTop w:val="0"/>
          <w:marBottom w:val="0"/>
          <w:divBdr>
            <w:top w:val="none" w:sz="0" w:space="0" w:color="auto"/>
            <w:left w:val="none" w:sz="0" w:space="0" w:color="auto"/>
            <w:bottom w:val="none" w:sz="0" w:space="0" w:color="auto"/>
            <w:right w:val="none" w:sz="0" w:space="0" w:color="auto"/>
          </w:divBdr>
        </w:div>
        <w:div w:id="485360663">
          <w:marLeft w:val="1166"/>
          <w:marRight w:val="0"/>
          <w:marTop w:val="0"/>
          <w:marBottom w:val="0"/>
          <w:divBdr>
            <w:top w:val="none" w:sz="0" w:space="0" w:color="auto"/>
            <w:left w:val="none" w:sz="0" w:space="0" w:color="auto"/>
            <w:bottom w:val="none" w:sz="0" w:space="0" w:color="auto"/>
            <w:right w:val="none" w:sz="0" w:space="0" w:color="auto"/>
          </w:divBdr>
        </w:div>
        <w:div w:id="1204754663">
          <w:marLeft w:val="1166"/>
          <w:marRight w:val="0"/>
          <w:marTop w:val="0"/>
          <w:marBottom w:val="0"/>
          <w:divBdr>
            <w:top w:val="none" w:sz="0" w:space="0" w:color="auto"/>
            <w:left w:val="none" w:sz="0" w:space="0" w:color="auto"/>
            <w:bottom w:val="none" w:sz="0" w:space="0" w:color="auto"/>
            <w:right w:val="none" w:sz="0" w:space="0" w:color="auto"/>
          </w:divBdr>
        </w:div>
        <w:div w:id="1498423430">
          <w:marLeft w:val="1166"/>
          <w:marRight w:val="0"/>
          <w:marTop w:val="0"/>
          <w:marBottom w:val="0"/>
          <w:divBdr>
            <w:top w:val="none" w:sz="0" w:space="0" w:color="auto"/>
            <w:left w:val="none" w:sz="0" w:space="0" w:color="auto"/>
            <w:bottom w:val="none" w:sz="0" w:space="0" w:color="auto"/>
            <w:right w:val="none" w:sz="0" w:space="0" w:color="auto"/>
          </w:divBdr>
        </w:div>
        <w:div w:id="26413753">
          <w:marLeft w:val="1166"/>
          <w:marRight w:val="0"/>
          <w:marTop w:val="0"/>
          <w:marBottom w:val="0"/>
          <w:divBdr>
            <w:top w:val="none" w:sz="0" w:space="0" w:color="auto"/>
            <w:left w:val="none" w:sz="0" w:space="0" w:color="auto"/>
            <w:bottom w:val="none" w:sz="0" w:space="0" w:color="auto"/>
            <w:right w:val="none" w:sz="0" w:space="0" w:color="auto"/>
          </w:divBdr>
        </w:div>
        <w:div w:id="2130782313">
          <w:marLeft w:val="1166"/>
          <w:marRight w:val="0"/>
          <w:marTop w:val="0"/>
          <w:marBottom w:val="0"/>
          <w:divBdr>
            <w:top w:val="none" w:sz="0" w:space="0" w:color="auto"/>
            <w:left w:val="none" w:sz="0" w:space="0" w:color="auto"/>
            <w:bottom w:val="none" w:sz="0" w:space="0" w:color="auto"/>
            <w:right w:val="none" w:sz="0" w:space="0" w:color="auto"/>
          </w:divBdr>
        </w:div>
      </w:divsChild>
    </w:div>
    <w:div w:id="1496989473">
      <w:bodyDiv w:val="1"/>
      <w:marLeft w:val="0"/>
      <w:marRight w:val="0"/>
      <w:marTop w:val="0"/>
      <w:marBottom w:val="0"/>
      <w:divBdr>
        <w:top w:val="none" w:sz="0" w:space="0" w:color="auto"/>
        <w:left w:val="none" w:sz="0" w:space="0" w:color="auto"/>
        <w:bottom w:val="none" w:sz="0" w:space="0" w:color="auto"/>
        <w:right w:val="none" w:sz="0" w:space="0" w:color="auto"/>
      </w:divBdr>
    </w:div>
    <w:div w:id="1546411326">
      <w:bodyDiv w:val="1"/>
      <w:marLeft w:val="0"/>
      <w:marRight w:val="0"/>
      <w:marTop w:val="0"/>
      <w:marBottom w:val="0"/>
      <w:divBdr>
        <w:top w:val="none" w:sz="0" w:space="0" w:color="auto"/>
        <w:left w:val="none" w:sz="0" w:space="0" w:color="auto"/>
        <w:bottom w:val="none" w:sz="0" w:space="0" w:color="auto"/>
        <w:right w:val="none" w:sz="0" w:space="0" w:color="auto"/>
      </w:divBdr>
    </w:div>
    <w:div w:id="1567227906">
      <w:bodyDiv w:val="1"/>
      <w:marLeft w:val="0"/>
      <w:marRight w:val="0"/>
      <w:marTop w:val="0"/>
      <w:marBottom w:val="0"/>
      <w:divBdr>
        <w:top w:val="none" w:sz="0" w:space="0" w:color="auto"/>
        <w:left w:val="none" w:sz="0" w:space="0" w:color="auto"/>
        <w:bottom w:val="none" w:sz="0" w:space="0" w:color="auto"/>
        <w:right w:val="none" w:sz="0" w:space="0" w:color="auto"/>
      </w:divBdr>
    </w:div>
    <w:div w:id="1772821326">
      <w:bodyDiv w:val="1"/>
      <w:marLeft w:val="0"/>
      <w:marRight w:val="0"/>
      <w:marTop w:val="0"/>
      <w:marBottom w:val="0"/>
      <w:divBdr>
        <w:top w:val="none" w:sz="0" w:space="0" w:color="auto"/>
        <w:left w:val="none" w:sz="0" w:space="0" w:color="auto"/>
        <w:bottom w:val="none" w:sz="0" w:space="0" w:color="auto"/>
        <w:right w:val="none" w:sz="0" w:space="0" w:color="auto"/>
      </w:divBdr>
    </w:div>
    <w:div w:id="1801653347">
      <w:bodyDiv w:val="1"/>
      <w:marLeft w:val="0"/>
      <w:marRight w:val="0"/>
      <w:marTop w:val="0"/>
      <w:marBottom w:val="0"/>
      <w:divBdr>
        <w:top w:val="none" w:sz="0" w:space="0" w:color="auto"/>
        <w:left w:val="none" w:sz="0" w:space="0" w:color="auto"/>
        <w:bottom w:val="none" w:sz="0" w:space="0" w:color="auto"/>
        <w:right w:val="none" w:sz="0" w:space="0" w:color="auto"/>
      </w:divBdr>
    </w:div>
    <w:div w:id="1890876970">
      <w:bodyDiv w:val="1"/>
      <w:marLeft w:val="0"/>
      <w:marRight w:val="0"/>
      <w:marTop w:val="0"/>
      <w:marBottom w:val="0"/>
      <w:divBdr>
        <w:top w:val="none" w:sz="0" w:space="0" w:color="auto"/>
        <w:left w:val="none" w:sz="0" w:space="0" w:color="auto"/>
        <w:bottom w:val="none" w:sz="0" w:space="0" w:color="auto"/>
        <w:right w:val="none" w:sz="0" w:space="0" w:color="auto"/>
      </w:divBdr>
    </w:div>
    <w:div w:id="1972593519">
      <w:bodyDiv w:val="1"/>
      <w:marLeft w:val="0"/>
      <w:marRight w:val="0"/>
      <w:marTop w:val="0"/>
      <w:marBottom w:val="0"/>
      <w:divBdr>
        <w:top w:val="none" w:sz="0" w:space="0" w:color="auto"/>
        <w:left w:val="none" w:sz="0" w:space="0" w:color="auto"/>
        <w:bottom w:val="none" w:sz="0" w:space="0" w:color="auto"/>
        <w:right w:val="none" w:sz="0" w:space="0" w:color="auto"/>
      </w:divBdr>
    </w:div>
    <w:div w:id="1995528589">
      <w:bodyDiv w:val="1"/>
      <w:marLeft w:val="0"/>
      <w:marRight w:val="0"/>
      <w:marTop w:val="0"/>
      <w:marBottom w:val="0"/>
      <w:divBdr>
        <w:top w:val="none" w:sz="0" w:space="0" w:color="auto"/>
        <w:left w:val="none" w:sz="0" w:space="0" w:color="auto"/>
        <w:bottom w:val="none" w:sz="0" w:space="0" w:color="auto"/>
        <w:right w:val="none" w:sz="0" w:space="0" w:color="auto"/>
      </w:divBdr>
    </w:div>
    <w:div w:id="2037464043">
      <w:bodyDiv w:val="1"/>
      <w:marLeft w:val="0"/>
      <w:marRight w:val="0"/>
      <w:marTop w:val="0"/>
      <w:marBottom w:val="0"/>
      <w:divBdr>
        <w:top w:val="none" w:sz="0" w:space="0" w:color="auto"/>
        <w:left w:val="none" w:sz="0" w:space="0" w:color="auto"/>
        <w:bottom w:val="none" w:sz="0" w:space="0" w:color="auto"/>
        <w:right w:val="none" w:sz="0" w:space="0" w:color="auto"/>
      </w:divBdr>
    </w:div>
    <w:div w:id="20784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tomra.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inkedin.com/company/tomra-sorting-recyclin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tomra.com/en/sorting/recycl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c.europa.eu/eurostat/databrowser/view/T2020_RT130/bookmark/table?lang=en&amp;bookmarkId=a69be825-957e-473c-a81f-f02866dc9141" TargetMode="External"/><Relationship Id="rId20" Type="http://schemas.openxmlformats.org/officeDocument/2006/relationships/hyperlink" Target="https://twitter.com/TOMRARecycl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lements.envato.com/de/close-up-of-ruined-electrical-equipment-in-recycli-LDJ6CTZ"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itu.int/en/ITU-D/Environment/Pages/Spotlight/Global-Ewaste-Monitor-2020.aspx"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facebook.com/TOMRA.Sorting.Recycl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michele.wiemer@tomr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CD1921173AE14D8ABD091E02C37D46" ma:contentTypeVersion="16" ma:contentTypeDescription="Create a new document." ma:contentTypeScope="" ma:versionID="877b7adec21004fa524e7ee5a7806024">
  <xsd:schema xmlns:xsd="http://www.w3.org/2001/XMLSchema" xmlns:xs="http://www.w3.org/2001/XMLSchema" xmlns:p="http://schemas.microsoft.com/office/2006/metadata/properties" xmlns:ns2="25c13836-8947-49c7-9f6e-a92cfaa2d2a8" xmlns:ns3="a33c220f-fd0b-4a29-9621-450612705919" targetNamespace="http://schemas.microsoft.com/office/2006/metadata/properties" ma:root="true" ma:fieldsID="51ba23a4162d5e931afd9f4498e03408" ns2:_="" ns3:_="">
    <xsd:import namespace="25c13836-8947-49c7-9f6e-a92cfaa2d2a8"/>
    <xsd:import namespace="a33c220f-fd0b-4a29-9621-4506127059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13836-8947-49c7-9f6e-a92cfaa2d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e8762e-1626-4d03-8257-c0a84530f7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3c220f-fd0b-4a29-9621-4506127059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22e479-9951-41e3-9074-4c86a1cd3de7}" ma:internalName="TaxCatchAll" ma:showField="CatchAllData" ma:web="a33c220f-fd0b-4a29-9621-4506127059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c220f-fd0b-4a29-9621-450612705919" xsi:nil="true"/>
    <lcf76f155ced4ddcb4097134ff3c332f xmlns="25c13836-8947-49c7-9f6e-a92cfaa2d2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BF0AFE-DA06-412C-AED9-5CCCE46C2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13836-8947-49c7-9f6e-a92cfaa2d2a8"/>
    <ds:schemaRef ds:uri="a33c220f-fd0b-4a29-9621-450612705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D814B1-FA07-442B-A23C-04D15E13311A}">
  <ds:schemaRefs>
    <ds:schemaRef ds:uri="http://schemas.microsoft.com/sharepoint/v3/contenttype/forms"/>
  </ds:schemaRefs>
</ds:datastoreItem>
</file>

<file path=customXml/itemProps3.xml><?xml version="1.0" encoding="utf-8"?>
<ds:datastoreItem xmlns:ds="http://schemas.openxmlformats.org/officeDocument/2006/customXml" ds:itemID="{959AA7ED-89FE-4180-B988-9E43B7229FEA}">
  <ds:schemaRefs>
    <ds:schemaRef ds:uri="http://schemas.microsoft.com/office/2006/metadata/properties"/>
    <ds:schemaRef ds:uri="http://schemas.microsoft.com/office/infopath/2007/PartnerControls"/>
    <ds:schemaRef ds:uri="a33c220f-fd0b-4a29-9621-450612705919"/>
    <ds:schemaRef ds:uri="25c13836-8947-49c7-9f6e-a92cfaa2d2a8"/>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1780</Words>
  <Characters>10150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 Wiemer</dc:creator>
  <cp:keywords/>
  <dc:description/>
  <cp:lastModifiedBy>Michèle Wiemer</cp:lastModifiedBy>
  <cp:revision>3</cp:revision>
  <cp:lastPrinted>2022-01-19T06:56:00Z</cp:lastPrinted>
  <dcterms:created xsi:type="dcterms:W3CDTF">2022-10-13T10:14:00Z</dcterms:created>
  <dcterms:modified xsi:type="dcterms:W3CDTF">2022-10-13T11:46:00Z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0x01010076CD1921173AE14D8ABD091E02C37D46</vt:lpwstr>
  </property>
  <property fmtid="{D5CDD505-2E9C-101B-9397-08002B2CF9AE}" pid="3" name="GrammarlyDocumentId">
    <vt:lpwstr>6cf7572a4db54a5bb6159c6aeaa86d3b19e4705dabc4ff1b6cca5543ffba803e</vt:lpwstr>
  </property>
  <property fmtid="{D5CDD505-2E9C-101B-9397-08002B2CF9AE}" pid="4" name="MediaServiceImageTags">
    <vt:lpwstr/>
  </property>
</Properties>
</file>