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FC54" w14:textId="77777777" w:rsidR="00F80009" w:rsidRPr="00151F25" w:rsidRDefault="00F80009" w:rsidP="005E074C">
      <w:pPr>
        <w:pStyle w:val="Sinespaciado"/>
        <w:spacing w:after="200" w:line="276" w:lineRule="auto"/>
      </w:pPr>
      <w:bookmarkStart w:id="0" w:name="_Hlk39676923"/>
    </w:p>
    <w:p w14:paraId="53C27C8D" w14:textId="02B09B30" w:rsidR="003818FE" w:rsidRPr="00151F25" w:rsidRDefault="003710D3" w:rsidP="005E074C">
      <w:pPr>
        <w:pStyle w:val="Sinespaciado"/>
        <w:spacing w:after="200" w:line="276" w:lineRule="auto"/>
        <w:jc w:val="both"/>
      </w:pPr>
      <w:r>
        <w:t xml:space="preserve"> </w:t>
      </w:r>
    </w:p>
    <w:p w14:paraId="25F20303" w14:textId="33C99A15" w:rsidR="00A07F16" w:rsidRDefault="00A07F16" w:rsidP="005E074C">
      <w:pPr>
        <w:pStyle w:val="Sinespaciado"/>
        <w:spacing w:after="200" w:line="276" w:lineRule="auto"/>
        <w:rPr>
          <w:rFonts w:cs="Calibri"/>
          <w:b/>
          <w:sz w:val="28"/>
          <w:szCs w:val="28"/>
        </w:rPr>
      </w:pPr>
      <w:r>
        <w:rPr>
          <w:b/>
          <w:sz w:val="28"/>
          <w:szCs w:val="28"/>
        </w:rPr>
        <w:t xml:space="preserve">Alutrade </w:t>
      </w:r>
      <w:proofErr w:type="spellStart"/>
      <w:r>
        <w:rPr>
          <w:b/>
          <w:sz w:val="28"/>
          <w:szCs w:val="28"/>
        </w:rPr>
        <w:t>Ltd</w:t>
      </w:r>
      <w:proofErr w:type="spellEnd"/>
      <w:r>
        <w:rPr>
          <w:b/>
          <w:sz w:val="28"/>
          <w:szCs w:val="28"/>
        </w:rPr>
        <w:t xml:space="preserve"> recupera aluminio con un 99 % de pureza gracias al nuev</w:t>
      </w:r>
      <w:r w:rsidR="00A45E19">
        <w:rPr>
          <w:b/>
          <w:sz w:val="28"/>
          <w:szCs w:val="28"/>
        </w:rPr>
        <w:t>o</w:t>
      </w:r>
      <w:r>
        <w:rPr>
          <w:b/>
          <w:sz w:val="28"/>
          <w:szCs w:val="28"/>
        </w:rPr>
        <w:t xml:space="preserve"> y sofisticad</w:t>
      </w:r>
      <w:r w:rsidR="00A45E19">
        <w:rPr>
          <w:b/>
          <w:sz w:val="28"/>
          <w:szCs w:val="28"/>
        </w:rPr>
        <w:t>o</w:t>
      </w:r>
      <w:r>
        <w:rPr>
          <w:b/>
          <w:sz w:val="28"/>
          <w:szCs w:val="28"/>
        </w:rPr>
        <w:t xml:space="preserve"> X-TRACT </w:t>
      </w:r>
      <w:r w:rsidRPr="00B838F1">
        <w:rPr>
          <w:b/>
          <w:sz w:val="28"/>
          <w:szCs w:val="28"/>
        </w:rPr>
        <w:t xml:space="preserve">2.0 </w:t>
      </w:r>
      <w:r>
        <w:rPr>
          <w:b/>
          <w:sz w:val="28"/>
          <w:szCs w:val="28"/>
        </w:rPr>
        <w:t xml:space="preserve">de TOMRA </w:t>
      </w:r>
    </w:p>
    <w:p w14:paraId="390E6C27" w14:textId="2C76ED70" w:rsidR="002E4EE8" w:rsidRDefault="00A72465" w:rsidP="005E074C">
      <w:pPr>
        <w:pStyle w:val="Sinespaciado"/>
        <w:spacing w:after="200" w:line="276" w:lineRule="auto"/>
        <w:rPr>
          <w:rFonts w:asciiTheme="minorHAnsi" w:hAnsiTheme="minorHAnsi" w:cstheme="minorHAnsi"/>
          <w:bCs/>
        </w:rPr>
      </w:pPr>
      <w:r>
        <w:rPr>
          <w:rFonts w:asciiTheme="minorHAnsi" w:hAnsiTheme="minorHAnsi"/>
          <w:bCs/>
        </w:rPr>
        <w:t xml:space="preserve">Alutrade, mayor empresa independiente </w:t>
      </w:r>
      <w:r w:rsidR="00607781">
        <w:rPr>
          <w:rFonts w:asciiTheme="minorHAnsi" w:hAnsiTheme="minorHAnsi"/>
          <w:bCs/>
        </w:rPr>
        <w:t xml:space="preserve">británica </w:t>
      </w:r>
      <w:r>
        <w:rPr>
          <w:rFonts w:asciiTheme="minorHAnsi" w:hAnsiTheme="minorHAnsi"/>
          <w:bCs/>
        </w:rPr>
        <w:t>de reciclaje de aluminio especiali</w:t>
      </w:r>
      <w:r w:rsidR="00607781">
        <w:rPr>
          <w:rFonts w:asciiTheme="minorHAnsi" w:hAnsiTheme="minorHAnsi"/>
          <w:bCs/>
        </w:rPr>
        <w:t>zada</w:t>
      </w:r>
      <w:r>
        <w:rPr>
          <w:rFonts w:asciiTheme="minorHAnsi" w:hAnsiTheme="minorHAnsi"/>
          <w:bCs/>
        </w:rPr>
        <w:t xml:space="preserve"> en extrusión, es la primera empresa del mundo en disfrutar las ventajas de la nueva y sofisticada solución de clasificación basada en sensores</w:t>
      </w:r>
      <w:r w:rsidR="00D966FD">
        <w:rPr>
          <w:rFonts w:asciiTheme="minorHAnsi" w:hAnsiTheme="minorHAnsi"/>
          <w:bCs/>
        </w:rPr>
        <w:t xml:space="preserve"> de TOMRA</w:t>
      </w:r>
      <w:r>
        <w:rPr>
          <w:rFonts w:asciiTheme="minorHAnsi" w:hAnsiTheme="minorHAnsi"/>
          <w:bCs/>
        </w:rPr>
        <w:t xml:space="preserve">. </w:t>
      </w:r>
      <w:r w:rsidR="00607781">
        <w:rPr>
          <w:rFonts w:asciiTheme="minorHAnsi" w:hAnsiTheme="minorHAnsi"/>
          <w:bCs/>
        </w:rPr>
        <w:t>El X-</w:t>
      </w:r>
      <w:r w:rsidR="00607781" w:rsidRPr="005E074C">
        <w:rPr>
          <w:rFonts w:asciiTheme="minorHAnsi" w:hAnsiTheme="minorHAnsi"/>
          <w:bCs/>
          <w:color w:val="000000" w:themeColor="text1"/>
        </w:rPr>
        <w:t>TRACT 2.0, l</w:t>
      </w:r>
      <w:r w:rsidRPr="005E074C">
        <w:rPr>
          <w:rFonts w:asciiTheme="minorHAnsi" w:hAnsiTheme="minorHAnsi"/>
          <w:bCs/>
          <w:color w:val="000000" w:themeColor="text1"/>
        </w:rPr>
        <w:t xml:space="preserve">a </w:t>
      </w:r>
      <w:r>
        <w:rPr>
          <w:rFonts w:asciiTheme="minorHAnsi" w:hAnsiTheme="minorHAnsi"/>
          <w:bCs/>
        </w:rPr>
        <w:t xml:space="preserve">unidad de clasificación de metales por </w:t>
      </w:r>
      <w:r w:rsidR="00B5332E">
        <w:rPr>
          <w:rFonts w:asciiTheme="minorHAnsi" w:hAnsiTheme="minorHAnsi"/>
          <w:bCs/>
        </w:rPr>
        <w:t xml:space="preserve">transmisión de </w:t>
      </w:r>
      <w:r>
        <w:rPr>
          <w:rFonts w:asciiTheme="minorHAnsi" w:hAnsiTheme="minorHAnsi"/>
          <w:bCs/>
        </w:rPr>
        <w:t>rayos x más avanzada</w:t>
      </w:r>
      <w:r w:rsidR="00B5332E">
        <w:rPr>
          <w:rFonts w:asciiTheme="minorHAnsi" w:hAnsiTheme="minorHAnsi"/>
          <w:bCs/>
        </w:rPr>
        <w:t xml:space="preserve"> del mercado</w:t>
      </w:r>
      <w:r>
        <w:rPr>
          <w:rFonts w:asciiTheme="minorHAnsi" w:hAnsiTheme="minorHAnsi"/>
          <w:bCs/>
        </w:rPr>
        <w:t>, ha hecho que Alutrade logre aluminio con un 99 % de pureza para su uso en la producción de aluminio secundario.</w:t>
      </w:r>
    </w:p>
    <w:p w14:paraId="0B485DFD" w14:textId="5346A006" w:rsidR="0043134C" w:rsidRPr="0077785B" w:rsidRDefault="003723D3" w:rsidP="005E074C">
      <w:pPr>
        <w:pStyle w:val="Sinespaciado"/>
        <w:spacing w:after="200" w:line="276" w:lineRule="auto"/>
        <w:rPr>
          <w:rFonts w:cstheme="minorHAnsi"/>
        </w:rPr>
      </w:pPr>
      <w:r>
        <w:rPr>
          <w:rFonts w:asciiTheme="minorHAnsi" w:hAnsiTheme="minorHAnsi"/>
          <w:bCs/>
        </w:rPr>
        <w:t xml:space="preserve">Su instalación se realizó en marzo de 2021 en la planta de reciclaje que Alutrade tiene en </w:t>
      </w:r>
      <w:proofErr w:type="spellStart"/>
      <w:r>
        <w:rPr>
          <w:rFonts w:asciiTheme="minorHAnsi" w:hAnsiTheme="minorHAnsi"/>
          <w:bCs/>
        </w:rPr>
        <w:t>Oldbury</w:t>
      </w:r>
      <w:proofErr w:type="spellEnd"/>
      <w:r>
        <w:rPr>
          <w:rFonts w:asciiTheme="minorHAnsi" w:hAnsiTheme="minorHAnsi"/>
          <w:bCs/>
        </w:rPr>
        <w:t xml:space="preserve">, cerca de Birmingham, que procesa anualmente 42 000 toneladas de residuos. El material de entrada </w:t>
      </w:r>
      <w:r>
        <w:t>de la planta está compuesto de</w:t>
      </w:r>
      <w:r w:rsidR="008B3CC4">
        <w:t xml:space="preserve"> metales procedentes de </w:t>
      </w:r>
      <w:r>
        <w:t xml:space="preserve">residuos de construcción </w:t>
      </w:r>
      <w:r w:rsidR="008B3CC4">
        <w:t>y demolición</w:t>
      </w:r>
      <w:r>
        <w:t>, como ventanas y puertas, además de latas de aluminio</w:t>
      </w:r>
      <w:r w:rsidR="008B3CC4">
        <w:t xml:space="preserve"> de </w:t>
      </w:r>
      <w:proofErr w:type="spellStart"/>
      <w:r w:rsidR="008B3CC4">
        <w:t>postconsumo</w:t>
      </w:r>
      <w:proofErr w:type="spellEnd"/>
      <w:r>
        <w:t xml:space="preserve">. </w:t>
      </w:r>
    </w:p>
    <w:p w14:paraId="339647FC" w14:textId="629D67A6" w:rsidR="00817244" w:rsidRDefault="00F77C91" w:rsidP="005E074C">
      <w:pPr>
        <w:pStyle w:val="Sinespaciado"/>
        <w:spacing w:after="200" w:line="276" w:lineRule="auto"/>
        <w:rPr>
          <w:rFonts w:asciiTheme="minorHAnsi" w:hAnsiTheme="minorHAnsi" w:cstheme="minorHAnsi"/>
          <w:b/>
        </w:rPr>
      </w:pPr>
      <w:r>
        <w:rPr>
          <w:rFonts w:asciiTheme="minorHAnsi" w:hAnsiTheme="minorHAnsi"/>
          <w:b/>
        </w:rPr>
        <w:t>Clasificación mecánica y clasificación basada en sensores, combinadas</w:t>
      </w:r>
    </w:p>
    <w:p w14:paraId="4E827626" w14:textId="284DA977" w:rsidR="00817244" w:rsidRDefault="00636A5A" w:rsidP="005E074C">
      <w:pPr>
        <w:spacing w:after="200" w:line="276" w:lineRule="auto"/>
      </w:pPr>
      <w:r>
        <w:t xml:space="preserve">Cuando el material de entrada llega a la planta que Alutrade tiene en </w:t>
      </w:r>
      <w:proofErr w:type="spellStart"/>
      <w:r>
        <w:t>Oldbury</w:t>
      </w:r>
      <w:proofErr w:type="spellEnd"/>
      <w:r>
        <w:t>, en primer lugar</w:t>
      </w:r>
      <w:r w:rsidR="004541BC">
        <w:t>,</w:t>
      </w:r>
      <w:r>
        <w:t xml:space="preserve"> se </w:t>
      </w:r>
      <w:proofErr w:type="spellStart"/>
      <w:r>
        <w:t>pretritura</w:t>
      </w:r>
      <w:proofErr w:type="spellEnd"/>
      <w:r>
        <w:t xml:space="preserve"> </w:t>
      </w:r>
      <w:r w:rsidR="003B1B15">
        <w:t>hasta</w:t>
      </w:r>
      <w:r>
        <w:t xml:space="preserve"> reducir su tamaño </w:t>
      </w:r>
      <w:r w:rsidR="003B1B15">
        <w:t>a</w:t>
      </w:r>
      <w:r>
        <w:t xml:space="preserve"> fracciones de uno a dos metros de longitud, antes de triturarse aún más mediante un molino de martillo</w:t>
      </w:r>
      <w:r w:rsidR="00B5332E">
        <w:t>s</w:t>
      </w:r>
      <w:r>
        <w:t xml:space="preserve">. Posteriormente, </w:t>
      </w:r>
      <w:r w:rsidR="00D966FD">
        <w:t xml:space="preserve">y como preparación para la siguiente etapa de clasificación, </w:t>
      </w:r>
      <w:r>
        <w:t xml:space="preserve">se utilizan imanes y </w:t>
      </w:r>
      <w:r w:rsidR="00B5332E">
        <w:t xml:space="preserve">corrientes </w:t>
      </w:r>
      <w:r>
        <w:t xml:space="preserve">de Foucault para </w:t>
      </w:r>
      <w:r w:rsidR="00D966FD">
        <w:t>separar</w:t>
      </w:r>
      <w:r>
        <w:t xml:space="preserve"> los metales en metales férricos y no férricos</w:t>
      </w:r>
      <w:r w:rsidR="00B5332E">
        <w:t xml:space="preserve">, separando </w:t>
      </w:r>
      <w:r w:rsidR="00217CEC">
        <w:t>cualquier contaminante en preparación para las siguientes etapas de separación.</w:t>
      </w:r>
      <w:r w:rsidR="00D966FD">
        <w:t xml:space="preserve"> </w:t>
      </w:r>
    </w:p>
    <w:p w14:paraId="7A09E5E7" w14:textId="4D91CCF2" w:rsidR="00BD5FD9" w:rsidRDefault="00817244" w:rsidP="005E074C">
      <w:pPr>
        <w:pStyle w:val="Sinespaciado"/>
        <w:spacing w:after="200" w:line="276" w:lineRule="auto"/>
        <w:rPr>
          <w:rFonts w:asciiTheme="minorHAnsi" w:hAnsiTheme="minorHAnsi" w:cstheme="minorHAnsi"/>
          <w:bCs/>
        </w:rPr>
      </w:pPr>
      <w:r>
        <w:rPr>
          <w:rFonts w:asciiTheme="minorHAnsi" w:hAnsiTheme="minorHAnsi"/>
          <w:bCs/>
        </w:rPr>
        <w:t>Tras la separación magnética, se utiliza una combinación de unidades TOMRA de clasificación basada en sensores para procesar, clasificar y recuperar la fracción objetivo: el aluminio. Dos X-TRACT TOMRA de la versión anterior, instalad</w:t>
      </w:r>
      <w:r w:rsidR="0011678F">
        <w:rPr>
          <w:rFonts w:asciiTheme="minorHAnsi" w:hAnsiTheme="minorHAnsi"/>
          <w:bCs/>
        </w:rPr>
        <w:t>o</w:t>
      </w:r>
      <w:r>
        <w:rPr>
          <w:rFonts w:asciiTheme="minorHAnsi" w:hAnsiTheme="minorHAnsi"/>
          <w:bCs/>
        </w:rPr>
        <w:t>s en 2017 y 2018 respectivamente, están programad</w:t>
      </w:r>
      <w:r w:rsidR="0011678F">
        <w:rPr>
          <w:rFonts w:asciiTheme="minorHAnsi" w:hAnsiTheme="minorHAnsi"/>
          <w:bCs/>
        </w:rPr>
        <w:t>o</w:t>
      </w:r>
      <w:r>
        <w:rPr>
          <w:rFonts w:asciiTheme="minorHAnsi" w:hAnsiTheme="minorHAnsi"/>
          <w:bCs/>
        </w:rPr>
        <w:t xml:space="preserve">s para </w:t>
      </w:r>
      <w:r w:rsidR="00B5332E">
        <w:rPr>
          <w:rFonts w:asciiTheme="minorHAnsi" w:hAnsiTheme="minorHAnsi"/>
          <w:bCs/>
        </w:rPr>
        <w:t>procesar</w:t>
      </w:r>
      <w:r>
        <w:rPr>
          <w:rFonts w:asciiTheme="minorHAnsi" w:hAnsiTheme="minorHAnsi"/>
          <w:bCs/>
        </w:rPr>
        <w:t xml:space="preserve"> una fracción de aluminio mayo</w:t>
      </w:r>
      <w:r w:rsidR="0011678F">
        <w:rPr>
          <w:rFonts w:asciiTheme="minorHAnsi" w:hAnsiTheme="minorHAnsi"/>
          <w:bCs/>
        </w:rPr>
        <w:t xml:space="preserve">r de </w:t>
      </w:r>
      <w:r>
        <w:rPr>
          <w:rFonts w:asciiTheme="minorHAnsi" w:hAnsiTheme="minorHAnsi"/>
          <w:bCs/>
        </w:rPr>
        <w:t>30 </w:t>
      </w:r>
      <w:proofErr w:type="spellStart"/>
      <w:r>
        <w:rPr>
          <w:rFonts w:asciiTheme="minorHAnsi" w:hAnsiTheme="minorHAnsi"/>
          <w:bCs/>
        </w:rPr>
        <w:t>mm</w:t>
      </w:r>
      <w:r w:rsidR="00D966FD">
        <w:rPr>
          <w:rFonts w:asciiTheme="minorHAnsi" w:hAnsiTheme="minorHAnsi"/>
          <w:bCs/>
        </w:rPr>
        <w:t>.</w:t>
      </w:r>
      <w:proofErr w:type="spellEnd"/>
      <w:r w:rsidR="00D966FD">
        <w:rPr>
          <w:rFonts w:asciiTheme="minorHAnsi" w:hAnsiTheme="minorHAnsi"/>
          <w:bCs/>
        </w:rPr>
        <w:t xml:space="preserve"> E</w:t>
      </w:r>
      <w:r w:rsidR="0011678F">
        <w:rPr>
          <w:rFonts w:asciiTheme="minorHAnsi" w:hAnsiTheme="minorHAnsi"/>
          <w:bCs/>
        </w:rPr>
        <w:t>l</w:t>
      </w:r>
      <w:r>
        <w:rPr>
          <w:rFonts w:asciiTheme="minorHAnsi" w:hAnsiTheme="minorHAnsi"/>
          <w:bCs/>
        </w:rPr>
        <w:t xml:space="preserve"> nuev</w:t>
      </w:r>
      <w:r w:rsidR="0011678F">
        <w:rPr>
          <w:rFonts w:asciiTheme="minorHAnsi" w:hAnsiTheme="minorHAnsi"/>
          <w:bCs/>
        </w:rPr>
        <w:t>o</w:t>
      </w:r>
      <w:r>
        <w:rPr>
          <w:rFonts w:asciiTheme="minorHAnsi" w:hAnsiTheme="minorHAnsi"/>
          <w:bCs/>
        </w:rPr>
        <w:t xml:space="preserve"> X-</w:t>
      </w:r>
      <w:r w:rsidRPr="005E074C">
        <w:rPr>
          <w:rFonts w:asciiTheme="minorHAnsi" w:hAnsiTheme="minorHAnsi"/>
          <w:bCs/>
          <w:color w:val="000000" w:themeColor="text1"/>
        </w:rPr>
        <w:t xml:space="preserve">TRACT 2.0 se </w:t>
      </w:r>
      <w:r>
        <w:rPr>
          <w:rFonts w:asciiTheme="minorHAnsi" w:hAnsiTheme="minorHAnsi"/>
          <w:bCs/>
        </w:rPr>
        <w:t>centra en fracciones de este metal de entre 10 y 30 mm y</w:t>
      </w:r>
      <w:r w:rsidR="00D966FD">
        <w:rPr>
          <w:rFonts w:asciiTheme="minorHAnsi" w:hAnsiTheme="minorHAnsi"/>
          <w:bCs/>
        </w:rPr>
        <w:t xml:space="preserve"> es el encargado de</w:t>
      </w:r>
      <w:r>
        <w:rPr>
          <w:rFonts w:asciiTheme="minorHAnsi" w:hAnsiTheme="minorHAnsi"/>
          <w:bCs/>
        </w:rPr>
        <w:t xml:space="preserve"> elimina</w:t>
      </w:r>
      <w:r w:rsidR="00B5332E">
        <w:rPr>
          <w:rFonts w:asciiTheme="minorHAnsi" w:hAnsiTheme="minorHAnsi"/>
          <w:bCs/>
        </w:rPr>
        <w:t>r</w:t>
      </w:r>
      <w:r>
        <w:rPr>
          <w:rFonts w:asciiTheme="minorHAnsi" w:hAnsiTheme="minorHAnsi"/>
          <w:bCs/>
        </w:rPr>
        <w:t xml:space="preserve"> cualquier contenido en metales pesados </w:t>
      </w:r>
      <w:r w:rsidR="00B5332E">
        <w:rPr>
          <w:rFonts w:asciiTheme="minorHAnsi" w:hAnsiTheme="minorHAnsi"/>
          <w:bCs/>
        </w:rPr>
        <w:t>presentes en las fracciones de</w:t>
      </w:r>
      <w:r>
        <w:rPr>
          <w:rFonts w:asciiTheme="minorHAnsi" w:hAnsiTheme="minorHAnsi"/>
          <w:bCs/>
        </w:rPr>
        <w:t xml:space="preserve"> aluminio. Tant</w:t>
      </w:r>
      <w:r w:rsidR="009B733E">
        <w:rPr>
          <w:rFonts w:asciiTheme="minorHAnsi" w:hAnsiTheme="minorHAnsi"/>
          <w:bCs/>
        </w:rPr>
        <w:t>o</w:t>
      </w:r>
      <w:r>
        <w:rPr>
          <w:rFonts w:asciiTheme="minorHAnsi" w:hAnsiTheme="minorHAnsi"/>
          <w:bCs/>
        </w:rPr>
        <w:t xml:space="preserve"> la versión anterior del X-TRACT como la nueva clasifican metales según </w:t>
      </w:r>
      <w:r w:rsidR="00217CEC">
        <w:rPr>
          <w:rFonts w:asciiTheme="minorHAnsi" w:hAnsiTheme="minorHAnsi"/>
          <w:bCs/>
        </w:rPr>
        <w:t>su</w:t>
      </w:r>
      <w:r>
        <w:rPr>
          <w:rFonts w:asciiTheme="minorHAnsi" w:hAnsiTheme="minorHAnsi"/>
          <w:bCs/>
        </w:rPr>
        <w:t xml:space="preserve"> diferencia en densidad atómica, separan</w:t>
      </w:r>
      <w:r w:rsidR="00217CEC">
        <w:rPr>
          <w:rFonts w:asciiTheme="minorHAnsi" w:hAnsiTheme="minorHAnsi"/>
          <w:bCs/>
        </w:rPr>
        <w:t>do de esa forma</w:t>
      </w:r>
      <w:r>
        <w:rPr>
          <w:rFonts w:asciiTheme="minorHAnsi" w:hAnsiTheme="minorHAnsi"/>
          <w:bCs/>
        </w:rPr>
        <w:t xml:space="preserve"> los metales pesados</w:t>
      </w:r>
      <w:r w:rsidR="008B3CC4">
        <w:rPr>
          <w:rFonts w:asciiTheme="minorHAnsi" w:hAnsiTheme="minorHAnsi"/>
          <w:bCs/>
        </w:rPr>
        <w:t xml:space="preserve"> del aluminio que es un metal con bajo peso atómico</w:t>
      </w:r>
      <w:r>
        <w:rPr>
          <w:rFonts w:asciiTheme="minorHAnsi" w:hAnsiTheme="minorHAnsi"/>
          <w:bCs/>
        </w:rPr>
        <w:t>.</w:t>
      </w:r>
    </w:p>
    <w:p w14:paraId="6EE82BE1" w14:textId="60D758E4" w:rsidR="00ED1ACD" w:rsidRDefault="00ED1ACD" w:rsidP="005E074C">
      <w:pPr>
        <w:pStyle w:val="Sinespaciado"/>
        <w:spacing w:after="200" w:line="276" w:lineRule="auto"/>
        <w:rPr>
          <w:rFonts w:asciiTheme="minorHAnsi" w:hAnsiTheme="minorHAnsi" w:cstheme="minorHAnsi"/>
          <w:b/>
        </w:rPr>
      </w:pPr>
      <w:r>
        <w:rPr>
          <w:rFonts w:asciiTheme="minorHAnsi" w:hAnsiTheme="minorHAnsi"/>
          <w:b/>
        </w:rPr>
        <w:t>Alcanzar las demandas del sector en cuanto a aluminio reciclado de la máxima calidad</w:t>
      </w:r>
    </w:p>
    <w:p w14:paraId="59C3C663" w14:textId="1B306AFE" w:rsidR="00ED1ACD" w:rsidRDefault="00310C9C" w:rsidP="005E074C">
      <w:pPr>
        <w:pStyle w:val="Sinespaciado"/>
        <w:spacing w:after="200" w:line="276" w:lineRule="auto"/>
        <w:rPr>
          <w:rFonts w:asciiTheme="minorHAnsi" w:hAnsiTheme="minorHAnsi" w:cstheme="minorHAnsi"/>
          <w:bCs/>
        </w:rPr>
      </w:pPr>
      <w:r>
        <w:rPr>
          <w:rFonts w:asciiTheme="minorHAnsi" w:hAnsiTheme="minorHAnsi"/>
          <w:bCs/>
        </w:rPr>
        <w:t xml:space="preserve">Los clientes de Alutrade son </w:t>
      </w:r>
      <w:r w:rsidR="00217CEC">
        <w:rPr>
          <w:rFonts w:asciiTheme="minorHAnsi" w:hAnsiTheme="minorHAnsi"/>
          <w:bCs/>
        </w:rPr>
        <w:t>fundidores de aluminio secundario</w:t>
      </w:r>
      <w:r>
        <w:rPr>
          <w:rFonts w:asciiTheme="minorHAnsi" w:hAnsiTheme="minorHAnsi"/>
          <w:bCs/>
        </w:rPr>
        <w:t xml:space="preserve"> de todo el mundo que </w:t>
      </w:r>
      <w:r w:rsidR="008B145C">
        <w:rPr>
          <w:rFonts w:asciiTheme="minorHAnsi" w:hAnsiTheme="minorHAnsi"/>
          <w:bCs/>
        </w:rPr>
        <w:t>necesitan</w:t>
      </w:r>
      <w:r>
        <w:rPr>
          <w:rFonts w:asciiTheme="minorHAnsi" w:hAnsiTheme="minorHAnsi"/>
          <w:bCs/>
        </w:rPr>
        <w:t xml:space="preserve"> aluminio de la máxima pureza para sus procesos de </w:t>
      </w:r>
      <w:r w:rsidR="00334DDE">
        <w:rPr>
          <w:rFonts w:asciiTheme="minorHAnsi" w:hAnsiTheme="minorHAnsi"/>
          <w:bCs/>
        </w:rPr>
        <w:t>refundición</w:t>
      </w:r>
      <w:r>
        <w:rPr>
          <w:rFonts w:asciiTheme="minorHAnsi" w:hAnsiTheme="minorHAnsi"/>
          <w:bCs/>
        </w:rPr>
        <w:t>, ya que el más mínimo contenido en metales pesados afecta a las especificaciones de</w:t>
      </w:r>
      <w:r w:rsidR="00217CEC">
        <w:rPr>
          <w:rFonts w:asciiTheme="minorHAnsi" w:hAnsiTheme="minorHAnsi"/>
          <w:bCs/>
        </w:rPr>
        <w:t>l producto final</w:t>
      </w:r>
      <w:r>
        <w:rPr>
          <w:rFonts w:asciiTheme="minorHAnsi" w:hAnsiTheme="minorHAnsi"/>
          <w:bCs/>
        </w:rPr>
        <w:t xml:space="preserve">. </w:t>
      </w:r>
    </w:p>
    <w:p w14:paraId="1EBD26BF" w14:textId="77777777" w:rsidR="005E074C" w:rsidRDefault="00ED1ACD" w:rsidP="005E074C">
      <w:pPr>
        <w:spacing w:after="200" w:line="276" w:lineRule="auto"/>
      </w:pPr>
      <w:r>
        <w:t xml:space="preserve">Andrew Powell, </w:t>
      </w:r>
      <w:proofErr w:type="gramStart"/>
      <w:r>
        <w:t>Director</w:t>
      </w:r>
      <w:proofErr w:type="gramEnd"/>
      <w:r>
        <w:t xml:space="preserve"> de Alutrade LTD., lo explica: "En los últimos cinco años hemos trabajado codo con codo con TOMRA y </w:t>
      </w:r>
      <w:r w:rsidR="007718C9">
        <w:t xml:space="preserve">con </w:t>
      </w:r>
      <w:r>
        <w:t>nuestro cliente más importante</w:t>
      </w:r>
      <w:r w:rsidR="00D966FD">
        <w:t>. H</w:t>
      </w:r>
      <w:r>
        <w:t xml:space="preserve">emos investigado a fondo para lograr </w:t>
      </w:r>
      <w:r w:rsidR="00965841">
        <w:t>el</w:t>
      </w:r>
      <w:r>
        <w:t xml:space="preserve"> importante objetivo de recuperar una fracción final de aluminio que cumpla los</w:t>
      </w:r>
      <w:r w:rsidR="00D966FD">
        <w:t xml:space="preserve"> altísimos</w:t>
      </w:r>
      <w:r>
        <w:t xml:space="preserve"> niveles de pureza necesarios para que </w:t>
      </w:r>
      <w:r w:rsidR="00D966FD">
        <w:t xml:space="preserve">el material </w:t>
      </w:r>
      <w:r>
        <w:t>se pueda emplear directamente en el proceso de fundición. El tamaño de grano más pequeño</w:t>
      </w:r>
      <w:r w:rsidR="00D966FD">
        <w:t>,</w:t>
      </w:r>
      <w:r>
        <w:t xml:space="preserve"> de 10-30 mm</w:t>
      </w:r>
      <w:r w:rsidR="00D966FD">
        <w:t>,</w:t>
      </w:r>
      <w:r>
        <w:t xml:space="preserve"> que </w:t>
      </w:r>
      <w:r w:rsidR="007718C9">
        <w:t>genera</w:t>
      </w:r>
      <w:r>
        <w:t xml:space="preserve"> </w:t>
      </w:r>
      <w:r w:rsidR="008E21B4">
        <w:t>el</w:t>
      </w:r>
      <w:r>
        <w:t xml:space="preserve"> nuev</w:t>
      </w:r>
      <w:r w:rsidR="008E21B4">
        <w:t>o</w:t>
      </w:r>
      <w:r>
        <w:t xml:space="preserve"> X</w:t>
      </w:r>
      <w:r w:rsidRPr="005E074C">
        <w:rPr>
          <w:color w:val="000000" w:themeColor="text1"/>
        </w:rPr>
        <w:t>-TRACT 2.0 es aluminio con una pureza del 99 %</w:t>
      </w:r>
      <w:r w:rsidR="00D966FD" w:rsidRPr="005E074C">
        <w:rPr>
          <w:color w:val="000000" w:themeColor="text1"/>
        </w:rPr>
        <w:t>. Esto</w:t>
      </w:r>
      <w:r w:rsidRPr="005E074C">
        <w:rPr>
          <w:color w:val="000000" w:themeColor="text1"/>
        </w:rPr>
        <w:t xml:space="preserve"> significa que se puede vender a un precio mucho mayor para su uso en la </w:t>
      </w:r>
      <w:r w:rsidR="008E21B4" w:rsidRPr="005E074C">
        <w:rPr>
          <w:color w:val="000000" w:themeColor="text1"/>
        </w:rPr>
        <w:t>fabricación</w:t>
      </w:r>
      <w:r w:rsidRPr="005E074C">
        <w:rPr>
          <w:color w:val="000000" w:themeColor="text1"/>
        </w:rPr>
        <w:t xml:space="preserve"> de productos nuevos de aluminio. Además, </w:t>
      </w:r>
      <w:r w:rsidR="008E21B4" w:rsidRPr="005E074C">
        <w:rPr>
          <w:color w:val="000000" w:themeColor="text1"/>
        </w:rPr>
        <w:t>el</w:t>
      </w:r>
      <w:r w:rsidRPr="005E074C">
        <w:rPr>
          <w:color w:val="000000" w:themeColor="text1"/>
        </w:rPr>
        <w:t xml:space="preserve"> X-TRACT 2.0 l</w:t>
      </w:r>
      <w:r w:rsidR="008E21B4" w:rsidRPr="005E074C">
        <w:rPr>
          <w:color w:val="000000" w:themeColor="text1"/>
        </w:rPr>
        <w:t>e</w:t>
      </w:r>
      <w:r w:rsidRPr="005E074C">
        <w:rPr>
          <w:color w:val="000000" w:themeColor="text1"/>
        </w:rPr>
        <w:t xml:space="preserve"> ha </w:t>
      </w:r>
      <w:r>
        <w:t>abierto a Alutrade nuevas oportunidades de mercado a nivel internacional, ya que ahora podemos obtener material</w:t>
      </w:r>
      <w:r w:rsidR="0067166B">
        <w:t>es</w:t>
      </w:r>
      <w:r>
        <w:t xml:space="preserve"> de entrada distinto</w:t>
      </w:r>
      <w:r w:rsidR="0067166B">
        <w:t>s</w:t>
      </w:r>
      <w:r>
        <w:t xml:space="preserve"> y vender los metales pesados </w:t>
      </w:r>
      <w:r w:rsidR="007718C9">
        <w:t xml:space="preserve">retirados </w:t>
      </w:r>
      <w:r w:rsidR="0067166B">
        <w:t>en el proceso de limpieza del aluminio</w:t>
      </w:r>
      <w:r>
        <w:t>".</w:t>
      </w:r>
    </w:p>
    <w:p w14:paraId="2284DA18" w14:textId="28A03121" w:rsidR="009A5A1E" w:rsidRDefault="009A5A1E" w:rsidP="005E074C">
      <w:pPr>
        <w:spacing w:after="200" w:line="276" w:lineRule="auto"/>
        <w:rPr>
          <w:rFonts w:cstheme="minorHAnsi"/>
          <w:b/>
          <w:bCs/>
        </w:rPr>
      </w:pPr>
      <w:r>
        <w:rPr>
          <w:b/>
          <w:bCs/>
        </w:rPr>
        <w:t>X-TRACT 2.0: una solución superior</w:t>
      </w:r>
    </w:p>
    <w:p w14:paraId="2B100E60" w14:textId="550290B8" w:rsidR="002E0F44" w:rsidRPr="005E074C" w:rsidRDefault="00ED1ACD" w:rsidP="005E074C">
      <w:pPr>
        <w:spacing w:after="200" w:line="276" w:lineRule="auto"/>
        <w:rPr>
          <w:rFonts w:cstheme="minorHAnsi"/>
          <w:color w:val="000000" w:themeColor="text1"/>
        </w:rPr>
      </w:pPr>
      <w:r>
        <w:t xml:space="preserve">Si bien las versiones anteriores del X-TRACT </w:t>
      </w:r>
      <w:r w:rsidR="001013C0">
        <w:t xml:space="preserve">de </w:t>
      </w:r>
      <w:r>
        <w:t xml:space="preserve">TOMRA en la planta de </w:t>
      </w:r>
      <w:proofErr w:type="spellStart"/>
      <w:r>
        <w:t>Oldbury</w:t>
      </w:r>
      <w:proofErr w:type="spellEnd"/>
      <w:r>
        <w:t xml:space="preserve"> permitían que Alutrade </w:t>
      </w:r>
      <w:r w:rsidR="00004AAF">
        <w:t>procesase fracciones</w:t>
      </w:r>
      <w:r>
        <w:t xml:space="preserve"> de aluminio de meno</w:t>
      </w:r>
      <w:r w:rsidR="0093582E">
        <w:t>s de</w:t>
      </w:r>
      <w:r>
        <w:t xml:space="preserve"> 30 mm, tenía</w:t>
      </w:r>
      <w:r w:rsidR="0093582E">
        <w:t>n</w:t>
      </w:r>
      <w:r>
        <w:t xml:space="preserve"> ciertas limitaciones con fracciones más pequeñas. No obstante, gracias al nuevo diseño de los sensores de rayos x, </w:t>
      </w:r>
      <w:r w:rsidR="00A11630">
        <w:t>el</w:t>
      </w:r>
      <w:r>
        <w:t xml:space="preserve"> X-</w:t>
      </w:r>
      <w:r w:rsidRPr="005E074C">
        <w:rPr>
          <w:color w:val="000000" w:themeColor="text1"/>
        </w:rPr>
        <w:t xml:space="preserve">TRACT 2.0 puede separar fracciones de hasta 5 mm </w:t>
      </w:r>
      <w:r w:rsidR="0067166B" w:rsidRPr="005E074C">
        <w:rPr>
          <w:color w:val="000000" w:themeColor="text1"/>
        </w:rPr>
        <w:t>consiguiendo</w:t>
      </w:r>
      <w:r w:rsidRPr="005E074C">
        <w:rPr>
          <w:color w:val="000000" w:themeColor="text1"/>
        </w:rPr>
        <w:t xml:space="preserve"> </w:t>
      </w:r>
      <w:r w:rsidR="00020680" w:rsidRPr="005E074C">
        <w:rPr>
          <w:color w:val="000000" w:themeColor="text1"/>
        </w:rPr>
        <w:t xml:space="preserve">mayores </w:t>
      </w:r>
      <w:r w:rsidRPr="005E074C">
        <w:rPr>
          <w:color w:val="000000" w:themeColor="text1"/>
        </w:rPr>
        <w:t>niveles de pureza.</w:t>
      </w:r>
    </w:p>
    <w:p w14:paraId="3F573911" w14:textId="2E5BEEE7" w:rsidR="002E0F44" w:rsidRPr="005E074C" w:rsidRDefault="00350961" w:rsidP="005E074C">
      <w:pPr>
        <w:spacing w:after="200" w:line="276" w:lineRule="auto"/>
        <w:rPr>
          <w:rFonts w:cstheme="minorHAnsi"/>
          <w:color w:val="000000" w:themeColor="text1"/>
        </w:rPr>
      </w:pPr>
      <w:r w:rsidRPr="005E074C">
        <w:rPr>
          <w:color w:val="000000" w:themeColor="text1"/>
        </w:rPr>
        <w:t>El</w:t>
      </w:r>
      <w:r w:rsidR="009A5A1E" w:rsidRPr="005E074C">
        <w:rPr>
          <w:color w:val="000000" w:themeColor="text1"/>
        </w:rPr>
        <w:t xml:space="preserve"> X-TRACT 2.0 de TOMRA emplea el mismo proceso de separación de metales por densidad atómica que la versión anterior, pero las posibilidades </w:t>
      </w:r>
      <w:r w:rsidR="0067166B" w:rsidRPr="005E074C">
        <w:rPr>
          <w:color w:val="000000" w:themeColor="text1"/>
        </w:rPr>
        <w:t xml:space="preserve">de separación </w:t>
      </w:r>
      <w:r w:rsidR="009A5A1E" w:rsidRPr="005E074C">
        <w:rPr>
          <w:color w:val="000000" w:themeColor="text1"/>
        </w:rPr>
        <w:t>de sus rayos x son</w:t>
      </w:r>
      <w:r w:rsidR="0067166B" w:rsidRPr="005E074C">
        <w:rPr>
          <w:color w:val="000000" w:themeColor="text1"/>
        </w:rPr>
        <w:t xml:space="preserve"> ahora</w:t>
      </w:r>
      <w:r w:rsidR="009A5A1E" w:rsidRPr="005E074C">
        <w:rPr>
          <w:color w:val="000000" w:themeColor="text1"/>
        </w:rPr>
        <w:t xml:space="preserve"> muy superiores. La solución</w:t>
      </w:r>
      <w:r w:rsidR="00EE20C5" w:rsidRPr="005E074C">
        <w:rPr>
          <w:color w:val="000000" w:themeColor="text1"/>
        </w:rPr>
        <w:t xml:space="preserve"> con un nuevo</w:t>
      </w:r>
      <w:r w:rsidR="009A5A1E" w:rsidRPr="005E074C">
        <w:rPr>
          <w:color w:val="000000" w:themeColor="text1"/>
        </w:rPr>
        <w:t xml:space="preserve"> </w:t>
      </w:r>
      <w:r w:rsidR="009A5A1E" w:rsidRPr="005E074C">
        <w:rPr>
          <w:i/>
          <w:iCs/>
          <w:color w:val="000000" w:themeColor="text1"/>
        </w:rPr>
        <w:t>software</w:t>
      </w:r>
      <w:r w:rsidR="009A5A1E" w:rsidRPr="005E074C">
        <w:rPr>
          <w:color w:val="000000" w:themeColor="text1"/>
        </w:rPr>
        <w:t>, puede garantizar aluminio reciclado de máxima calidad</w:t>
      </w:r>
      <w:r w:rsidR="001E5733" w:rsidRPr="005E074C">
        <w:rPr>
          <w:color w:val="000000" w:themeColor="text1"/>
        </w:rPr>
        <w:t>,</w:t>
      </w:r>
      <w:r w:rsidR="009A5A1E" w:rsidRPr="005E074C">
        <w:rPr>
          <w:color w:val="000000" w:themeColor="text1"/>
        </w:rPr>
        <w:t xml:space="preserve"> ideal para refundición</w:t>
      </w:r>
      <w:r w:rsidR="001E5733" w:rsidRPr="005E074C">
        <w:rPr>
          <w:color w:val="000000" w:themeColor="text1"/>
        </w:rPr>
        <w:t>,</w:t>
      </w:r>
      <w:r w:rsidR="009A5A1E" w:rsidRPr="005E074C">
        <w:rPr>
          <w:color w:val="000000" w:themeColor="text1"/>
        </w:rPr>
        <w:t xml:space="preserve"> </w:t>
      </w:r>
      <w:r w:rsidR="0067166B" w:rsidRPr="005E074C">
        <w:rPr>
          <w:color w:val="000000" w:themeColor="text1"/>
        </w:rPr>
        <w:t>separando</w:t>
      </w:r>
      <w:r w:rsidR="00B838F1" w:rsidRPr="005E074C">
        <w:rPr>
          <w:color w:val="000000" w:themeColor="text1"/>
        </w:rPr>
        <w:t xml:space="preserve"> </w:t>
      </w:r>
      <w:r w:rsidR="009A5A1E" w:rsidRPr="005E074C">
        <w:rPr>
          <w:color w:val="000000" w:themeColor="text1"/>
        </w:rPr>
        <w:t xml:space="preserve">los metales pesados que puedan contaminar el aluminio. </w:t>
      </w:r>
    </w:p>
    <w:p w14:paraId="13AB3805" w14:textId="2751B3E5" w:rsidR="00281720" w:rsidRDefault="00350961" w:rsidP="005E074C">
      <w:pPr>
        <w:spacing w:after="200" w:line="276" w:lineRule="auto"/>
        <w:rPr>
          <w:rFonts w:cstheme="minorHAnsi"/>
          <w:bCs/>
        </w:rPr>
      </w:pPr>
      <w:r w:rsidRPr="005E074C">
        <w:rPr>
          <w:color w:val="000000" w:themeColor="text1"/>
        </w:rPr>
        <w:t xml:space="preserve">El </w:t>
      </w:r>
      <w:r w:rsidR="00281720" w:rsidRPr="005E074C">
        <w:rPr>
          <w:color w:val="000000" w:themeColor="text1"/>
        </w:rPr>
        <w:t xml:space="preserve">X-TRACT 2.0 cuenta con numerosas e innovadoras funciones, incluida </w:t>
      </w:r>
      <w:r w:rsidR="006A5BA0" w:rsidRPr="005E074C">
        <w:rPr>
          <w:color w:val="000000" w:themeColor="text1"/>
        </w:rPr>
        <w:t xml:space="preserve">la </w:t>
      </w:r>
      <w:r w:rsidR="00281720" w:rsidRPr="005E074C">
        <w:rPr>
          <w:color w:val="000000" w:themeColor="text1"/>
        </w:rPr>
        <w:t>clasificación más rápida (de hasta 3,8 metros por segundo</w:t>
      </w:r>
      <w:r w:rsidR="00281720">
        <w:t xml:space="preserve">) y mayor capacidad </w:t>
      </w:r>
      <w:r w:rsidR="00B838F1">
        <w:t>por metro</w:t>
      </w:r>
      <w:r w:rsidR="00EE20C5">
        <w:t xml:space="preserve"> de ancho de máquina</w:t>
      </w:r>
      <w:r w:rsidR="00281720">
        <w:t xml:space="preserve">. Un nuevo sensor XRT de alta precisión permite una detección más </w:t>
      </w:r>
      <w:r w:rsidR="00EE20C5">
        <w:t>precisa</w:t>
      </w:r>
      <w:r w:rsidR="00281720">
        <w:t xml:space="preserve"> y tiempos más cortos de </w:t>
      </w:r>
      <w:r w:rsidR="00B838F1">
        <w:t>integración,</w:t>
      </w:r>
      <w:r w:rsidR="00281720">
        <w:t xml:space="preserve"> </w:t>
      </w:r>
      <w:r w:rsidR="00EE20C5">
        <w:t>así como</w:t>
      </w:r>
      <w:r w:rsidR="00281720">
        <w:t xml:space="preserve"> un mayor rendimiento</w:t>
      </w:r>
      <w:r w:rsidR="00EE20C5">
        <w:t xml:space="preserve"> en términos de producción</w:t>
      </w:r>
      <w:r w:rsidR="00020680">
        <w:t>. Por su parte</w:t>
      </w:r>
      <w:r w:rsidR="00281720">
        <w:t xml:space="preserve">, </w:t>
      </w:r>
      <w:r w:rsidR="008006FB">
        <w:t>su</w:t>
      </w:r>
      <w:r w:rsidR="00281720">
        <w:t xml:space="preserve"> fuente de rayos x de alta potencia (hasta </w:t>
      </w:r>
      <w:r w:rsidR="00281720" w:rsidRPr="00EE20C5">
        <w:t xml:space="preserve">1000 </w:t>
      </w:r>
      <w:r w:rsidR="006A5BA0">
        <w:t>W</w:t>
      </w:r>
      <w:r w:rsidR="00281720" w:rsidRPr="00EE20C5">
        <w:t xml:space="preserve">) logra </w:t>
      </w:r>
      <w:r w:rsidR="00281720">
        <w:t xml:space="preserve">procesar múltiples aplicaciones </w:t>
      </w:r>
      <w:r w:rsidR="00EE20C5">
        <w:t>en diferentes cortes granulométricos</w:t>
      </w:r>
      <w:r w:rsidR="00281720">
        <w:t xml:space="preserve">. Una cámara ampliada de separación reduce la pérdida de material al mejorar la trayectoria de los objetos sometidos a clasificación, y una nueva </w:t>
      </w:r>
      <w:r w:rsidR="00EE20C5">
        <w:t>caja de vuelo</w:t>
      </w:r>
      <w:r w:rsidR="00B838F1">
        <w:t xml:space="preserve"> </w:t>
      </w:r>
      <w:r w:rsidR="00281720">
        <w:t xml:space="preserve">permite un acceso más seguro y un mantenimiento más rápido. </w:t>
      </w:r>
    </w:p>
    <w:p w14:paraId="32DAD98E" w14:textId="6F546A71" w:rsidR="008E13D7" w:rsidRDefault="00350961" w:rsidP="005E074C">
      <w:pPr>
        <w:pStyle w:val="Sinespaciado"/>
        <w:spacing w:after="200" w:line="276" w:lineRule="auto"/>
        <w:rPr>
          <w:rFonts w:cstheme="minorHAnsi"/>
          <w:bCs/>
        </w:rPr>
      </w:pPr>
      <w:r>
        <w:t xml:space="preserve">El </w:t>
      </w:r>
      <w:r w:rsidR="00584456">
        <w:rPr>
          <w:rFonts w:asciiTheme="minorHAnsi" w:hAnsiTheme="minorHAnsi"/>
          <w:bCs/>
        </w:rPr>
        <w:t xml:space="preserve">X-TRACT </w:t>
      </w:r>
      <w:r w:rsidR="00584456">
        <w:t xml:space="preserve">de Alutrade funciona en conexión a </w:t>
      </w:r>
      <w:r w:rsidR="00584456" w:rsidRPr="00020680">
        <w:rPr>
          <w:b/>
          <w:bCs/>
        </w:rPr>
        <w:t xml:space="preserve">TOMRA </w:t>
      </w:r>
      <w:proofErr w:type="spellStart"/>
      <w:r w:rsidR="00584456" w:rsidRPr="00020680">
        <w:rPr>
          <w:b/>
          <w:bCs/>
        </w:rPr>
        <w:t>Insight</w:t>
      </w:r>
      <w:proofErr w:type="spellEnd"/>
      <w:r w:rsidR="00584456">
        <w:t>, la plataforma</w:t>
      </w:r>
      <w:r w:rsidR="00AF28CF">
        <w:t xml:space="preserve"> de </w:t>
      </w:r>
      <w:r w:rsidR="006A5BA0">
        <w:t xml:space="preserve">monitorización y </w:t>
      </w:r>
      <w:r w:rsidR="00AF28CF">
        <w:t>control</w:t>
      </w:r>
      <w:r w:rsidR="00584456">
        <w:t xml:space="preserve"> </w:t>
      </w:r>
      <w:r w:rsidR="006A5BA0">
        <w:t xml:space="preserve">basada </w:t>
      </w:r>
      <w:r w:rsidR="00020680">
        <w:t xml:space="preserve">en la nube de TOMRA. Se trata de una opción </w:t>
      </w:r>
      <w:r w:rsidR="00584456">
        <w:t>segura de control de datos casi en tiempo real y a demanda</w:t>
      </w:r>
      <w:r w:rsidR="00020680">
        <w:t>.</w:t>
      </w:r>
      <w:r w:rsidR="00584456">
        <w:t xml:space="preserve"> Esta plataforma permite que el cliente convierta sus </w:t>
      </w:r>
      <w:r w:rsidR="00AF28CF">
        <w:t>equipos de clasificación</w:t>
      </w:r>
      <w:r w:rsidR="00B838F1">
        <w:t xml:space="preserve"> </w:t>
      </w:r>
      <w:r w:rsidR="00584456">
        <w:t xml:space="preserve">en dispositivos conectados </w:t>
      </w:r>
      <w:r w:rsidR="00AF28CF">
        <w:t>transformando el proceso de</w:t>
      </w:r>
      <w:r w:rsidR="00B838F1">
        <w:t xml:space="preserve"> </w:t>
      </w:r>
      <w:r w:rsidR="00584456">
        <w:t xml:space="preserve">clasificación, haciendo que pase de ser un mero proceso operativo a </w:t>
      </w:r>
      <w:r w:rsidR="00DC058A">
        <w:t xml:space="preserve">toda </w:t>
      </w:r>
      <w:r w:rsidR="00584456">
        <w:t xml:space="preserve">una herramienta de gestión estratégica. Al generar datos de gran valor, TOMRA </w:t>
      </w:r>
      <w:proofErr w:type="spellStart"/>
      <w:r w:rsidR="00584456">
        <w:t>Insight</w:t>
      </w:r>
      <w:proofErr w:type="spellEnd"/>
      <w:r w:rsidR="00584456">
        <w:t xml:space="preserve"> permite maximizar el rendimiento de la planta, lo que potencia la clasificación y optimiza la calidad del producto de salida.</w:t>
      </w:r>
    </w:p>
    <w:p w14:paraId="1F632512" w14:textId="088F388A" w:rsidR="00C210CB" w:rsidRDefault="008A1689" w:rsidP="005E074C">
      <w:pPr>
        <w:spacing w:after="200" w:line="276" w:lineRule="auto"/>
        <w:rPr>
          <w:rFonts w:cstheme="minorHAnsi"/>
          <w:bCs/>
        </w:rPr>
      </w:pPr>
      <w:r>
        <w:t xml:space="preserve">Andrew Powell, de Alutrade, comenta lo siguiente sobre el amplio historial de colaboración entre Alutrade y TOMRA: "Alutrade lleva cuatro años usando unidades X-TRACT de TOMRA para garantizar la calidad de los productos que suministramos a nuestros clientes. Gracias a </w:t>
      </w:r>
      <w:r w:rsidR="00020680">
        <w:t>esto</w:t>
      </w:r>
      <w:r>
        <w:t xml:space="preserve"> hemos generado una </w:t>
      </w:r>
      <w:r w:rsidR="00020680">
        <w:t>relación basada en la</w:t>
      </w:r>
      <w:r>
        <w:t xml:space="preserve"> confianza. Desde el</w:t>
      </w:r>
      <w:r w:rsidR="00325FA3">
        <w:t xml:space="preserve"> primer</w:t>
      </w:r>
      <w:r>
        <w:t xml:space="preserve"> día de </w:t>
      </w:r>
      <w:r w:rsidR="00325FA3">
        <w:t>trabajo</w:t>
      </w:r>
      <w:r>
        <w:t xml:space="preserve">, TOMRA nos ha ayudado a mejorar las tasas de recuperación de aluminio de forma </w:t>
      </w:r>
      <w:r w:rsidR="00325FA3">
        <w:t>segura</w:t>
      </w:r>
      <w:r>
        <w:t>. Con l</w:t>
      </w:r>
      <w:r w:rsidR="00575789">
        <w:t>o</w:t>
      </w:r>
      <w:r>
        <w:t>s X-TRACT hemos podido mejorar la calidad de nuestro materia</w:t>
      </w:r>
      <w:r w:rsidR="00325FA3">
        <w:t>l</w:t>
      </w:r>
      <w:r>
        <w:t xml:space="preserve"> </w:t>
      </w:r>
      <w:r w:rsidR="00325FA3">
        <w:t>para</w:t>
      </w:r>
      <w:r>
        <w:t xml:space="preserve"> que pueda quedarse en Reino Unido y no tenga que exportarse</w:t>
      </w:r>
      <w:r w:rsidR="00B623EA">
        <w:t>”</w:t>
      </w:r>
      <w:r>
        <w:t xml:space="preserve">. </w:t>
      </w:r>
    </w:p>
    <w:p w14:paraId="6FEB1FD7" w14:textId="113A043E" w:rsidR="003723D3" w:rsidRDefault="00C210CB" w:rsidP="005E074C">
      <w:pPr>
        <w:pStyle w:val="Sinespaciado"/>
        <w:spacing w:after="200" w:line="276" w:lineRule="auto"/>
        <w:rPr>
          <w:rFonts w:cstheme="minorHAnsi"/>
          <w:bCs/>
        </w:rPr>
      </w:pPr>
      <w:r>
        <w:t xml:space="preserve">"La inversión en </w:t>
      </w:r>
      <w:r w:rsidR="00B623EA">
        <w:t>el</w:t>
      </w:r>
      <w:r>
        <w:t xml:space="preserve"> nuev</w:t>
      </w:r>
      <w:r w:rsidR="00B623EA">
        <w:t>o</w:t>
      </w:r>
      <w:r>
        <w:t xml:space="preserve"> X-TRACT nos ha permitido cerrar al máximo el círculo del proceso de reciclaje, lograr que el aluminio pueda reutilizarse para su uso en productos de aluminio de máxima calidad</w:t>
      </w:r>
      <w:r w:rsidR="00325FA3">
        <w:t>. Así,</w:t>
      </w:r>
      <w:r>
        <w:t xml:space="preserve"> el marco de una ventana pueda reutilizarse para crear el marco de una ventana nueva. </w:t>
      </w:r>
      <w:r w:rsidRPr="005E074C">
        <w:rPr>
          <w:rFonts w:asciiTheme="minorHAnsi" w:hAnsiTheme="minorHAnsi"/>
          <w:bCs/>
          <w:color w:val="000000" w:themeColor="text1"/>
        </w:rPr>
        <w:t xml:space="preserve">Gracias a su bajo coste operativo, mayor seguridad y mejores posibilidades de clasificación, </w:t>
      </w:r>
      <w:r w:rsidR="001D31AF" w:rsidRPr="005E074C">
        <w:rPr>
          <w:rFonts w:asciiTheme="minorHAnsi" w:hAnsiTheme="minorHAnsi"/>
          <w:bCs/>
          <w:color w:val="000000" w:themeColor="text1"/>
        </w:rPr>
        <w:t>el</w:t>
      </w:r>
      <w:r w:rsidRPr="005E074C">
        <w:rPr>
          <w:rFonts w:asciiTheme="minorHAnsi" w:hAnsiTheme="minorHAnsi"/>
          <w:bCs/>
          <w:color w:val="000000" w:themeColor="text1"/>
        </w:rPr>
        <w:t xml:space="preserve"> nuev</w:t>
      </w:r>
      <w:r w:rsidR="001D31AF" w:rsidRPr="005E074C">
        <w:rPr>
          <w:rFonts w:asciiTheme="minorHAnsi" w:hAnsiTheme="minorHAnsi"/>
          <w:bCs/>
          <w:color w:val="000000" w:themeColor="text1"/>
        </w:rPr>
        <w:t>o</w:t>
      </w:r>
      <w:r w:rsidRPr="005E074C">
        <w:rPr>
          <w:rFonts w:asciiTheme="minorHAnsi" w:hAnsiTheme="minorHAnsi"/>
          <w:bCs/>
          <w:color w:val="000000" w:themeColor="text1"/>
        </w:rPr>
        <w:t xml:space="preserve"> X-TRACT 2.0 sin duda destaca </w:t>
      </w:r>
      <w:r w:rsidR="00325FA3" w:rsidRPr="005E074C">
        <w:rPr>
          <w:rFonts w:asciiTheme="minorHAnsi" w:hAnsiTheme="minorHAnsi"/>
          <w:bCs/>
          <w:color w:val="000000" w:themeColor="text1"/>
        </w:rPr>
        <w:t xml:space="preserve">de entre las </w:t>
      </w:r>
      <w:r w:rsidRPr="005E074C">
        <w:rPr>
          <w:rFonts w:asciiTheme="minorHAnsi" w:hAnsiTheme="minorHAnsi"/>
          <w:bCs/>
          <w:color w:val="000000" w:themeColor="text1"/>
        </w:rPr>
        <w:t>soluci</w:t>
      </w:r>
      <w:r w:rsidR="00325FA3" w:rsidRPr="005E074C">
        <w:rPr>
          <w:rFonts w:asciiTheme="minorHAnsi" w:hAnsiTheme="minorHAnsi"/>
          <w:bCs/>
          <w:color w:val="000000" w:themeColor="text1"/>
        </w:rPr>
        <w:t>ones</w:t>
      </w:r>
      <w:r w:rsidRPr="005E074C">
        <w:rPr>
          <w:rFonts w:asciiTheme="minorHAnsi" w:hAnsiTheme="minorHAnsi"/>
          <w:bCs/>
          <w:color w:val="000000" w:themeColor="text1"/>
        </w:rPr>
        <w:t xml:space="preserve"> de reciclaje de aluminio disponibles</w:t>
      </w:r>
      <w:r w:rsidR="00325FA3" w:rsidRPr="005E074C">
        <w:rPr>
          <w:rFonts w:asciiTheme="minorHAnsi" w:hAnsiTheme="minorHAnsi"/>
          <w:bCs/>
          <w:color w:val="000000" w:themeColor="text1"/>
        </w:rPr>
        <w:t xml:space="preserve"> hoy</w:t>
      </w:r>
      <w:r w:rsidRPr="005E074C">
        <w:rPr>
          <w:rFonts w:asciiTheme="minorHAnsi" w:hAnsiTheme="minorHAnsi"/>
          <w:bCs/>
          <w:color w:val="000000" w:themeColor="text1"/>
        </w:rPr>
        <w:t xml:space="preserve"> en el mercado mundial de </w:t>
      </w:r>
      <w:r>
        <w:rPr>
          <w:rFonts w:asciiTheme="minorHAnsi" w:hAnsiTheme="minorHAnsi"/>
          <w:bCs/>
        </w:rPr>
        <w:t xml:space="preserve">reciclaje de metales". </w:t>
      </w:r>
    </w:p>
    <w:p w14:paraId="33749513" w14:textId="69A085B3" w:rsidR="00B94335" w:rsidRPr="001A4070" w:rsidRDefault="007230AD" w:rsidP="005E074C">
      <w:pPr>
        <w:pStyle w:val="Sinespaciado"/>
        <w:spacing w:after="200" w:line="276" w:lineRule="auto"/>
        <w:rPr>
          <w:rFonts w:asciiTheme="minorHAnsi" w:hAnsiTheme="minorHAnsi" w:cstheme="minorHAnsi"/>
          <w:bCs/>
        </w:rPr>
        <w:sectPr w:rsidR="00B94335" w:rsidRPr="001A4070" w:rsidSect="00B94335">
          <w:headerReference w:type="default" r:id="rId11"/>
          <w:type w:val="continuous"/>
          <w:pgSz w:w="11906" w:h="16838"/>
          <w:pgMar w:top="1440" w:right="1440" w:bottom="1440" w:left="1440" w:header="708" w:footer="708" w:gutter="0"/>
          <w:cols w:space="708"/>
          <w:docGrid w:linePitch="360"/>
        </w:sectPr>
      </w:pPr>
      <w:r>
        <w:rPr>
          <w:rFonts w:asciiTheme="minorHAnsi" w:hAnsiTheme="minorHAnsi"/>
          <w:bCs/>
        </w:rPr>
        <w:t xml:space="preserve">Terence </w:t>
      </w:r>
      <w:proofErr w:type="spellStart"/>
      <w:r>
        <w:rPr>
          <w:rFonts w:asciiTheme="minorHAnsi" w:hAnsiTheme="minorHAnsi"/>
          <w:bCs/>
        </w:rPr>
        <w:t>Keyworth</w:t>
      </w:r>
      <w:proofErr w:type="spellEnd"/>
      <w:r>
        <w:rPr>
          <w:rFonts w:asciiTheme="minorHAnsi" w:hAnsiTheme="minorHAnsi"/>
          <w:bCs/>
        </w:rPr>
        <w:t xml:space="preserve">, </w:t>
      </w:r>
      <w:proofErr w:type="gramStart"/>
      <w:r>
        <w:rPr>
          <w:rFonts w:asciiTheme="minorHAnsi" w:hAnsiTheme="minorHAnsi"/>
          <w:bCs/>
        </w:rPr>
        <w:t>Jefe</w:t>
      </w:r>
      <w:proofErr w:type="gramEnd"/>
      <w:r>
        <w:rPr>
          <w:rFonts w:asciiTheme="minorHAnsi" w:hAnsiTheme="minorHAnsi"/>
          <w:bCs/>
        </w:rPr>
        <w:t xml:space="preserve"> de Segmento de Reciclaje de Metales para el Norte/Este de Europa, añade: "TOMRA y Alutrade llevan colaborando más de diez años. Por ello, para nosotros la planta que Alutrade tiene en </w:t>
      </w:r>
      <w:proofErr w:type="spellStart"/>
      <w:r>
        <w:rPr>
          <w:rFonts w:asciiTheme="minorHAnsi" w:hAnsiTheme="minorHAnsi"/>
          <w:bCs/>
        </w:rPr>
        <w:t>Oldbury</w:t>
      </w:r>
      <w:proofErr w:type="spellEnd"/>
      <w:r>
        <w:rPr>
          <w:rFonts w:asciiTheme="minorHAnsi" w:hAnsiTheme="minorHAnsi"/>
          <w:bCs/>
        </w:rPr>
        <w:t xml:space="preserve"> era el lugar idóneo para poner a prueba las </w:t>
      </w:r>
      <w:r w:rsidR="00325FA3">
        <w:rPr>
          <w:rFonts w:asciiTheme="minorHAnsi" w:hAnsiTheme="minorHAnsi"/>
          <w:bCs/>
        </w:rPr>
        <w:t>funciones</w:t>
      </w:r>
      <w:r>
        <w:rPr>
          <w:rFonts w:asciiTheme="minorHAnsi" w:hAnsiTheme="minorHAnsi"/>
          <w:bCs/>
        </w:rPr>
        <w:t xml:space="preserve"> de nuestr</w:t>
      </w:r>
      <w:r w:rsidR="0091240E">
        <w:rPr>
          <w:rFonts w:asciiTheme="minorHAnsi" w:hAnsiTheme="minorHAnsi"/>
          <w:bCs/>
        </w:rPr>
        <w:t>o</w:t>
      </w:r>
      <w:r>
        <w:rPr>
          <w:rFonts w:asciiTheme="minorHAnsi" w:hAnsiTheme="minorHAnsi"/>
          <w:bCs/>
        </w:rPr>
        <w:t xml:space="preserve"> nuev</w:t>
      </w:r>
      <w:r w:rsidR="0091240E">
        <w:rPr>
          <w:rFonts w:asciiTheme="minorHAnsi" w:hAnsiTheme="minorHAnsi"/>
          <w:bCs/>
        </w:rPr>
        <w:t>o</w:t>
      </w:r>
      <w:r>
        <w:rPr>
          <w:rFonts w:asciiTheme="minorHAnsi" w:hAnsiTheme="minorHAnsi"/>
          <w:bCs/>
        </w:rPr>
        <w:t xml:space="preserve"> X-</w:t>
      </w:r>
      <w:r w:rsidRPr="005E074C">
        <w:rPr>
          <w:rFonts w:asciiTheme="minorHAnsi" w:hAnsiTheme="minorHAnsi"/>
          <w:bCs/>
          <w:color w:val="000000" w:themeColor="text1"/>
        </w:rPr>
        <w:t xml:space="preserve">TRACT 2.0. Al </w:t>
      </w:r>
      <w:r>
        <w:rPr>
          <w:rFonts w:asciiTheme="minorHAnsi" w:hAnsiTheme="minorHAnsi"/>
          <w:bCs/>
        </w:rPr>
        <w:t>ser el primer prototipo de esta unidad en un entorno industrial, ha sido un proyecto apasionante. Estamos encantados de que en Alutrade hayan quedado tan contentos con las posibilidades de clasificaci</w:t>
      </w:r>
      <w:r w:rsidR="0091240E">
        <w:rPr>
          <w:rFonts w:asciiTheme="minorHAnsi" w:hAnsiTheme="minorHAnsi"/>
          <w:bCs/>
        </w:rPr>
        <w:t>ó</w:t>
      </w:r>
      <w:r>
        <w:rPr>
          <w:rFonts w:asciiTheme="minorHAnsi" w:hAnsiTheme="minorHAnsi"/>
          <w:bCs/>
        </w:rPr>
        <w:t xml:space="preserve">n de esta nueva tecnología, y esperamos instalar más máquinas de este modelo en los próximos meses". </w:t>
      </w:r>
      <w:r w:rsidR="005E074C">
        <w:rPr>
          <w:rFonts w:asciiTheme="minorHAnsi" w:hAnsiTheme="minorHAnsi"/>
          <w:bCs/>
        </w:rPr>
        <w:t xml:space="preserve"> </w:t>
      </w:r>
    </w:p>
    <w:bookmarkEnd w:id="0"/>
    <w:p w14:paraId="4888086B" w14:textId="0778DD95" w:rsidR="00733ED9" w:rsidRPr="00FE191C" w:rsidRDefault="00733ED9" w:rsidP="005E074C">
      <w:pPr>
        <w:spacing w:after="200" w:line="276" w:lineRule="auto"/>
        <w:rPr>
          <w:rFonts w:cstheme="minorHAnsi"/>
          <w:color w:val="222222"/>
        </w:rPr>
      </w:pPr>
      <w:r w:rsidRPr="00FE191C">
        <w:rPr>
          <w:rStyle w:val="Textoennegrita"/>
          <w:rFonts w:eastAsiaTheme="majorEastAsia" w:cstheme="minorHAnsi"/>
          <w:color w:val="222222"/>
        </w:rPr>
        <w:t xml:space="preserve">Sobre TOMRA Recycling </w:t>
      </w:r>
      <w:proofErr w:type="spellStart"/>
      <w:r w:rsidRPr="00FE191C">
        <w:rPr>
          <w:rStyle w:val="Textoennegrita"/>
          <w:rFonts w:eastAsiaTheme="majorEastAsia" w:cstheme="minorHAnsi"/>
          <w:color w:val="222222"/>
        </w:rPr>
        <w:t>Sorting</w:t>
      </w:r>
      <w:proofErr w:type="spellEnd"/>
    </w:p>
    <w:p w14:paraId="25B7D880" w14:textId="77777777" w:rsidR="00733ED9" w:rsidRPr="00FE191C" w:rsidRDefault="00F26E71" w:rsidP="005E074C">
      <w:pPr>
        <w:pStyle w:val="NormalWeb"/>
        <w:shd w:val="clear" w:color="auto" w:fill="FFFFFF"/>
        <w:spacing w:before="0" w:beforeAutospacing="0" w:after="200" w:afterAutospacing="0" w:line="276" w:lineRule="auto"/>
        <w:rPr>
          <w:rFonts w:asciiTheme="minorHAnsi" w:hAnsiTheme="minorHAnsi" w:cstheme="minorHAnsi"/>
          <w:color w:val="222222"/>
          <w:sz w:val="22"/>
          <w:szCs w:val="22"/>
        </w:rPr>
      </w:pPr>
      <w:hyperlink r:id="rId12" w:tgtFrame="_blank" w:history="1">
        <w:r w:rsidR="00733ED9" w:rsidRPr="00FE191C">
          <w:rPr>
            <w:rStyle w:val="Hipervnculo"/>
            <w:rFonts w:asciiTheme="minorHAnsi" w:eastAsiaTheme="majorEastAsia" w:hAnsiTheme="minorHAnsi" w:cstheme="minorHAnsi"/>
            <w:color w:val="1155CC"/>
            <w:sz w:val="22"/>
            <w:szCs w:val="22"/>
          </w:rPr>
          <w:t>TOMRA Recycling</w:t>
        </w:r>
      </w:hyperlink>
      <w:r w:rsidR="00733ED9" w:rsidRPr="00FE191C">
        <w:rPr>
          <w:rFonts w:asciiTheme="minorHAnsi" w:hAnsiTheme="minorHAnsi" w:cstheme="minorHAnsi"/>
          <w:color w:val="222222"/>
          <w:sz w:val="22"/>
          <w:szCs w:val="22"/>
        </w:rPr>
        <w:t xml:space="preserve"> </w:t>
      </w:r>
      <w:proofErr w:type="spellStart"/>
      <w:r w:rsidR="00733ED9" w:rsidRPr="00FE191C">
        <w:rPr>
          <w:rFonts w:asciiTheme="minorHAnsi" w:hAnsiTheme="minorHAnsi" w:cstheme="minorHAnsi"/>
          <w:color w:val="222222"/>
          <w:sz w:val="22"/>
          <w:szCs w:val="22"/>
        </w:rPr>
        <w:t>Sorting</w:t>
      </w:r>
      <w:proofErr w:type="spellEnd"/>
      <w:r w:rsidR="00733ED9" w:rsidRPr="00FE191C">
        <w:rPr>
          <w:rFonts w:asciiTheme="minorHAnsi" w:hAnsiTheme="minorHAnsi" w:cstheme="minorHAnsi"/>
          <w:color w:val="222222"/>
          <w:sz w:val="22"/>
          <w:szCs w:val="22"/>
        </w:rPr>
        <w:t> diseña y fabrica tecnologías de clasificación basadas en sensores para el sector mundial de reciclaje y tratamiento de residuos, para transformar la recuperación de recursos y crear valor a partir de residuos.</w:t>
      </w:r>
    </w:p>
    <w:p w14:paraId="18F961FF" w14:textId="77777777" w:rsidR="00733ED9" w:rsidRPr="00FE191C" w:rsidRDefault="00733ED9" w:rsidP="005E074C">
      <w:pPr>
        <w:pStyle w:val="NormalWeb"/>
        <w:shd w:val="clear" w:color="auto" w:fill="FFFFFF"/>
        <w:spacing w:before="0" w:beforeAutospacing="0" w:after="200" w:afterAutospacing="0" w:line="276" w:lineRule="auto"/>
        <w:rPr>
          <w:rFonts w:asciiTheme="minorHAnsi" w:hAnsiTheme="minorHAnsi" w:cstheme="minorHAnsi"/>
          <w:color w:val="222222"/>
          <w:sz w:val="22"/>
          <w:szCs w:val="22"/>
        </w:rPr>
      </w:pPr>
      <w:r w:rsidRPr="00FE191C">
        <w:rPr>
          <w:rFonts w:asciiTheme="minorHAnsi" w:hAnsiTheme="minorHAnsi" w:cstheme="minorHAnsi"/>
          <w:color w:val="222222"/>
          <w:sz w:val="22"/>
          <w:szCs w:val="22"/>
        </w:rPr>
        <w:t>Fue la primera empresa en desarrollar aplicaciones de clasificación avanzada de residuos y metales que usan tecnología de infrarrojo cercado (NIR) de gran capacidad para obtener el máximo valor de los recursos y mantener los materiales dentro de un círculo de uso y reutilización. Hasta el momento, hemos instalado más de 8.200 sistemas en más de 100 países diferentes.</w:t>
      </w:r>
    </w:p>
    <w:p w14:paraId="32312FA8" w14:textId="77777777" w:rsidR="00733ED9" w:rsidRPr="00FE191C" w:rsidRDefault="00733ED9" w:rsidP="005E074C">
      <w:pPr>
        <w:pStyle w:val="NormalWeb"/>
        <w:shd w:val="clear" w:color="auto" w:fill="FFFFFF"/>
        <w:spacing w:before="0" w:beforeAutospacing="0" w:after="200" w:afterAutospacing="0" w:line="276" w:lineRule="auto"/>
        <w:rPr>
          <w:rFonts w:asciiTheme="minorHAnsi" w:hAnsiTheme="minorHAnsi" w:cstheme="minorHAnsi"/>
          <w:color w:val="222222"/>
          <w:sz w:val="22"/>
          <w:szCs w:val="22"/>
        </w:rPr>
      </w:pPr>
      <w:r w:rsidRPr="00FE191C">
        <w:rPr>
          <w:rFonts w:asciiTheme="minorHAnsi" w:hAnsiTheme="minorHAnsi" w:cstheme="minorHAnsi"/>
          <w:color w:val="222222"/>
          <w:sz w:val="22"/>
          <w:szCs w:val="22"/>
        </w:rPr>
        <w:t xml:space="preserve">TOMRA Recycling </w:t>
      </w:r>
      <w:proofErr w:type="spellStart"/>
      <w:r w:rsidRPr="00FE191C">
        <w:rPr>
          <w:rFonts w:asciiTheme="minorHAnsi" w:hAnsiTheme="minorHAnsi" w:cstheme="minorHAnsi"/>
          <w:color w:val="222222"/>
          <w:sz w:val="22"/>
          <w:szCs w:val="22"/>
        </w:rPr>
        <w:t>Sorting</w:t>
      </w:r>
      <w:proofErr w:type="spellEnd"/>
      <w:r w:rsidRPr="00FE191C">
        <w:rPr>
          <w:rFonts w:asciiTheme="minorHAnsi" w:hAnsiTheme="minorHAnsi" w:cstheme="minorHAnsi"/>
          <w:color w:val="222222"/>
          <w:sz w:val="22"/>
          <w:szCs w:val="22"/>
        </w:rPr>
        <w:t> forma parte del Grupo TOMRA. Se creó en 1972 en base a una idea innovadora que comenzó por el diseño, la producción y venta de máquinas de devolución de depósitos (SDDR) para la recogida automatizada de envases usados de bebidas.</w:t>
      </w:r>
    </w:p>
    <w:p w14:paraId="23FE0677" w14:textId="77777777" w:rsidR="00733ED9" w:rsidRPr="00FE191C" w:rsidRDefault="00733ED9" w:rsidP="005E074C">
      <w:pPr>
        <w:pStyle w:val="NormalWeb"/>
        <w:shd w:val="clear" w:color="auto" w:fill="FFFFFF"/>
        <w:spacing w:before="0" w:beforeAutospacing="0" w:after="200" w:afterAutospacing="0" w:line="276" w:lineRule="auto"/>
        <w:rPr>
          <w:rFonts w:asciiTheme="minorHAnsi" w:hAnsiTheme="minorHAnsi" w:cstheme="minorHAnsi"/>
          <w:color w:val="222222"/>
          <w:sz w:val="22"/>
          <w:szCs w:val="22"/>
        </w:rPr>
      </w:pPr>
      <w:r w:rsidRPr="00FE191C">
        <w:rPr>
          <w:rFonts w:asciiTheme="minorHAnsi" w:hAnsiTheme="minorHAnsi" w:cstheme="minorHAnsi"/>
          <w:color w:val="222222"/>
          <w:sz w:val="22"/>
          <w:szCs w:val="22"/>
        </w:rPr>
        <w:t xml:space="preserve">Actualmente, lidera la revolución de los recursos para transformar la forma en que se obtienen, utilizan y reutilizan los recursos del planeta, para lograr un mundo sin residuos. El resto de empresas de la compañía son TOMRA </w:t>
      </w:r>
      <w:proofErr w:type="spellStart"/>
      <w:r w:rsidRPr="00FE191C">
        <w:rPr>
          <w:rFonts w:asciiTheme="minorHAnsi" w:hAnsiTheme="minorHAnsi" w:cstheme="minorHAnsi"/>
          <w:color w:val="222222"/>
          <w:sz w:val="22"/>
          <w:szCs w:val="22"/>
        </w:rPr>
        <w:t>Food</w:t>
      </w:r>
      <w:proofErr w:type="spellEnd"/>
      <w:r w:rsidRPr="00FE191C">
        <w:rPr>
          <w:rFonts w:asciiTheme="minorHAnsi" w:hAnsiTheme="minorHAnsi" w:cstheme="minorHAnsi"/>
          <w:color w:val="222222"/>
          <w:sz w:val="22"/>
          <w:szCs w:val="22"/>
        </w:rPr>
        <w:t xml:space="preserve">, TOMRA </w:t>
      </w:r>
      <w:proofErr w:type="spellStart"/>
      <w:r w:rsidRPr="00FE191C">
        <w:rPr>
          <w:rFonts w:asciiTheme="minorHAnsi" w:hAnsiTheme="minorHAnsi" w:cstheme="minorHAnsi"/>
          <w:color w:val="222222"/>
          <w:sz w:val="22"/>
          <w:szCs w:val="22"/>
        </w:rPr>
        <w:t>Mining</w:t>
      </w:r>
      <w:proofErr w:type="spellEnd"/>
      <w:r w:rsidRPr="00FE191C">
        <w:rPr>
          <w:rFonts w:asciiTheme="minorHAnsi" w:hAnsiTheme="minorHAnsi" w:cstheme="minorHAnsi"/>
          <w:color w:val="222222"/>
          <w:sz w:val="22"/>
          <w:szCs w:val="22"/>
        </w:rPr>
        <w:t xml:space="preserve"> y TOMRA </w:t>
      </w:r>
      <w:proofErr w:type="spellStart"/>
      <w:r w:rsidRPr="00FE191C">
        <w:rPr>
          <w:rFonts w:asciiTheme="minorHAnsi" w:hAnsiTheme="minorHAnsi" w:cstheme="minorHAnsi"/>
          <w:color w:val="222222"/>
          <w:sz w:val="22"/>
          <w:szCs w:val="22"/>
        </w:rPr>
        <w:t>Collection</w:t>
      </w:r>
      <w:proofErr w:type="spellEnd"/>
      <w:r w:rsidRPr="00FE191C">
        <w:rPr>
          <w:rFonts w:asciiTheme="minorHAnsi" w:hAnsiTheme="minorHAnsi" w:cstheme="minorHAnsi"/>
          <w:color w:val="222222"/>
          <w:sz w:val="22"/>
          <w:szCs w:val="22"/>
        </w:rPr>
        <w:t>.</w:t>
      </w:r>
    </w:p>
    <w:p w14:paraId="634AD32D" w14:textId="77777777" w:rsidR="00733ED9" w:rsidRPr="00FE191C" w:rsidRDefault="00733ED9" w:rsidP="005E074C">
      <w:pPr>
        <w:pStyle w:val="NormalWeb"/>
        <w:shd w:val="clear" w:color="auto" w:fill="FFFFFF"/>
        <w:spacing w:before="0" w:beforeAutospacing="0" w:after="200" w:afterAutospacing="0" w:line="276" w:lineRule="auto"/>
        <w:rPr>
          <w:rFonts w:asciiTheme="minorHAnsi" w:hAnsiTheme="minorHAnsi" w:cstheme="minorHAnsi"/>
          <w:color w:val="222222"/>
          <w:sz w:val="22"/>
          <w:szCs w:val="22"/>
        </w:rPr>
      </w:pPr>
      <w:r w:rsidRPr="00FE191C">
        <w:rPr>
          <w:rFonts w:asciiTheme="minorHAnsi" w:hAnsiTheme="minorHAnsi" w:cstheme="minorHAnsi"/>
          <w:color w:val="222222"/>
          <w:sz w:val="22"/>
          <w:szCs w:val="22"/>
        </w:rPr>
        <w:t xml:space="preserve">TOMRA cuenta con unas 100.000 instalaciones en más de 80 mercados de todo el mundo, y en 2021 tuvo unos ingresos totales de unos 10.900 millones de NOK. El grupo tiene unos 4.600 empleados por todo el mundo y cotiza en la Bolsa de Valores de Oslo. La central de la compañía se encuentra en </w:t>
      </w:r>
      <w:proofErr w:type="spellStart"/>
      <w:r w:rsidRPr="00FE191C">
        <w:rPr>
          <w:rFonts w:asciiTheme="minorHAnsi" w:hAnsiTheme="minorHAnsi" w:cstheme="minorHAnsi"/>
          <w:color w:val="222222"/>
          <w:sz w:val="22"/>
          <w:szCs w:val="22"/>
        </w:rPr>
        <w:t>Asker</w:t>
      </w:r>
      <w:proofErr w:type="spellEnd"/>
      <w:r w:rsidRPr="00FE191C">
        <w:rPr>
          <w:rFonts w:asciiTheme="minorHAnsi" w:hAnsiTheme="minorHAnsi" w:cstheme="minorHAnsi"/>
          <w:color w:val="222222"/>
          <w:sz w:val="22"/>
          <w:szCs w:val="22"/>
        </w:rPr>
        <w:t>, Noruega.</w:t>
      </w:r>
    </w:p>
    <w:p w14:paraId="48945E48" w14:textId="77777777" w:rsidR="00733ED9" w:rsidRPr="00FE191C" w:rsidRDefault="00733ED9" w:rsidP="005E074C">
      <w:pPr>
        <w:pStyle w:val="NormalWeb"/>
        <w:shd w:val="clear" w:color="auto" w:fill="FFFFFF"/>
        <w:spacing w:before="0" w:beforeAutospacing="0" w:after="200" w:afterAutospacing="0" w:line="276" w:lineRule="auto"/>
        <w:rPr>
          <w:rFonts w:asciiTheme="minorHAnsi" w:hAnsiTheme="minorHAnsi" w:cstheme="minorHAnsi"/>
          <w:color w:val="222222"/>
          <w:sz w:val="22"/>
          <w:szCs w:val="22"/>
        </w:rPr>
      </w:pPr>
      <w:r w:rsidRPr="00FE191C">
        <w:rPr>
          <w:rFonts w:asciiTheme="minorHAnsi" w:hAnsiTheme="minorHAnsi" w:cstheme="minorHAnsi"/>
          <w:color w:val="222222"/>
          <w:sz w:val="22"/>
          <w:szCs w:val="22"/>
        </w:rPr>
        <w:t>Para más información, visite </w:t>
      </w:r>
      <w:hyperlink r:id="rId13" w:tgtFrame="_blank" w:history="1">
        <w:r w:rsidRPr="00FE191C">
          <w:rPr>
            <w:rStyle w:val="Hipervnculo"/>
            <w:rFonts w:asciiTheme="minorHAnsi" w:eastAsiaTheme="majorEastAsia" w:hAnsiTheme="minorHAnsi" w:cstheme="minorHAnsi"/>
            <w:color w:val="1155CC"/>
            <w:sz w:val="22"/>
            <w:szCs w:val="22"/>
          </w:rPr>
          <w:t>www.tomra.com</w:t>
        </w:r>
      </w:hyperlink>
      <w:r w:rsidRPr="00FE191C">
        <w:rPr>
          <w:rFonts w:asciiTheme="minorHAnsi" w:hAnsiTheme="minorHAnsi" w:cstheme="minorHAnsi"/>
          <w:color w:val="222222"/>
          <w:sz w:val="22"/>
          <w:szCs w:val="22"/>
        </w:rPr>
        <w:t> o síganos en </w:t>
      </w:r>
      <w:hyperlink r:id="rId14" w:tgtFrame="_blank" w:history="1">
        <w:r w:rsidRPr="00FE191C">
          <w:rPr>
            <w:rStyle w:val="Hipervnculo"/>
            <w:rFonts w:asciiTheme="minorHAnsi" w:eastAsiaTheme="majorEastAsia" w:hAnsiTheme="minorHAnsi" w:cstheme="minorHAnsi"/>
            <w:color w:val="1155CC"/>
            <w:sz w:val="22"/>
            <w:szCs w:val="22"/>
          </w:rPr>
          <w:t>Facebook</w:t>
        </w:r>
      </w:hyperlink>
      <w:r w:rsidRPr="00FE191C">
        <w:rPr>
          <w:rFonts w:asciiTheme="minorHAnsi" w:hAnsiTheme="minorHAnsi" w:cstheme="minorHAnsi"/>
          <w:color w:val="222222"/>
          <w:sz w:val="22"/>
          <w:szCs w:val="22"/>
        </w:rPr>
        <w:t>, </w:t>
      </w:r>
      <w:hyperlink r:id="rId15" w:tgtFrame="_blank" w:history="1">
        <w:r w:rsidRPr="00FE191C">
          <w:rPr>
            <w:rStyle w:val="Hipervnculo"/>
            <w:rFonts w:asciiTheme="minorHAnsi" w:eastAsiaTheme="majorEastAsia" w:hAnsiTheme="minorHAnsi" w:cstheme="minorHAnsi"/>
            <w:color w:val="1155CC"/>
            <w:sz w:val="22"/>
            <w:szCs w:val="22"/>
          </w:rPr>
          <w:t>Twitter</w:t>
        </w:r>
      </w:hyperlink>
      <w:r w:rsidRPr="00FE191C">
        <w:rPr>
          <w:rFonts w:asciiTheme="minorHAnsi" w:hAnsiTheme="minorHAnsi" w:cstheme="minorHAnsi"/>
          <w:color w:val="222222"/>
          <w:sz w:val="22"/>
          <w:szCs w:val="22"/>
        </w:rPr>
        <w:t> y </w:t>
      </w:r>
      <w:hyperlink r:id="rId16" w:tgtFrame="_blank" w:history="1">
        <w:r w:rsidRPr="00FE191C">
          <w:rPr>
            <w:rStyle w:val="Hipervnculo"/>
            <w:rFonts w:asciiTheme="minorHAnsi" w:eastAsiaTheme="majorEastAsia" w:hAnsiTheme="minorHAnsi" w:cstheme="minorHAnsi"/>
            <w:color w:val="1155CC"/>
            <w:sz w:val="22"/>
            <w:szCs w:val="22"/>
          </w:rPr>
          <w:t>LinkedIn</w:t>
        </w:r>
      </w:hyperlink>
      <w:r w:rsidRPr="00FE191C">
        <w:rPr>
          <w:rFonts w:asciiTheme="minorHAnsi" w:hAnsiTheme="minorHAnsi" w:cstheme="minorHAnsi"/>
          <w:color w:val="222222"/>
          <w:sz w:val="22"/>
          <w:szCs w:val="22"/>
        </w:rPr>
        <w:t>.</w:t>
      </w:r>
    </w:p>
    <w:p w14:paraId="0B39C112" w14:textId="77777777" w:rsidR="00733ED9" w:rsidRDefault="00733ED9" w:rsidP="00733ED9">
      <w:pPr>
        <w:sectPr w:rsidR="00733ED9" w:rsidSect="00733ED9">
          <w:type w:val="continuous"/>
          <w:pgSz w:w="11906" w:h="16838"/>
          <w:pgMar w:top="1440" w:right="1440" w:bottom="1440" w:left="1440" w:header="708" w:footer="708" w:gutter="0"/>
          <w:cols w:space="708"/>
          <w:docGrid w:linePitch="360"/>
        </w:sectPr>
      </w:pPr>
    </w:p>
    <w:p w14:paraId="387ECCBF" w14:textId="77777777" w:rsidR="00D61654" w:rsidRPr="00C849F6" w:rsidRDefault="00D61654" w:rsidP="00D61654">
      <w:pPr>
        <w:spacing w:after="200" w:line="276" w:lineRule="auto"/>
        <w:rPr>
          <w:rFonts w:cstheme="minorHAnsi"/>
          <w:b/>
          <w:bCs/>
        </w:rPr>
      </w:pPr>
      <w:r w:rsidRPr="00C849F6">
        <w:rPr>
          <w:rFonts w:cstheme="minorHAnsi"/>
          <w:b/>
          <w:bCs/>
        </w:rPr>
        <w:lastRenderedPageBreak/>
        <w:t>Contacto con los medios</w:t>
      </w:r>
    </w:p>
    <w:p w14:paraId="73819BF7" w14:textId="77777777" w:rsidR="00D61654" w:rsidRPr="00C849F6" w:rsidRDefault="00D61654" w:rsidP="00D61654">
      <w:pPr>
        <w:spacing w:after="0" w:line="240" w:lineRule="auto"/>
        <w:rPr>
          <w:rFonts w:cstheme="minorHAnsi"/>
        </w:rPr>
      </w:pPr>
      <w:r w:rsidRPr="00C849F6">
        <w:rPr>
          <w:rFonts w:cstheme="minorHAnsi"/>
        </w:rPr>
        <w:t>Emitido por:</w:t>
      </w:r>
      <w:r w:rsidRPr="00C849F6">
        <w:rPr>
          <w:rFonts w:cstheme="minorHAnsi"/>
        </w:rPr>
        <w:tab/>
      </w:r>
      <w:r w:rsidRPr="00C849F6">
        <w:rPr>
          <w:rFonts w:cstheme="minorHAnsi"/>
        </w:rPr>
        <w:tab/>
      </w:r>
      <w:r w:rsidRPr="00C849F6">
        <w:rPr>
          <w:rFonts w:cstheme="minorHAnsi"/>
        </w:rPr>
        <w:tab/>
      </w:r>
      <w:r w:rsidRPr="00C849F6">
        <w:rPr>
          <w:rFonts w:cstheme="minorHAnsi"/>
        </w:rPr>
        <w:tab/>
      </w:r>
      <w:r w:rsidRPr="00C849F6">
        <w:rPr>
          <w:rFonts w:cstheme="minorHAnsi"/>
        </w:rPr>
        <w:tab/>
      </w:r>
      <w:r w:rsidRPr="00C849F6">
        <w:rPr>
          <w:rFonts w:cstheme="minorHAnsi"/>
        </w:rPr>
        <w:tab/>
        <w:t>En nombre de:</w:t>
      </w:r>
    </w:p>
    <w:p w14:paraId="4E49581A" w14:textId="77777777" w:rsidR="00D61654" w:rsidRPr="005E074C" w:rsidRDefault="00D61654" w:rsidP="00D61654">
      <w:pPr>
        <w:spacing w:after="0" w:line="240" w:lineRule="auto"/>
        <w:rPr>
          <w:rFonts w:cstheme="minorHAnsi"/>
          <w:lang w:val="en-US"/>
        </w:rPr>
      </w:pPr>
      <w:r w:rsidRPr="005E074C">
        <w:rPr>
          <w:rFonts w:cstheme="minorHAnsi"/>
          <w:lang w:val="en-US"/>
        </w:rPr>
        <w:t>ALARCÓN &amp; HARRIS</w:t>
      </w:r>
      <w:r w:rsidRPr="005E074C">
        <w:rPr>
          <w:rFonts w:cstheme="minorHAnsi"/>
          <w:lang w:val="en-US"/>
        </w:rPr>
        <w:tab/>
      </w:r>
      <w:r w:rsidRPr="005E074C">
        <w:rPr>
          <w:rFonts w:cstheme="minorHAnsi"/>
          <w:lang w:val="en-US"/>
        </w:rPr>
        <w:tab/>
      </w:r>
      <w:r w:rsidRPr="005E074C">
        <w:rPr>
          <w:rFonts w:cstheme="minorHAnsi"/>
          <w:lang w:val="en-US"/>
        </w:rPr>
        <w:tab/>
      </w:r>
      <w:r w:rsidRPr="005E074C">
        <w:rPr>
          <w:rFonts w:cstheme="minorHAnsi"/>
          <w:lang w:val="en-US"/>
        </w:rPr>
        <w:tab/>
      </w:r>
      <w:r w:rsidRPr="005E074C">
        <w:rPr>
          <w:rFonts w:cstheme="minorHAnsi"/>
          <w:lang w:val="en-US"/>
        </w:rPr>
        <w:tab/>
        <w:t>TOMRA Recycling</w:t>
      </w:r>
    </w:p>
    <w:p w14:paraId="6EC5C392" w14:textId="77777777" w:rsidR="00D61654" w:rsidRPr="005E074C" w:rsidRDefault="00D61654" w:rsidP="00D61654">
      <w:pPr>
        <w:spacing w:after="0" w:line="240" w:lineRule="auto"/>
        <w:rPr>
          <w:rFonts w:cstheme="minorHAnsi"/>
          <w:lang w:val="en-US"/>
        </w:rPr>
      </w:pPr>
      <w:r w:rsidRPr="005E074C">
        <w:rPr>
          <w:rFonts w:cstheme="minorHAnsi"/>
          <w:lang w:val="en-US"/>
        </w:rPr>
        <w:t>Nuria Martí</w:t>
      </w:r>
      <w:r w:rsidRPr="005E074C">
        <w:rPr>
          <w:rFonts w:cstheme="minorHAnsi"/>
          <w:lang w:val="en-US"/>
        </w:rPr>
        <w:tab/>
      </w:r>
      <w:r w:rsidRPr="005E074C">
        <w:rPr>
          <w:rFonts w:cstheme="minorHAnsi"/>
          <w:lang w:val="en-US"/>
        </w:rPr>
        <w:tab/>
      </w:r>
      <w:r w:rsidRPr="005E074C">
        <w:rPr>
          <w:rFonts w:cstheme="minorHAnsi"/>
          <w:lang w:val="en-US"/>
        </w:rPr>
        <w:tab/>
      </w:r>
      <w:r w:rsidRPr="005E074C">
        <w:rPr>
          <w:rFonts w:cstheme="minorHAnsi"/>
          <w:lang w:val="en-US"/>
        </w:rPr>
        <w:tab/>
      </w:r>
      <w:r w:rsidRPr="005E074C">
        <w:rPr>
          <w:rFonts w:cstheme="minorHAnsi"/>
          <w:lang w:val="en-US"/>
        </w:rPr>
        <w:tab/>
      </w:r>
      <w:r w:rsidRPr="005E074C">
        <w:rPr>
          <w:rFonts w:cstheme="minorHAnsi"/>
          <w:lang w:val="en-US"/>
        </w:rPr>
        <w:tab/>
        <w:t>Michèle Wiemer </w:t>
      </w:r>
    </w:p>
    <w:p w14:paraId="33ECA7FC" w14:textId="77777777" w:rsidR="00D61654" w:rsidRPr="00C849F6" w:rsidRDefault="00D61654" w:rsidP="00D61654">
      <w:pPr>
        <w:spacing w:after="0" w:line="240" w:lineRule="auto"/>
        <w:rPr>
          <w:rFonts w:cstheme="minorHAnsi"/>
        </w:rPr>
      </w:pPr>
      <w:r w:rsidRPr="00C849F6">
        <w:rPr>
          <w:rFonts w:cstheme="minorHAnsi"/>
        </w:rPr>
        <w:t>Asesores de Comunicación y Marketing</w:t>
      </w:r>
      <w:r w:rsidRPr="00C849F6">
        <w:rPr>
          <w:rFonts w:cstheme="minorHAnsi"/>
        </w:rPr>
        <w:tab/>
      </w:r>
      <w:r w:rsidRPr="00C849F6">
        <w:rPr>
          <w:rFonts w:cstheme="minorHAnsi"/>
        </w:rPr>
        <w:tab/>
      </w:r>
      <w:r w:rsidRPr="00C849F6">
        <w:rPr>
          <w:rFonts w:cstheme="minorHAnsi"/>
        </w:rPr>
        <w:tab/>
        <w:t xml:space="preserve">TOMRA </w:t>
      </w:r>
      <w:proofErr w:type="spellStart"/>
      <w:r w:rsidRPr="00C849F6">
        <w:rPr>
          <w:rFonts w:cstheme="minorHAnsi"/>
        </w:rPr>
        <w:t>Sorting</w:t>
      </w:r>
      <w:proofErr w:type="spellEnd"/>
      <w:r w:rsidRPr="00C849F6">
        <w:rPr>
          <w:rFonts w:cstheme="minorHAnsi"/>
        </w:rPr>
        <w:t xml:space="preserve"> </w:t>
      </w:r>
      <w:proofErr w:type="spellStart"/>
      <w:r w:rsidRPr="00C849F6">
        <w:rPr>
          <w:rFonts w:cstheme="minorHAnsi"/>
        </w:rPr>
        <w:t>GmbH</w:t>
      </w:r>
      <w:proofErr w:type="spellEnd"/>
      <w:r w:rsidRPr="00C849F6">
        <w:rPr>
          <w:rFonts w:cstheme="minorHAnsi"/>
        </w:rPr>
        <w:t> </w:t>
      </w:r>
      <w:r w:rsidRPr="00C849F6">
        <w:rPr>
          <w:rFonts w:cstheme="minorHAnsi"/>
        </w:rPr>
        <w:tab/>
      </w:r>
    </w:p>
    <w:p w14:paraId="18F53069" w14:textId="3A2DF7B1" w:rsidR="00D61654" w:rsidRPr="003A75FD" w:rsidRDefault="00D61654" w:rsidP="00D61654">
      <w:pPr>
        <w:spacing w:after="0" w:line="240" w:lineRule="auto"/>
        <w:rPr>
          <w:rFonts w:cstheme="minorHAnsi"/>
          <w:lang w:val="de-DE"/>
        </w:rPr>
      </w:pPr>
      <w:r w:rsidRPr="00C849F6">
        <w:rPr>
          <w:rFonts w:cstheme="minorHAnsi"/>
        </w:rPr>
        <w:t>Avda. Ramón y Cajal, 27</w:t>
      </w:r>
      <w:r w:rsidRPr="00C849F6">
        <w:rPr>
          <w:rFonts w:cstheme="minorHAnsi"/>
        </w:rPr>
        <w:tab/>
        <w:t xml:space="preserve"> - 28016 MADRID</w:t>
      </w:r>
      <w:r w:rsidRPr="00C849F6">
        <w:rPr>
          <w:rFonts w:cstheme="minorHAnsi"/>
        </w:rPr>
        <w:tab/>
      </w:r>
      <w:r w:rsidRPr="00C849F6">
        <w:rPr>
          <w:rFonts w:cstheme="minorHAnsi"/>
        </w:rPr>
        <w:tab/>
        <w:t>Otto-Hahn-</w:t>
      </w:r>
      <w:proofErr w:type="spellStart"/>
      <w:r w:rsidRPr="00C849F6">
        <w:rPr>
          <w:rFonts w:cstheme="minorHAnsi"/>
        </w:rPr>
        <w:t>Str</w:t>
      </w:r>
      <w:proofErr w:type="spellEnd"/>
      <w:r w:rsidRPr="00C849F6">
        <w:rPr>
          <w:rFonts w:cstheme="minorHAnsi"/>
        </w:rPr>
        <w:t xml:space="preserve">. </w:t>
      </w:r>
      <w:r w:rsidRPr="003A75FD">
        <w:rPr>
          <w:rFonts w:cstheme="minorHAnsi"/>
          <w:lang w:val="de-DE"/>
        </w:rPr>
        <w:t>2-6, 56218 Mülheim Kärlich</w:t>
      </w:r>
      <w:r>
        <w:rPr>
          <w:rFonts w:cstheme="minorHAnsi"/>
          <w:lang w:val="de-DE"/>
        </w:rPr>
        <w:t xml:space="preserve"> España</w:t>
      </w:r>
      <w:r w:rsidRPr="003A75FD">
        <w:rPr>
          <w:rFonts w:cstheme="minorHAnsi"/>
          <w:lang w:val="de-DE"/>
        </w:rPr>
        <w:tab/>
      </w:r>
      <w:r w:rsidRPr="003A75FD">
        <w:rPr>
          <w:rFonts w:cstheme="minorHAnsi"/>
          <w:lang w:val="de-DE"/>
        </w:rPr>
        <w:tab/>
      </w:r>
      <w:r w:rsidRPr="003A75FD">
        <w:rPr>
          <w:rFonts w:cstheme="minorHAnsi"/>
          <w:lang w:val="de-DE"/>
        </w:rPr>
        <w:tab/>
      </w:r>
      <w:r w:rsidRPr="003A75FD">
        <w:rPr>
          <w:rFonts w:cstheme="minorHAnsi"/>
          <w:lang w:val="de-DE"/>
        </w:rPr>
        <w:tab/>
      </w:r>
      <w:r w:rsidRPr="003A75FD">
        <w:rPr>
          <w:rFonts w:cstheme="minorHAnsi"/>
          <w:lang w:val="de-DE"/>
        </w:rPr>
        <w:tab/>
      </w:r>
      <w:r w:rsidRPr="003A75FD">
        <w:rPr>
          <w:rFonts w:cstheme="minorHAnsi"/>
          <w:lang w:val="de-DE"/>
        </w:rPr>
        <w:tab/>
      </w:r>
      <w:r>
        <w:rPr>
          <w:rFonts w:cstheme="minorHAnsi"/>
          <w:lang w:val="de-DE"/>
        </w:rPr>
        <w:tab/>
      </w:r>
      <w:r w:rsidRPr="003A75FD">
        <w:rPr>
          <w:rFonts w:cstheme="minorHAnsi"/>
          <w:lang w:val="de-DE"/>
        </w:rPr>
        <w:t>Alemania</w:t>
      </w:r>
    </w:p>
    <w:p w14:paraId="114EF906" w14:textId="77777777" w:rsidR="00D61654" w:rsidRPr="003A75FD" w:rsidRDefault="00D61654" w:rsidP="00D61654">
      <w:pPr>
        <w:spacing w:after="0" w:line="240" w:lineRule="auto"/>
        <w:rPr>
          <w:rFonts w:cstheme="minorHAnsi"/>
          <w:lang w:val="de-DE"/>
        </w:rPr>
      </w:pPr>
      <w:r w:rsidRPr="003A75FD">
        <w:rPr>
          <w:rFonts w:cstheme="minorHAnsi"/>
          <w:lang w:val="de-DE"/>
        </w:rPr>
        <w:t>Tel: (+34) 91 415 30 20</w:t>
      </w:r>
      <w:r w:rsidRPr="003A75FD">
        <w:rPr>
          <w:rFonts w:cstheme="minorHAnsi"/>
          <w:lang w:val="de-DE"/>
        </w:rPr>
        <w:tab/>
      </w:r>
      <w:r w:rsidRPr="003A75FD">
        <w:rPr>
          <w:rFonts w:cstheme="minorHAnsi"/>
          <w:lang w:val="de-DE"/>
        </w:rPr>
        <w:tab/>
      </w:r>
      <w:r w:rsidRPr="003A75FD">
        <w:rPr>
          <w:rFonts w:cstheme="minorHAnsi"/>
          <w:lang w:val="de-DE"/>
        </w:rPr>
        <w:tab/>
      </w:r>
      <w:r w:rsidRPr="003A75FD">
        <w:rPr>
          <w:rFonts w:cstheme="minorHAnsi"/>
          <w:lang w:val="de-DE"/>
        </w:rPr>
        <w:tab/>
      </w:r>
      <w:r w:rsidRPr="003A75FD">
        <w:rPr>
          <w:rFonts w:cstheme="minorHAnsi"/>
          <w:lang w:val="de-DE"/>
        </w:rPr>
        <w:tab/>
        <w:t>T: (+49) 2630 9150 453</w:t>
      </w:r>
    </w:p>
    <w:p w14:paraId="1DB41C98" w14:textId="77777777" w:rsidR="00D61654" w:rsidRPr="00FD2FEB" w:rsidRDefault="00D61654" w:rsidP="00D61654">
      <w:pPr>
        <w:spacing w:after="0" w:line="240" w:lineRule="auto"/>
        <w:rPr>
          <w:rFonts w:cstheme="minorHAnsi"/>
          <w:lang w:val="de-DE"/>
        </w:rPr>
      </w:pPr>
      <w:r w:rsidRPr="00FD2FEB">
        <w:rPr>
          <w:rFonts w:cstheme="minorHAnsi"/>
          <w:lang w:val="de-DE"/>
        </w:rPr>
        <w:t xml:space="preserve">E-Mail: </w:t>
      </w:r>
      <w:hyperlink r:id="rId17" w:history="1">
        <w:r w:rsidRPr="00FD2FEB">
          <w:rPr>
            <w:rStyle w:val="Hipervnculo"/>
            <w:rFonts w:cstheme="minorHAnsi"/>
            <w:lang w:val="de-DE"/>
          </w:rPr>
          <w:t>nmarti@alarconyharris.com</w:t>
        </w:r>
      </w:hyperlink>
      <w:r w:rsidRPr="00FD2FEB">
        <w:rPr>
          <w:rFonts w:cstheme="minorHAnsi"/>
          <w:lang w:val="de-DE"/>
        </w:rPr>
        <w:t xml:space="preserve"> </w:t>
      </w:r>
      <w:r w:rsidRPr="00FD2FEB">
        <w:rPr>
          <w:rFonts w:cstheme="minorHAnsi"/>
          <w:lang w:val="de-DE"/>
        </w:rPr>
        <w:tab/>
      </w:r>
      <w:r w:rsidRPr="00FD2FEB">
        <w:rPr>
          <w:rFonts w:cstheme="minorHAnsi"/>
          <w:lang w:val="de-DE"/>
        </w:rPr>
        <w:tab/>
      </w:r>
      <w:r w:rsidRPr="00FD2FEB">
        <w:rPr>
          <w:rFonts w:cstheme="minorHAnsi"/>
          <w:lang w:val="de-DE"/>
        </w:rPr>
        <w:tab/>
        <w:t>E-mail: </w:t>
      </w:r>
      <w:hyperlink r:id="rId18" w:history="1">
        <w:r w:rsidRPr="00FD2FEB">
          <w:rPr>
            <w:rStyle w:val="Hipervnculo"/>
            <w:rFonts w:cstheme="minorHAnsi"/>
            <w:lang w:val="de-DE"/>
          </w:rPr>
          <w:t>michele.wiemer@tomra.com</w:t>
        </w:r>
      </w:hyperlink>
    </w:p>
    <w:p w14:paraId="21B9BCA7" w14:textId="77777777" w:rsidR="00D61654" w:rsidRDefault="00D61654" w:rsidP="00D61654">
      <w:pPr>
        <w:spacing w:after="200" w:line="276" w:lineRule="auto"/>
      </w:pPr>
      <w:r w:rsidRPr="001E18FF">
        <w:rPr>
          <w:rFonts w:cstheme="minorHAnsi"/>
        </w:rPr>
        <w:t>Web:</w:t>
      </w:r>
      <w:r w:rsidRPr="00C849F6">
        <w:rPr>
          <w:rFonts w:cstheme="minorHAnsi"/>
          <w:color w:val="0000FF"/>
          <w:u w:val="single"/>
        </w:rPr>
        <w:t xml:space="preserve"> </w:t>
      </w:r>
      <w:hyperlink r:id="rId19" w:history="1">
        <w:r w:rsidRPr="00C849F6">
          <w:rPr>
            <w:rStyle w:val="Hipervnculo"/>
            <w:rFonts w:cstheme="minorHAnsi"/>
          </w:rPr>
          <w:t>www.alarconyharris.com</w:t>
        </w:r>
      </w:hyperlink>
      <w:r w:rsidRPr="00C849F6">
        <w:rPr>
          <w:rFonts w:cstheme="minorHAnsi"/>
        </w:rPr>
        <w:tab/>
      </w:r>
    </w:p>
    <w:p w14:paraId="075DF288" w14:textId="77777777" w:rsidR="00D61654" w:rsidRDefault="00D61654" w:rsidP="00733ED9">
      <w:pPr>
        <w:sectPr w:rsidR="00D61654" w:rsidSect="00D61654">
          <w:type w:val="continuous"/>
          <w:pgSz w:w="11906" w:h="16838"/>
          <w:pgMar w:top="1440" w:right="1440" w:bottom="1440" w:left="1440" w:header="708" w:footer="708" w:gutter="0"/>
          <w:cols w:space="708"/>
          <w:docGrid w:linePitch="360"/>
        </w:sectPr>
      </w:pPr>
    </w:p>
    <w:p w14:paraId="3DC33E1F" w14:textId="77777777" w:rsidR="00733ED9" w:rsidRPr="00733ED9" w:rsidRDefault="00733ED9" w:rsidP="00F26E71">
      <w:pPr>
        <w:spacing w:after="0" w:line="240" w:lineRule="auto"/>
        <w:rPr>
          <w:rFonts w:ascii="Calibri" w:hAnsi="Calibri"/>
          <w:bCs/>
          <w:i/>
          <w:iCs/>
          <w:sz w:val="20"/>
          <w:szCs w:val="20"/>
        </w:rPr>
      </w:pPr>
    </w:p>
    <w:sectPr w:rsidR="00733ED9" w:rsidRPr="00733ED9" w:rsidSect="00C0756C">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ACF5F" w14:textId="77777777" w:rsidR="00B525DA" w:rsidRDefault="00B525DA" w:rsidP="0086670C">
      <w:pPr>
        <w:spacing w:after="0" w:line="240" w:lineRule="auto"/>
      </w:pPr>
      <w:r>
        <w:separator/>
      </w:r>
    </w:p>
  </w:endnote>
  <w:endnote w:type="continuationSeparator" w:id="0">
    <w:p w14:paraId="75D72AB4" w14:textId="77777777" w:rsidR="00B525DA" w:rsidRDefault="00B525DA" w:rsidP="0086670C">
      <w:pPr>
        <w:spacing w:after="0" w:line="240" w:lineRule="auto"/>
      </w:pPr>
      <w:r>
        <w:continuationSeparator/>
      </w:r>
    </w:p>
  </w:endnote>
  <w:endnote w:type="continuationNotice" w:id="1">
    <w:p w14:paraId="1CD63073" w14:textId="77777777" w:rsidR="00B525DA" w:rsidRDefault="00B525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3E5AE" w14:textId="77777777" w:rsidR="00B525DA" w:rsidRDefault="00B525DA" w:rsidP="0086670C">
      <w:pPr>
        <w:spacing w:after="0" w:line="240" w:lineRule="auto"/>
      </w:pPr>
      <w:r>
        <w:separator/>
      </w:r>
    </w:p>
  </w:footnote>
  <w:footnote w:type="continuationSeparator" w:id="0">
    <w:p w14:paraId="1823E58A" w14:textId="77777777" w:rsidR="00B525DA" w:rsidRDefault="00B525DA" w:rsidP="0086670C">
      <w:pPr>
        <w:spacing w:after="0" w:line="240" w:lineRule="auto"/>
      </w:pPr>
      <w:r>
        <w:continuationSeparator/>
      </w:r>
    </w:p>
  </w:footnote>
  <w:footnote w:type="continuationNotice" w:id="1">
    <w:p w14:paraId="3C0F43A5" w14:textId="77777777" w:rsidR="00B525DA" w:rsidRDefault="00B525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1C39" w14:textId="20A8E1B6" w:rsidR="00B11A0E" w:rsidRDefault="0024786D" w:rsidP="009E3AB1">
    <w:pPr>
      <w:pStyle w:val="Encabezado"/>
    </w:pPr>
    <w:r>
      <w:rPr>
        <w:noProof/>
      </w:rPr>
      <mc:AlternateContent>
        <mc:Choice Requires="wps">
          <w:drawing>
            <wp:anchor distT="0" distB="0" distL="114300" distR="114300" simplePos="0" relativeHeight="251658240" behindDoc="0" locked="0" layoutInCell="1" allowOverlap="1" wp14:anchorId="26C5A40F" wp14:editId="5B17F2A9">
              <wp:simplePos x="0" y="0"/>
              <wp:positionH relativeFrom="margin">
                <wp:posOffset>3867150</wp:posOffset>
              </wp:positionH>
              <wp:positionV relativeFrom="paragraph">
                <wp:posOffset>-42545</wp:posOffset>
              </wp:positionV>
              <wp:extent cx="2288540" cy="5905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590550"/>
                      </a:xfrm>
                      <a:prstGeom prst="rect">
                        <a:avLst/>
                      </a:prstGeom>
                      <a:solidFill>
                        <a:srgbClr val="FFFFFF"/>
                      </a:solidFill>
                      <a:ln w="9525">
                        <a:noFill/>
                        <a:miter lim="800000"/>
                        <a:headEnd/>
                        <a:tailEnd/>
                      </a:ln>
                    </wps:spPr>
                    <wps:txbx>
                      <w:txbxContent>
                        <w:p w14:paraId="0C98F041" w14:textId="77777777" w:rsidR="00B11A0E" w:rsidRPr="00371A38" w:rsidRDefault="00B11A0E" w:rsidP="009E3AB1">
                          <w:pPr>
                            <w:spacing w:line="360" w:lineRule="auto"/>
                            <w:ind w:left="-284"/>
                            <w:jc w:val="right"/>
                            <w:rPr>
                              <w:rFonts w:cs="Calibri"/>
                              <w:bCs/>
                              <w:i/>
                              <w:sz w:val="32"/>
                              <w:szCs w:val="32"/>
                            </w:rPr>
                          </w:pPr>
                          <w:r>
                            <w:rPr>
                              <w:i/>
                              <w:sz w:val="32"/>
                              <w:szCs w:val="32"/>
                            </w:rPr>
                            <w:t>Comunicado de prensa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C5A40F" id="_x0000_t202" coordsize="21600,21600" o:spt="202" path="m,l,21600r21600,l21600,xe">
              <v:stroke joinstyle="miter"/>
              <v:path gradientshapeok="t" o:connecttype="rect"/>
            </v:shapetype>
            <v:shape id="Text Box 307" o:spid="_x0000_s1026" type="#_x0000_t202" style="position:absolute;margin-left:304.5pt;margin-top:-3.35pt;width:180.2pt;height:46.5pt;z-index:251658240;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FGCwIAAPYDAAAOAAAAZHJzL2Uyb0RvYy54bWysU9tu2zAMfR+wfxD0vjgx4i0x4hRdugwD&#10;ugvQ7QNkWY6FyaJGKbG7rx8lp2nQvQ3Tg0CK1BF5eLS5GXvDTgq9BlvxxWzOmbISGm0PFf/xff9m&#10;xZkPwjbCgFUVf1Se32xfv9oMrlQ5dGAahYxArC8HV/EuBFdmmZed6oWfgVOWgi1gLwK5eMgaFAOh&#10;9ybL5/O32QDYOASpvKfTuynItwm/bZUMX9vWq8BMxam2kHZMex33bLsR5QGF67Q8lyH+oYpeaEuP&#10;XqDuRBDsiPovqF5LBA9tmEnoM2hbLVXqgbpZzF9089AJp1IvRI53F5r8/4OVX04P7huyML6HkQaY&#10;mvDuHuRPzyzsOmEP6hYRhk6Jhh5eRMqywfnyfDVS7UsfQerhMzQ0ZHEMkIDGFvvICvXJCJ0G8Hgh&#10;XY2BSTrM89WqWFJIUqxYz4siTSUT5dNthz58VNCzaFQcaagJXZzufYjViPIpJT7mwehmr41JDh7q&#10;nUF2EiSAfVqpgRdpxrKh4usiLxKyhXg/aaPXgQRqdF/x1TyuSTKRjQ+2SSlBaDPZVImxZ3oiIxM3&#10;YaxHSow01dA8ElEIkxDp45DRAf7mbCARVtz/OgpUnJlPlsheL5aRmZCcZfEuJwevI/V1RFhJUBUP&#10;nE3mLiSlJx7cLQ1lrxNfz5WcayVxJRrPHyGq99pPWc/fdfsHAAD//wMAUEsDBBQABgAIAAAAIQAr&#10;ujY+4AAAAAkBAAAPAAAAZHJzL2Rvd25yZXYueG1sTI/NTsMwEITvSLyDtUhcUOs0INOEbKryd+HW&#10;EiSO29hNAvE6it028PSYExxHM5r5plhNthdHM/rOMcJinoAwXDvdcYNQvT7PliB8INbUOzYIX8bD&#10;qjw/KyjX7sQbc9yGRsQS9jkhtCEMuZS+bo0lP3eD4ejt3WgpRDk2Uo90iuW2l2mSKGmp47jQ0mAe&#10;WlN/bg8W4fu+elw/XYXFPg3v6dvGvlT1ByFeXkzrOxDBTOEvDL/4ER3KyLRzB9Ze9AgqyeKXgDBT&#10;tyBiIFPZDYgdwlJdgywL+f9B+QMAAP//AwBQSwECLQAUAAYACAAAACEAtoM4kv4AAADhAQAAEwAA&#10;AAAAAAAAAAAAAAAAAAAAW0NvbnRlbnRfVHlwZXNdLnhtbFBLAQItABQABgAIAAAAIQA4/SH/1gAA&#10;AJQBAAALAAAAAAAAAAAAAAAAAC8BAABfcmVscy8ucmVsc1BLAQItABQABgAIAAAAIQDWyCFGCwIA&#10;APYDAAAOAAAAAAAAAAAAAAAAAC4CAABkcnMvZTJvRG9jLnhtbFBLAQItABQABgAIAAAAIQArujY+&#10;4AAAAAkBAAAPAAAAAAAAAAAAAAAAAGUEAABkcnMvZG93bnJldi54bWxQSwUGAAAAAAQABADzAAAA&#10;cgUAAAAA&#10;" stroked="f">
              <v:textbox style="mso-fit-shape-to-text:t">
                <w:txbxContent>
                  <w:p w14:paraId="0C98F041" w14:textId="77777777" w:rsidR="00B11A0E" w:rsidRPr="00371A38" w:rsidRDefault="00B11A0E" w:rsidP="009E3AB1">
                    <w:pPr>
                      <w:spacing w:line="360" w:lineRule="auto"/>
                      <w:ind w:left="-284"/>
                      <w:jc w:val="right"/>
                      <w:rPr>
                        <w:rFonts w:cs="Calibri"/>
                        <w:bCs/>
                        <w:i/>
                        <w:sz w:val="32"/>
                        <w:szCs w:val="32"/>
                      </w:rPr>
                    </w:pPr>
                    <w:r>
                      <w:rPr>
                        <w:i/>
                        <w:sz w:val="32"/>
                        <w:szCs w:val="32"/>
                      </w:rPr>
                      <w:t>Comunicado de prensa</w:t>
                    </w:r>
                  </w:p>
                </w:txbxContent>
              </v:textbox>
              <w10:wrap anchorx="margin"/>
            </v:shape>
          </w:pict>
        </mc:Fallback>
      </mc:AlternateContent>
    </w:r>
    <w:r>
      <w:rPr>
        <w:noProof/>
      </w:rPr>
      <w:drawing>
        <wp:anchor distT="0" distB="0" distL="114300" distR="114300" simplePos="0" relativeHeight="251660288" behindDoc="0" locked="0" layoutInCell="1" allowOverlap="1" wp14:anchorId="10D63CCC" wp14:editId="72035575">
          <wp:simplePos x="0" y="0"/>
          <wp:positionH relativeFrom="column">
            <wp:posOffset>937</wp:posOffset>
          </wp:positionH>
          <wp:positionV relativeFrom="paragraph">
            <wp:posOffset>-122555</wp:posOffset>
          </wp:positionV>
          <wp:extent cx="1836420" cy="482211"/>
          <wp:effectExtent l="0" t="0" r="0" b="0"/>
          <wp:wrapThrough wrapText="bothSides">
            <wp:wrapPolygon edited="0">
              <wp:start x="0" y="0"/>
              <wp:lineTo x="0" y="20490"/>
              <wp:lineTo x="21286" y="20490"/>
              <wp:lineTo x="21286" y="0"/>
              <wp:lineTo x="0" y="0"/>
            </wp:wrapPolygon>
          </wp:wrapThrough>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482211"/>
                  </a:xfrm>
                  <a:prstGeom prst="rect">
                    <a:avLst/>
                  </a:prstGeom>
                  <a:noFill/>
                  <a:ln>
                    <a:noFill/>
                  </a:ln>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42C9"/>
    <w:multiLevelType w:val="hybridMultilevel"/>
    <w:tmpl w:val="965E3D7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239D7FA5"/>
    <w:multiLevelType w:val="hybridMultilevel"/>
    <w:tmpl w:val="43E4FE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0005BF"/>
    <w:multiLevelType w:val="hybridMultilevel"/>
    <w:tmpl w:val="43DC9C8C"/>
    <w:lvl w:ilvl="0" w:tplc="0407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B8E1006"/>
    <w:multiLevelType w:val="hybridMultilevel"/>
    <w:tmpl w:val="472A7DEC"/>
    <w:lvl w:ilvl="0" w:tplc="F8A224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870D2"/>
    <w:multiLevelType w:val="hybridMultilevel"/>
    <w:tmpl w:val="BEBE0D46"/>
    <w:lvl w:ilvl="0" w:tplc="04090001">
      <w:start w:val="1"/>
      <w:numFmt w:val="bullet"/>
      <w:lvlText w:val=""/>
      <w:lvlJc w:val="left"/>
      <w:pPr>
        <w:ind w:left="360" w:hanging="360"/>
      </w:pPr>
      <w:rPr>
        <w:rFonts w:ascii="Symbol" w:hAnsi="Symbol" w:hint="default"/>
      </w:rPr>
    </w:lvl>
    <w:lvl w:ilvl="1" w:tplc="76786E5E">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AE6639"/>
    <w:multiLevelType w:val="hybridMultilevel"/>
    <w:tmpl w:val="A976A4A0"/>
    <w:lvl w:ilvl="0" w:tplc="DAD4B88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7D0BEA"/>
    <w:multiLevelType w:val="hybridMultilevel"/>
    <w:tmpl w:val="7CFC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2D2B28"/>
    <w:multiLevelType w:val="hybridMultilevel"/>
    <w:tmpl w:val="1F0EB362"/>
    <w:lvl w:ilvl="0" w:tplc="C75830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64616F"/>
    <w:multiLevelType w:val="hybridMultilevel"/>
    <w:tmpl w:val="8258F058"/>
    <w:lvl w:ilvl="0" w:tplc="040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08981901">
    <w:abstractNumId w:val="2"/>
  </w:num>
  <w:num w:numId="2" w16cid:durableId="1931817923">
    <w:abstractNumId w:val="8"/>
  </w:num>
  <w:num w:numId="3" w16cid:durableId="5555100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81254406">
    <w:abstractNumId w:val="3"/>
  </w:num>
  <w:num w:numId="5" w16cid:durableId="343629211">
    <w:abstractNumId w:val="5"/>
  </w:num>
  <w:num w:numId="6" w16cid:durableId="376978155">
    <w:abstractNumId w:val="1"/>
  </w:num>
  <w:num w:numId="7" w16cid:durableId="1799832182">
    <w:abstractNumId w:val="4"/>
  </w:num>
  <w:num w:numId="8" w16cid:durableId="1979725059">
    <w:abstractNumId w:val="6"/>
  </w:num>
  <w:num w:numId="9" w16cid:durableId="6710302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1C5"/>
    <w:rsid w:val="000031CB"/>
    <w:rsid w:val="00004503"/>
    <w:rsid w:val="00004AAF"/>
    <w:rsid w:val="000051B6"/>
    <w:rsid w:val="00005C8F"/>
    <w:rsid w:val="000113F9"/>
    <w:rsid w:val="00014BBD"/>
    <w:rsid w:val="0001526A"/>
    <w:rsid w:val="0001666E"/>
    <w:rsid w:val="00020314"/>
    <w:rsid w:val="00020680"/>
    <w:rsid w:val="0002162B"/>
    <w:rsid w:val="0002184C"/>
    <w:rsid w:val="00024002"/>
    <w:rsid w:val="00024CEC"/>
    <w:rsid w:val="00024E12"/>
    <w:rsid w:val="00033988"/>
    <w:rsid w:val="000339AE"/>
    <w:rsid w:val="0003544F"/>
    <w:rsid w:val="000356BA"/>
    <w:rsid w:val="00036DDE"/>
    <w:rsid w:val="00042725"/>
    <w:rsid w:val="00046E7E"/>
    <w:rsid w:val="00047060"/>
    <w:rsid w:val="00051902"/>
    <w:rsid w:val="00055C16"/>
    <w:rsid w:val="00056D53"/>
    <w:rsid w:val="00060910"/>
    <w:rsid w:val="000640C2"/>
    <w:rsid w:val="00065774"/>
    <w:rsid w:val="00070007"/>
    <w:rsid w:val="0007085E"/>
    <w:rsid w:val="0008044E"/>
    <w:rsid w:val="00081B29"/>
    <w:rsid w:val="00082837"/>
    <w:rsid w:val="00082C55"/>
    <w:rsid w:val="00082E1B"/>
    <w:rsid w:val="00083BF7"/>
    <w:rsid w:val="00090C21"/>
    <w:rsid w:val="00092367"/>
    <w:rsid w:val="0009281C"/>
    <w:rsid w:val="000940D8"/>
    <w:rsid w:val="000957C5"/>
    <w:rsid w:val="00096AD1"/>
    <w:rsid w:val="000A6BA4"/>
    <w:rsid w:val="000B0BE0"/>
    <w:rsid w:val="000B2031"/>
    <w:rsid w:val="000B2E35"/>
    <w:rsid w:val="000B46F5"/>
    <w:rsid w:val="000C2460"/>
    <w:rsid w:val="000C442A"/>
    <w:rsid w:val="000C47F8"/>
    <w:rsid w:val="000C49ED"/>
    <w:rsid w:val="000C5771"/>
    <w:rsid w:val="000C639C"/>
    <w:rsid w:val="000C7534"/>
    <w:rsid w:val="000D1B4E"/>
    <w:rsid w:val="000D3D25"/>
    <w:rsid w:val="000D3F7E"/>
    <w:rsid w:val="000D44FD"/>
    <w:rsid w:val="000D6483"/>
    <w:rsid w:val="000E08CD"/>
    <w:rsid w:val="000E0F03"/>
    <w:rsid w:val="000E6B72"/>
    <w:rsid w:val="000F2019"/>
    <w:rsid w:val="000F2250"/>
    <w:rsid w:val="000F31EC"/>
    <w:rsid w:val="000F5138"/>
    <w:rsid w:val="001013C0"/>
    <w:rsid w:val="0010153F"/>
    <w:rsid w:val="00102F6D"/>
    <w:rsid w:val="00113C91"/>
    <w:rsid w:val="00114665"/>
    <w:rsid w:val="0011678F"/>
    <w:rsid w:val="001170D1"/>
    <w:rsid w:val="0011785A"/>
    <w:rsid w:val="00120FFD"/>
    <w:rsid w:val="0012738D"/>
    <w:rsid w:val="001323EE"/>
    <w:rsid w:val="001340CB"/>
    <w:rsid w:val="001360C5"/>
    <w:rsid w:val="001374CA"/>
    <w:rsid w:val="00140C66"/>
    <w:rsid w:val="00144FF1"/>
    <w:rsid w:val="00145EF6"/>
    <w:rsid w:val="00147286"/>
    <w:rsid w:val="00151E3B"/>
    <w:rsid w:val="00151F25"/>
    <w:rsid w:val="00152B0D"/>
    <w:rsid w:val="001550A1"/>
    <w:rsid w:val="001554F1"/>
    <w:rsid w:val="00160594"/>
    <w:rsid w:val="001638A6"/>
    <w:rsid w:val="00163B9B"/>
    <w:rsid w:val="0016781C"/>
    <w:rsid w:val="0017047C"/>
    <w:rsid w:val="0017161F"/>
    <w:rsid w:val="001726C3"/>
    <w:rsid w:val="00180272"/>
    <w:rsid w:val="00181C39"/>
    <w:rsid w:val="0018255A"/>
    <w:rsid w:val="0018354C"/>
    <w:rsid w:val="001855AC"/>
    <w:rsid w:val="00193776"/>
    <w:rsid w:val="0019402C"/>
    <w:rsid w:val="001A1C5C"/>
    <w:rsid w:val="001A38C8"/>
    <w:rsid w:val="001A3D65"/>
    <w:rsid w:val="001A4070"/>
    <w:rsid w:val="001A6A81"/>
    <w:rsid w:val="001A7739"/>
    <w:rsid w:val="001B0371"/>
    <w:rsid w:val="001B09B2"/>
    <w:rsid w:val="001B236B"/>
    <w:rsid w:val="001B3F94"/>
    <w:rsid w:val="001B5E43"/>
    <w:rsid w:val="001B6703"/>
    <w:rsid w:val="001B7136"/>
    <w:rsid w:val="001C10D1"/>
    <w:rsid w:val="001C193F"/>
    <w:rsid w:val="001C3A45"/>
    <w:rsid w:val="001C58DC"/>
    <w:rsid w:val="001D31AF"/>
    <w:rsid w:val="001D6E39"/>
    <w:rsid w:val="001E5733"/>
    <w:rsid w:val="001F152F"/>
    <w:rsid w:val="001F1858"/>
    <w:rsid w:val="001F2047"/>
    <w:rsid w:val="001F3837"/>
    <w:rsid w:val="001F7CA3"/>
    <w:rsid w:val="00203ECB"/>
    <w:rsid w:val="00204098"/>
    <w:rsid w:val="00204596"/>
    <w:rsid w:val="00211B8C"/>
    <w:rsid w:val="00214C8F"/>
    <w:rsid w:val="00217CEC"/>
    <w:rsid w:val="00220BA4"/>
    <w:rsid w:val="00220CC8"/>
    <w:rsid w:val="002233C2"/>
    <w:rsid w:val="00226994"/>
    <w:rsid w:val="00230247"/>
    <w:rsid w:val="0023205E"/>
    <w:rsid w:val="0023440B"/>
    <w:rsid w:val="00241276"/>
    <w:rsid w:val="0024786D"/>
    <w:rsid w:val="00251712"/>
    <w:rsid w:val="002527E3"/>
    <w:rsid w:val="00256F2B"/>
    <w:rsid w:val="00257DF4"/>
    <w:rsid w:val="00260F13"/>
    <w:rsid w:val="00263B76"/>
    <w:rsid w:val="002663BF"/>
    <w:rsid w:val="00266BB6"/>
    <w:rsid w:val="002673AF"/>
    <w:rsid w:val="00270316"/>
    <w:rsid w:val="00270ABB"/>
    <w:rsid w:val="00271C6F"/>
    <w:rsid w:val="00273A4C"/>
    <w:rsid w:val="00281720"/>
    <w:rsid w:val="00281A46"/>
    <w:rsid w:val="00282809"/>
    <w:rsid w:val="002832D7"/>
    <w:rsid w:val="00285323"/>
    <w:rsid w:val="00285AF4"/>
    <w:rsid w:val="002900EF"/>
    <w:rsid w:val="002917C9"/>
    <w:rsid w:val="002A1A2A"/>
    <w:rsid w:val="002A3F21"/>
    <w:rsid w:val="002A42E3"/>
    <w:rsid w:val="002A63A4"/>
    <w:rsid w:val="002B02D5"/>
    <w:rsid w:val="002B1041"/>
    <w:rsid w:val="002B26A5"/>
    <w:rsid w:val="002B471B"/>
    <w:rsid w:val="002B5D45"/>
    <w:rsid w:val="002B60F6"/>
    <w:rsid w:val="002C341A"/>
    <w:rsid w:val="002C6089"/>
    <w:rsid w:val="002C67B4"/>
    <w:rsid w:val="002D1492"/>
    <w:rsid w:val="002D3F39"/>
    <w:rsid w:val="002D4C5B"/>
    <w:rsid w:val="002D6573"/>
    <w:rsid w:val="002E0F44"/>
    <w:rsid w:val="002E1B0B"/>
    <w:rsid w:val="002E4EE8"/>
    <w:rsid w:val="002F4E95"/>
    <w:rsid w:val="00300807"/>
    <w:rsid w:val="00300BA0"/>
    <w:rsid w:val="00304892"/>
    <w:rsid w:val="00306517"/>
    <w:rsid w:val="0030760D"/>
    <w:rsid w:val="00307BC7"/>
    <w:rsid w:val="00310C9C"/>
    <w:rsid w:val="00314844"/>
    <w:rsid w:val="00315AC5"/>
    <w:rsid w:val="003227B2"/>
    <w:rsid w:val="003247DC"/>
    <w:rsid w:val="00324C96"/>
    <w:rsid w:val="00325FA3"/>
    <w:rsid w:val="00327DC1"/>
    <w:rsid w:val="0033236B"/>
    <w:rsid w:val="00334DDE"/>
    <w:rsid w:val="00335C29"/>
    <w:rsid w:val="00335F65"/>
    <w:rsid w:val="00337008"/>
    <w:rsid w:val="0033737E"/>
    <w:rsid w:val="00337754"/>
    <w:rsid w:val="00340623"/>
    <w:rsid w:val="003444B2"/>
    <w:rsid w:val="003444EE"/>
    <w:rsid w:val="00346CFD"/>
    <w:rsid w:val="00347052"/>
    <w:rsid w:val="003473D8"/>
    <w:rsid w:val="00350961"/>
    <w:rsid w:val="00351EE9"/>
    <w:rsid w:val="003710D3"/>
    <w:rsid w:val="0037121B"/>
    <w:rsid w:val="003723D3"/>
    <w:rsid w:val="003724E3"/>
    <w:rsid w:val="00374396"/>
    <w:rsid w:val="0037657B"/>
    <w:rsid w:val="003765CB"/>
    <w:rsid w:val="003770B0"/>
    <w:rsid w:val="00377266"/>
    <w:rsid w:val="003818FE"/>
    <w:rsid w:val="00382418"/>
    <w:rsid w:val="00382C95"/>
    <w:rsid w:val="0038327A"/>
    <w:rsid w:val="003879C3"/>
    <w:rsid w:val="00391DB5"/>
    <w:rsid w:val="00394BEA"/>
    <w:rsid w:val="00397CE8"/>
    <w:rsid w:val="003B04B4"/>
    <w:rsid w:val="003B1B15"/>
    <w:rsid w:val="003C17DD"/>
    <w:rsid w:val="003C48CA"/>
    <w:rsid w:val="003C4E28"/>
    <w:rsid w:val="003C7CB6"/>
    <w:rsid w:val="003D424D"/>
    <w:rsid w:val="003D523A"/>
    <w:rsid w:val="003D5904"/>
    <w:rsid w:val="003D65D8"/>
    <w:rsid w:val="003D69A1"/>
    <w:rsid w:val="003E5C7D"/>
    <w:rsid w:val="003F3BF6"/>
    <w:rsid w:val="003F3E1E"/>
    <w:rsid w:val="003F4500"/>
    <w:rsid w:val="003F7565"/>
    <w:rsid w:val="004010D2"/>
    <w:rsid w:val="004038B6"/>
    <w:rsid w:val="00416FEF"/>
    <w:rsid w:val="00423CFA"/>
    <w:rsid w:val="00427021"/>
    <w:rsid w:val="004300A1"/>
    <w:rsid w:val="0043134C"/>
    <w:rsid w:val="00432864"/>
    <w:rsid w:val="00433BCE"/>
    <w:rsid w:val="00434317"/>
    <w:rsid w:val="004456E1"/>
    <w:rsid w:val="0044792D"/>
    <w:rsid w:val="004505D9"/>
    <w:rsid w:val="0045245F"/>
    <w:rsid w:val="00453095"/>
    <w:rsid w:val="00453B2C"/>
    <w:rsid w:val="004541BC"/>
    <w:rsid w:val="00461F84"/>
    <w:rsid w:val="00466E98"/>
    <w:rsid w:val="00470394"/>
    <w:rsid w:val="004713EE"/>
    <w:rsid w:val="00471A65"/>
    <w:rsid w:val="00471AF8"/>
    <w:rsid w:val="0047357B"/>
    <w:rsid w:val="00480103"/>
    <w:rsid w:val="004801A8"/>
    <w:rsid w:val="004836C2"/>
    <w:rsid w:val="00484059"/>
    <w:rsid w:val="00485318"/>
    <w:rsid w:val="00486BDB"/>
    <w:rsid w:val="004872B8"/>
    <w:rsid w:val="00492887"/>
    <w:rsid w:val="004937D4"/>
    <w:rsid w:val="004A0CE1"/>
    <w:rsid w:val="004A375D"/>
    <w:rsid w:val="004A3CA9"/>
    <w:rsid w:val="004A43A9"/>
    <w:rsid w:val="004A49AD"/>
    <w:rsid w:val="004B0527"/>
    <w:rsid w:val="004B33F2"/>
    <w:rsid w:val="004B5049"/>
    <w:rsid w:val="004B7B0C"/>
    <w:rsid w:val="004C11F3"/>
    <w:rsid w:val="004C1A2F"/>
    <w:rsid w:val="004C621C"/>
    <w:rsid w:val="004D3AA7"/>
    <w:rsid w:val="004D509E"/>
    <w:rsid w:val="004D58D5"/>
    <w:rsid w:val="004D6A7F"/>
    <w:rsid w:val="004E1E52"/>
    <w:rsid w:val="004E79F6"/>
    <w:rsid w:val="004E7CEB"/>
    <w:rsid w:val="004F05AC"/>
    <w:rsid w:val="005022FB"/>
    <w:rsid w:val="0050671F"/>
    <w:rsid w:val="00507812"/>
    <w:rsid w:val="0051252A"/>
    <w:rsid w:val="00513C4E"/>
    <w:rsid w:val="00514B1E"/>
    <w:rsid w:val="0052635D"/>
    <w:rsid w:val="00527293"/>
    <w:rsid w:val="00533C91"/>
    <w:rsid w:val="00533D83"/>
    <w:rsid w:val="00534365"/>
    <w:rsid w:val="00536EFD"/>
    <w:rsid w:val="0054019C"/>
    <w:rsid w:val="00542CD4"/>
    <w:rsid w:val="005504E6"/>
    <w:rsid w:val="00553656"/>
    <w:rsid w:val="0055439B"/>
    <w:rsid w:val="005548E5"/>
    <w:rsid w:val="00556092"/>
    <w:rsid w:val="00556B51"/>
    <w:rsid w:val="0055755C"/>
    <w:rsid w:val="0056435C"/>
    <w:rsid w:val="00567903"/>
    <w:rsid w:val="00567E87"/>
    <w:rsid w:val="00570C5E"/>
    <w:rsid w:val="005716DC"/>
    <w:rsid w:val="005716F0"/>
    <w:rsid w:val="00571FEA"/>
    <w:rsid w:val="00572B59"/>
    <w:rsid w:val="005747B4"/>
    <w:rsid w:val="00575789"/>
    <w:rsid w:val="0057764F"/>
    <w:rsid w:val="00581F13"/>
    <w:rsid w:val="00584456"/>
    <w:rsid w:val="005866CD"/>
    <w:rsid w:val="00586FCC"/>
    <w:rsid w:val="00590373"/>
    <w:rsid w:val="00590685"/>
    <w:rsid w:val="00593302"/>
    <w:rsid w:val="00597495"/>
    <w:rsid w:val="005A00DF"/>
    <w:rsid w:val="005A163A"/>
    <w:rsid w:val="005A2717"/>
    <w:rsid w:val="005A2C0C"/>
    <w:rsid w:val="005A3350"/>
    <w:rsid w:val="005A5554"/>
    <w:rsid w:val="005A6AA4"/>
    <w:rsid w:val="005B2155"/>
    <w:rsid w:val="005B468E"/>
    <w:rsid w:val="005C006D"/>
    <w:rsid w:val="005C16B9"/>
    <w:rsid w:val="005C19F7"/>
    <w:rsid w:val="005C3CB7"/>
    <w:rsid w:val="005C62EE"/>
    <w:rsid w:val="005D04CF"/>
    <w:rsid w:val="005D2052"/>
    <w:rsid w:val="005D5069"/>
    <w:rsid w:val="005D510C"/>
    <w:rsid w:val="005D51C2"/>
    <w:rsid w:val="005D5800"/>
    <w:rsid w:val="005D5E67"/>
    <w:rsid w:val="005D79E9"/>
    <w:rsid w:val="005E074C"/>
    <w:rsid w:val="005E3D29"/>
    <w:rsid w:val="005E3DED"/>
    <w:rsid w:val="005E42CC"/>
    <w:rsid w:val="005E5794"/>
    <w:rsid w:val="005E64B8"/>
    <w:rsid w:val="005E67A3"/>
    <w:rsid w:val="005E7D53"/>
    <w:rsid w:val="005F0316"/>
    <w:rsid w:val="005F6AF0"/>
    <w:rsid w:val="00601663"/>
    <w:rsid w:val="006044EE"/>
    <w:rsid w:val="0060474A"/>
    <w:rsid w:val="00607781"/>
    <w:rsid w:val="00607BA6"/>
    <w:rsid w:val="0061011D"/>
    <w:rsid w:val="00611211"/>
    <w:rsid w:val="0061476A"/>
    <w:rsid w:val="00621207"/>
    <w:rsid w:val="00624251"/>
    <w:rsid w:val="006250FF"/>
    <w:rsid w:val="00625D7E"/>
    <w:rsid w:val="006263FF"/>
    <w:rsid w:val="00630753"/>
    <w:rsid w:val="00631275"/>
    <w:rsid w:val="006329C3"/>
    <w:rsid w:val="0063695E"/>
    <w:rsid w:val="00636A5A"/>
    <w:rsid w:val="00637209"/>
    <w:rsid w:val="00637AD1"/>
    <w:rsid w:val="00637B45"/>
    <w:rsid w:val="00643D7D"/>
    <w:rsid w:val="00644211"/>
    <w:rsid w:val="006564E6"/>
    <w:rsid w:val="0065718D"/>
    <w:rsid w:val="0066003A"/>
    <w:rsid w:val="0066287D"/>
    <w:rsid w:val="00662C4A"/>
    <w:rsid w:val="00663A54"/>
    <w:rsid w:val="00665DD2"/>
    <w:rsid w:val="0067166B"/>
    <w:rsid w:val="00675667"/>
    <w:rsid w:val="00676B17"/>
    <w:rsid w:val="00677A38"/>
    <w:rsid w:val="00677D51"/>
    <w:rsid w:val="00681826"/>
    <w:rsid w:val="006819C1"/>
    <w:rsid w:val="006823A6"/>
    <w:rsid w:val="00684BA4"/>
    <w:rsid w:val="006861C1"/>
    <w:rsid w:val="00686AFB"/>
    <w:rsid w:val="00687E17"/>
    <w:rsid w:val="006901F5"/>
    <w:rsid w:val="00691261"/>
    <w:rsid w:val="00692619"/>
    <w:rsid w:val="006958F5"/>
    <w:rsid w:val="00696125"/>
    <w:rsid w:val="006A3D1B"/>
    <w:rsid w:val="006A412B"/>
    <w:rsid w:val="006A59DC"/>
    <w:rsid w:val="006A5BA0"/>
    <w:rsid w:val="006A5D78"/>
    <w:rsid w:val="006A5EA6"/>
    <w:rsid w:val="006A77FC"/>
    <w:rsid w:val="006B1AAA"/>
    <w:rsid w:val="006B4E9E"/>
    <w:rsid w:val="006C0D14"/>
    <w:rsid w:val="006C4204"/>
    <w:rsid w:val="006C4650"/>
    <w:rsid w:val="006C68D9"/>
    <w:rsid w:val="006C72CC"/>
    <w:rsid w:val="006C735E"/>
    <w:rsid w:val="006D17AA"/>
    <w:rsid w:val="006D3AA7"/>
    <w:rsid w:val="006D6489"/>
    <w:rsid w:val="006E0232"/>
    <w:rsid w:val="006E06C0"/>
    <w:rsid w:val="006E1461"/>
    <w:rsid w:val="006E1B54"/>
    <w:rsid w:val="006E297A"/>
    <w:rsid w:val="006E5078"/>
    <w:rsid w:val="006E5D90"/>
    <w:rsid w:val="006E6122"/>
    <w:rsid w:val="006E6AEC"/>
    <w:rsid w:val="006E755E"/>
    <w:rsid w:val="006E7E78"/>
    <w:rsid w:val="006F7270"/>
    <w:rsid w:val="007014E8"/>
    <w:rsid w:val="0070297E"/>
    <w:rsid w:val="00703626"/>
    <w:rsid w:val="007072C0"/>
    <w:rsid w:val="0070787E"/>
    <w:rsid w:val="007133E1"/>
    <w:rsid w:val="00714172"/>
    <w:rsid w:val="0071466F"/>
    <w:rsid w:val="00717A3E"/>
    <w:rsid w:val="0072306E"/>
    <w:rsid w:val="007230AD"/>
    <w:rsid w:val="00723AFF"/>
    <w:rsid w:val="007242F2"/>
    <w:rsid w:val="00724668"/>
    <w:rsid w:val="0072619A"/>
    <w:rsid w:val="00731397"/>
    <w:rsid w:val="00733ED9"/>
    <w:rsid w:val="007423CB"/>
    <w:rsid w:val="00750AD5"/>
    <w:rsid w:val="00751A43"/>
    <w:rsid w:val="00752487"/>
    <w:rsid w:val="00753648"/>
    <w:rsid w:val="0075548E"/>
    <w:rsid w:val="00755C96"/>
    <w:rsid w:val="00757AA8"/>
    <w:rsid w:val="00761EF2"/>
    <w:rsid w:val="007646D0"/>
    <w:rsid w:val="007709A4"/>
    <w:rsid w:val="007718C9"/>
    <w:rsid w:val="00773DBD"/>
    <w:rsid w:val="00775263"/>
    <w:rsid w:val="0077698A"/>
    <w:rsid w:val="00776E80"/>
    <w:rsid w:val="007777D2"/>
    <w:rsid w:val="0077785B"/>
    <w:rsid w:val="00781794"/>
    <w:rsid w:val="00782676"/>
    <w:rsid w:val="007862A4"/>
    <w:rsid w:val="00792EA2"/>
    <w:rsid w:val="00795C77"/>
    <w:rsid w:val="007A079A"/>
    <w:rsid w:val="007A197E"/>
    <w:rsid w:val="007A26F0"/>
    <w:rsid w:val="007A3AC9"/>
    <w:rsid w:val="007A43D2"/>
    <w:rsid w:val="007B2BAD"/>
    <w:rsid w:val="007B7D0D"/>
    <w:rsid w:val="007C1742"/>
    <w:rsid w:val="007C70AA"/>
    <w:rsid w:val="007D0F1E"/>
    <w:rsid w:val="007D1772"/>
    <w:rsid w:val="007D2286"/>
    <w:rsid w:val="007D3084"/>
    <w:rsid w:val="007D6A37"/>
    <w:rsid w:val="007E3A43"/>
    <w:rsid w:val="007E4709"/>
    <w:rsid w:val="007E635A"/>
    <w:rsid w:val="007F02FD"/>
    <w:rsid w:val="007F359B"/>
    <w:rsid w:val="007F5858"/>
    <w:rsid w:val="007F59DA"/>
    <w:rsid w:val="007F640B"/>
    <w:rsid w:val="007F6B6E"/>
    <w:rsid w:val="008006FB"/>
    <w:rsid w:val="0080210B"/>
    <w:rsid w:val="00804B31"/>
    <w:rsid w:val="00815C6D"/>
    <w:rsid w:val="008162CF"/>
    <w:rsid w:val="00816DC9"/>
    <w:rsid w:val="00817244"/>
    <w:rsid w:val="008203C4"/>
    <w:rsid w:val="00825F99"/>
    <w:rsid w:val="00827A0A"/>
    <w:rsid w:val="00830DCE"/>
    <w:rsid w:val="0083103E"/>
    <w:rsid w:val="00835F8C"/>
    <w:rsid w:val="008458C7"/>
    <w:rsid w:val="00847918"/>
    <w:rsid w:val="00850551"/>
    <w:rsid w:val="00851791"/>
    <w:rsid w:val="00852BA2"/>
    <w:rsid w:val="00853974"/>
    <w:rsid w:val="00853A4E"/>
    <w:rsid w:val="00853BD0"/>
    <w:rsid w:val="0085620F"/>
    <w:rsid w:val="008567E0"/>
    <w:rsid w:val="00863F54"/>
    <w:rsid w:val="0086670C"/>
    <w:rsid w:val="00866896"/>
    <w:rsid w:val="0086790C"/>
    <w:rsid w:val="008721C5"/>
    <w:rsid w:val="00874022"/>
    <w:rsid w:val="00881601"/>
    <w:rsid w:val="00881EA9"/>
    <w:rsid w:val="0088341E"/>
    <w:rsid w:val="00884F84"/>
    <w:rsid w:val="008853A1"/>
    <w:rsid w:val="008920BD"/>
    <w:rsid w:val="00893662"/>
    <w:rsid w:val="008960A7"/>
    <w:rsid w:val="008A1689"/>
    <w:rsid w:val="008A39AC"/>
    <w:rsid w:val="008B1032"/>
    <w:rsid w:val="008B145C"/>
    <w:rsid w:val="008B3CC4"/>
    <w:rsid w:val="008B40A2"/>
    <w:rsid w:val="008B66A2"/>
    <w:rsid w:val="008C5456"/>
    <w:rsid w:val="008D0CA6"/>
    <w:rsid w:val="008D153E"/>
    <w:rsid w:val="008D163F"/>
    <w:rsid w:val="008D2101"/>
    <w:rsid w:val="008D2DB5"/>
    <w:rsid w:val="008D491F"/>
    <w:rsid w:val="008D6971"/>
    <w:rsid w:val="008E13D7"/>
    <w:rsid w:val="008E21B4"/>
    <w:rsid w:val="008E2A08"/>
    <w:rsid w:val="008E76FA"/>
    <w:rsid w:val="008E7BE7"/>
    <w:rsid w:val="008F2E58"/>
    <w:rsid w:val="008F5ACA"/>
    <w:rsid w:val="008F6359"/>
    <w:rsid w:val="008F651B"/>
    <w:rsid w:val="009003F9"/>
    <w:rsid w:val="00902D81"/>
    <w:rsid w:val="00904783"/>
    <w:rsid w:val="00906928"/>
    <w:rsid w:val="009070B7"/>
    <w:rsid w:val="00907CE6"/>
    <w:rsid w:val="0091240E"/>
    <w:rsid w:val="009130D6"/>
    <w:rsid w:val="009147EC"/>
    <w:rsid w:val="00915E59"/>
    <w:rsid w:val="00916678"/>
    <w:rsid w:val="00920F7B"/>
    <w:rsid w:val="00921A8A"/>
    <w:rsid w:val="00921B99"/>
    <w:rsid w:val="00924E38"/>
    <w:rsid w:val="00926640"/>
    <w:rsid w:val="0093227E"/>
    <w:rsid w:val="00933C64"/>
    <w:rsid w:val="009349B6"/>
    <w:rsid w:val="00935228"/>
    <w:rsid w:val="0093582E"/>
    <w:rsid w:val="00940E63"/>
    <w:rsid w:val="00942A6C"/>
    <w:rsid w:val="00944D58"/>
    <w:rsid w:val="00945ADB"/>
    <w:rsid w:val="009532AD"/>
    <w:rsid w:val="00953750"/>
    <w:rsid w:val="00953A38"/>
    <w:rsid w:val="00964BF3"/>
    <w:rsid w:val="00965841"/>
    <w:rsid w:val="00965EC0"/>
    <w:rsid w:val="00966F6D"/>
    <w:rsid w:val="009705C3"/>
    <w:rsid w:val="00971AB6"/>
    <w:rsid w:val="009721B4"/>
    <w:rsid w:val="009726B3"/>
    <w:rsid w:val="00976705"/>
    <w:rsid w:val="00985F58"/>
    <w:rsid w:val="0098699C"/>
    <w:rsid w:val="00987BE3"/>
    <w:rsid w:val="00990553"/>
    <w:rsid w:val="00992EE8"/>
    <w:rsid w:val="009969F6"/>
    <w:rsid w:val="009A06A5"/>
    <w:rsid w:val="009A319D"/>
    <w:rsid w:val="009A5A1E"/>
    <w:rsid w:val="009A660D"/>
    <w:rsid w:val="009A6ECC"/>
    <w:rsid w:val="009B35BB"/>
    <w:rsid w:val="009B4FF6"/>
    <w:rsid w:val="009B733E"/>
    <w:rsid w:val="009C3F40"/>
    <w:rsid w:val="009C685D"/>
    <w:rsid w:val="009D4731"/>
    <w:rsid w:val="009D54FF"/>
    <w:rsid w:val="009D58BD"/>
    <w:rsid w:val="009D691F"/>
    <w:rsid w:val="009D7670"/>
    <w:rsid w:val="009E01A4"/>
    <w:rsid w:val="009E24FC"/>
    <w:rsid w:val="009E3AB1"/>
    <w:rsid w:val="009F05F2"/>
    <w:rsid w:val="009F0B4F"/>
    <w:rsid w:val="009F16CC"/>
    <w:rsid w:val="009F4580"/>
    <w:rsid w:val="009F61EC"/>
    <w:rsid w:val="009F7984"/>
    <w:rsid w:val="009F7994"/>
    <w:rsid w:val="00A017D3"/>
    <w:rsid w:val="00A02A4E"/>
    <w:rsid w:val="00A04ECB"/>
    <w:rsid w:val="00A04F70"/>
    <w:rsid w:val="00A076ED"/>
    <w:rsid w:val="00A07F16"/>
    <w:rsid w:val="00A105E2"/>
    <w:rsid w:val="00A11630"/>
    <w:rsid w:val="00A12493"/>
    <w:rsid w:val="00A157FA"/>
    <w:rsid w:val="00A26DB7"/>
    <w:rsid w:val="00A37140"/>
    <w:rsid w:val="00A40B4F"/>
    <w:rsid w:val="00A443C2"/>
    <w:rsid w:val="00A45E19"/>
    <w:rsid w:val="00A471DF"/>
    <w:rsid w:val="00A47B52"/>
    <w:rsid w:val="00A503EE"/>
    <w:rsid w:val="00A51142"/>
    <w:rsid w:val="00A51B69"/>
    <w:rsid w:val="00A5204E"/>
    <w:rsid w:val="00A55363"/>
    <w:rsid w:val="00A5560C"/>
    <w:rsid w:val="00A55B2E"/>
    <w:rsid w:val="00A57B27"/>
    <w:rsid w:val="00A57F67"/>
    <w:rsid w:val="00A61BAA"/>
    <w:rsid w:val="00A62531"/>
    <w:rsid w:val="00A70104"/>
    <w:rsid w:val="00A721C5"/>
    <w:rsid w:val="00A72465"/>
    <w:rsid w:val="00A72BC8"/>
    <w:rsid w:val="00A806E5"/>
    <w:rsid w:val="00A8073C"/>
    <w:rsid w:val="00A81C61"/>
    <w:rsid w:val="00A9005A"/>
    <w:rsid w:val="00A92A33"/>
    <w:rsid w:val="00A92E2E"/>
    <w:rsid w:val="00AA6139"/>
    <w:rsid w:val="00AB0EC6"/>
    <w:rsid w:val="00AB1A67"/>
    <w:rsid w:val="00AB50EE"/>
    <w:rsid w:val="00AC5126"/>
    <w:rsid w:val="00AD3CA7"/>
    <w:rsid w:val="00AD7601"/>
    <w:rsid w:val="00AE1368"/>
    <w:rsid w:val="00AE2ADB"/>
    <w:rsid w:val="00AF0B2F"/>
    <w:rsid w:val="00AF1D58"/>
    <w:rsid w:val="00AF28CF"/>
    <w:rsid w:val="00AF33CA"/>
    <w:rsid w:val="00AF3CB5"/>
    <w:rsid w:val="00AF45B8"/>
    <w:rsid w:val="00B00ABD"/>
    <w:rsid w:val="00B00B4F"/>
    <w:rsid w:val="00B00D67"/>
    <w:rsid w:val="00B059FA"/>
    <w:rsid w:val="00B11A0E"/>
    <w:rsid w:val="00B1466B"/>
    <w:rsid w:val="00B162C9"/>
    <w:rsid w:val="00B228F3"/>
    <w:rsid w:val="00B24C6A"/>
    <w:rsid w:val="00B30193"/>
    <w:rsid w:val="00B33F1A"/>
    <w:rsid w:val="00B34F0D"/>
    <w:rsid w:val="00B36725"/>
    <w:rsid w:val="00B407A1"/>
    <w:rsid w:val="00B4348B"/>
    <w:rsid w:val="00B43510"/>
    <w:rsid w:val="00B43594"/>
    <w:rsid w:val="00B437EC"/>
    <w:rsid w:val="00B45AA1"/>
    <w:rsid w:val="00B46C46"/>
    <w:rsid w:val="00B50740"/>
    <w:rsid w:val="00B525DA"/>
    <w:rsid w:val="00B5307B"/>
    <w:rsid w:val="00B5332E"/>
    <w:rsid w:val="00B5435C"/>
    <w:rsid w:val="00B56156"/>
    <w:rsid w:val="00B56A0E"/>
    <w:rsid w:val="00B61B21"/>
    <w:rsid w:val="00B61CBC"/>
    <w:rsid w:val="00B623EA"/>
    <w:rsid w:val="00B6579D"/>
    <w:rsid w:val="00B70072"/>
    <w:rsid w:val="00B70311"/>
    <w:rsid w:val="00B71157"/>
    <w:rsid w:val="00B72F4F"/>
    <w:rsid w:val="00B761DA"/>
    <w:rsid w:val="00B80206"/>
    <w:rsid w:val="00B838F1"/>
    <w:rsid w:val="00B84978"/>
    <w:rsid w:val="00B86BBE"/>
    <w:rsid w:val="00B9175B"/>
    <w:rsid w:val="00B91E91"/>
    <w:rsid w:val="00B9261E"/>
    <w:rsid w:val="00B93EAB"/>
    <w:rsid w:val="00B94335"/>
    <w:rsid w:val="00B95D01"/>
    <w:rsid w:val="00BA089E"/>
    <w:rsid w:val="00BA3031"/>
    <w:rsid w:val="00BA4519"/>
    <w:rsid w:val="00BA5318"/>
    <w:rsid w:val="00BA6843"/>
    <w:rsid w:val="00BB2053"/>
    <w:rsid w:val="00BB2B56"/>
    <w:rsid w:val="00BB458E"/>
    <w:rsid w:val="00BB53A0"/>
    <w:rsid w:val="00BB706D"/>
    <w:rsid w:val="00BC047F"/>
    <w:rsid w:val="00BC54C5"/>
    <w:rsid w:val="00BC7241"/>
    <w:rsid w:val="00BD1447"/>
    <w:rsid w:val="00BD20F5"/>
    <w:rsid w:val="00BD3C6D"/>
    <w:rsid w:val="00BD5FD9"/>
    <w:rsid w:val="00BD6D8D"/>
    <w:rsid w:val="00BE31C5"/>
    <w:rsid w:val="00BE6727"/>
    <w:rsid w:val="00BE6FCE"/>
    <w:rsid w:val="00BF2104"/>
    <w:rsid w:val="00BF4A70"/>
    <w:rsid w:val="00BF4BC0"/>
    <w:rsid w:val="00BF748C"/>
    <w:rsid w:val="00BF7F4C"/>
    <w:rsid w:val="00C03FA6"/>
    <w:rsid w:val="00C041B2"/>
    <w:rsid w:val="00C065B6"/>
    <w:rsid w:val="00C0756C"/>
    <w:rsid w:val="00C1018C"/>
    <w:rsid w:val="00C11948"/>
    <w:rsid w:val="00C11E49"/>
    <w:rsid w:val="00C11ED0"/>
    <w:rsid w:val="00C12986"/>
    <w:rsid w:val="00C1583B"/>
    <w:rsid w:val="00C16C49"/>
    <w:rsid w:val="00C16F62"/>
    <w:rsid w:val="00C210CB"/>
    <w:rsid w:val="00C219AE"/>
    <w:rsid w:val="00C22063"/>
    <w:rsid w:val="00C22983"/>
    <w:rsid w:val="00C2362C"/>
    <w:rsid w:val="00C2577A"/>
    <w:rsid w:val="00C30081"/>
    <w:rsid w:val="00C33088"/>
    <w:rsid w:val="00C347E2"/>
    <w:rsid w:val="00C3577E"/>
    <w:rsid w:val="00C37402"/>
    <w:rsid w:val="00C3777F"/>
    <w:rsid w:val="00C429C3"/>
    <w:rsid w:val="00C42D2B"/>
    <w:rsid w:val="00C43EB4"/>
    <w:rsid w:val="00C4419B"/>
    <w:rsid w:val="00C45A48"/>
    <w:rsid w:val="00C47494"/>
    <w:rsid w:val="00C541EB"/>
    <w:rsid w:val="00C54712"/>
    <w:rsid w:val="00C57603"/>
    <w:rsid w:val="00C63C0B"/>
    <w:rsid w:val="00C646AA"/>
    <w:rsid w:val="00C66534"/>
    <w:rsid w:val="00C67A19"/>
    <w:rsid w:val="00C765E0"/>
    <w:rsid w:val="00C76661"/>
    <w:rsid w:val="00C8286B"/>
    <w:rsid w:val="00C82909"/>
    <w:rsid w:val="00C87F9E"/>
    <w:rsid w:val="00C90605"/>
    <w:rsid w:val="00C92780"/>
    <w:rsid w:val="00C9437A"/>
    <w:rsid w:val="00C9629A"/>
    <w:rsid w:val="00C96828"/>
    <w:rsid w:val="00C96CB5"/>
    <w:rsid w:val="00C97037"/>
    <w:rsid w:val="00CA1A3C"/>
    <w:rsid w:val="00CA1E51"/>
    <w:rsid w:val="00CA283A"/>
    <w:rsid w:val="00CB1FEC"/>
    <w:rsid w:val="00CB21A0"/>
    <w:rsid w:val="00CB3140"/>
    <w:rsid w:val="00CB350A"/>
    <w:rsid w:val="00CC01A1"/>
    <w:rsid w:val="00CC1C37"/>
    <w:rsid w:val="00CC41C9"/>
    <w:rsid w:val="00CC6E51"/>
    <w:rsid w:val="00CC770E"/>
    <w:rsid w:val="00CD1AB2"/>
    <w:rsid w:val="00CD25C7"/>
    <w:rsid w:val="00CD363E"/>
    <w:rsid w:val="00CD662C"/>
    <w:rsid w:val="00CD7784"/>
    <w:rsid w:val="00CE4626"/>
    <w:rsid w:val="00CF4769"/>
    <w:rsid w:val="00CF4DC7"/>
    <w:rsid w:val="00CF4DC8"/>
    <w:rsid w:val="00D017B7"/>
    <w:rsid w:val="00D02C47"/>
    <w:rsid w:val="00D02E26"/>
    <w:rsid w:val="00D061B7"/>
    <w:rsid w:val="00D06714"/>
    <w:rsid w:val="00D069EC"/>
    <w:rsid w:val="00D12CFD"/>
    <w:rsid w:val="00D13E97"/>
    <w:rsid w:val="00D1504A"/>
    <w:rsid w:val="00D16D06"/>
    <w:rsid w:val="00D17ADB"/>
    <w:rsid w:val="00D210BF"/>
    <w:rsid w:val="00D22C42"/>
    <w:rsid w:val="00D30BFE"/>
    <w:rsid w:val="00D32A8E"/>
    <w:rsid w:val="00D35490"/>
    <w:rsid w:val="00D35F39"/>
    <w:rsid w:val="00D41E59"/>
    <w:rsid w:val="00D430D6"/>
    <w:rsid w:val="00D456B2"/>
    <w:rsid w:val="00D515EE"/>
    <w:rsid w:val="00D52384"/>
    <w:rsid w:val="00D52506"/>
    <w:rsid w:val="00D61654"/>
    <w:rsid w:val="00D61C0F"/>
    <w:rsid w:val="00D61EFC"/>
    <w:rsid w:val="00D62003"/>
    <w:rsid w:val="00D63FE4"/>
    <w:rsid w:val="00D64A77"/>
    <w:rsid w:val="00D66165"/>
    <w:rsid w:val="00D727B8"/>
    <w:rsid w:val="00D82648"/>
    <w:rsid w:val="00D87C5F"/>
    <w:rsid w:val="00D87CB5"/>
    <w:rsid w:val="00D914AE"/>
    <w:rsid w:val="00D91CBC"/>
    <w:rsid w:val="00D9416A"/>
    <w:rsid w:val="00D94ABE"/>
    <w:rsid w:val="00D966FD"/>
    <w:rsid w:val="00D968FC"/>
    <w:rsid w:val="00D97982"/>
    <w:rsid w:val="00DA0D51"/>
    <w:rsid w:val="00DA1075"/>
    <w:rsid w:val="00DA1494"/>
    <w:rsid w:val="00DA213F"/>
    <w:rsid w:val="00DA4D4F"/>
    <w:rsid w:val="00DA5E3C"/>
    <w:rsid w:val="00DA7D80"/>
    <w:rsid w:val="00DB0D19"/>
    <w:rsid w:val="00DB200F"/>
    <w:rsid w:val="00DB4094"/>
    <w:rsid w:val="00DB4A10"/>
    <w:rsid w:val="00DB4C3A"/>
    <w:rsid w:val="00DB4DAC"/>
    <w:rsid w:val="00DB650A"/>
    <w:rsid w:val="00DB6EAB"/>
    <w:rsid w:val="00DB75E4"/>
    <w:rsid w:val="00DC058A"/>
    <w:rsid w:val="00DC1D48"/>
    <w:rsid w:val="00DC33DD"/>
    <w:rsid w:val="00DC58D7"/>
    <w:rsid w:val="00DC6C19"/>
    <w:rsid w:val="00DD0A4A"/>
    <w:rsid w:val="00DD2E19"/>
    <w:rsid w:val="00DD483B"/>
    <w:rsid w:val="00DD598C"/>
    <w:rsid w:val="00DD5CC7"/>
    <w:rsid w:val="00DD5ECC"/>
    <w:rsid w:val="00DE0AD4"/>
    <w:rsid w:val="00DE1945"/>
    <w:rsid w:val="00DE212F"/>
    <w:rsid w:val="00DE286F"/>
    <w:rsid w:val="00DE587E"/>
    <w:rsid w:val="00DF0030"/>
    <w:rsid w:val="00DF08B5"/>
    <w:rsid w:val="00DF2DC9"/>
    <w:rsid w:val="00DF3BCF"/>
    <w:rsid w:val="00DF561E"/>
    <w:rsid w:val="00E00147"/>
    <w:rsid w:val="00E01685"/>
    <w:rsid w:val="00E0366C"/>
    <w:rsid w:val="00E050BA"/>
    <w:rsid w:val="00E06ED9"/>
    <w:rsid w:val="00E12C98"/>
    <w:rsid w:val="00E134C4"/>
    <w:rsid w:val="00E1522C"/>
    <w:rsid w:val="00E1691E"/>
    <w:rsid w:val="00E2444F"/>
    <w:rsid w:val="00E250F1"/>
    <w:rsid w:val="00E31F63"/>
    <w:rsid w:val="00E328F2"/>
    <w:rsid w:val="00E3309C"/>
    <w:rsid w:val="00E369B1"/>
    <w:rsid w:val="00E43102"/>
    <w:rsid w:val="00E4443D"/>
    <w:rsid w:val="00E47A84"/>
    <w:rsid w:val="00E47CC5"/>
    <w:rsid w:val="00E50BF4"/>
    <w:rsid w:val="00E51B04"/>
    <w:rsid w:val="00E52D09"/>
    <w:rsid w:val="00E53F64"/>
    <w:rsid w:val="00E558A3"/>
    <w:rsid w:val="00E63575"/>
    <w:rsid w:val="00E636E7"/>
    <w:rsid w:val="00E74F07"/>
    <w:rsid w:val="00E75F07"/>
    <w:rsid w:val="00E8046F"/>
    <w:rsid w:val="00E807C2"/>
    <w:rsid w:val="00E8283B"/>
    <w:rsid w:val="00E8300B"/>
    <w:rsid w:val="00E83610"/>
    <w:rsid w:val="00E83897"/>
    <w:rsid w:val="00E90275"/>
    <w:rsid w:val="00E91DE3"/>
    <w:rsid w:val="00E92BC0"/>
    <w:rsid w:val="00E950A0"/>
    <w:rsid w:val="00E96832"/>
    <w:rsid w:val="00E97A01"/>
    <w:rsid w:val="00E97A8B"/>
    <w:rsid w:val="00EA0157"/>
    <w:rsid w:val="00EA2CC2"/>
    <w:rsid w:val="00EA3D75"/>
    <w:rsid w:val="00EA60BA"/>
    <w:rsid w:val="00EB2759"/>
    <w:rsid w:val="00EB370D"/>
    <w:rsid w:val="00EC3E35"/>
    <w:rsid w:val="00EC45FF"/>
    <w:rsid w:val="00ED00D3"/>
    <w:rsid w:val="00ED1153"/>
    <w:rsid w:val="00ED1ACD"/>
    <w:rsid w:val="00ED3EF3"/>
    <w:rsid w:val="00ED4D39"/>
    <w:rsid w:val="00ED5B2B"/>
    <w:rsid w:val="00ED6932"/>
    <w:rsid w:val="00ED78C0"/>
    <w:rsid w:val="00EE00A3"/>
    <w:rsid w:val="00EE20C5"/>
    <w:rsid w:val="00EE30E0"/>
    <w:rsid w:val="00EE3977"/>
    <w:rsid w:val="00EE3EC3"/>
    <w:rsid w:val="00EE410C"/>
    <w:rsid w:val="00EE55B2"/>
    <w:rsid w:val="00EF0635"/>
    <w:rsid w:val="00EF2FE7"/>
    <w:rsid w:val="00EF5889"/>
    <w:rsid w:val="00EF5F47"/>
    <w:rsid w:val="00EF7DC0"/>
    <w:rsid w:val="00F005D5"/>
    <w:rsid w:val="00F018A6"/>
    <w:rsid w:val="00F01FFB"/>
    <w:rsid w:val="00F02B26"/>
    <w:rsid w:val="00F05C03"/>
    <w:rsid w:val="00F05C22"/>
    <w:rsid w:val="00F07DCE"/>
    <w:rsid w:val="00F15493"/>
    <w:rsid w:val="00F22D31"/>
    <w:rsid w:val="00F26E71"/>
    <w:rsid w:val="00F32320"/>
    <w:rsid w:val="00F3335D"/>
    <w:rsid w:val="00F34C19"/>
    <w:rsid w:val="00F36AFA"/>
    <w:rsid w:val="00F37D28"/>
    <w:rsid w:val="00F410A7"/>
    <w:rsid w:val="00F41765"/>
    <w:rsid w:val="00F41DA2"/>
    <w:rsid w:val="00F44630"/>
    <w:rsid w:val="00F46A03"/>
    <w:rsid w:val="00F5008C"/>
    <w:rsid w:val="00F5595F"/>
    <w:rsid w:val="00F57846"/>
    <w:rsid w:val="00F600FA"/>
    <w:rsid w:val="00F6083A"/>
    <w:rsid w:val="00F650A9"/>
    <w:rsid w:val="00F662CF"/>
    <w:rsid w:val="00F75079"/>
    <w:rsid w:val="00F76977"/>
    <w:rsid w:val="00F77C91"/>
    <w:rsid w:val="00F80009"/>
    <w:rsid w:val="00F80369"/>
    <w:rsid w:val="00F83432"/>
    <w:rsid w:val="00F83BD0"/>
    <w:rsid w:val="00F841BD"/>
    <w:rsid w:val="00F84CAB"/>
    <w:rsid w:val="00F86559"/>
    <w:rsid w:val="00F8661A"/>
    <w:rsid w:val="00FA0C38"/>
    <w:rsid w:val="00FA130B"/>
    <w:rsid w:val="00FA281B"/>
    <w:rsid w:val="00FA7ECB"/>
    <w:rsid w:val="00FB2693"/>
    <w:rsid w:val="00FB38C7"/>
    <w:rsid w:val="00FB6AD1"/>
    <w:rsid w:val="00FC29B3"/>
    <w:rsid w:val="00FD24B5"/>
    <w:rsid w:val="00FD328C"/>
    <w:rsid w:val="00FD46E3"/>
    <w:rsid w:val="00FD5F71"/>
    <w:rsid w:val="00FE191C"/>
    <w:rsid w:val="00FE38EB"/>
    <w:rsid w:val="00FE3DF2"/>
    <w:rsid w:val="00FF13D4"/>
    <w:rsid w:val="06182A5C"/>
    <w:rsid w:val="08E7F7EB"/>
    <w:rsid w:val="0BDD353B"/>
    <w:rsid w:val="0CD7737E"/>
    <w:rsid w:val="129F5613"/>
    <w:rsid w:val="18374240"/>
    <w:rsid w:val="1E0A362B"/>
    <w:rsid w:val="25F1DA60"/>
    <w:rsid w:val="2601ECD7"/>
    <w:rsid w:val="2678AF6E"/>
    <w:rsid w:val="26DA849E"/>
    <w:rsid w:val="2AA33C81"/>
    <w:rsid w:val="2CA811A8"/>
    <w:rsid w:val="2E4029AE"/>
    <w:rsid w:val="33731498"/>
    <w:rsid w:val="33F56631"/>
    <w:rsid w:val="3BCD34ED"/>
    <w:rsid w:val="424A56EF"/>
    <w:rsid w:val="47476D03"/>
    <w:rsid w:val="47E398D8"/>
    <w:rsid w:val="4B6D4112"/>
    <w:rsid w:val="4C812CB6"/>
    <w:rsid w:val="4CCA70EA"/>
    <w:rsid w:val="4DE87136"/>
    <w:rsid w:val="4DF5EA00"/>
    <w:rsid w:val="5041B555"/>
    <w:rsid w:val="586A043D"/>
    <w:rsid w:val="5AF42084"/>
    <w:rsid w:val="5DBC4E65"/>
    <w:rsid w:val="5DCF1220"/>
    <w:rsid w:val="64D2CCD4"/>
    <w:rsid w:val="66CE5280"/>
    <w:rsid w:val="6F56684C"/>
    <w:rsid w:val="6F5A93F8"/>
    <w:rsid w:val="719A9EF7"/>
    <w:rsid w:val="76C837F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01666"/>
  <w15:chartTrackingRefBased/>
  <w15:docId w15:val="{49C3D363-A2C3-4AF6-BCDF-4CB081362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667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8667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8667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86670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670C"/>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86670C"/>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86670C"/>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86670C"/>
    <w:rPr>
      <w:rFonts w:asciiTheme="majorHAnsi" w:eastAsiaTheme="majorEastAsia" w:hAnsiTheme="majorHAnsi" w:cstheme="majorBidi"/>
      <w:i/>
      <w:iCs/>
      <w:color w:val="2F5496" w:themeColor="accent1" w:themeShade="BF"/>
    </w:rPr>
  </w:style>
  <w:style w:type="paragraph" w:styleId="Encabezado">
    <w:name w:val="header"/>
    <w:basedOn w:val="Normal"/>
    <w:link w:val="EncabezadoCar"/>
    <w:uiPriority w:val="99"/>
    <w:unhideWhenUsed/>
    <w:rsid w:val="0086670C"/>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86670C"/>
  </w:style>
  <w:style w:type="paragraph" w:styleId="Piedepgina">
    <w:name w:val="footer"/>
    <w:basedOn w:val="Normal"/>
    <w:link w:val="PiedepginaCar"/>
    <w:uiPriority w:val="99"/>
    <w:unhideWhenUsed/>
    <w:rsid w:val="0086670C"/>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86670C"/>
  </w:style>
  <w:style w:type="character" w:styleId="Hipervnculo">
    <w:name w:val="Hyperlink"/>
    <w:uiPriority w:val="99"/>
    <w:unhideWhenUsed/>
    <w:rsid w:val="009E3AB1"/>
    <w:rPr>
      <w:color w:val="0000FF"/>
      <w:u w:val="single"/>
    </w:rPr>
  </w:style>
  <w:style w:type="paragraph" w:styleId="Sinespaciado">
    <w:name w:val="No Spacing"/>
    <w:uiPriority w:val="1"/>
    <w:qFormat/>
    <w:rsid w:val="009E3AB1"/>
    <w:pPr>
      <w:spacing w:after="0" w:line="240" w:lineRule="auto"/>
    </w:pPr>
    <w:rPr>
      <w:rFonts w:ascii="Calibri" w:eastAsia="Calibri" w:hAnsi="Calibri" w:cs="Times New Roman"/>
    </w:rPr>
  </w:style>
  <w:style w:type="character" w:customStyle="1" w:styleId="apple-converted-space">
    <w:name w:val="apple-converted-space"/>
    <w:basedOn w:val="Fuentedeprrafopredeter"/>
    <w:rsid w:val="003818FE"/>
  </w:style>
  <w:style w:type="character" w:styleId="Refdecomentario">
    <w:name w:val="annotation reference"/>
    <w:basedOn w:val="Fuentedeprrafopredeter"/>
    <w:uiPriority w:val="99"/>
    <w:semiHidden/>
    <w:unhideWhenUsed/>
    <w:rsid w:val="00624251"/>
    <w:rPr>
      <w:sz w:val="16"/>
      <w:szCs w:val="16"/>
    </w:rPr>
  </w:style>
  <w:style w:type="paragraph" w:styleId="Textocomentario">
    <w:name w:val="annotation text"/>
    <w:basedOn w:val="Normal"/>
    <w:link w:val="TextocomentarioCar"/>
    <w:uiPriority w:val="99"/>
    <w:unhideWhenUsed/>
    <w:rsid w:val="00624251"/>
    <w:pPr>
      <w:spacing w:line="240" w:lineRule="auto"/>
    </w:pPr>
    <w:rPr>
      <w:sz w:val="20"/>
      <w:szCs w:val="20"/>
    </w:rPr>
  </w:style>
  <w:style w:type="character" w:customStyle="1" w:styleId="TextocomentarioCar">
    <w:name w:val="Texto comentario Car"/>
    <w:basedOn w:val="Fuentedeprrafopredeter"/>
    <w:link w:val="Textocomentario"/>
    <w:uiPriority w:val="99"/>
    <w:rsid w:val="00624251"/>
    <w:rPr>
      <w:sz w:val="20"/>
      <w:szCs w:val="20"/>
    </w:rPr>
  </w:style>
  <w:style w:type="paragraph" w:styleId="Asuntodelcomentario">
    <w:name w:val="annotation subject"/>
    <w:basedOn w:val="Textocomentario"/>
    <w:next w:val="Textocomentario"/>
    <w:link w:val="AsuntodelcomentarioCar"/>
    <w:uiPriority w:val="99"/>
    <w:semiHidden/>
    <w:unhideWhenUsed/>
    <w:rsid w:val="00624251"/>
    <w:rPr>
      <w:b/>
      <w:bCs/>
    </w:rPr>
  </w:style>
  <w:style w:type="character" w:customStyle="1" w:styleId="AsuntodelcomentarioCar">
    <w:name w:val="Asunto del comentario Car"/>
    <w:basedOn w:val="TextocomentarioCar"/>
    <w:link w:val="Asuntodelcomentario"/>
    <w:uiPriority w:val="99"/>
    <w:semiHidden/>
    <w:rsid w:val="00624251"/>
    <w:rPr>
      <w:b/>
      <w:bCs/>
      <w:sz w:val="20"/>
      <w:szCs w:val="20"/>
    </w:rPr>
  </w:style>
  <w:style w:type="paragraph" w:styleId="Textodeglobo">
    <w:name w:val="Balloon Text"/>
    <w:basedOn w:val="Normal"/>
    <w:link w:val="TextodegloboCar"/>
    <w:uiPriority w:val="99"/>
    <w:semiHidden/>
    <w:unhideWhenUsed/>
    <w:rsid w:val="006242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251"/>
    <w:rPr>
      <w:rFonts w:ascii="Segoe UI" w:hAnsi="Segoe UI" w:cs="Segoe UI"/>
      <w:sz w:val="18"/>
      <w:szCs w:val="18"/>
    </w:rPr>
  </w:style>
  <w:style w:type="character" w:styleId="Mencinsinresolver">
    <w:name w:val="Unresolved Mention"/>
    <w:basedOn w:val="Fuentedeprrafopredeter"/>
    <w:uiPriority w:val="99"/>
    <w:unhideWhenUsed/>
    <w:rsid w:val="00DB6EAB"/>
    <w:rPr>
      <w:color w:val="605E5C"/>
      <w:shd w:val="clear" w:color="auto" w:fill="E1DFDD"/>
    </w:rPr>
  </w:style>
  <w:style w:type="character" w:styleId="Mencionar">
    <w:name w:val="Mention"/>
    <w:basedOn w:val="Fuentedeprrafopredeter"/>
    <w:uiPriority w:val="99"/>
    <w:unhideWhenUsed/>
    <w:rsid w:val="00AE1368"/>
    <w:rPr>
      <w:color w:val="2B579A"/>
      <w:shd w:val="clear" w:color="auto" w:fill="E1DFDD"/>
    </w:rPr>
  </w:style>
  <w:style w:type="paragraph" w:styleId="HTMLconformatoprevio">
    <w:name w:val="HTML Preformatted"/>
    <w:basedOn w:val="Normal"/>
    <w:link w:val="HTMLconformatoprevioCar"/>
    <w:uiPriority w:val="99"/>
    <w:semiHidden/>
    <w:unhideWhenUsed/>
    <w:rsid w:val="00EA0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conformatoprevioCar">
    <w:name w:val="HTML con formato previo Car"/>
    <w:basedOn w:val="Fuentedeprrafopredeter"/>
    <w:link w:val="HTMLconformatoprevio"/>
    <w:uiPriority w:val="99"/>
    <w:semiHidden/>
    <w:rsid w:val="00EA0157"/>
    <w:rPr>
      <w:rFonts w:ascii="Courier New" w:eastAsia="Times New Roman" w:hAnsi="Courier New" w:cs="Courier New"/>
      <w:sz w:val="20"/>
      <w:szCs w:val="20"/>
      <w:lang w:eastAsia="en-GB"/>
    </w:rPr>
  </w:style>
  <w:style w:type="paragraph" w:styleId="NormalWeb">
    <w:name w:val="Normal (Web)"/>
    <w:basedOn w:val="Normal"/>
    <w:uiPriority w:val="99"/>
    <w:unhideWhenUsed/>
    <w:rsid w:val="009D76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ipervnculovisitado">
    <w:name w:val="FollowedHyperlink"/>
    <w:basedOn w:val="Fuentedeprrafopredeter"/>
    <w:uiPriority w:val="99"/>
    <w:semiHidden/>
    <w:unhideWhenUsed/>
    <w:rsid w:val="00A04ECB"/>
    <w:rPr>
      <w:color w:val="954F72" w:themeColor="followedHyperlink"/>
      <w:u w:val="single"/>
    </w:rPr>
  </w:style>
  <w:style w:type="character" w:customStyle="1" w:styleId="hscoswrapper">
    <w:name w:val="hs_cos_wrapper"/>
    <w:basedOn w:val="Fuentedeprrafopredeter"/>
    <w:rsid w:val="00151F25"/>
  </w:style>
  <w:style w:type="character" w:styleId="nfasis">
    <w:name w:val="Emphasis"/>
    <w:basedOn w:val="Fuentedeprrafopredeter"/>
    <w:uiPriority w:val="20"/>
    <w:qFormat/>
    <w:rsid w:val="00151F25"/>
    <w:rPr>
      <w:i/>
      <w:iCs/>
    </w:rPr>
  </w:style>
  <w:style w:type="paragraph" w:styleId="Revisin">
    <w:name w:val="Revision"/>
    <w:hidden/>
    <w:uiPriority w:val="99"/>
    <w:semiHidden/>
    <w:rsid w:val="009F7984"/>
    <w:pPr>
      <w:spacing w:after="0" w:line="240" w:lineRule="auto"/>
    </w:pPr>
  </w:style>
  <w:style w:type="paragraph" w:styleId="Prrafodelista">
    <w:name w:val="List Paragraph"/>
    <w:basedOn w:val="Normal"/>
    <w:uiPriority w:val="34"/>
    <w:qFormat/>
    <w:rsid w:val="00145EF6"/>
    <w:pPr>
      <w:ind w:left="720"/>
      <w:contextualSpacing/>
    </w:pPr>
  </w:style>
  <w:style w:type="paragraph" w:customStyle="1" w:styleId="paragraph">
    <w:name w:val="paragraph"/>
    <w:basedOn w:val="Normal"/>
    <w:rsid w:val="00F05C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F05C22"/>
  </w:style>
  <w:style w:type="character" w:customStyle="1" w:styleId="eop">
    <w:name w:val="eop"/>
    <w:basedOn w:val="Fuentedeprrafopredeter"/>
    <w:rsid w:val="00F05C22"/>
  </w:style>
  <w:style w:type="character" w:styleId="Textoennegrita">
    <w:name w:val="Strong"/>
    <w:basedOn w:val="Fuentedeprrafopredeter"/>
    <w:uiPriority w:val="22"/>
    <w:qFormat/>
    <w:rsid w:val="00733E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6245">
      <w:bodyDiv w:val="1"/>
      <w:marLeft w:val="0"/>
      <w:marRight w:val="0"/>
      <w:marTop w:val="0"/>
      <w:marBottom w:val="0"/>
      <w:divBdr>
        <w:top w:val="none" w:sz="0" w:space="0" w:color="auto"/>
        <w:left w:val="none" w:sz="0" w:space="0" w:color="auto"/>
        <w:bottom w:val="none" w:sz="0" w:space="0" w:color="auto"/>
        <w:right w:val="none" w:sz="0" w:space="0" w:color="auto"/>
      </w:divBdr>
    </w:div>
    <w:div w:id="42873812">
      <w:bodyDiv w:val="1"/>
      <w:marLeft w:val="0"/>
      <w:marRight w:val="0"/>
      <w:marTop w:val="0"/>
      <w:marBottom w:val="0"/>
      <w:divBdr>
        <w:top w:val="none" w:sz="0" w:space="0" w:color="auto"/>
        <w:left w:val="none" w:sz="0" w:space="0" w:color="auto"/>
        <w:bottom w:val="none" w:sz="0" w:space="0" w:color="auto"/>
        <w:right w:val="none" w:sz="0" w:space="0" w:color="auto"/>
      </w:divBdr>
    </w:div>
    <w:div w:id="81996199">
      <w:bodyDiv w:val="1"/>
      <w:marLeft w:val="0"/>
      <w:marRight w:val="0"/>
      <w:marTop w:val="0"/>
      <w:marBottom w:val="0"/>
      <w:divBdr>
        <w:top w:val="none" w:sz="0" w:space="0" w:color="auto"/>
        <w:left w:val="none" w:sz="0" w:space="0" w:color="auto"/>
        <w:bottom w:val="none" w:sz="0" w:space="0" w:color="auto"/>
        <w:right w:val="none" w:sz="0" w:space="0" w:color="auto"/>
      </w:divBdr>
    </w:div>
    <w:div w:id="102111054">
      <w:bodyDiv w:val="1"/>
      <w:marLeft w:val="0"/>
      <w:marRight w:val="0"/>
      <w:marTop w:val="0"/>
      <w:marBottom w:val="0"/>
      <w:divBdr>
        <w:top w:val="none" w:sz="0" w:space="0" w:color="auto"/>
        <w:left w:val="none" w:sz="0" w:space="0" w:color="auto"/>
        <w:bottom w:val="none" w:sz="0" w:space="0" w:color="auto"/>
        <w:right w:val="none" w:sz="0" w:space="0" w:color="auto"/>
      </w:divBdr>
    </w:div>
    <w:div w:id="166527532">
      <w:bodyDiv w:val="1"/>
      <w:marLeft w:val="0"/>
      <w:marRight w:val="0"/>
      <w:marTop w:val="0"/>
      <w:marBottom w:val="0"/>
      <w:divBdr>
        <w:top w:val="none" w:sz="0" w:space="0" w:color="auto"/>
        <w:left w:val="none" w:sz="0" w:space="0" w:color="auto"/>
        <w:bottom w:val="none" w:sz="0" w:space="0" w:color="auto"/>
        <w:right w:val="none" w:sz="0" w:space="0" w:color="auto"/>
      </w:divBdr>
    </w:div>
    <w:div w:id="209388819">
      <w:bodyDiv w:val="1"/>
      <w:marLeft w:val="0"/>
      <w:marRight w:val="0"/>
      <w:marTop w:val="0"/>
      <w:marBottom w:val="0"/>
      <w:divBdr>
        <w:top w:val="none" w:sz="0" w:space="0" w:color="auto"/>
        <w:left w:val="none" w:sz="0" w:space="0" w:color="auto"/>
        <w:bottom w:val="none" w:sz="0" w:space="0" w:color="auto"/>
        <w:right w:val="none" w:sz="0" w:space="0" w:color="auto"/>
      </w:divBdr>
    </w:div>
    <w:div w:id="259142275">
      <w:bodyDiv w:val="1"/>
      <w:marLeft w:val="0"/>
      <w:marRight w:val="0"/>
      <w:marTop w:val="0"/>
      <w:marBottom w:val="0"/>
      <w:divBdr>
        <w:top w:val="none" w:sz="0" w:space="0" w:color="auto"/>
        <w:left w:val="none" w:sz="0" w:space="0" w:color="auto"/>
        <w:bottom w:val="none" w:sz="0" w:space="0" w:color="auto"/>
        <w:right w:val="none" w:sz="0" w:space="0" w:color="auto"/>
      </w:divBdr>
      <w:divsChild>
        <w:div w:id="129058333">
          <w:marLeft w:val="0"/>
          <w:marRight w:val="0"/>
          <w:marTop w:val="0"/>
          <w:marBottom w:val="0"/>
          <w:divBdr>
            <w:top w:val="none" w:sz="0" w:space="0" w:color="auto"/>
            <w:left w:val="none" w:sz="0" w:space="0" w:color="auto"/>
            <w:bottom w:val="none" w:sz="0" w:space="0" w:color="auto"/>
            <w:right w:val="none" w:sz="0" w:space="0" w:color="auto"/>
          </w:divBdr>
        </w:div>
        <w:div w:id="1575240263">
          <w:marLeft w:val="0"/>
          <w:marRight w:val="0"/>
          <w:marTop w:val="0"/>
          <w:marBottom w:val="0"/>
          <w:divBdr>
            <w:top w:val="none" w:sz="0" w:space="0" w:color="auto"/>
            <w:left w:val="none" w:sz="0" w:space="0" w:color="auto"/>
            <w:bottom w:val="none" w:sz="0" w:space="0" w:color="auto"/>
            <w:right w:val="none" w:sz="0" w:space="0" w:color="auto"/>
          </w:divBdr>
        </w:div>
        <w:div w:id="1093280669">
          <w:marLeft w:val="0"/>
          <w:marRight w:val="0"/>
          <w:marTop w:val="0"/>
          <w:marBottom w:val="0"/>
          <w:divBdr>
            <w:top w:val="none" w:sz="0" w:space="0" w:color="auto"/>
            <w:left w:val="none" w:sz="0" w:space="0" w:color="auto"/>
            <w:bottom w:val="none" w:sz="0" w:space="0" w:color="auto"/>
            <w:right w:val="none" w:sz="0" w:space="0" w:color="auto"/>
          </w:divBdr>
        </w:div>
        <w:div w:id="1278639389">
          <w:marLeft w:val="0"/>
          <w:marRight w:val="0"/>
          <w:marTop w:val="0"/>
          <w:marBottom w:val="0"/>
          <w:divBdr>
            <w:top w:val="none" w:sz="0" w:space="0" w:color="auto"/>
            <w:left w:val="none" w:sz="0" w:space="0" w:color="auto"/>
            <w:bottom w:val="none" w:sz="0" w:space="0" w:color="auto"/>
            <w:right w:val="none" w:sz="0" w:space="0" w:color="auto"/>
          </w:divBdr>
        </w:div>
        <w:div w:id="1571844897">
          <w:marLeft w:val="0"/>
          <w:marRight w:val="0"/>
          <w:marTop w:val="0"/>
          <w:marBottom w:val="0"/>
          <w:divBdr>
            <w:top w:val="none" w:sz="0" w:space="0" w:color="auto"/>
            <w:left w:val="none" w:sz="0" w:space="0" w:color="auto"/>
            <w:bottom w:val="none" w:sz="0" w:space="0" w:color="auto"/>
            <w:right w:val="none" w:sz="0" w:space="0" w:color="auto"/>
          </w:divBdr>
        </w:div>
        <w:div w:id="1497577081">
          <w:marLeft w:val="0"/>
          <w:marRight w:val="0"/>
          <w:marTop w:val="0"/>
          <w:marBottom w:val="0"/>
          <w:divBdr>
            <w:top w:val="none" w:sz="0" w:space="0" w:color="auto"/>
            <w:left w:val="none" w:sz="0" w:space="0" w:color="auto"/>
            <w:bottom w:val="none" w:sz="0" w:space="0" w:color="auto"/>
            <w:right w:val="none" w:sz="0" w:space="0" w:color="auto"/>
          </w:divBdr>
        </w:div>
        <w:div w:id="1771047677">
          <w:marLeft w:val="0"/>
          <w:marRight w:val="0"/>
          <w:marTop w:val="0"/>
          <w:marBottom w:val="0"/>
          <w:divBdr>
            <w:top w:val="none" w:sz="0" w:space="0" w:color="auto"/>
            <w:left w:val="none" w:sz="0" w:space="0" w:color="auto"/>
            <w:bottom w:val="none" w:sz="0" w:space="0" w:color="auto"/>
            <w:right w:val="none" w:sz="0" w:space="0" w:color="auto"/>
          </w:divBdr>
        </w:div>
        <w:div w:id="474565554">
          <w:marLeft w:val="0"/>
          <w:marRight w:val="0"/>
          <w:marTop w:val="0"/>
          <w:marBottom w:val="0"/>
          <w:divBdr>
            <w:top w:val="none" w:sz="0" w:space="0" w:color="auto"/>
            <w:left w:val="none" w:sz="0" w:space="0" w:color="auto"/>
            <w:bottom w:val="none" w:sz="0" w:space="0" w:color="auto"/>
            <w:right w:val="none" w:sz="0" w:space="0" w:color="auto"/>
          </w:divBdr>
        </w:div>
      </w:divsChild>
    </w:div>
    <w:div w:id="278266374">
      <w:bodyDiv w:val="1"/>
      <w:marLeft w:val="0"/>
      <w:marRight w:val="0"/>
      <w:marTop w:val="0"/>
      <w:marBottom w:val="0"/>
      <w:divBdr>
        <w:top w:val="none" w:sz="0" w:space="0" w:color="auto"/>
        <w:left w:val="none" w:sz="0" w:space="0" w:color="auto"/>
        <w:bottom w:val="none" w:sz="0" w:space="0" w:color="auto"/>
        <w:right w:val="none" w:sz="0" w:space="0" w:color="auto"/>
      </w:divBdr>
    </w:div>
    <w:div w:id="281226923">
      <w:bodyDiv w:val="1"/>
      <w:marLeft w:val="0"/>
      <w:marRight w:val="0"/>
      <w:marTop w:val="0"/>
      <w:marBottom w:val="0"/>
      <w:divBdr>
        <w:top w:val="none" w:sz="0" w:space="0" w:color="auto"/>
        <w:left w:val="none" w:sz="0" w:space="0" w:color="auto"/>
        <w:bottom w:val="none" w:sz="0" w:space="0" w:color="auto"/>
        <w:right w:val="none" w:sz="0" w:space="0" w:color="auto"/>
      </w:divBdr>
    </w:div>
    <w:div w:id="311059885">
      <w:bodyDiv w:val="1"/>
      <w:marLeft w:val="0"/>
      <w:marRight w:val="0"/>
      <w:marTop w:val="0"/>
      <w:marBottom w:val="0"/>
      <w:divBdr>
        <w:top w:val="none" w:sz="0" w:space="0" w:color="auto"/>
        <w:left w:val="none" w:sz="0" w:space="0" w:color="auto"/>
        <w:bottom w:val="none" w:sz="0" w:space="0" w:color="auto"/>
        <w:right w:val="none" w:sz="0" w:space="0" w:color="auto"/>
      </w:divBdr>
    </w:div>
    <w:div w:id="328289845">
      <w:bodyDiv w:val="1"/>
      <w:marLeft w:val="0"/>
      <w:marRight w:val="0"/>
      <w:marTop w:val="0"/>
      <w:marBottom w:val="0"/>
      <w:divBdr>
        <w:top w:val="none" w:sz="0" w:space="0" w:color="auto"/>
        <w:left w:val="none" w:sz="0" w:space="0" w:color="auto"/>
        <w:bottom w:val="none" w:sz="0" w:space="0" w:color="auto"/>
        <w:right w:val="none" w:sz="0" w:space="0" w:color="auto"/>
      </w:divBdr>
    </w:div>
    <w:div w:id="332033801">
      <w:bodyDiv w:val="1"/>
      <w:marLeft w:val="0"/>
      <w:marRight w:val="0"/>
      <w:marTop w:val="0"/>
      <w:marBottom w:val="0"/>
      <w:divBdr>
        <w:top w:val="none" w:sz="0" w:space="0" w:color="auto"/>
        <w:left w:val="none" w:sz="0" w:space="0" w:color="auto"/>
        <w:bottom w:val="none" w:sz="0" w:space="0" w:color="auto"/>
        <w:right w:val="none" w:sz="0" w:space="0" w:color="auto"/>
      </w:divBdr>
    </w:div>
    <w:div w:id="378894923">
      <w:bodyDiv w:val="1"/>
      <w:marLeft w:val="0"/>
      <w:marRight w:val="0"/>
      <w:marTop w:val="0"/>
      <w:marBottom w:val="0"/>
      <w:divBdr>
        <w:top w:val="none" w:sz="0" w:space="0" w:color="auto"/>
        <w:left w:val="none" w:sz="0" w:space="0" w:color="auto"/>
        <w:bottom w:val="none" w:sz="0" w:space="0" w:color="auto"/>
        <w:right w:val="none" w:sz="0" w:space="0" w:color="auto"/>
      </w:divBdr>
    </w:div>
    <w:div w:id="406192477">
      <w:bodyDiv w:val="1"/>
      <w:marLeft w:val="0"/>
      <w:marRight w:val="0"/>
      <w:marTop w:val="0"/>
      <w:marBottom w:val="0"/>
      <w:divBdr>
        <w:top w:val="none" w:sz="0" w:space="0" w:color="auto"/>
        <w:left w:val="none" w:sz="0" w:space="0" w:color="auto"/>
        <w:bottom w:val="none" w:sz="0" w:space="0" w:color="auto"/>
        <w:right w:val="none" w:sz="0" w:space="0" w:color="auto"/>
      </w:divBdr>
    </w:div>
    <w:div w:id="406809516">
      <w:bodyDiv w:val="1"/>
      <w:marLeft w:val="0"/>
      <w:marRight w:val="0"/>
      <w:marTop w:val="0"/>
      <w:marBottom w:val="0"/>
      <w:divBdr>
        <w:top w:val="none" w:sz="0" w:space="0" w:color="auto"/>
        <w:left w:val="none" w:sz="0" w:space="0" w:color="auto"/>
        <w:bottom w:val="none" w:sz="0" w:space="0" w:color="auto"/>
        <w:right w:val="none" w:sz="0" w:space="0" w:color="auto"/>
      </w:divBdr>
    </w:div>
    <w:div w:id="452554303">
      <w:bodyDiv w:val="1"/>
      <w:marLeft w:val="0"/>
      <w:marRight w:val="0"/>
      <w:marTop w:val="0"/>
      <w:marBottom w:val="0"/>
      <w:divBdr>
        <w:top w:val="none" w:sz="0" w:space="0" w:color="auto"/>
        <w:left w:val="none" w:sz="0" w:space="0" w:color="auto"/>
        <w:bottom w:val="none" w:sz="0" w:space="0" w:color="auto"/>
        <w:right w:val="none" w:sz="0" w:space="0" w:color="auto"/>
      </w:divBdr>
    </w:div>
    <w:div w:id="468940934">
      <w:bodyDiv w:val="1"/>
      <w:marLeft w:val="0"/>
      <w:marRight w:val="0"/>
      <w:marTop w:val="0"/>
      <w:marBottom w:val="0"/>
      <w:divBdr>
        <w:top w:val="none" w:sz="0" w:space="0" w:color="auto"/>
        <w:left w:val="none" w:sz="0" w:space="0" w:color="auto"/>
        <w:bottom w:val="none" w:sz="0" w:space="0" w:color="auto"/>
        <w:right w:val="none" w:sz="0" w:space="0" w:color="auto"/>
      </w:divBdr>
    </w:div>
    <w:div w:id="513148586">
      <w:bodyDiv w:val="1"/>
      <w:marLeft w:val="0"/>
      <w:marRight w:val="0"/>
      <w:marTop w:val="0"/>
      <w:marBottom w:val="0"/>
      <w:divBdr>
        <w:top w:val="none" w:sz="0" w:space="0" w:color="auto"/>
        <w:left w:val="none" w:sz="0" w:space="0" w:color="auto"/>
        <w:bottom w:val="none" w:sz="0" w:space="0" w:color="auto"/>
        <w:right w:val="none" w:sz="0" w:space="0" w:color="auto"/>
      </w:divBdr>
    </w:div>
    <w:div w:id="563224325">
      <w:bodyDiv w:val="1"/>
      <w:marLeft w:val="0"/>
      <w:marRight w:val="0"/>
      <w:marTop w:val="0"/>
      <w:marBottom w:val="0"/>
      <w:divBdr>
        <w:top w:val="none" w:sz="0" w:space="0" w:color="auto"/>
        <w:left w:val="none" w:sz="0" w:space="0" w:color="auto"/>
        <w:bottom w:val="none" w:sz="0" w:space="0" w:color="auto"/>
        <w:right w:val="none" w:sz="0" w:space="0" w:color="auto"/>
      </w:divBdr>
    </w:div>
    <w:div w:id="625353734">
      <w:bodyDiv w:val="1"/>
      <w:marLeft w:val="0"/>
      <w:marRight w:val="0"/>
      <w:marTop w:val="0"/>
      <w:marBottom w:val="0"/>
      <w:divBdr>
        <w:top w:val="none" w:sz="0" w:space="0" w:color="auto"/>
        <w:left w:val="none" w:sz="0" w:space="0" w:color="auto"/>
        <w:bottom w:val="none" w:sz="0" w:space="0" w:color="auto"/>
        <w:right w:val="none" w:sz="0" w:space="0" w:color="auto"/>
      </w:divBdr>
    </w:div>
    <w:div w:id="740446914">
      <w:bodyDiv w:val="1"/>
      <w:marLeft w:val="0"/>
      <w:marRight w:val="0"/>
      <w:marTop w:val="0"/>
      <w:marBottom w:val="0"/>
      <w:divBdr>
        <w:top w:val="none" w:sz="0" w:space="0" w:color="auto"/>
        <w:left w:val="none" w:sz="0" w:space="0" w:color="auto"/>
        <w:bottom w:val="none" w:sz="0" w:space="0" w:color="auto"/>
        <w:right w:val="none" w:sz="0" w:space="0" w:color="auto"/>
      </w:divBdr>
      <w:divsChild>
        <w:div w:id="388453803">
          <w:marLeft w:val="240"/>
          <w:marRight w:val="0"/>
          <w:marTop w:val="0"/>
          <w:marBottom w:val="240"/>
          <w:divBdr>
            <w:top w:val="none" w:sz="0" w:space="0" w:color="auto"/>
            <w:left w:val="none" w:sz="0" w:space="0" w:color="auto"/>
            <w:bottom w:val="none" w:sz="0" w:space="0" w:color="auto"/>
            <w:right w:val="none" w:sz="0" w:space="0" w:color="auto"/>
          </w:divBdr>
          <w:divsChild>
            <w:div w:id="399063682">
              <w:marLeft w:val="0"/>
              <w:marRight w:val="0"/>
              <w:marTop w:val="0"/>
              <w:marBottom w:val="0"/>
              <w:divBdr>
                <w:top w:val="none" w:sz="0" w:space="0" w:color="auto"/>
                <w:left w:val="none" w:sz="0" w:space="0" w:color="auto"/>
                <w:bottom w:val="none" w:sz="0" w:space="0" w:color="auto"/>
                <w:right w:val="none" w:sz="0" w:space="0" w:color="auto"/>
              </w:divBdr>
              <w:divsChild>
                <w:div w:id="1309942969">
                  <w:marLeft w:val="0"/>
                  <w:marRight w:val="0"/>
                  <w:marTop w:val="0"/>
                  <w:marBottom w:val="0"/>
                  <w:divBdr>
                    <w:top w:val="none" w:sz="0" w:space="0" w:color="auto"/>
                    <w:left w:val="none" w:sz="0" w:space="0" w:color="auto"/>
                    <w:bottom w:val="none" w:sz="0" w:space="0" w:color="auto"/>
                    <w:right w:val="none" w:sz="0" w:space="0" w:color="auto"/>
                  </w:divBdr>
                </w:div>
                <w:div w:id="17181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05881">
      <w:bodyDiv w:val="1"/>
      <w:marLeft w:val="0"/>
      <w:marRight w:val="0"/>
      <w:marTop w:val="0"/>
      <w:marBottom w:val="0"/>
      <w:divBdr>
        <w:top w:val="none" w:sz="0" w:space="0" w:color="auto"/>
        <w:left w:val="none" w:sz="0" w:space="0" w:color="auto"/>
        <w:bottom w:val="none" w:sz="0" w:space="0" w:color="auto"/>
        <w:right w:val="none" w:sz="0" w:space="0" w:color="auto"/>
      </w:divBdr>
    </w:div>
    <w:div w:id="802769140">
      <w:bodyDiv w:val="1"/>
      <w:marLeft w:val="0"/>
      <w:marRight w:val="0"/>
      <w:marTop w:val="0"/>
      <w:marBottom w:val="0"/>
      <w:divBdr>
        <w:top w:val="none" w:sz="0" w:space="0" w:color="auto"/>
        <w:left w:val="none" w:sz="0" w:space="0" w:color="auto"/>
        <w:bottom w:val="none" w:sz="0" w:space="0" w:color="auto"/>
        <w:right w:val="none" w:sz="0" w:space="0" w:color="auto"/>
      </w:divBdr>
    </w:div>
    <w:div w:id="814951397">
      <w:bodyDiv w:val="1"/>
      <w:marLeft w:val="0"/>
      <w:marRight w:val="0"/>
      <w:marTop w:val="0"/>
      <w:marBottom w:val="0"/>
      <w:divBdr>
        <w:top w:val="none" w:sz="0" w:space="0" w:color="auto"/>
        <w:left w:val="none" w:sz="0" w:space="0" w:color="auto"/>
        <w:bottom w:val="none" w:sz="0" w:space="0" w:color="auto"/>
        <w:right w:val="none" w:sz="0" w:space="0" w:color="auto"/>
      </w:divBdr>
    </w:div>
    <w:div w:id="871188224">
      <w:bodyDiv w:val="1"/>
      <w:marLeft w:val="0"/>
      <w:marRight w:val="0"/>
      <w:marTop w:val="0"/>
      <w:marBottom w:val="0"/>
      <w:divBdr>
        <w:top w:val="none" w:sz="0" w:space="0" w:color="auto"/>
        <w:left w:val="none" w:sz="0" w:space="0" w:color="auto"/>
        <w:bottom w:val="none" w:sz="0" w:space="0" w:color="auto"/>
        <w:right w:val="none" w:sz="0" w:space="0" w:color="auto"/>
      </w:divBdr>
    </w:div>
    <w:div w:id="1025330410">
      <w:bodyDiv w:val="1"/>
      <w:marLeft w:val="0"/>
      <w:marRight w:val="0"/>
      <w:marTop w:val="0"/>
      <w:marBottom w:val="0"/>
      <w:divBdr>
        <w:top w:val="none" w:sz="0" w:space="0" w:color="auto"/>
        <w:left w:val="none" w:sz="0" w:space="0" w:color="auto"/>
        <w:bottom w:val="none" w:sz="0" w:space="0" w:color="auto"/>
        <w:right w:val="none" w:sz="0" w:space="0" w:color="auto"/>
      </w:divBdr>
    </w:div>
    <w:div w:id="1056006752">
      <w:bodyDiv w:val="1"/>
      <w:marLeft w:val="0"/>
      <w:marRight w:val="0"/>
      <w:marTop w:val="0"/>
      <w:marBottom w:val="0"/>
      <w:divBdr>
        <w:top w:val="none" w:sz="0" w:space="0" w:color="auto"/>
        <w:left w:val="none" w:sz="0" w:space="0" w:color="auto"/>
        <w:bottom w:val="none" w:sz="0" w:space="0" w:color="auto"/>
        <w:right w:val="none" w:sz="0" w:space="0" w:color="auto"/>
      </w:divBdr>
    </w:div>
    <w:div w:id="1121804842">
      <w:bodyDiv w:val="1"/>
      <w:marLeft w:val="0"/>
      <w:marRight w:val="0"/>
      <w:marTop w:val="0"/>
      <w:marBottom w:val="0"/>
      <w:divBdr>
        <w:top w:val="none" w:sz="0" w:space="0" w:color="auto"/>
        <w:left w:val="none" w:sz="0" w:space="0" w:color="auto"/>
        <w:bottom w:val="none" w:sz="0" w:space="0" w:color="auto"/>
        <w:right w:val="none" w:sz="0" w:space="0" w:color="auto"/>
      </w:divBdr>
    </w:div>
    <w:div w:id="1148091451">
      <w:bodyDiv w:val="1"/>
      <w:marLeft w:val="0"/>
      <w:marRight w:val="0"/>
      <w:marTop w:val="0"/>
      <w:marBottom w:val="0"/>
      <w:divBdr>
        <w:top w:val="none" w:sz="0" w:space="0" w:color="auto"/>
        <w:left w:val="none" w:sz="0" w:space="0" w:color="auto"/>
        <w:bottom w:val="none" w:sz="0" w:space="0" w:color="auto"/>
        <w:right w:val="none" w:sz="0" w:space="0" w:color="auto"/>
      </w:divBdr>
    </w:div>
    <w:div w:id="1178009955">
      <w:bodyDiv w:val="1"/>
      <w:marLeft w:val="0"/>
      <w:marRight w:val="0"/>
      <w:marTop w:val="0"/>
      <w:marBottom w:val="0"/>
      <w:divBdr>
        <w:top w:val="none" w:sz="0" w:space="0" w:color="auto"/>
        <w:left w:val="none" w:sz="0" w:space="0" w:color="auto"/>
        <w:bottom w:val="none" w:sz="0" w:space="0" w:color="auto"/>
        <w:right w:val="none" w:sz="0" w:space="0" w:color="auto"/>
      </w:divBdr>
      <w:divsChild>
        <w:div w:id="1898275032">
          <w:marLeft w:val="0"/>
          <w:marRight w:val="0"/>
          <w:marTop w:val="0"/>
          <w:marBottom w:val="0"/>
          <w:divBdr>
            <w:top w:val="none" w:sz="0" w:space="0" w:color="auto"/>
            <w:left w:val="none" w:sz="0" w:space="0" w:color="auto"/>
            <w:bottom w:val="none" w:sz="0" w:space="0" w:color="auto"/>
            <w:right w:val="none" w:sz="0" w:space="0" w:color="auto"/>
          </w:divBdr>
        </w:div>
        <w:div w:id="1701274292">
          <w:marLeft w:val="0"/>
          <w:marRight w:val="0"/>
          <w:marTop w:val="0"/>
          <w:marBottom w:val="0"/>
          <w:divBdr>
            <w:top w:val="none" w:sz="0" w:space="0" w:color="auto"/>
            <w:left w:val="none" w:sz="0" w:space="0" w:color="auto"/>
            <w:bottom w:val="none" w:sz="0" w:space="0" w:color="auto"/>
            <w:right w:val="none" w:sz="0" w:space="0" w:color="auto"/>
          </w:divBdr>
        </w:div>
      </w:divsChild>
    </w:div>
    <w:div w:id="1189178281">
      <w:bodyDiv w:val="1"/>
      <w:marLeft w:val="0"/>
      <w:marRight w:val="0"/>
      <w:marTop w:val="0"/>
      <w:marBottom w:val="0"/>
      <w:divBdr>
        <w:top w:val="none" w:sz="0" w:space="0" w:color="auto"/>
        <w:left w:val="none" w:sz="0" w:space="0" w:color="auto"/>
        <w:bottom w:val="none" w:sz="0" w:space="0" w:color="auto"/>
        <w:right w:val="none" w:sz="0" w:space="0" w:color="auto"/>
      </w:divBdr>
      <w:divsChild>
        <w:div w:id="169880641">
          <w:marLeft w:val="0"/>
          <w:marRight w:val="0"/>
          <w:marTop w:val="0"/>
          <w:marBottom w:val="0"/>
          <w:divBdr>
            <w:top w:val="none" w:sz="0" w:space="0" w:color="auto"/>
            <w:left w:val="none" w:sz="0" w:space="0" w:color="auto"/>
            <w:bottom w:val="none" w:sz="0" w:space="0" w:color="auto"/>
            <w:right w:val="none" w:sz="0" w:space="0" w:color="auto"/>
          </w:divBdr>
        </w:div>
      </w:divsChild>
    </w:div>
    <w:div w:id="1189871860">
      <w:bodyDiv w:val="1"/>
      <w:marLeft w:val="0"/>
      <w:marRight w:val="0"/>
      <w:marTop w:val="0"/>
      <w:marBottom w:val="0"/>
      <w:divBdr>
        <w:top w:val="none" w:sz="0" w:space="0" w:color="auto"/>
        <w:left w:val="none" w:sz="0" w:space="0" w:color="auto"/>
        <w:bottom w:val="none" w:sz="0" w:space="0" w:color="auto"/>
        <w:right w:val="none" w:sz="0" w:space="0" w:color="auto"/>
      </w:divBdr>
    </w:div>
    <w:div w:id="1233197039">
      <w:bodyDiv w:val="1"/>
      <w:marLeft w:val="0"/>
      <w:marRight w:val="0"/>
      <w:marTop w:val="0"/>
      <w:marBottom w:val="0"/>
      <w:divBdr>
        <w:top w:val="none" w:sz="0" w:space="0" w:color="auto"/>
        <w:left w:val="none" w:sz="0" w:space="0" w:color="auto"/>
        <w:bottom w:val="none" w:sz="0" w:space="0" w:color="auto"/>
        <w:right w:val="none" w:sz="0" w:space="0" w:color="auto"/>
      </w:divBdr>
    </w:div>
    <w:div w:id="1293633866">
      <w:bodyDiv w:val="1"/>
      <w:marLeft w:val="0"/>
      <w:marRight w:val="0"/>
      <w:marTop w:val="0"/>
      <w:marBottom w:val="0"/>
      <w:divBdr>
        <w:top w:val="none" w:sz="0" w:space="0" w:color="auto"/>
        <w:left w:val="none" w:sz="0" w:space="0" w:color="auto"/>
        <w:bottom w:val="none" w:sz="0" w:space="0" w:color="auto"/>
        <w:right w:val="none" w:sz="0" w:space="0" w:color="auto"/>
      </w:divBdr>
    </w:div>
    <w:div w:id="1375081124">
      <w:bodyDiv w:val="1"/>
      <w:marLeft w:val="0"/>
      <w:marRight w:val="0"/>
      <w:marTop w:val="0"/>
      <w:marBottom w:val="0"/>
      <w:divBdr>
        <w:top w:val="none" w:sz="0" w:space="0" w:color="auto"/>
        <w:left w:val="none" w:sz="0" w:space="0" w:color="auto"/>
        <w:bottom w:val="none" w:sz="0" w:space="0" w:color="auto"/>
        <w:right w:val="none" w:sz="0" w:space="0" w:color="auto"/>
      </w:divBdr>
    </w:div>
    <w:div w:id="1497038924">
      <w:bodyDiv w:val="1"/>
      <w:marLeft w:val="0"/>
      <w:marRight w:val="0"/>
      <w:marTop w:val="0"/>
      <w:marBottom w:val="0"/>
      <w:divBdr>
        <w:top w:val="none" w:sz="0" w:space="0" w:color="auto"/>
        <w:left w:val="none" w:sz="0" w:space="0" w:color="auto"/>
        <w:bottom w:val="none" w:sz="0" w:space="0" w:color="auto"/>
        <w:right w:val="none" w:sz="0" w:space="0" w:color="auto"/>
      </w:divBdr>
    </w:div>
    <w:div w:id="1503929610">
      <w:bodyDiv w:val="1"/>
      <w:marLeft w:val="0"/>
      <w:marRight w:val="0"/>
      <w:marTop w:val="0"/>
      <w:marBottom w:val="0"/>
      <w:divBdr>
        <w:top w:val="none" w:sz="0" w:space="0" w:color="auto"/>
        <w:left w:val="none" w:sz="0" w:space="0" w:color="auto"/>
        <w:bottom w:val="none" w:sz="0" w:space="0" w:color="auto"/>
        <w:right w:val="none" w:sz="0" w:space="0" w:color="auto"/>
      </w:divBdr>
    </w:div>
    <w:div w:id="1516384201">
      <w:bodyDiv w:val="1"/>
      <w:marLeft w:val="0"/>
      <w:marRight w:val="0"/>
      <w:marTop w:val="0"/>
      <w:marBottom w:val="0"/>
      <w:divBdr>
        <w:top w:val="none" w:sz="0" w:space="0" w:color="auto"/>
        <w:left w:val="none" w:sz="0" w:space="0" w:color="auto"/>
        <w:bottom w:val="none" w:sz="0" w:space="0" w:color="auto"/>
        <w:right w:val="none" w:sz="0" w:space="0" w:color="auto"/>
      </w:divBdr>
    </w:div>
    <w:div w:id="1623069921">
      <w:bodyDiv w:val="1"/>
      <w:marLeft w:val="0"/>
      <w:marRight w:val="0"/>
      <w:marTop w:val="0"/>
      <w:marBottom w:val="0"/>
      <w:divBdr>
        <w:top w:val="none" w:sz="0" w:space="0" w:color="auto"/>
        <w:left w:val="none" w:sz="0" w:space="0" w:color="auto"/>
        <w:bottom w:val="none" w:sz="0" w:space="0" w:color="auto"/>
        <w:right w:val="none" w:sz="0" w:space="0" w:color="auto"/>
      </w:divBdr>
    </w:div>
    <w:div w:id="1704400113">
      <w:bodyDiv w:val="1"/>
      <w:marLeft w:val="0"/>
      <w:marRight w:val="0"/>
      <w:marTop w:val="0"/>
      <w:marBottom w:val="0"/>
      <w:divBdr>
        <w:top w:val="none" w:sz="0" w:space="0" w:color="auto"/>
        <w:left w:val="none" w:sz="0" w:space="0" w:color="auto"/>
        <w:bottom w:val="none" w:sz="0" w:space="0" w:color="auto"/>
        <w:right w:val="none" w:sz="0" w:space="0" w:color="auto"/>
      </w:divBdr>
    </w:div>
    <w:div w:id="1818574336">
      <w:bodyDiv w:val="1"/>
      <w:marLeft w:val="0"/>
      <w:marRight w:val="0"/>
      <w:marTop w:val="0"/>
      <w:marBottom w:val="0"/>
      <w:divBdr>
        <w:top w:val="none" w:sz="0" w:space="0" w:color="auto"/>
        <w:left w:val="none" w:sz="0" w:space="0" w:color="auto"/>
        <w:bottom w:val="none" w:sz="0" w:space="0" w:color="auto"/>
        <w:right w:val="none" w:sz="0" w:space="0" w:color="auto"/>
      </w:divBdr>
      <w:divsChild>
        <w:div w:id="1947929911">
          <w:marLeft w:val="0"/>
          <w:marRight w:val="0"/>
          <w:marTop w:val="0"/>
          <w:marBottom w:val="0"/>
          <w:divBdr>
            <w:top w:val="none" w:sz="0" w:space="0" w:color="auto"/>
            <w:left w:val="none" w:sz="0" w:space="0" w:color="auto"/>
            <w:bottom w:val="none" w:sz="0" w:space="0" w:color="auto"/>
            <w:right w:val="none" w:sz="0" w:space="0" w:color="auto"/>
          </w:divBdr>
        </w:div>
        <w:div w:id="102314013">
          <w:marLeft w:val="0"/>
          <w:marRight w:val="0"/>
          <w:marTop w:val="0"/>
          <w:marBottom w:val="0"/>
          <w:divBdr>
            <w:top w:val="none" w:sz="0" w:space="0" w:color="auto"/>
            <w:left w:val="none" w:sz="0" w:space="0" w:color="auto"/>
            <w:bottom w:val="none" w:sz="0" w:space="0" w:color="auto"/>
            <w:right w:val="none" w:sz="0" w:space="0" w:color="auto"/>
          </w:divBdr>
        </w:div>
      </w:divsChild>
    </w:div>
    <w:div w:id="1909881052">
      <w:bodyDiv w:val="1"/>
      <w:marLeft w:val="0"/>
      <w:marRight w:val="0"/>
      <w:marTop w:val="0"/>
      <w:marBottom w:val="0"/>
      <w:divBdr>
        <w:top w:val="none" w:sz="0" w:space="0" w:color="auto"/>
        <w:left w:val="none" w:sz="0" w:space="0" w:color="auto"/>
        <w:bottom w:val="none" w:sz="0" w:space="0" w:color="auto"/>
        <w:right w:val="none" w:sz="0" w:space="0" w:color="auto"/>
      </w:divBdr>
    </w:div>
    <w:div w:id="1965690809">
      <w:bodyDiv w:val="1"/>
      <w:marLeft w:val="0"/>
      <w:marRight w:val="0"/>
      <w:marTop w:val="0"/>
      <w:marBottom w:val="0"/>
      <w:divBdr>
        <w:top w:val="none" w:sz="0" w:space="0" w:color="auto"/>
        <w:left w:val="none" w:sz="0" w:space="0" w:color="auto"/>
        <w:bottom w:val="none" w:sz="0" w:space="0" w:color="auto"/>
        <w:right w:val="none" w:sz="0" w:space="0" w:color="auto"/>
      </w:divBdr>
    </w:div>
    <w:div w:id="1967350645">
      <w:bodyDiv w:val="1"/>
      <w:marLeft w:val="0"/>
      <w:marRight w:val="0"/>
      <w:marTop w:val="0"/>
      <w:marBottom w:val="0"/>
      <w:divBdr>
        <w:top w:val="none" w:sz="0" w:space="0" w:color="auto"/>
        <w:left w:val="none" w:sz="0" w:space="0" w:color="auto"/>
        <w:bottom w:val="none" w:sz="0" w:space="0" w:color="auto"/>
        <w:right w:val="none" w:sz="0" w:space="0" w:color="auto"/>
      </w:divBdr>
    </w:div>
    <w:div w:id="1973367548">
      <w:bodyDiv w:val="1"/>
      <w:marLeft w:val="0"/>
      <w:marRight w:val="0"/>
      <w:marTop w:val="0"/>
      <w:marBottom w:val="0"/>
      <w:divBdr>
        <w:top w:val="none" w:sz="0" w:space="0" w:color="auto"/>
        <w:left w:val="none" w:sz="0" w:space="0" w:color="auto"/>
        <w:bottom w:val="none" w:sz="0" w:space="0" w:color="auto"/>
        <w:right w:val="none" w:sz="0" w:space="0" w:color="auto"/>
      </w:divBdr>
    </w:div>
    <w:div w:id="1983270929">
      <w:bodyDiv w:val="1"/>
      <w:marLeft w:val="0"/>
      <w:marRight w:val="0"/>
      <w:marTop w:val="0"/>
      <w:marBottom w:val="0"/>
      <w:divBdr>
        <w:top w:val="none" w:sz="0" w:space="0" w:color="auto"/>
        <w:left w:val="none" w:sz="0" w:space="0" w:color="auto"/>
        <w:bottom w:val="none" w:sz="0" w:space="0" w:color="auto"/>
        <w:right w:val="none" w:sz="0" w:space="0" w:color="auto"/>
      </w:divBdr>
    </w:div>
    <w:div w:id="20944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omra.com/" TargetMode="External"/><Relationship Id="rId18" Type="http://schemas.openxmlformats.org/officeDocument/2006/relationships/hyperlink" Target="mailto:michele.wiemer@tomra.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tomra.com/es-es/sorting/recycling" TargetMode="External"/><Relationship Id="rId17" Type="http://schemas.openxmlformats.org/officeDocument/2006/relationships/hyperlink" Target="mailto:nmarti@alarconyharris.com" TargetMode="External"/><Relationship Id="rId2" Type="http://schemas.openxmlformats.org/officeDocument/2006/relationships/customXml" Target="../customXml/item2.xml"/><Relationship Id="rId16" Type="http://schemas.openxmlformats.org/officeDocument/2006/relationships/hyperlink" Target="https://www.linkedin.com/company-beta/1238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witter.com/TOMRARecycling" TargetMode="External"/><Relationship Id="rId10" Type="http://schemas.openxmlformats.org/officeDocument/2006/relationships/endnotes" Target="endnotes.xml"/><Relationship Id="rId19" Type="http://schemas.openxmlformats.org/officeDocument/2006/relationships/hyperlink" Target="http://www.alarconyharri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TOMRA-Sorting-Recycling-183257172165234/" TargetMode="External"/><Relationship Id="rId22"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15BFE4FE-3EDE-4CBF-B3A1-FBD8677B760B}">
    <t:Anchor>
      <t:Comment id="378349498"/>
    </t:Anchor>
    <t:History>
      <t:Event id="{146A4A62-1408-449A-AF24-F9AB81904516}" time="2021-03-17T06:26:47.594Z">
        <t:Attribution userId="S::michele.wiemer@tomra.com::abe6af90-30fe-41c9-bf34-a61ce14af28b" userProvider="AD" userName="Michèle Wiemer"/>
        <t:Anchor>
          <t:Comment id="330205883"/>
        </t:Anchor>
        <t:Create/>
      </t:Event>
      <t:Event id="{3590EDC5-D863-4165-81FB-6AAEEF56C9A4}" time="2021-03-17T06:26:47.594Z">
        <t:Attribution userId="S::michele.wiemer@tomra.com::abe6af90-30fe-41c9-bf34-a61ce14af28b" userProvider="AD" userName="Michèle Wiemer"/>
        <t:Anchor>
          <t:Comment id="330205883"/>
        </t:Anchor>
        <t:Assign userId="S::Markus.Gressnich@tomra.com::6f0f21c1-4baf-4a39-824e-b0d09ed87a2c" userProvider="AD" userName="Markus Gressnich"/>
      </t:Event>
      <t:Event id="{FAE2714E-F220-4CA5-99F6-85F9D97F3908}" time="2021-03-17T06:26:47.594Z">
        <t:Attribution userId="S::michele.wiemer@tomra.com::abe6af90-30fe-41c9-bf34-a61ce14af28b" userProvider="AD" userName="Michèle Wiemer"/>
        <t:Anchor>
          <t:Comment id="330205883"/>
        </t:Anchor>
        <t:SetTitle title="@Markus Gressnich :What is the correct word then? We can of course change i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42BC5C4D01EE41884F6A2AEC11B5D1" ma:contentTypeVersion="11" ma:contentTypeDescription="Create a new document." ma:contentTypeScope="" ma:versionID="5d532d356a14a3c10d86081ee68c57d4">
  <xsd:schema xmlns:xsd="http://www.w3.org/2001/XMLSchema" xmlns:xs="http://www.w3.org/2001/XMLSchema" xmlns:p="http://schemas.microsoft.com/office/2006/metadata/properties" xmlns:ns2="79f9c740-adeb-4398-ae7a-5460a9009e2d" targetNamespace="http://schemas.microsoft.com/office/2006/metadata/properties" ma:root="true" ma:fieldsID="7eb6392d65347093fc9fc784282f958c" ns2:_="">
    <xsd:import namespace="79f9c740-adeb-4398-ae7a-5460a9009e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9c740-adeb-4398-ae7a-5460a9009e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37443A-3630-4F42-9F8E-33537EEB9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9c740-adeb-4398-ae7a-5460a9009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D0B122-A2B2-41E0-AEA6-A3D217072E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34F69A-1E0D-4BED-975A-3FC7A5172E1D}">
  <ds:schemaRefs>
    <ds:schemaRef ds:uri="http://schemas.openxmlformats.org/officeDocument/2006/bibliography"/>
  </ds:schemaRefs>
</ds:datastoreItem>
</file>

<file path=customXml/itemProps4.xml><?xml version="1.0" encoding="utf-8"?>
<ds:datastoreItem xmlns:ds="http://schemas.openxmlformats.org/officeDocument/2006/customXml" ds:itemID="{199C3E22-C251-451F-89C2-4518559331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1507</Words>
  <Characters>8294</Characters>
  <Application>Microsoft Office Word</Application>
  <DocSecurity>4</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Welsh</dc:creator>
  <cp:keywords/>
  <dc:description/>
  <cp:lastModifiedBy>Marta Marin</cp:lastModifiedBy>
  <cp:revision>2</cp:revision>
  <cp:lastPrinted>2021-10-29T12:19:00Z</cp:lastPrinted>
  <dcterms:created xsi:type="dcterms:W3CDTF">2022-09-20T09:42:00Z</dcterms:created>
  <dcterms:modified xsi:type="dcterms:W3CDTF">2022-09-20T09:42:00Z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0x0101008542BC5C4D01EE41884F6A2AEC11B5D1</vt:lpwstr>
  </property>
</Properties>
</file>