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8581E" w14:textId="77777777" w:rsidR="00980A53" w:rsidRDefault="00980A53" w:rsidP="001934C7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r>
        <w:rPr>
          <w:rFonts w:ascii="Arial" w:hAnsi="Arial" w:cs="Arial"/>
          <w:b/>
          <w:bCs/>
          <w:sz w:val="28"/>
          <w:szCs w:val="28"/>
          <w:lang w:val="it-IT"/>
        </w:rPr>
        <w:t xml:space="preserve">Il Tatra Phoenix R46 con trasmissione </w:t>
      </w:r>
      <w:r w:rsidR="00F9587A" w:rsidRPr="00486B81">
        <w:rPr>
          <w:rFonts w:ascii="Arial" w:hAnsi="Arial" w:cs="Arial"/>
          <w:b/>
          <w:bCs/>
          <w:sz w:val="28"/>
          <w:szCs w:val="28"/>
          <w:lang w:val="it-IT"/>
        </w:rPr>
        <w:t xml:space="preserve">Allison </w:t>
      </w:r>
      <w:r>
        <w:rPr>
          <w:rFonts w:ascii="Arial" w:hAnsi="Arial" w:cs="Arial"/>
          <w:b/>
          <w:bCs/>
          <w:sz w:val="28"/>
          <w:szCs w:val="28"/>
          <w:lang w:val="it-IT"/>
        </w:rPr>
        <w:t xml:space="preserve">protagonista </w:t>
      </w:r>
    </w:p>
    <w:p w14:paraId="6A1D6BC2" w14:textId="7F4A9E1D" w:rsidR="00A80E72" w:rsidRDefault="00980A53" w:rsidP="001934C7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r>
        <w:rPr>
          <w:rFonts w:ascii="Arial" w:hAnsi="Arial" w:cs="Arial"/>
          <w:b/>
          <w:bCs/>
          <w:sz w:val="28"/>
          <w:szCs w:val="28"/>
          <w:lang w:val="it-IT"/>
        </w:rPr>
        <w:t xml:space="preserve">di un test drive in cava </w:t>
      </w:r>
    </w:p>
    <w:p w14:paraId="6CA0CC26" w14:textId="77777777" w:rsidR="001934C7" w:rsidRPr="00486B81" w:rsidRDefault="001934C7" w:rsidP="001934C7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</w:p>
    <w:p w14:paraId="68C5FF6C" w14:textId="6FC4B354" w:rsidR="00C41709" w:rsidRDefault="00980A53" w:rsidP="001934C7">
      <w:pPr>
        <w:spacing w:after="0"/>
        <w:jc w:val="center"/>
        <w:rPr>
          <w:rStyle w:val="q4iawc"/>
          <w:rFonts w:ascii="Arial" w:hAnsi="Arial" w:cs="Arial"/>
          <w:i/>
          <w:color w:val="000000" w:themeColor="text1"/>
          <w:lang w:val="it-IT"/>
        </w:rPr>
      </w:pPr>
      <w:r w:rsidRPr="007715EC">
        <w:rPr>
          <w:rStyle w:val="q4iawc"/>
          <w:rFonts w:ascii="Arial" w:hAnsi="Arial" w:cs="Arial"/>
          <w:i/>
          <w:color w:val="000000" w:themeColor="text1"/>
          <w:lang w:val="it-IT"/>
        </w:rPr>
        <w:t xml:space="preserve">Allison Transmission, Tatra e la concessionaria Zarpellon Veicoli Industriali </w:t>
      </w:r>
      <w:r w:rsidR="0022356C" w:rsidRPr="007715EC">
        <w:rPr>
          <w:rStyle w:val="q4iawc"/>
          <w:rFonts w:ascii="Arial" w:hAnsi="Arial" w:cs="Arial"/>
          <w:i/>
          <w:color w:val="000000" w:themeColor="text1"/>
          <w:lang w:val="it-IT"/>
        </w:rPr>
        <w:t>ha</w:t>
      </w:r>
      <w:r w:rsidRPr="007715EC">
        <w:rPr>
          <w:rStyle w:val="q4iawc"/>
          <w:rFonts w:ascii="Arial" w:hAnsi="Arial" w:cs="Arial"/>
          <w:i/>
          <w:color w:val="000000" w:themeColor="text1"/>
          <w:lang w:val="it-IT"/>
        </w:rPr>
        <w:t>nno</w:t>
      </w:r>
      <w:r w:rsidR="0022356C" w:rsidRPr="007715EC">
        <w:rPr>
          <w:rStyle w:val="q4iawc"/>
          <w:rFonts w:ascii="Arial" w:hAnsi="Arial" w:cs="Arial"/>
          <w:i/>
          <w:color w:val="000000" w:themeColor="text1"/>
          <w:lang w:val="it-IT"/>
        </w:rPr>
        <w:t xml:space="preserve"> organizzato un test drive in cava per </w:t>
      </w:r>
      <w:r w:rsidRPr="007715EC">
        <w:rPr>
          <w:rStyle w:val="q4iawc"/>
          <w:rFonts w:ascii="Arial" w:hAnsi="Arial" w:cs="Arial"/>
          <w:i/>
          <w:color w:val="000000" w:themeColor="text1"/>
          <w:lang w:val="it-IT"/>
        </w:rPr>
        <w:t>di</w:t>
      </w:r>
      <w:r w:rsidR="0022356C" w:rsidRPr="007715EC">
        <w:rPr>
          <w:rStyle w:val="q4iawc"/>
          <w:rFonts w:ascii="Arial" w:hAnsi="Arial" w:cs="Arial"/>
          <w:i/>
          <w:color w:val="000000" w:themeColor="text1"/>
          <w:lang w:val="it-IT"/>
        </w:rPr>
        <w:t>mostrare</w:t>
      </w:r>
      <w:r w:rsidRPr="007715EC">
        <w:rPr>
          <w:rStyle w:val="q4iawc"/>
          <w:rFonts w:ascii="Arial" w:hAnsi="Arial" w:cs="Arial"/>
          <w:i/>
          <w:color w:val="000000" w:themeColor="text1"/>
          <w:lang w:val="it-IT"/>
        </w:rPr>
        <w:t xml:space="preserve"> le prestazioni eccezionali</w:t>
      </w:r>
      <w:r w:rsidR="0022356C" w:rsidRPr="007715EC">
        <w:rPr>
          <w:rStyle w:val="q4iawc"/>
          <w:rFonts w:ascii="Arial" w:hAnsi="Arial" w:cs="Arial"/>
          <w:i/>
          <w:color w:val="000000" w:themeColor="text1"/>
          <w:lang w:val="it-IT"/>
        </w:rPr>
        <w:t xml:space="preserve"> del Tatra Phoenix in abbinamento alla trasmissione automatica Allison.</w:t>
      </w:r>
    </w:p>
    <w:p w14:paraId="100886EF" w14:textId="77777777" w:rsidR="007715EC" w:rsidRPr="007715EC" w:rsidRDefault="007715EC" w:rsidP="007715EC">
      <w:pPr>
        <w:spacing w:after="0"/>
        <w:rPr>
          <w:rStyle w:val="q4iawc"/>
          <w:rFonts w:ascii="Arial" w:hAnsi="Arial" w:cs="Arial"/>
          <w:i/>
          <w:color w:val="000000" w:themeColor="text1"/>
          <w:lang w:val="it-IT"/>
        </w:rPr>
      </w:pPr>
    </w:p>
    <w:p w14:paraId="19505B2B" w14:textId="70F9A0FA" w:rsidR="00CF3B6C" w:rsidRPr="007715EC" w:rsidRDefault="00C41709" w:rsidP="007715EC">
      <w:pPr>
        <w:pStyle w:val="BodyText10"/>
        <w:jc w:val="left"/>
        <w:rPr>
          <w:rStyle w:val="q4iawc"/>
          <w:rFonts w:eastAsiaTheme="minorHAnsi"/>
          <w:lang w:val="pt-PT"/>
        </w:rPr>
      </w:pPr>
      <w:r w:rsidRPr="007715EC">
        <w:rPr>
          <w:rStyle w:val="q4iawc"/>
          <w:rFonts w:eastAsiaTheme="minorHAnsi"/>
          <w:b/>
          <w:lang w:val="pt-PT"/>
        </w:rPr>
        <w:t xml:space="preserve">SLIEDRECHT, </w:t>
      </w:r>
      <w:r w:rsidR="00980A53" w:rsidRPr="007715EC">
        <w:rPr>
          <w:rStyle w:val="q4iawc"/>
          <w:rFonts w:eastAsiaTheme="minorHAnsi"/>
          <w:b/>
          <w:lang w:val="pt-PT"/>
        </w:rPr>
        <w:t>Paesi Bassi</w:t>
      </w:r>
      <w:r w:rsidRPr="007715EC">
        <w:rPr>
          <w:rStyle w:val="q4iawc"/>
          <w:rFonts w:eastAsiaTheme="minorHAnsi"/>
          <w:b/>
          <w:lang w:val="pt-PT"/>
        </w:rPr>
        <w:t xml:space="preserve">, </w:t>
      </w:r>
      <w:r w:rsidR="007059F6" w:rsidRPr="007715EC">
        <w:rPr>
          <w:rStyle w:val="q4iawc"/>
          <w:rFonts w:eastAsiaTheme="minorHAnsi"/>
          <w:b/>
          <w:lang w:val="pt-PT"/>
        </w:rPr>
        <w:t>24 n</w:t>
      </w:r>
      <w:r w:rsidR="00980A53" w:rsidRPr="007715EC">
        <w:rPr>
          <w:rStyle w:val="q4iawc"/>
          <w:rFonts w:eastAsiaTheme="minorHAnsi"/>
          <w:b/>
          <w:lang w:val="pt-PT"/>
        </w:rPr>
        <w:t>ovem</w:t>
      </w:r>
      <w:r w:rsidR="00CE5B01" w:rsidRPr="007715EC">
        <w:rPr>
          <w:rStyle w:val="q4iawc"/>
          <w:rFonts w:eastAsiaTheme="minorHAnsi"/>
          <w:b/>
          <w:lang w:val="pt-PT"/>
        </w:rPr>
        <w:t xml:space="preserve">bre </w:t>
      </w:r>
      <w:r w:rsidRPr="007715EC">
        <w:rPr>
          <w:rStyle w:val="q4iawc"/>
          <w:rFonts w:eastAsiaTheme="minorHAnsi"/>
          <w:b/>
          <w:lang w:val="pt-PT"/>
        </w:rPr>
        <w:t>2022</w:t>
      </w:r>
      <w:r w:rsidRPr="007715EC">
        <w:rPr>
          <w:rStyle w:val="q4iawc"/>
          <w:rFonts w:eastAsiaTheme="minorHAnsi"/>
          <w:lang w:val="pt-PT"/>
        </w:rPr>
        <w:t xml:space="preserve"> –</w:t>
      </w:r>
      <w:r w:rsidR="00980A53" w:rsidRPr="007715EC">
        <w:rPr>
          <w:rStyle w:val="q4iawc"/>
          <w:rFonts w:eastAsiaTheme="minorHAnsi"/>
          <w:lang w:val="pt-PT"/>
        </w:rPr>
        <w:t xml:space="preserve"> </w:t>
      </w:r>
      <w:r w:rsidR="007A4A4E" w:rsidRPr="007715EC">
        <w:rPr>
          <w:rStyle w:val="q4iawc"/>
          <w:rFonts w:eastAsiaTheme="minorHAnsi"/>
          <w:lang w:val="pt-PT"/>
        </w:rPr>
        <w:t>Allison Transmission</w:t>
      </w:r>
      <w:r w:rsidR="00CE5B01" w:rsidRPr="007715EC">
        <w:rPr>
          <w:rStyle w:val="q4iawc"/>
          <w:rFonts w:eastAsiaTheme="minorHAnsi"/>
          <w:lang w:val="pt-PT"/>
        </w:rPr>
        <w:t xml:space="preserve">, </w:t>
      </w:r>
      <w:r w:rsidR="006705E9" w:rsidRPr="007715EC">
        <w:rPr>
          <w:rStyle w:val="q4iawc"/>
          <w:lang w:val="pt-PT"/>
        </w:rPr>
        <w:t>tra i principali produttori al mondo di soluzioni di propulsione convenzionali ed elettrificate per veicoli commerciali medi e pesanti</w:t>
      </w:r>
      <w:r w:rsidR="00CE5B01" w:rsidRPr="007715EC">
        <w:rPr>
          <w:rStyle w:val="q4iawc"/>
          <w:rFonts w:eastAsiaTheme="minorHAnsi"/>
          <w:lang w:val="pt-PT"/>
        </w:rPr>
        <w:t>,</w:t>
      </w:r>
      <w:r w:rsidR="007A4A4E" w:rsidRPr="007715EC">
        <w:rPr>
          <w:rStyle w:val="q4iawc"/>
          <w:rFonts w:eastAsiaTheme="minorHAnsi"/>
          <w:lang w:val="pt-PT"/>
        </w:rPr>
        <w:t xml:space="preserve"> ha organizzato assieme alla concessionaria Zarpellon </w:t>
      </w:r>
      <w:r w:rsidR="00776959" w:rsidRPr="007715EC">
        <w:rPr>
          <w:rStyle w:val="q4iawc"/>
          <w:rFonts w:eastAsiaTheme="minorHAnsi"/>
          <w:lang w:val="pt-PT"/>
        </w:rPr>
        <w:t xml:space="preserve">Veicoli Industriali </w:t>
      </w:r>
      <w:r w:rsidR="00FD3210" w:rsidRPr="007715EC">
        <w:rPr>
          <w:rStyle w:val="q4iawc"/>
          <w:rFonts w:eastAsiaTheme="minorHAnsi"/>
          <w:lang w:val="pt-PT"/>
        </w:rPr>
        <w:t xml:space="preserve">e al costruttore Tatra </w:t>
      </w:r>
      <w:r w:rsidR="007A4A4E" w:rsidRPr="007715EC">
        <w:rPr>
          <w:rStyle w:val="q4iawc"/>
          <w:rFonts w:eastAsiaTheme="minorHAnsi"/>
          <w:lang w:val="pt-PT"/>
        </w:rPr>
        <w:t>una gior</w:t>
      </w:r>
      <w:r w:rsidR="00FD3210" w:rsidRPr="007715EC">
        <w:rPr>
          <w:rStyle w:val="q4iawc"/>
          <w:rFonts w:eastAsiaTheme="minorHAnsi"/>
          <w:lang w:val="pt-PT"/>
        </w:rPr>
        <w:t xml:space="preserve">nata in cava per far provare il Tatra Phoenix </w:t>
      </w:r>
      <w:r w:rsidR="00CF3B6C" w:rsidRPr="007715EC">
        <w:rPr>
          <w:rStyle w:val="q4iawc"/>
          <w:rFonts w:eastAsiaTheme="minorHAnsi"/>
          <w:lang w:val="pt-PT"/>
        </w:rPr>
        <w:t xml:space="preserve">R46 </w:t>
      </w:r>
      <w:r w:rsidR="0022356C" w:rsidRPr="007715EC">
        <w:rPr>
          <w:rStyle w:val="q4iawc"/>
          <w:rFonts w:eastAsiaTheme="minorHAnsi"/>
          <w:lang w:val="pt-PT"/>
        </w:rPr>
        <w:t>a clienti attuali e potenziali.</w:t>
      </w:r>
      <w:r w:rsidR="007A4A4E" w:rsidRPr="007715EC">
        <w:rPr>
          <w:rStyle w:val="q4iawc"/>
          <w:rFonts w:eastAsiaTheme="minorHAnsi"/>
          <w:lang w:val="pt-PT"/>
        </w:rPr>
        <w:t xml:space="preserve"> </w:t>
      </w:r>
    </w:p>
    <w:p w14:paraId="0DE94360" w14:textId="77777777" w:rsidR="007715EC" w:rsidRDefault="007715EC" w:rsidP="007715EC">
      <w:pPr>
        <w:spacing w:after="0"/>
        <w:rPr>
          <w:rStyle w:val="q4iawc"/>
          <w:rFonts w:ascii="Arial" w:hAnsi="Arial" w:cs="Arial"/>
          <w:color w:val="000000" w:themeColor="text1"/>
          <w:lang w:val="pt-PT"/>
        </w:rPr>
      </w:pPr>
    </w:p>
    <w:p w14:paraId="57530275" w14:textId="322D4628" w:rsidR="007F3AA6" w:rsidRPr="007715EC" w:rsidRDefault="007A4A4E" w:rsidP="007715EC">
      <w:pPr>
        <w:spacing w:after="0"/>
        <w:rPr>
          <w:rStyle w:val="q4iawc"/>
          <w:rFonts w:ascii="Arial" w:hAnsi="Arial" w:cs="Arial"/>
          <w:color w:val="000000" w:themeColor="text1"/>
          <w:lang w:val="pt-PT"/>
        </w:rPr>
      </w:pPr>
      <w:r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La cava </w:t>
      </w:r>
      <w:r w:rsidR="00CF3B6C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a sviluppo verticale di Aldino (Bolzano) </w:t>
      </w:r>
      <w:r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è stata lo scenario ideale per un veicolo che nasce proprio per le applicazioni più estreme e i terreni scoscesi. </w:t>
      </w:r>
      <w:r w:rsidR="00CF3B6C" w:rsidRPr="007715EC">
        <w:rPr>
          <w:rStyle w:val="q4iawc"/>
          <w:rFonts w:ascii="Arial" w:hAnsi="Arial" w:cs="Arial"/>
          <w:color w:val="000000" w:themeColor="text1"/>
          <w:lang w:val="pt-PT"/>
        </w:rPr>
        <w:t>Il Tatra Phoenix R46, con</w:t>
      </w:r>
      <w:r w:rsidR="007F3AA6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 una</w:t>
      </w:r>
      <w:r w:rsidR="00CF3B6C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 portata </w:t>
      </w:r>
      <w:r w:rsidR="007F3AA6" w:rsidRPr="007715EC">
        <w:rPr>
          <w:rStyle w:val="q4iawc"/>
          <w:rFonts w:ascii="Arial" w:hAnsi="Arial" w:cs="Arial"/>
          <w:color w:val="000000" w:themeColor="text1"/>
          <w:lang w:val="pt-PT"/>
        </w:rPr>
        <w:t>utile</w:t>
      </w:r>
      <w:r w:rsidR="00CF3B6C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 pari a 52 tonnellate, cabina DAF e motore da 530 CV, montava per l’occasione </w:t>
      </w:r>
      <w:r w:rsidR="00ED27AA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un cassone ribaltabile e </w:t>
      </w:r>
      <w:r w:rsidR="00CF3B6C" w:rsidRPr="007715EC">
        <w:rPr>
          <w:rStyle w:val="q4iawc"/>
          <w:rFonts w:ascii="Arial" w:hAnsi="Arial" w:cs="Arial"/>
          <w:color w:val="000000" w:themeColor="text1"/>
          <w:lang w:val="pt-PT"/>
        </w:rPr>
        <w:t>una trasmissione completamente automatica Allison con convertitore di coppia</w:t>
      </w:r>
      <w:r w:rsidR="004666B2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 e retarder idraulico</w:t>
      </w:r>
      <w:r w:rsidR="00CF3B6C" w:rsidRPr="007715EC">
        <w:rPr>
          <w:rStyle w:val="q4iawc"/>
          <w:rFonts w:ascii="Arial" w:hAnsi="Arial" w:cs="Arial"/>
          <w:color w:val="000000" w:themeColor="text1"/>
          <w:lang w:val="pt-PT"/>
        </w:rPr>
        <w:t>.</w:t>
      </w:r>
      <w:r w:rsidR="00776959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 </w:t>
      </w:r>
    </w:p>
    <w:p w14:paraId="1BD164D7" w14:textId="77777777" w:rsidR="007715EC" w:rsidRPr="001934C7" w:rsidRDefault="007715EC" w:rsidP="007715EC">
      <w:pPr>
        <w:spacing w:after="0"/>
        <w:rPr>
          <w:rFonts w:ascii="Helvetica" w:eastAsia="Times New Roman" w:hAnsi="Helvetica"/>
          <w:lang w:val="pt-PT"/>
        </w:rPr>
      </w:pPr>
    </w:p>
    <w:p w14:paraId="2E09D6C7" w14:textId="48CA815B" w:rsidR="006705E9" w:rsidRPr="007715EC" w:rsidRDefault="00980A53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r w:rsidRPr="007715EC">
        <w:rPr>
          <w:rFonts w:ascii="Helvetica" w:eastAsia="Times New Roman" w:hAnsi="Helvetica"/>
          <w:lang w:val="es-ES"/>
        </w:rPr>
        <w:t xml:space="preserve">Tatra ha </w:t>
      </w:r>
      <w:proofErr w:type="spellStart"/>
      <w:r w:rsidRPr="007715EC">
        <w:rPr>
          <w:rFonts w:ascii="Helvetica" w:eastAsia="Times New Roman" w:hAnsi="Helvetica"/>
          <w:lang w:val="es-ES"/>
        </w:rPr>
        <w:t>scelto</w:t>
      </w:r>
      <w:proofErr w:type="spellEnd"/>
      <w:r w:rsidRPr="007715EC">
        <w:rPr>
          <w:rFonts w:ascii="Helvetica" w:eastAsia="Times New Roman" w:hAnsi="Helvetica"/>
          <w:lang w:val="es-ES"/>
        </w:rPr>
        <w:t xml:space="preserve"> l</w:t>
      </w:r>
      <w:r w:rsidR="00CC6765" w:rsidRPr="007715EC">
        <w:rPr>
          <w:rFonts w:ascii="Helvetica" w:eastAsia="Times New Roman" w:hAnsi="Helvetica"/>
          <w:lang w:val="es-ES"/>
        </w:rPr>
        <w:t xml:space="preserve">e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trasmissioni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completamente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automatiche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Allison </w:t>
      </w:r>
      <w:r w:rsidRPr="007715EC">
        <w:rPr>
          <w:rFonts w:ascii="Helvetica" w:eastAsia="Times New Roman" w:hAnsi="Helvetica"/>
          <w:lang w:val="es-ES"/>
        </w:rPr>
        <w:t>per le loro performances</w:t>
      </w:r>
      <w:r w:rsidR="00CC6765" w:rsidRPr="007715EC">
        <w:rPr>
          <w:rFonts w:ascii="Helvetica" w:eastAsia="Times New Roman" w:hAnsi="Helvetica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nelle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condizioni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più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estreme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.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Grazie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alla</w:t>
      </w:r>
      <w:proofErr w:type="spellEnd"/>
      <w:r w:rsidR="00ED27AA" w:rsidRPr="007715EC">
        <w:rPr>
          <w:rFonts w:eastAsia="Times New Roman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Continuous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Power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Technology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™, un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Automatico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Allison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trasmette</w:t>
      </w:r>
      <w:proofErr w:type="spellEnd"/>
      <w:r w:rsidR="00ED27AA" w:rsidRPr="007715EC">
        <w:rPr>
          <w:rFonts w:eastAsia="Times New Roman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più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potenza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alle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ruote</w:t>
      </w:r>
      <w:proofErr w:type="spellEnd"/>
      <w:r w:rsidR="00CC6765" w:rsidRPr="007715EC">
        <w:rPr>
          <w:rFonts w:ascii="Helvetica" w:eastAsia="Times New Roman" w:hAnsi="Helvetica"/>
          <w:lang w:val="es-ES"/>
        </w:rPr>
        <w:t xml:space="preserve"> </w:t>
      </w:r>
      <w:proofErr w:type="spellStart"/>
      <w:r w:rsidR="00CC6765" w:rsidRPr="007715EC">
        <w:rPr>
          <w:rFonts w:ascii="Helvetica" w:eastAsia="Times New Roman" w:hAnsi="Helvetica"/>
          <w:lang w:val="es-ES"/>
        </w:rPr>
        <w:t>rispet</w:t>
      </w:r>
      <w:r w:rsidRPr="007715EC">
        <w:rPr>
          <w:rFonts w:ascii="Helvetica" w:eastAsia="Times New Roman" w:hAnsi="Helvetica"/>
          <w:lang w:val="es-ES"/>
        </w:rPr>
        <w:t>to</w:t>
      </w:r>
      <w:proofErr w:type="spellEnd"/>
      <w:r w:rsidRPr="007715EC">
        <w:rPr>
          <w:rFonts w:ascii="Helvetica" w:eastAsia="Times New Roman" w:hAnsi="Helvetica"/>
          <w:lang w:val="es-ES"/>
        </w:rPr>
        <w:t xml:space="preserve"> a </w:t>
      </w:r>
      <w:proofErr w:type="spellStart"/>
      <w:r w:rsidRPr="007715EC">
        <w:rPr>
          <w:rFonts w:ascii="Helvetica" w:eastAsia="Times New Roman" w:hAnsi="Helvetica"/>
          <w:lang w:val="es-ES"/>
        </w:rPr>
        <w:t>trasmissioni</w:t>
      </w:r>
      <w:proofErr w:type="spellEnd"/>
      <w:r w:rsidRPr="007715EC">
        <w:rPr>
          <w:rFonts w:ascii="Helvetica" w:eastAsia="Times New Roman" w:hAnsi="Helvetica"/>
          <w:lang w:val="es-ES"/>
        </w:rPr>
        <w:t xml:space="preserve"> di </w:t>
      </w:r>
      <w:proofErr w:type="spellStart"/>
      <w:r w:rsidRPr="007715EC">
        <w:rPr>
          <w:rFonts w:ascii="Helvetica" w:eastAsia="Times New Roman" w:hAnsi="Helvetica"/>
          <w:lang w:val="es-ES"/>
        </w:rPr>
        <w:t>altro</w:t>
      </w:r>
      <w:proofErr w:type="spellEnd"/>
      <w:r w:rsidRPr="007715EC">
        <w:rPr>
          <w:rFonts w:ascii="Helvetica" w:eastAsia="Times New Roman" w:hAnsi="Helvetica"/>
          <w:lang w:val="es-ES"/>
        </w:rPr>
        <w:t xml:space="preserve"> tipo. </w:t>
      </w:r>
      <w:proofErr w:type="spellStart"/>
      <w:r w:rsidRPr="007715EC">
        <w:rPr>
          <w:rFonts w:ascii="Helvetica" w:eastAsia="Times New Roman" w:hAnsi="Helvetica"/>
          <w:lang w:val="es-ES"/>
        </w:rPr>
        <w:t>Inoltre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non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c’è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mai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interruzione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di potenza durante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il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cambio marcia e la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trazione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è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sempre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ottimale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cosa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fondamentale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nei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terreni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scoscesi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come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quelli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delle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gram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cave</w:t>
      </w:r>
      <w:proofErr w:type="gram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. </w:t>
      </w:r>
    </w:p>
    <w:p w14:paraId="18E51159" w14:textId="77777777" w:rsidR="007715EC" w:rsidRDefault="007715EC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</w:p>
    <w:p w14:paraId="5DB27B7C" w14:textId="31976AB3" w:rsidR="006705E9" w:rsidRPr="007715EC" w:rsidRDefault="00980A53" w:rsidP="007715EC">
      <w:pPr>
        <w:spacing w:after="0"/>
        <w:rPr>
          <w:rStyle w:val="q4iawc"/>
          <w:rFonts w:ascii="Arial" w:hAnsi="Arial" w:cs="Arial"/>
          <w:color w:val="000000" w:themeColor="text1"/>
          <w:lang w:val="pt-PT"/>
        </w:rPr>
      </w:pP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Per </w:t>
      </w:r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portare </w:t>
      </w: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le </w:t>
      </w:r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52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tonnellate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del Tatra Phoenix R46</w:t>
      </w:r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l’Allison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si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affida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al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suo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convertitore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coppia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brevettato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che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offre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un grande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spunto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in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partenza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senza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slittamenti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né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arretramenti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.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Il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rallentatore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idraulico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inoltre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agisce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anche per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rallentare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il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mezzo,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proteggendo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i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freni</w:t>
      </w:r>
      <w:proofErr w:type="spellEnd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e la catena </w:t>
      </w:r>
      <w:proofErr w:type="spellStart"/>
      <w:r w:rsidR="006705E9" w:rsidRPr="007715EC">
        <w:rPr>
          <w:rStyle w:val="q4iawc"/>
          <w:rFonts w:ascii="Arial" w:hAnsi="Arial" w:cs="Arial"/>
          <w:color w:val="000000" w:themeColor="text1"/>
          <w:lang w:val="es-ES"/>
        </w:rPr>
        <w:t>cinematica</w:t>
      </w:r>
      <w:proofErr w:type="spellEnd"/>
      <w:r w:rsidR="006705E9" w:rsidRPr="007715EC">
        <w:rPr>
          <w:rFonts w:eastAsia="Times New Roman"/>
          <w:lang w:val="es-ES"/>
        </w:rPr>
        <w:t xml:space="preserve">. Altro </w:t>
      </w:r>
      <w:proofErr w:type="spellStart"/>
      <w:r w:rsidR="006705E9" w:rsidRPr="007715EC">
        <w:rPr>
          <w:rFonts w:eastAsia="Times New Roman"/>
          <w:lang w:val="es-ES"/>
        </w:rPr>
        <w:t>vantaggio</w:t>
      </w:r>
      <w:proofErr w:type="spellEnd"/>
      <w:r w:rsidR="006705E9" w:rsidRPr="007715EC">
        <w:rPr>
          <w:rFonts w:eastAsia="Times New Roman"/>
          <w:lang w:val="es-ES"/>
        </w:rPr>
        <w:t xml:space="preserve"> evidente è la </w:t>
      </w:r>
      <w:proofErr w:type="spellStart"/>
      <w:r w:rsidR="006705E9" w:rsidRPr="007715EC">
        <w:rPr>
          <w:rFonts w:eastAsia="Times New Roman"/>
          <w:lang w:val="es-ES"/>
        </w:rPr>
        <w:t>possibilità</w:t>
      </w:r>
      <w:proofErr w:type="spellEnd"/>
      <w:r w:rsidR="006705E9" w:rsidRPr="007715EC">
        <w:rPr>
          <w:rFonts w:eastAsia="Times New Roman"/>
          <w:lang w:val="es-ES"/>
        </w:rPr>
        <w:t xml:space="preserve"> per </w:t>
      </w:r>
      <w:proofErr w:type="spellStart"/>
      <w:r w:rsidR="006705E9" w:rsidRPr="007715EC">
        <w:rPr>
          <w:rFonts w:eastAsia="Times New Roman"/>
          <w:lang w:val="es-ES"/>
        </w:rPr>
        <w:t>l’autista</w:t>
      </w:r>
      <w:proofErr w:type="spellEnd"/>
      <w:r w:rsidR="006705E9" w:rsidRPr="007715EC">
        <w:rPr>
          <w:rFonts w:eastAsia="Times New Roman"/>
          <w:lang w:val="es-ES"/>
        </w:rPr>
        <w:t xml:space="preserve"> di </w:t>
      </w:r>
      <w:proofErr w:type="spellStart"/>
      <w:r w:rsidR="006705E9" w:rsidRPr="007715EC">
        <w:rPr>
          <w:rFonts w:eastAsia="Times New Roman"/>
          <w:lang w:val="es-ES"/>
        </w:rPr>
        <w:t>concentrarsi</w:t>
      </w:r>
      <w:proofErr w:type="spellEnd"/>
      <w:r w:rsidR="006705E9" w:rsidRPr="007715EC">
        <w:rPr>
          <w:rFonts w:eastAsia="Times New Roman"/>
          <w:lang w:val="es-ES"/>
        </w:rPr>
        <w:t xml:space="preserve"> </w:t>
      </w:r>
      <w:proofErr w:type="spellStart"/>
      <w:r w:rsidR="006705E9" w:rsidRPr="007715EC">
        <w:rPr>
          <w:rFonts w:eastAsia="Times New Roman"/>
          <w:lang w:val="es-ES"/>
        </w:rPr>
        <w:t>sulla</w:t>
      </w:r>
      <w:proofErr w:type="spellEnd"/>
      <w:r w:rsidR="006705E9" w:rsidRPr="007715EC">
        <w:rPr>
          <w:rFonts w:eastAsia="Times New Roman"/>
          <w:lang w:val="es-ES"/>
        </w:rPr>
        <w:t xml:space="preserve"> guida e </w:t>
      </w:r>
      <w:proofErr w:type="spellStart"/>
      <w:r w:rsidR="006705E9" w:rsidRPr="007715EC">
        <w:rPr>
          <w:rFonts w:eastAsia="Times New Roman"/>
          <w:lang w:val="es-ES"/>
        </w:rPr>
        <w:t>sulla</w:t>
      </w:r>
      <w:proofErr w:type="spellEnd"/>
      <w:r w:rsidR="006705E9" w:rsidRPr="007715EC">
        <w:rPr>
          <w:rFonts w:eastAsia="Times New Roman"/>
          <w:lang w:val="es-ES"/>
        </w:rPr>
        <w:t xml:space="preserve"> </w:t>
      </w:r>
      <w:proofErr w:type="spellStart"/>
      <w:r w:rsidR="006705E9" w:rsidRPr="007715EC">
        <w:rPr>
          <w:rFonts w:eastAsia="Times New Roman"/>
          <w:lang w:val="es-ES"/>
        </w:rPr>
        <w:t>stabilità</w:t>
      </w:r>
      <w:proofErr w:type="spellEnd"/>
      <w:r w:rsidR="006705E9" w:rsidRPr="007715EC">
        <w:rPr>
          <w:rFonts w:eastAsia="Times New Roman"/>
          <w:lang w:val="es-ES"/>
        </w:rPr>
        <w:t xml:space="preserve"> del mezzo </w:t>
      </w:r>
      <w:proofErr w:type="spellStart"/>
      <w:r w:rsidR="006705E9" w:rsidRPr="007715EC">
        <w:rPr>
          <w:rFonts w:eastAsia="Times New Roman"/>
          <w:lang w:val="es-ES"/>
        </w:rPr>
        <w:t>grazie</w:t>
      </w:r>
      <w:proofErr w:type="spellEnd"/>
      <w:r w:rsidR="006705E9" w:rsidRPr="007715EC">
        <w:rPr>
          <w:rFonts w:eastAsia="Times New Roman"/>
          <w:lang w:val="es-ES"/>
        </w:rPr>
        <w:t xml:space="preserve"> </w:t>
      </w:r>
      <w:proofErr w:type="spellStart"/>
      <w:r w:rsidRPr="007715EC">
        <w:rPr>
          <w:rFonts w:eastAsia="Times New Roman"/>
          <w:lang w:val="es-ES"/>
        </w:rPr>
        <w:t>ai</w:t>
      </w:r>
      <w:proofErr w:type="spellEnd"/>
      <w:r w:rsidRPr="007715EC">
        <w:rPr>
          <w:rFonts w:eastAsia="Times New Roman"/>
          <w:lang w:val="es-ES"/>
        </w:rPr>
        <w:t xml:space="preserve"> </w:t>
      </w:r>
      <w:proofErr w:type="spellStart"/>
      <w:r w:rsidRPr="007715EC">
        <w:rPr>
          <w:rFonts w:eastAsia="Times New Roman"/>
          <w:lang w:val="es-ES"/>
        </w:rPr>
        <w:t>cambi</w:t>
      </w:r>
      <w:proofErr w:type="spellEnd"/>
      <w:r w:rsidRPr="007715EC">
        <w:rPr>
          <w:rFonts w:eastAsia="Times New Roman"/>
          <w:lang w:val="es-ES"/>
        </w:rPr>
        <w:t xml:space="preserve"> marcia</w:t>
      </w:r>
      <w:r w:rsidR="006705E9" w:rsidRPr="007715EC">
        <w:rPr>
          <w:rFonts w:eastAsia="Times New Roman"/>
          <w:lang w:val="es-ES"/>
        </w:rPr>
        <w:t xml:space="preserve"> </w:t>
      </w:r>
      <w:proofErr w:type="spellStart"/>
      <w:r w:rsidR="006705E9" w:rsidRPr="007715EC">
        <w:rPr>
          <w:rFonts w:eastAsia="Times New Roman"/>
          <w:lang w:val="es-ES"/>
        </w:rPr>
        <w:t>automatic</w:t>
      </w:r>
      <w:r w:rsidRPr="007715EC">
        <w:rPr>
          <w:rFonts w:eastAsia="Times New Roman"/>
          <w:lang w:val="es-ES"/>
        </w:rPr>
        <w:t>i</w:t>
      </w:r>
      <w:proofErr w:type="spellEnd"/>
      <w:r w:rsidR="006705E9" w:rsidRPr="007715EC">
        <w:rPr>
          <w:rFonts w:eastAsia="Times New Roman"/>
          <w:lang w:val="es-ES"/>
        </w:rPr>
        <w:t xml:space="preserve">. </w:t>
      </w:r>
      <w:r w:rsidRPr="007715EC">
        <w:rPr>
          <w:rFonts w:eastAsia="Times New Roman"/>
          <w:lang w:val="pt-PT"/>
        </w:rPr>
        <w:t>Quest</w:t>
      </w:r>
      <w:r w:rsidR="00513B33" w:rsidRPr="007715EC">
        <w:rPr>
          <w:rFonts w:eastAsia="Times New Roman"/>
          <w:lang w:val="pt-PT"/>
        </w:rPr>
        <w:t>’attenzione al terreno</w:t>
      </w:r>
      <w:r w:rsidRPr="007715EC">
        <w:rPr>
          <w:rFonts w:eastAsia="Times New Roman"/>
          <w:lang w:val="pt-PT"/>
        </w:rPr>
        <w:t xml:space="preserve"> è fondamentale s</w:t>
      </w:r>
      <w:r w:rsidR="006705E9" w:rsidRPr="007715EC">
        <w:rPr>
          <w:rFonts w:eastAsia="Times New Roman"/>
          <w:lang w:val="pt-PT"/>
        </w:rPr>
        <w:t xml:space="preserve">oprattutto </w:t>
      </w:r>
      <w:r w:rsidR="00513B33" w:rsidRPr="007715EC">
        <w:rPr>
          <w:rFonts w:eastAsia="Times New Roman"/>
          <w:lang w:val="pt-PT"/>
        </w:rPr>
        <w:t xml:space="preserve">in </w:t>
      </w:r>
      <w:r w:rsidR="006705E9" w:rsidRPr="007715EC">
        <w:rPr>
          <w:rFonts w:eastAsia="Times New Roman"/>
          <w:lang w:val="pt-PT"/>
        </w:rPr>
        <w:t>cav</w:t>
      </w:r>
      <w:r w:rsidR="00513B33" w:rsidRPr="007715EC">
        <w:rPr>
          <w:rFonts w:eastAsia="Times New Roman"/>
          <w:lang w:val="pt-PT"/>
        </w:rPr>
        <w:t>a,</w:t>
      </w:r>
      <w:r w:rsidR="006705E9" w:rsidRPr="007715EC">
        <w:rPr>
          <w:rFonts w:eastAsia="Times New Roman"/>
          <w:lang w:val="pt-PT"/>
        </w:rPr>
        <w:t xml:space="preserve"> dove il cassone è spesso pieno</w:t>
      </w:r>
      <w:r w:rsidR="00513B33" w:rsidRPr="007715EC">
        <w:rPr>
          <w:rFonts w:eastAsia="Times New Roman"/>
          <w:lang w:val="pt-PT"/>
        </w:rPr>
        <w:t xml:space="preserve"> e bisogna salire pendii estremamente ripidi</w:t>
      </w:r>
      <w:r w:rsidR="006705E9" w:rsidRPr="007715EC">
        <w:rPr>
          <w:rFonts w:eastAsia="Times New Roman"/>
          <w:lang w:val="pt-PT"/>
        </w:rPr>
        <w:t xml:space="preserve">. </w:t>
      </w:r>
    </w:p>
    <w:p w14:paraId="3155547F" w14:textId="77777777" w:rsidR="007715EC" w:rsidRDefault="007715EC" w:rsidP="007715EC">
      <w:pPr>
        <w:pStyle w:val="BodyText10"/>
        <w:jc w:val="left"/>
        <w:rPr>
          <w:rStyle w:val="q4iawc"/>
          <w:rFonts w:eastAsiaTheme="minorHAnsi"/>
          <w:lang w:val="pt-PT"/>
        </w:rPr>
      </w:pPr>
    </w:p>
    <w:p w14:paraId="5E727B44" w14:textId="4B164B58" w:rsidR="00776959" w:rsidRPr="007715EC" w:rsidRDefault="007A4A4E" w:rsidP="007715EC">
      <w:pPr>
        <w:pStyle w:val="BodyText10"/>
        <w:jc w:val="left"/>
        <w:rPr>
          <w:rStyle w:val="q4iawc"/>
          <w:rFonts w:eastAsiaTheme="minorHAnsi"/>
          <w:lang w:val="pt-PT"/>
        </w:rPr>
      </w:pPr>
      <w:r w:rsidRPr="007715EC">
        <w:rPr>
          <w:rStyle w:val="q4iawc"/>
          <w:rFonts w:eastAsiaTheme="minorHAnsi"/>
          <w:lang w:val="pt-PT"/>
        </w:rPr>
        <w:t>“Tatra è l</w:t>
      </w:r>
      <w:r w:rsidR="00CF3B6C" w:rsidRPr="007715EC">
        <w:rPr>
          <w:rStyle w:val="q4iawc"/>
          <w:rFonts w:eastAsiaTheme="minorHAnsi"/>
          <w:lang w:val="pt-PT"/>
        </w:rPr>
        <w:t>a terza fabbrica di automobili</w:t>
      </w:r>
      <w:r w:rsidR="0022356C" w:rsidRPr="007715EC">
        <w:rPr>
          <w:rStyle w:val="q4iawc"/>
          <w:rFonts w:eastAsiaTheme="minorHAnsi"/>
          <w:lang w:val="pt-PT"/>
        </w:rPr>
        <w:t xml:space="preserve"> e veicoli commerciali</w:t>
      </w:r>
      <w:r w:rsidR="00CF3B6C" w:rsidRPr="007715EC">
        <w:rPr>
          <w:rStyle w:val="q4iawc"/>
          <w:rFonts w:eastAsiaTheme="minorHAnsi"/>
          <w:lang w:val="pt-PT"/>
        </w:rPr>
        <w:t xml:space="preserve"> più antica al mondo</w:t>
      </w:r>
      <w:r w:rsidR="00513B33" w:rsidRPr="007715EC">
        <w:rPr>
          <w:rStyle w:val="q4iawc"/>
          <w:rFonts w:eastAsiaTheme="minorHAnsi"/>
          <w:lang w:val="pt-PT"/>
        </w:rPr>
        <w:t>” ha spiegato Veronika Michelovà, Director of Business Development del costruttore ceco. “</w:t>
      </w:r>
      <w:r w:rsidR="00CF3B6C" w:rsidRPr="007715EC">
        <w:rPr>
          <w:rStyle w:val="q4iawc"/>
          <w:rFonts w:eastAsiaTheme="minorHAnsi"/>
          <w:lang w:val="pt-PT"/>
        </w:rPr>
        <w:t>A</w:t>
      </w:r>
      <w:r w:rsidRPr="007715EC">
        <w:rPr>
          <w:rStyle w:val="q4iawc"/>
          <w:rFonts w:eastAsiaTheme="minorHAnsi"/>
          <w:lang w:val="pt-PT"/>
        </w:rPr>
        <w:t xml:space="preserve">bbiamo iniziato la produzione di </w:t>
      </w:r>
      <w:r w:rsidR="00CF3B6C" w:rsidRPr="007715EC">
        <w:rPr>
          <w:rStyle w:val="q4iawc"/>
          <w:rFonts w:eastAsiaTheme="minorHAnsi"/>
          <w:lang w:val="pt-PT"/>
        </w:rPr>
        <w:t>vetture nel 1850</w:t>
      </w:r>
      <w:r w:rsidRPr="007715EC">
        <w:rPr>
          <w:rStyle w:val="q4iawc"/>
          <w:rFonts w:eastAsiaTheme="minorHAnsi"/>
          <w:lang w:val="pt-PT"/>
        </w:rPr>
        <w:t xml:space="preserve">. </w:t>
      </w:r>
      <w:r w:rsidR="0022356C" w:rsidRPr="007715EC">
        <w:rPr>
          <w:rStyle w:val="q4iawc"/>
          <w:rFonts w:eastAsiaTheme="minorHAnsi"/>
          <w:lang w:val="pt-PT"/>
        </w:rPr>
        <w:t>Oggi siamo</w:t>
      </w:r>
      <w:r w:rsidR="00CF3B6C" w:rsidRPr="007715EC">
        <w:rPr>
          <w:rStyle w:val="q4iawc"/>
          <w:rFonts w:eastAsiaTheme="minorHAnsi"/>
          <w:lang w:val="pt-PT"/>
        </w:rPr>
        <w:t xml:space="preserve"> </w:t>
      </w:r>
      <w:r w:rsidRPr="007715EC">
        <w:rPr>
          <w:rStyle w:val="q4iawc"/>
          <w:rFonts w:eastAsiaTheme="minorHAnsi"/>
          <w:lang w:val="pt-PT"/>
        </w:rPr>
        <w:t>famosi per il nostro concetto unico di telaio che è composto da un tubo centrale e s</w:t>
      </w:r>
      <w:r w:rsidR="00CF3B6C" w:rsidRPr="007715EC">
        <w:rPr>
          <w:rStyle w:val="q4iawc"/>
          <w:rFonts w:eastAsiaTheme="minorHAnsi"/>
          <w:lang w:val="pt-PT"/>
        </w:rPr>
        <w:t>emiassi oscillanti che mimano la forma del</w:t>
      </w:r>
      <w:r w:rsidRPr="007715EC">
        <w:rPr>
          <w:rStyle w:val="q4iawc"/>
          <w:rFonts w:eastAsiaTheme="minorHAnsi"/>
          <w:lang w:val="pt-PT"/>
        </w:rPr>
        <w:t xml:space="preserve"> terreno. Per questo </w:t>
      </w:r>
      <w:r w:rsidR="00CF3B6C" w:rsidRPr="007715EC">
        <w:rPr>
          <w:rStyle w:val="q4iawc"/>
          <w:rFonts w:eastAsiaTheme="minorHAnsi"/>
          <w:lang w:val="pt-PT"/>
        </w:rPr>
        <w:t>i nostri mezzi</w:t>
      </w:r>
      <w:r w:rsidRPr="007715EC">
        <w:rPr>
          <w:rStyle w:val="q4iawc"/>
          <w:rFonts w:eastAsiaTheme="minorHAnsi"/>
          <w:lang w:val="pt-PT"/>
        </w:rPr>
        <w:t xml:space="preserve"> </w:t>
      </w:r>
      <w:r w:rsidR="00CF3B6C" w:rsidRPr="007715EC">
        <w:rPr>
          <w:rStyle w:val="q4iawc"/>
          <w:rFonts w:eastAsiaTheme="minorHAnsi"/>
          <w:lang w:val="pt-PT"/>
        </w:rPr>
        <w:t>sono adatti</w:t>
      </w:r>
      <w:r w:rsidRPr="007715EC">
        <w:rPr>
          <w:rStyle w:val="q4iawc"/>
          <w:rFonts w:eastAsiaTheme="minorHAnsi"/>
          <w:lang w:val="pt-PT"/>
        </w:rPr>
        <w:t xml:space="preserve"> al terreno più estrem</w:t>
      </w:r>
      <w:r w:rsidR="00CF3B6C" w:rsidRPr="007715EC">
        <w:rPr>
          <w:rStyle w:val="q4iawc"/>
          <w:rFonts w:eastAsiaTheme="minorHAnsi"/>
          <w:lang w:val="pt-PT"/>
        </w:rPr>
        <w:t>o e l’abbinament</w:t>
      </w:r>
      <w:r w:rsidRPr="007715EC">
        <w:rPr>
          <w:rStyle w:val="q4iawc"/>
          <w:rFonts w:eastAsiaTheme="minorHAnsi"/>
          <w:lang w:val="pt-PT"/>
        </w:rPr>
        <w:t>o</w:t>
      </w:r>
      <w:r w:rsidR="00CF3B6C" w:rsidRPr="007715EC">
        <w:rPr>
          <w:rStyle w:val="q4iawc"/>
          <w:rFonts w:eastAsiaTheme="minorHAnsi"/>
          <w:lang w:val="pt-PT"/>
        </w:rPr>
        <w:t xml:space="preserve"> con l’Allison </w:t>
      </w:r>
      <w:r w:rsidR="0022356C" w:rsidRPr="007715EC">
        <w:rPr>
          <w:rStyle w:val="q4iawc"/>
          <w:rFonts w:eastAsiaTheme="minorHAnsi"/>
          <w:lang w:val="pt-PT"/>
        </w:rPr>
        <w:t>esalt</w:t>
      </w:r>
      <w:r w:rsidR="00CF3B6C" w:rsidRPr="007715EC">
        <w:rPr>
          <w:rStyle w:val="q4iawc"/>
          <w:rFonts w:eastAsiaTheme="minorHAnsi"/>
          <w:lang w:val="pt-PT"/>
        </w:rPr>
        <w:t>a queste caratteristiche”</w:t>
      </w:r>
      <w:r w:rsidRPr="007715EC">
        <w:rPr>
          <w:rStyle w:val="q4iawc"/>
          <w:rFonts w:eastAsiaTheme="minorHAnsi"/>
          <w:lang w:val="pt-PT"/>
        </w:rPr>
        <w:t xml:space="preserve">. </w:t>
      </w:r>
    </w:p>
    <w:p w14:paraId="708B101E" w14:textId="77777777" w:rsidR="0022356C" w:rsidRPr="007715EC" w:rsidRDefault="0022356C" w:rsidP="007715EC">
      <w:pPr>
        <w:pStyle w:val="BodyText10"/>
        <w:jc w:val="left"/>
        <w:rPr>
          <w:rStyle w:val="q4iawc"/>
          <w:rFonts w:eastAsiaTheme="minorHAnsi"/>
          <w:lang w:val="pt-PT"/>
        </w:rPr>
      </w:pPr>
    </w:p>
    <w:p w14:paraId="4B60A574" w14:textId="46EE15E0" w:rsidR="00DF3A44" w:rsidRPr="007715EC" w:rsidRDefault="00CF3B6C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r w:rsidRPr="007715EC">
        <w:rPr>
          <w:rStyle w:val="q4iawc"/>
          <w:lang w:val="pt-PT"/>
        </w:rPr>
        <w:t>Intervenute</w:t>
      </w:r>
      <w:r w:rsidR="007A4A4E" w:rsidRPr="007715EC">
        <w:rPr>
          <w:rStyle w:val="q4iawc"/>
          <w:lang w:val="pt-PT"/>
        </w:rPr>
        <w:t xml:space="preserve"> </w:t>
      </w:r>
      <w:r w:rsidRPr="007715EC">
        <w:rPr>
          <w:rStyle w:val="q4iawc"/>
          <w:lang w:val="pt-PT"/>
        </w:rPr>
        <w:t xml:space="preserve">all’evento </w:t>
      </w:r>
      <w:r w:rsidR="007A4A4E" w:rsidRPr="007715EC">
        <w:rPr>
          <w:rStyle w:val="q4iawc"/>
          <w:lang w:val="pt-PT"/>
        </w:rPr>
        <w:t xml:space="preserve">diverse imprese </w:t>
      </w:r>
      <w:r w:rsidRPr="007715EC">
        <w:rPr>
          <w:rStyle w:val="q4iawc"/>
          <w:lang w:val="pt-PT"/>
        </w:rPr>
        <w:t>della zona</w:t>
      </w:r>
      <w:r w:rsidR="007A4A4E" w:rsidRPr="007715EC">
        <w:rPr>
          <w:rStyle w:val="q4iawc"/>
          <w:lang w:val="pt-PT"/>
        </w:rPr>
        <w:t xml:space="preserve">. </w:t>
      </w:r>
      <w:r w:rsidR="003E73C1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Il connubio tra </w:t>
      </w:r>
      <w:r w:rsidR="006860DD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il telaio </w:t>
      </w:r>
      <w:r w:rsidR="003E73C1" w:rsidRPr="007715EC">
        <w:rPr>
          <w:rStyle w:val="q4iawc"/>
          <w:rFonts w:ascii="Arial" w:hAnsi="Arial" w:cs="Arial"/>
          <w:color w:val="000000" w:themeColor="text1"/>
          <w:lang w:val="pt-PT"/>
        </w:rPr>
        <w:t xml:space="preserve">TATRA a semiassi indipendenti, motori DAF e trasmissione automatica Allison, rende infatti il veicolo un’ottima ed </w:t>
      </w:r>
      <w:r w:rsidR="003E73C1" w:rsidRPr="007715EC">
        <w:rPr>
          <w:rStyle w:val="q4iawc"/>
          <w:rFonts w:ascii="Arial" w:hAnsi="Arial" w:cs="Arial"/>
          <w:color w:val="000000" w:themeColor="text1"/>
          <w:lang w:val="pt-PT"/>
        </w:rPr>
        <w:lastRenderedPageBreak/>
        <w:t xml:space="preserve">efficiente alternativa ai comuni dumper. </w:t>
      </w:r>
      <w:r w:rsidR="007A4A4E" w:rsidRPr="007715EC">
        <w:rPr>
          <w:rStyle w:val="q4iawc"/>
          <w:lang w:val="pt-PT"/>
        </w:rPr>
        <w:t>“Le aspettative dei clienti per questa giornata e per questo veicolo erano molte alte</w:t>
      </w:r>
      <w:r w:rsidR="00FD3210" w:rsidRPr="007715EC">
        <w:rPr>
          <w:rStyle w:val="q4iawc"/>
          <w:lang w:val="pt-PT"/>
        </w:rPr>
        <w:t>,</w:t>
      </w:r>
      <w:r w:rsidR="007A4A4E" w:rsidRPr="007715EC">
        <w:rPr>
          <w:rStyle w:val="q4iawc"/>
          <w:lang w:val="pt-PT"/>
        </w:rPr>
        <w:t xml:space="preserve"> </w:t>
      </w:r>
      <w:r w:rsidR="00FD3210" w:rsidRPr="007715EC">
        <w:rPr>
          <w:rStyle w:val="q4iawc"/>
          <w:lang w:val="pt-PT"/>
        </w:rPr>
        <w:t>ma il</w:t>
      </w:r>
      <w:r w:rsidR="007A4A4E" w:rsidRPr="007715EC">
        <w:rPr>
          <w:rStyle w:val="q4iawc"/>
          <w:lang w:val="pt-PT"/>
        </w:rPr>
        <w:t xml:space="preserve"> </w:t>
      </w:r>
      <w:r w:rsidR="00CE5B01" w:rsidRPr="007715EC">
        <w:rPr>
          <w:rStyle w:val="q4iawc"/>
          <w:lang w:val="pt-PT"/>
        </w:rPr>
        <w:t>mezzo</w:t>
      </w:r>
      <w:r w:rsidR="007A4A4E" w:rsidRPr="007715EC">
        <w:rPr>
          <w:rStyle w:val="q4iawc"/>
          <w:lang w:val="pt-PT"/>
        </w:rPr>
        <w:t xml:space="preserve"> si </w:t>
      </w:r>
      <w:r w:rsidR="00FD3210" w:rsidRPr="007715EC">
        <w:rPr>
          <w:rStyle w:val="q4iawc"/>
          <w:lang w:val="pt-PT"/>
        </w:rPr>
        <w:t>è</w:t>
      </w:r>
      <w:r w:rsidR="007A4A4E" w:rsidRPr="007715EC">
        <w:rPr>
          <w:rStyle w:val="q4iawc"/>
          <w:lang w:val="pt-PT"/>
        </w:rPr>
        <w:t xml:space="preserve"> dimostrat</w:t>
      </w:r>
      <w:r w:rsidR="00FD3210" w:rsidRPr="007715EC">
        <w:rPr>
          <w:rStyle w:val="q4iawc"/>
          <w:lang w:val="pt-PT"/>
        </w:rPr>
        <w:t>o</w:t>
      </w:r>
      <w:r w:rsidR="00554926" w:rsidRPr="007715EC">
        <w:rPr>
          <w:rStyle w:val="q4iawc"/>
          <w:lang w:val="pt-PT"/>
        </w:rPr>
        <w:t xml:space="preserve"> all’altezza” ha spiegato Dario Zarpellon, presidente di Zarpellon Veicoli Industriali. </w:t>
      </w:r>
      <w:r w:rsidR="00554926" w:rsidRPr="007715EC">
        <w:rPr>
          <w:rStyle w:val="q4iawc"/>
          <w:lang w:val="es-ES"/>
        </w:rPr>
        <w:t>“</w:t>
      </w:r>
      <w:r w:rsidR="00CE5B01" w:rsidRPr="007715EC">
        <w:rPr>
          <w:rStyle w:val="q4iawc"/>
          <w:lang w:val="es-ES"/>
        </w:rPr>
        <w:t>L</w:t>
      </w:r>
      <w:r w:rsidR="00FD3210" w:rsidRPr="007715EC">
        <w:rPr>
          <w:rStyle w:val="q4iawc"/>
          <w:lang w:val="es-ES"/>
        </w:rPr>
        <w:t xml:space="preserve">e </w:t>
      </w:r>
      <w:proofErr w:type="spellStart"/>
      <w:r w:rsidR="00FD3210" w:rsidRPr="007715EC">
        <w:rPr>
          <w:rStyle w:val="q4iawc"/>
          <w:lang w:val="es-ES"/>
        </w:rPr>
        <w:t>caratteristiche</w:t>
      </w:r>
      <w:proofErr w:type="spellEnd"/>
      <w:r w:rsidR="00FD3210" w:rsidRPr="007715EC">
        <w:rPr>
          <w:rStyle w:val="q4iawc"/>
          <w:lang w:val="es-ES"/>
        </w:rPr>
        <w:t xml:space="preserve"> del Tatra </w:t>
      </w:r>
      <w:proofErr w:type="spellStart"/>
      <w:r w:rsidR="00FD3210" w:rsidRPr="007715EC">
        <w:rPr>
          <w:rStyle w:val="q4iawc"/>
          <w:lang w:val="es-ES"/>
        </w:rPr>
        <w:t>unite</w:t>
      </w:r>
      <w:proofErr w:type="spellEnd"/>
      <w:r w:rsidR="00FD3210" w:rsidRPr="007715EC">
        <w:rPr>
          <w:rStyle w:val="q4iawc"/>
          <w:lang w:val="es-ES"/>
        </w:rPr>
        <w:t xml:space="preserve"> </w:t>
      </w:r>
      <w:proofErr w:type="spellStart"/>
      <w:r w:rsidR="00FD3210" w:rsidRPr="007715EC">
        <w:rPr>
          <w:rStyle w:val="q4iawc"/>
          <w:lang w:val="es-ES"/>
        </w:rPr>
        <w:t>alle</w:t>
      </w:r>
      <w:proofErr w:type="spellEnd"/>
      <w:r w:rsidR="00FD3210" w:rsidRPr="007715EC">
        <w:rPr>
          <w:rStyle w:val="q4iawc"/>
          <w:lang w:val="es-ES"/>
        </w:rPr>
        <w:t xml:space="preserve"> </w:t>
      </w:r>
      <w:proofErr w:type="spellStart"/>
      <w:r w:rsidR="00FD3210" w:rsidRPr="007715EC">
        <w:rPr>
          <w:rStyle w:val="q4iawc"/>
          <w:lang w:val="es-ES"/>
        </w:rPr>
        <w:t>grandi</w:t>
      </w:r>
      <w:proofErr w:type="spellEnd"/>
      <w:r w:rsidR="00FD3210" w:rsidRPr="007715EC">
        <w:rPr>
          <w:rStyle w:val="q4iawc"/>
          <w:lang w:val="es-ES"/>
        </w:rPr>
        <w:t xml:space="preserve"> </w:t>
      </w:r>
      <w:proofErr w:type="spellStart"/>
      <w:r w:rsidR="00FD3210" w:rsidRPr="007715EC">
        <w:rPr>
          <w:rStyle w:val="q4iawc"/>
          <w:lang w:val="es-ES"/>
        </w:rPr>
        <w:t>capacità</w:t>
      </w:r>
      <w:proofErr w:type="spellEnd"/>
      <w:r w:rsidR="00FD3210" w:rsidRPr="007715EC">
        <w:rPr>
          <w:rStyle w:val="q4iawc"/>
          <w:lang w:val="es-ES"/>
        </w:rPr>
        <w:t xml:space="preserve"> </w:t>
      </w:r>
      <w:proofErr w:type="spellStart"/>
      <w:r w:rsidR="00FD3210" w:rsidRPr="007715EC">
        <w:rPr>
          <w:rStyle w:val="q4iawc"/>
          <w:lang w:val="es-ES"/>
        </w:rPr>
        <w:t>dell’Allison</w:t>
      </w:r>
      <w:proofErr w:type="spellEnd"/>
      <w:r w:rsidR="00FD3210" w:rsidRPr="007715EC">
        <w:rPr>
          <w:rStyle w:val="q4iawc"/>
          <w:lang w:val="es-ES"/>
        </w:rPr>
        <w:t xml:space="preserve"> </w:t>
      </w:r>
      <w:proofErr w:type="spellStart"/>
      <w:r w:rsidR="00FD3210" w:rsidRPr="007715EC">
        <w:rPr>
          <w:rStyle w:val="q4iawc"/>
          <w:lang w:val="es-ES"/>
        </w:rPr>
        <w:t>fanno</w:t>
      </w:r>
      <w:proofErr w:type="spellEnd"/>
      <w:r w:rsidR="00FD3210" w:rsidRPr="007715EC">
        <w:rPr>
          <w:rStyle w:val="q4iawc"/>
          <w:lang w:val="es-ES"/>
        </w:rPr>
        <w:t xml:space="preserve"> </w:t>
      </w:r>
      <w:proofErr w:type="spellStart"/>
      <w:r w:rsidR="00FD3210" w:rsidRPr="007715EC">
        <w:rPr>
          <w:rStyle w:val="q4iawc"/>
          <w:lang w:val="es-ES"/>
        </w:rPr>
        <w:t>sì</w:t>
      </w:r>
      <w:proofErr w:type="spellEnd"/>
      <w:r w:rsidR="00FD3210" w:rsidRPr="007715EC">
        <w:rPr>
          <w:rStyle w:val="q4iawc"/>
          <w:lang w:val="es-ES"/>
        </w:rPr>
        <w:t xml:space="preserve"> che </w:t>
      </w:r>
      <w:proofErr w:type="spellStart"/>
      <w:r w:rsidR="00FD3210" w:rsidRPr="007715EC">
        <w:rPr>
          <w:rStyle w:val="q4iawc"/>
          <w:lang w:val="es-ES"/>
        </w:rPr>
        <w:t>il</w:t>
      </w:r>
      <w:proofErr w:type="spellEnd"/>
      <w:r w:rsidR="00FD3210" w:rsidRPr="007715EC">
        <w:rPr>
          <w:rStyle w:val="q4iawc"/>
          <w:lang w:val="es-ES"/>
        </w:rPr>
        <w:t xml:space="preserve"> </w:t>
      </w:r>
      <w:proofErr w:type="spellStart"/>
      <w:r w:rsidR="00FD3210" w:rsidRPr="007715EC">
        <w:rPr>
          <w:rStyle w:val="q4iawc"/>
          <w:lang w:val="es-ES"/>
        </w:rPr>
        <w:t>vei</w:t>
      </w:r>
      <w:r w:rsidR="00B24E15" w:rsidRPr="007715EC">
        <w:rPr>
          <w:rStyle w:val="q4iawc"/>
          <w:lang w:val="es-ES"/>
        </w:rPr>
        <w:t>colo</w:t>
      </w:r>
      <w:proofErr w:type="spellEnd"/>
      <w:r w:rsidR="00B24E15" w:rsidRPr="007715EC">
        <w:rPr>
          <w:rStyle w:val="q4iawc"/>
          <w:lang w:val="es-ES"/>
        </w:rPr>
        <w:t xml:space="preserve"> non </w:t>
      </w:r>
      <w:proofErr w:type="spellStart"/>
      <w:r w:rsidR="00B24E15" w:rsidRPr="007715EC">
        <w:rPr>
          <w:rStyle w:val="q4iawc"/>
          <w:lang w:val="es-ES"/>
        </w:rPr>
        <w:t>abbia</w:t>
      </w:r>
      <w:proofErr w:type="spellEnd"/>
      <w:r w:rsidR="00B24E15" w:rsidRPr="007715EC">
        <w:rPr>
          <w:rStyle w:val="q4iawc"/>
          <w:lang w:val="es-ES"/>
        </w:rPr>
        <w:t xml:space="preserve"> </w:t>
      </w:r>
      <w:proofErr w:type="spellStart"/>
      <w:r w:rsidR="00B24E15" w:rsidRPr="007715EC">
        <w:rPr>
          <w:rStyle w:val="q4iawc"/>
          <w:lang w:val="es-ES"/>
        </w:rPr>
        <w:t>pari</w:t>
      </w:r>
      <w:proofErr w:type="spellEnd"/>
      <w:r w:rsidR="00B24E15" w:rsidRPr="007715EC">
        <w:rPr>
          <w:rStyle w:val="q4iawc"/>
          <w:lang w:val="es-ES"/>
        </w:rPr>
        <w:t xml:space="preserve"> nel </w:t>
      </w:r>
      <w:proofErr w:type="spellStart"/>
      <w:r w:rsidR="00B24E15" w:rsidRPr="007715EC">
        <w:rPr>
          <w:rStyle w:val="q4iawc"/>
          <w:lang w:val="es-ES"/>
        </w:rPr>
        <w:t>settore</w:t>
      </w:r>
      <w:proofErr w:type="spellEnd"/>
      <w:r w:rsidRPr="007715EC">
        <w:rPr>
          <w:rStyle w:val="q4iawc"/>
          <w:lang w:val="es-ES"/>
        </w:rPr>
        <w:t>.</w:t>
      </w:r>
      <w:r w:rsidR="00FD3210" w:rsidRPr="007715EC">
        <w:rPr>
          <w:rStyle w:val="q4iawc"/>
          <w:lang w:val="es-ES"/>
        </w:rPr>
        <w:t>”</w:t>
      </w:r>
    </w:p>
    <w:p w14:paraId="2AA34642" w14:textId="77777777" w:rsidR="007715EC" w:rsidRDefault="007715EC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</w:p>
    <w:p w14:paraId="4D06BCD8" w14:textId="26D73F47" w:rsidR="00FD3210" w:rsidRPr="007715EC" w:rsidRDefault="00CF3B6C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Nell’arco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della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giornata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in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diversi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si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sono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alternati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alla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guida del Tatra Phoenix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tra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le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ripide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salite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e le curve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della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cava.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Rientrati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alla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base, 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clienti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hanno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voluto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condividere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gram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la loro</w:t>
      </w:r>
      <w:proofErr w:type="gram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opinione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riguardo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al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veicolo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con la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concessionaria</w:t>
      </w:r>
      <w:proofErr w:type="spellEnd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>,</w:t>
      </w: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rappresentanti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di Allison e </w:t>
      </w:r>
      <w:proofErr w:type="spellStart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>quelli</w:t>
      </w:r>
      <w:proofErr w:type="spellEnd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del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costruttore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ceco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>.</w:t>
      </w:r>
    </w:p>
    <w:p w14:paraId="5AA32EE1" w14:textId="3AB12D7A" w:rsidR="00B24E15" w:rsidRPr="007715EC" w:rsidRDefault="00B24E15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r w:rsidRPr="007715EC">
        <w:rPr>
          <w:rStyle w:val="q4iawc"/>
          <w:lang w:val="es-ES"/>
        </w:rPr>
        <w:t xml:space="preserve">Davide </w:t>
      </w:r>
      <w:proofErr w:type="spellStart"/>
      <w:r w:rsidRPr="007715EC">
        <w:rPr>
          <w:rStyle w:val="q4iawc"/>
          <w:lang w:val="es-ES"/>
        </w:rPr>
        <w:t>Zamberlan</w:t>
      </w:r>
      <w:proofErr w:type="spellEnd"/>
      <w:r w:rsidRPr="007715EC">
        <w:rPr>
          <w:rStyle w:val="q4iawc"/>
          <w:lang w:val="es-ES"/>
        </w:rPr>
        <w:t xml:space="preserve">, </w:t>
      </w:r>
      <w:proofErr w:type="spellStart"/>
      <w:r w:rsidRPr="007715EC">
        <w:rPr>
          <w:rStyle w:val="q4iawc"/>
          <w:lang w:val="es-ES"/>
        </w:rPr>
        <w:t>della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ditta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Si</w:t>
      </w:r>
      <w:r w:rsidR="003E73C1" w:rsidRPr="007715EC">
        <w:rPr>
          <w:rStyle w:val="q4iawc"/>
          <w:lang w:val="es-ES"/>
        </w:rPr>
        <w:t>peg</w:t>
      </w:r>
      <w:proofErr w:type="spellEnd"/>
      <w:r w:rsidR="00DF6F6C" w:rsidRPr="007715EC">
        <w:rPr>
          <w:rStyle w:val="q4iawc"/>
          <w:lang w:val="es-ES"/>
        </w:rPr>
        <w:t xml:space="preserve"> Srl</w:t>
      </w:r>
      <w:r w:rsidRPr="007715EC">
        <w:rPr>
          <w:rStyle w:val="q4iawc"/>
          <w:lang w:val="es-ES"/>
        </w:rPr>
        <w:t>,</w:t>
      </w:r>
      <w:r w:rsidR="00DF6F6C" w:rsidRPr="007715EC">
        <w:rPr>
          <w:rFonts w:eastAsia="Times New Roman"/>
          <w:lang w:val="es-ES"/>
        </w:rPr>
        <w:t xml:space="preserve"> leader nel </w:t>
      </w:r>
      <w:proofErr w:type="spellStart"/>
      <w:r w:rsidR="00DF6F6C" w:rsidRPr="007715EC">
        <w:rPr>
          <w:rFonts w:eastAsia="Times New Roman"/>
          <w:lang w:val="es-ES"/>
        </w:rPr>
        <w:t>Veneto</w:t>
      </w:r>
      <w:proofErr w:type="spellEnd"/>
      <w:r w:rsidR="00DF6F6C" w:rsidRPr="007715EC">
        <w:rPr>
          <w:rFonts w:eastAsia="Times New Roman"/>
          <w:lang w:val="es-ES"/>
        </w:rPr>
        <w:t xml:space="preserve"> per la </w:t>
      </w:r>
      <w:proofErr w:type="spellStart"/>
      <w:r w:rsidR="00DF6F6C" w:rsidRPr="007715EC">
        <w:rPr>
          <w:rFonts w:eastAsia="Times New Roman"/>
          <w:lang w:val="es-ES"/>
        </w:rPr>
        <w:t>coltivazione</w:t>
      </w:r>
      <w:proofErr w:type="spellEnd"/>
      <w:r w:rsidR="00DF6F6C" w:rsidRPr="007715EC">
        <w:rPr>
          <w:rFonts w:eastAsia="Times New Roman"/>
          <w:lang w:val="es-ES"/>
        </w:rPr>
        <w:t xml:space="preserve"> di cave, </w:t>
      </w:r>
      <w:proofErr w:type="spellStart"/>
      <w:r w:rsidR="00DF6F6C" w:rsidRPr="007715EC">
        <w:rPr>
          <w:rFonts w:eastAsia="Times New Roman"/>
          <w:lang w:val="es-ES"/>
        </w:rPr>
        <w:t>escavazione</w:t>
      </w:r>
      <w:proofErr w:type="spellEnd"/>
      <w:r w:rsidR="00DF6F6C" w:rsidRPr="007715EC">
        <w:rPr>
          <w:rFonts w:eastAsia="Times New Roman"/>
          <w:lang w:val="es-ES"/>
        </w:rPr>
        <w:t xml:space="preserve"> e </w:t>
      </w:r>
      <w:proofErr w:type="spellStart"/>
      <w:r w:rsidR="00DF6F6C" w:rsidRPr="007715EC">
        <w:rPr>
          <w:rFonts w:eastAsia="Times New Roman"/>
          <w:lang w:val="es-ES"/>
        </w:rPr>
        <w:t>lavorazione</w:t>
      </w:r>
      <w:proofErr w:type="spellEnd"/>
      <w:r w:rsidR="00DF6F6C" w:rsidRPr="007715EC">
        <w:rPr>
          <w:rFonts w:eastAsia="Times New Roman"/>
          <w:lang w:val="es-ES"/>
        </w:rPr>
        <w:t xml:space="preserve"> </w:t>
      </w:r>
      <w:proofErr w:type="spellStart"/>
      <w:r w:rsidR="00DF6F6C" w:rsidRPr="007715EC">
        <w:rPr>
          <w:rFonts w:eastAsia="Times New Roman"/>
          <w:lang w:val="es-ES"/>
        </w:rPr>
        <w:t>inerti</w:t>
      </w:r>
      <w:proofErr w:type="spellEnd"/>
      <w:r w:rsidR="00DF6F6C" w:rsidRPr="007715EC">
        <w:rPr>
          <w:rFonts w:eastAsia="Times New Roman"/>
          <w:lang w:val="es-ES"/>
        </w:rPr>
        <w:t>,</w:t>
      </w:r>
      <w:r w:rsidRPr="007715EC">
        <w:rPr>
          <w:rStyle w:val="q4iawc"/>
          <w:lang w:val="es-ES"/>
        </w:rPr>
        <w:t xml:space="preserve"> ha </w:t>
      </w:r>
      <w:proofErr w:type="spellStart"/>
      <w:r w:rsidR="006705E9" w:rsidRPr="007715EC">
        <w:rPr>
          <w:rStyle w:val="q4iawc"/>
          <w:lang w:val="es-ES"/>
        </w:rPr>
        <w:t>apprezzato</w:t>
      </w:r>
      <w:proofErr w:type="spellEnd"/>
      <w:r w:rsidR="006705E9" w:rsidRPr="007715EC">
        <w:rPr>
          <w:rStyle w:val="q4iawc"/>
          <w:lang w:val="es-ES"/>
        </w:rPr>
        <w:t xml:space="preserve"> </w:t>
      </w:r>
      <w:proofErr w:type="spellStart"/>
      <w:r w:rsidR="006705E9" w:rsidRPr="007715EC">
        <w:rPr>
          <w:rStyle w:val="q4iawc"/>
          <w:lang w:val="es-ES"/>
        </w:rPr>
        <w:t>particolarmente</w:t>
      </w:r>
      <w:proofErr w:type="spellEnd"/>
      <w:r w:rsidR="006705E9" w:rsidRPr="007715EC">
        <w:rPr>
          <w:rStyle w:val="q4iawc"/>
          <w:lang w:val="es-ES"/>
        </w:rPr>
        <w:t xml:space="preserve"> la</w:t>
      </w:r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trasmissione</w:t>
      </w:r>
      <w:proofErr w:type="spellEnd"/>
      <w:r w:rsidRPr="007715EC">
        <w:rPr>
          <w:rStyle w:val="q4iawc"/>
          <w:lang w:val="es-ES"/>
        </w:rPr>
        <w:t xml:space="preserve"> Allison: “È una </w:t>
      </w:r>
      <w:proofErr w:type="spellStart"/>
      <w:r w:rsidRPr="007715EC">
        <w:rPr>
          <w:rStyle w:val="q4iawc"/>
          <w:lang w:val="es-ES"/>
        </w:rPr>
        <w:t>buona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trasmissione</w:t>
      </w:r>
      <w:proofErr w:type="spellEnd"/>
      <w:r w:rsidRPr="007715EC">
        <w:rPr>
          <w:rStyle w:val="q4iawc"/>
          <w:lang w:val="es-ES"/>
        </w:rPr>
        <w:t xml:space="preserve">. </w:t>
      </w:r>
      <w:proofErr w:type="spellStart"/>
      <w:r w:rsidRPr="007715EC">
        <w:rPr>
          <w:rStyle w:val="q4iawc"/>
          <w:lang w:val="es-ES"/>
        </w:rPr>
        <w:t>Tanti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cambi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danno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strattoni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nei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cambi</w:t>
      </w:r>
      <w:proofErr w:type="spellEnd"/>
      <w:r w:rsidRPr="007715EC">
        <w:rPr>
          <w:rStyle w:val="q4iawc"/>
          <w:lang w:val="es-ES"/>
        </w:rPr>
        <w:t xml:space="preserve"> marcia, qui </w:t>
      </w:r>
      <w:proofErr w:type="spellStart"/>
      <w:r w:rsidRPr="007715EC">
        <w:rPr>
          <w:rStyle w:val="q4iawc"/>
          <w:lang w:val="es-ES"/>
        </w:rPr>
        <w:t>il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passaggio</w:t>
      </w:r>
      <w:proofErr w:type="spellEnd"/>
      <w:r w:rsidRPr="007715EC">
        <w:rPr>
          <w:rStyle w:val="q4iawc"/>
          <w:lang w:val="es-ES"/>
        </w:rPr>
        <w:t xml:space="preserve"> è </w:t>
      </w:r>
      <w:proofErr w:type="spellStart"/>
      <w:r w:rsidRPr="007715EC">
        <w:rPr>
          <w:rStyle w:val="q4iawc"/>
          <w:lang w:val="es-ES"/>
        </w:rPr>
        <w:t>dolce</w:t>
      </w:r>
      <w:proofErr w:type="spellEnd"/>
      <w:r w:rsidRPr="007715EC">
        <w:rPr>
          <w:rStyle w:val="q4iawc"/>
          <w:lang w:val="es-ES"/>
        </w:rPr>
        <w:t xml:space="preserve">, non si </w:t>
      </w:r>
      <w:proofErr w:type="spellStart"/>
      <w:r w:rsidRPr="007715EC">
        <w:rPr>
          <w:rStyle w:val="q4iawc"/>
          <w:lang w:val="es-ES"/>
        </w:rPr>
        <w:t>sente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affaticamento</w:t>
      </w:r>
      <w:proofErr w:type="spellEnd"/>
      <w:r w:rsidRPr="007715EC">
        <w:rPr>
          <w:rStyle w:val="q4iawc"/>
          <w:lang w:val="es-ES"/>
        </w:rPr>
        <w:t>.”</w:t>
      </w:r>
    </w:p>
    <w:p w14:paraId="107F6C8F" w14:textId="77777777" w:rsidR="007715EC" w:rsidRDefault="007715EC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</w:p>
    <w:p w14:paraId="712ACB5E" w14:textId="54CB260C" w:rsidR="00FD3210" w:rsidRPr="007715EC" w:rsidRDefault="00CE5B01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r w:rsidRPr="005C418B">
        <w:rPr>
          <w:rStyle w:val="q4iawc"/>
          <w:rFonts w:ascii="Arial" w:hAnsi="Arial" w:cs="Arial"/>
          <w:color w:val="000000" w:themeColor="text1"/>
          <w:lang w:val="pt-PT"/>
        </w:rPr>
        <w:t>Anche</w:t>
      </w:r>
      <w:r w:rsidR="00554926" w:rsidRPr="005C418B">
        <w:rPr>
          <w:rStyle w:val="q4iawc"/>
          <w:rFonts w:ascii="Arial" w:hAnsi="Arial" w:cs="Arial"/>
          <w:color w:val="000000" w:themeColor="text1"/>
          <w:lang w:val="pt-PT"/>
        </w:rPr>
        <w:t xml:space="preserve"> Luca Michel</w:t>
      </w:r>
      <w:r w:rsidR="007059F6" w:rsidRPr="005C418B">
        <w:rPr>
          <w:rStyle w:val="q4iawc"/>
          <w:rFonts w:ascii="Arial" w:hAnsi="Arial" w:cs="Arial"/>
          <w:color w:val="000000" w:themeColor="text1"/>
          <w:lang w:val="pt-PT"/>
        </w:rPr>
        <w:t>o</w:t>
      </w:r>
      <w:r w:rsidR="00554926" w:rsidRPr="005C418B">
        <w:rPr>
          <w:rStyle w:val="q4iawc"/>
          <w:rFonts w:ascii="Arial" w:hAnsi="Arial" w:cs="Arial"/>
          <w:color w:val="000000" w:themeColor="text1"/>
          <w:lang w:val="pt-PT"/>
        </w:rPr>
        <w:t xml:space="preserve">tti, </w:t>
      </w:r>
      <w:r w:rsidR="007059F6" w:rsidRPr="005C418B">
        <w:rPr>
          <w:rStyle w:val="q4iawc"/>
          <w:rFonts w:ascii="Arial" w:hAnsi="Arial" w:cs="Arial"/>
          <w:color w:val="000000" w:themeColor="text1"/>
          <w:lang w:val="pt-PT"/>
        </w:rPr>
        <w:t>autista di dumper presso la storica ditta di movimento terra e recupero materiali da scavi Mazzarol Sebastian, di Laives (BZ)</w:t>
      </w:r>
      <w:r w:rsidR="00554926" w:rsidRPr="005C418B">
        <w:rPr>
          <w:rStyle w:val="q4iawc"/>
          <w:rFonts w:ascii="Arial" w:hAnsi="Arial" w:cs="Arial"/>
          <w:color w:val="000000" w:themeColor="text1"/>
          <w:lang w:val="pt-PT"/>
        </w:rPr>
        <w:t xml:space="preserve">, </w:t>
      </w:r>
      <w:r w:rsidRPr="005C418B">
        <w:rPr>
          <w:rStyle w:val="q4iawc"/>
          <w:rFonts w:ascii="Arial" w:hAnsi="Arial" w:cs="Arial"/>
          <w:color w:val="000000" w:themeColor="text1"/>
          <w:lang w:val="pt-PT"/>
        </w:rPr>
        <w:t>è rimasto soddisfatto:</w:t>
      </w:r>
      <w:r w:rsidR="00FD3210" w:rsidRPr="005C418B">
        <w:rPr>
          <w:rStyle w:val="q4iawc"/>
          <w:rFonts w:ascii="Arial" w:hAnsi="Arial" w:cs="Arial"/>
          <w:color w:val="000000" w:themeColor="text1"/>
          <w:lang w:val="pt-PT"/>
        </w:rPr>
        <w:t xml:space="preserve"> “Tatra lo conosco di fama ma è la prima volta che lo vedo dal vivo e che lo posso provare. </w:t>
      </w:r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È un bel </w:t>
      </w:r>
      <w:proofErr w:type="spellStart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>camion</w:t>
      </w:r>
      <w:proofErr w:type="spellEnd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con un sistema di </w:t>
      </w:r>
      <w:proofErr w:type="spellStart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>sospensioni</w:t>
      </w:r>
      <w:proofErr w:type="spellEnd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>molto</w:t>
      </w:r>
      <w:proofErr w:type="spellEnd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>particolare</w:t>
      </w:r>
      <w:proofErr w:type="spellEnd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che si comporta bene sui </w:t>
      </w:r>
      <w:proofErr w:type="spellStart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>terreni</w:t>
      </w:r>
      <w:proofErr w:type="spellEnd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>scoscesi</w:t>
      </w:r>
      <w:proofErr w:type="spellEnd"/>
      <w:r w:rsidR="00FD3210" w:rsidRPr="007715EC">
        <w:rPr>
          <w:rStyle w:val="q4iawc"/>
          <w:rFonts w:ascii="Arial" w:hAnsi="Arial" w:cs="Arial"/>
          <w:color w:val="000000" w:themeColor="text1"/>
          <w:lang w:val="es-ES"/>
        </w:rPr>
        <w:t>.”</w:t>
      </w:r>
    </w:p>
    <w:p w14:paraId="23AF3F12" w14:textId="77777777" w:rsidR="007715EC" w:rsidRDefault="007715EC" w:rsidP="007715EC">
      <w:pPr>
        <w:pStyle w:val="BodyText10"/>
        <w:jc w:val="left"/>
        <w:rPr>
          <w:rStyle w:val="q4iawc"/>
          <w:rFonts w:eastAsiaTheme="minorHAnsi"/>
          <w:lang w:val="es-ES"/>
        </w:rPr>
      </w:pPr>
    </w:p>
    <w:p w14:paraId="13901398" w14:textId="03746765" w:rsidR="00CE5B01" w:rsidRPr="007715EC" w:rsidRDefault="006705E9" w:rsidP="007715EC">
      <w:pPr>
        <w:pStyle w:val="BodyText10"/>
        <w:jc w:val="left"/>
        <w:rPr>
          <w:rStyle w:val="q4iawc"/>
          <w:rFonts w:eastAsiaTheme="minorHAnsi"/>
          <w:lang w:val="es-ES"/>
        </w:rPr>
      </w:pPr>
      <w:proofErr w:type="spellStart"/>
      <w:r w:rsidRPr="007715EC">
        <w:rPr>
          <w:rStyle w:val="q4iawc"/>
          <w:rFonts w:eastAsiaTheme="minorHAnsi"/>
          <w:lang w:val="es-ES"/>
        </w:rPr>
        <w:t>Parole</w:t>
      </w:r>
      <w:proofErr w:type="spellEnd"/>
      <w:r w:rsidRPr="007715EC">
        <w:rPr>
          <w:rStyle w:val="q4iawc"/>
          <w:rFonts w:eastAsiaTheme="minorHAnsi"/>
          <w:lang w:val="es-ES"/>
        </w:rPr>
        <w:t xml:space="preserve"> di </w:t>
      </w:r>
      <w:proofErr w:type="spellStart"/>
      <w:r w:rsidRPr="007715EC">
        <w:rPr>
          <w:rStyle w:val="q4iawc"/>
          <w:rFonts w:eastAsiaTheme="minorHAnsi"/>
          <w:lang w:val="es-ES"/>
        </w:rPr>
        <w:t>apprezzamento</w:t>
      </w:r>
      <w:proofErr w:type="spellEnd"/>
      <w:r w:rsidRPr="007715EC">
        <w:rPr>
          <w:rStyle w:val="q4iawc"/>
          <w:rFonts w:eastAsiaTheme="minorHAnsi"/>
          <w:lang w:val="es-ES"/>
        </w:rPr>
        <w:t xml:space="preserve"> per </w:t>
      </w:r>
      <w:proofErr w:type="spellStart"/>
      <w:r w:rsidRPr="007715EC">
        <w:rPr>
          <w:rStyle w:val="q4iawc"/>
          <w:rFonts w:eastAsiaTheme="minorHAnsi"/>
          <w:lang w:val="es-ES"/>
        </w:rPr>
        <w:t>l’automatico</w:t>
      </w:r>
      <w:proofErr w:type="spellEnd"/>
      <w:r w:rsidR="00B24E15" w:rsidRPr="007715EC">
        <w:rPr>
          <w:rStyle w:val="q4iawc"/>
          <w:rFonts w:eastAsiaTheme="minorHAnsi"/>
          <w:lang w:val="es-ES"/>
        </w:rPr>
        <w:t xml:space="preserve"> </w:t>
      </w:r>
      <w:r w:rsidRPr="007715EC">
        <w:rPr>
          <w:rStyle w:val="q4iawc"/>
          <w:rFonts w:eastAsiaTheme="minorHAnsi"/>
          <w:lang w:val="es-ES"/>
        </w:rPr>
        <w:t xml:space="preserve">e per </w:t>
      </w:r>
      <w:proofErr w:type="spellStart"/>
      <w:r w:rsidRPr="007715EC">
        <w:rPr>
          <w:rStyle w:val="q4iawc"/>
          <w:rFonts w:eastAsiaTheme="minorHAnsi"/>
          <w:lang w:val="es-ES"/>
        </w:rPr>
        <w:t>il</w:t>
      </w:r>
      <w:proofErr w:type="spellEnd"/>
      <w:r w:rsidRPr="007715EC">
        <w:rPr>
          <w:rStyle w:val="q4iawc"/>
          <w:rFonts w:eastAsiaTheme="minorHAnsi"/>
          <w:lang w:val="es-ES"/>
        </w:rPr>
        <w:t xml:space="preserve"> Tatra </w:t>
      </w:r>
      <w:r w:rsidR="00B24E15" w:rsidRPr="007715EC">
        <w:rPr>
          <w:rStyle w:val="q4iawc"/>
          <w:rFonts w:eastAsiaTheme="minorHAnsi"/>
          <w:lang w:val="es-ES"/>
        </w:rPr>
        <w:t xml:space="preserve">anche </w:t>
      </w:r>
      <w:r w:rsidRPr="007715EC">
        <w:rPr>
          <w:rStyle w:val="q4iawc"/>
          <w:rFonts w:eastAsiaTheme="minorHAnsi"/>
          <w:lang w:val="es-ES"/>
        </w:rPr>
        <w:t xml:space="preserve">da parte di </w:t>
      </w:r>
      <w:r w:rsidR="00B24E15" w:rsidRPr="007715EC">
        <w:rPr>
          <w:rStyle w:val="q4iawc"/>
          <w:lang w:val="es-ES"/>
        </w:rPr>
        <w:t xml:space="preserve">Ilario </w:t>
      </w:r>
      <w:proofErr w:type="spellStart"/>
      <w:r w:rsidR="00B24E15" w:rsidRPr="007715EC">
        <w:rPr>
          <w:rStyle w:val="q4iawc"/>
          <w:lang w:val="es-ES"/>
        </w:rPr>
        <w:t>Mazzarol</w:t>
      </w:r>
      <w:proofErr w:type="spellEnd"/>
      <w:r w:rsidR="00B24E15" w:rsidRPr="007715EC">
        <w:rPr>
          <w:rStyle w:val="q4iawc"/>
          <w:lang w:val="es-ES"/>
        </w:rPr>
        <w:t xml:space="preserve">, </w:t>
      </w:r>
      <w:proofErr w:type="spellStart"/>
      <w:r w:rsidR="00360AB4" w:rsidRPr="007715EC">
        <w:rPr>
          <w:rStyle w:val="q4iawc"/>
          <w:lang w:val="es-ES"/>
        </w:rPr>
        <w:t>fratello</w:t>
      </w:r>
      <w:proofErr w:type="spellEnd"/>
      <w:r w:rsidR="00360AB4" w:rsidRPr="007715EC">
        <w:rPr>
          <w:rStyle w:val="q4iawc"/>
          <w:lang w:val="es-ES"/>
        </w:rPr>
        <w:t xml:space="preserve"> di </w:t>
      </w:r>
      <w:proofErr w:type="spellStart"/>
      <w:r w:rsidR="00360AB4" w:rsidRPr="007715EC">
        <w:rPr>
          <w:rStyle w:val="q4iawc"/>
          <w:lang w:val="es-ES"/>
        </w:rPr>
        <w:t>Sebastian</w:t>
      </w:r>
      <w:proofErr w:type="spellEnd"/>
      <w:r w:rsidR="00360AB4" w:rsidRPr="007715EC">
        <w:rPr>
          <w:rStyle w:val="q4iawc"/>
          <w:lang w:val="es-ES"/>
        </w:rPr>
        <w:t xml:space="preserve"> e anche lui </w:t>
      </w:r>
      <w:proofErr w:type="spellStart"/>
      <w:r w:rsidR="00360AB4" w:rsidRPr="007715EC">
        <w:rPr>
          <w:rStyle w:val="q4iawc"/>
          <w:lang w:val="es-ES"/>
        </w:rPr>
        <w:t>attivo</w:t>
      </w:r>
      <w:proofErr w:type="spellEnd"/>
      <w:r w:rsidR="00360AB4" w:rsidRPr="007715EC">
        <w:rPr>
          <w:rStyle w:val="q4iawc"/>
          <w:lang w:val="es-ES"/>
        </w:rPr>
        <w:t xml:space="preserve"> </w:t>
      </w:r>
      <w:proofErr w:type="spellStart"/>
      <w:r w:rsidR="00360AB4" w:rsidRPr="007715EC">
        <w:rPr>
          <w:rStyle w:val="q4iawc"/>
          <w:lang w:val="es-ES"/>
        </w:rPr>
        <w:t>presso</w:t>
      </w:r>
      <w:proofErr w:type="spellEnd"/>
      <w:r w:rsidR="00360AB4" w:rsidRPr="007715EC">
        <w:rPr>
          <w:rStyle w:val="q4iawc"/>
          <w:lang w:val="es-ES"/>
        </w:rPr>
        <w:t xml:space="preserve"> la </w:t>
      </w:r>
      <w:proofErr w:type="spellStart"/>
      <w:r w:rsidR="00360AB4" w:rsidRPr="007715EC">
        <w:rPr>
          <w:rStyle w:val="q4iawc"/>
          <w:lang w:val="es-ES"/>
        </w:rPr>
        <w:t>ditta</w:t>
      </w:r>
      <w:proofErr w:type="spellEnd"/>
      <w:r w:rsidR="00360AB4" w:rsidRPr="007715EC">
        <w:rPr>
          <w:rStyle w:val="q4iawc"/>
          <w:lang w:val="es-ES"/>
        </w:rPr>
        <w:t xml:space="preserve"> di </w:t>
      </w:r>
      <w:proofErr w:type="spellStart"/>
      <w:r w:rsidR="00360AB4" w:rsidRPr="007715EC">
        <w:rPr>
          <w:rStyle w:val="q4iawc"/>
          <w:lang w:val="es-ES"/>
        </w:rPr>
        <w:t>famiglia</w:t>
      </w:r>
      <w:proofErr w:type="spellEnd"/>
      <w:r w:rsidR="00B24E15" w:rsidRPr="007715EC">
        <w:rPr>
          <w:rStyle w:val="q4iawc"/>
          <w:lang w:val="es-ES"/>
        </w:rPr>
        <w:t xml:space="preserve">: </w:t>
      </w:r>
      <w:r w:rsidR="00FD3210" w:rsidRPr="007715EC">
        <w:rPr>
          <w:rStyle w:val="q4iawc"/>
          <w:rFonts w:eastAsiaTheme="minorHAnsi"/>
          <w:lang w:val="es-ES"/>
        </w:rPr>
        <w:t>“</w:t>
      </w:r>
      <w:proofErr w:type="spellStart"/>
      <w:r w:rsidR="00B24E15" w:rsidRPr="007715EC">
        <w:rPr>
          <w:rStyle w:val="q4iawc"/>
          <w:rFonts w:eastAsiaTheme="minorHAnsi"/>
          <w:lang w:val="es-ES"/>
        </w:rPr>
        <w:t>Soprattutto</w:t>
      </w:r>
      <w:proofErr w:type="spellEnd"/>
      <w:r w:rsidR="00B24E15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B24E15" w:rsidRPr="007715EC">
        <w:rPr>
          <w:rStyle w:val="q4iawc"/>
          <w:rFonts w:eastAsiaTheme="minorHAnsi"/>
          <w:lang w:val="es-ES"/>
        </w:rPr>
        <w:t>nelle</w:t>
      </w:r>
      <w:proofErr w:type="spellEnd"/>
      <w:r w:rsidR="00B24E15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B24E15" w:rsidRPr="007715EC">
        <w:rPr>
          <w:rStyle w:val="q4iawc"/>
          <w:rFonts w:eastAsiaTheme="minorHAnsi"/>
          <w:lang w:val="es-ES"/>
        </w:rPr>
        <w:t>salite</w:t>
      </w:r>
      <w:proofErr w:type="spellEnd"/>
      <w:r w:rsidR="00B24E15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B24E15" w:rsidRPr="007715EC">
        <w:rPr>
          <w:rStyle w:val="q4iawc"/>
          <w:rFonts w:eastAsiaTheme="minorHAnsi"/>
          <w:lang w:val="es-ES"/>
        </w:rPr>
        <w:t>estreme</w:t>
      </w:r>
      <w:proofErr w:type="spellEnd"/>
      <w:r w:rsidR="00B24E15" w:rsidRPr="007715EC">
        <w:rPr>
          <w:rStyle w:val="q4iawc"/>
          <w:rFonts w:eastAsiaTheme="minorHAnsi"/>
          <w:lang w:val="es-ES"/>
        </w:rPr>
        <w:t xml:space="preserve">, </w:t>
      </w:r>
      <w:proofErr w:type="spellStart"/>
      <w:r w:rsidR="00B24E15" w:rsidRPr="007715EC">
        <w:rPr>
          <w:rStyle w:val="q4iawc"/>
          <w:rFonts w:eastAsiaTheme="minorHAnsi"/>
          <w:lang w:val="es-ES"/>
        </w:rPr>
        <w:t>l</w:t>
      </w:r>
      <w:r w:rsidR="00FD3210" w:rsidRPr="007715EC">
        <w:rPr>
          <w:rStyle w:val="q4iawc"/>
          <w:rFonts w:eastAsiaTheme="minorHAnsi"/>
          <w:lang w:val="es-ES"/>
        </w:rPr>
        <w:t>’Allison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cambia che è un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piacere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, e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il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veicolo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è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pazzesco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: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entri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nelle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buche </w:t>
      </w:r>
      <w:proofErr w:type="gramStart"/>
      <w:r w:rsidR="00FD3210" w:rsidRPr="007715EC">
        <w:rPr>
          <w:rStyle w:val="q4iawc"/>
          <w:rFonts w:eastAsiaTheme="minorHAnsi"/>
          <w:lang w:val="es-ES"/>
        </w:rPr>
        <w:t>e</w:t>
      </w:r>
      <w:proofErr w:type="gramEnd"/>
      <w:r w:rsidR="00FD3210" w:rsidRPr="007715EC">
        <w:rPr>
          <w:rStyle w:val="q4iawc"/>
          <w:rFonts w:eastAsiaTheme="minorHAnsi"/>
          <w:lang w:val="es-ES"/>
        </w:rPr>
        <w:t xml:space="preserve"> le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ruote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CE5B01" w:rsidRPr="007715EC">
        <w:rPr>
          <w:rStyle w:val="q4iawc"/>
          <w:rFonts w:eastAsiaTheme="minorHAnsi"/>
          <w:lang w:val="es-ES"/>
        </w:rPr>
        <w:t>seguono</w:t>
      </w:r>
      <w:proofErr w:type="spellEnd"/>
      <w:r w:rsidR="00CE5B01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il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terreno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perfettamente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grazie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agli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assali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 </w:t>
      </w:r>
      <w:proofErr w:type="spellStart"/>
      <w:r w:rsidR="00FD3210" w:rsidRPr="007715EC">
        <w:rPr>
          <w:rStyle w:val="q4iawc"/>
          <w:rFonts w:eastAsiaTheme="minorHAnsi"/>
          <w:lang w:val="es-ES"/>
        </w:rPr>
        <w:t>singoli</w:t>
      </w:r>
      <w:proofErr w:type="spellEnd"/>
      <w:r w:rsidR="00FD3210" w:rsidRPr="007715EC">
        <w:rPr>
          <w:rStyle w:val="q4iawc"/>
          <w:rFonts w:eastAsiaTheme="minorHAnsi"/>
          <w:lang w:val="es-ES"/>
        </w:rPr>
        <w:t xml:space="preserve">.” </w:t>
      </w:r>
    </w:p>
    <w:p w14:paraId="0243747B" w14:textId="77777777" w:rsidR="007B246F" w:rsidRPr="007715EC" w:rsidRDefault="007B246F" w:rsidP="007715EC">
      <w:pPr>
        <w:pStyle w:val="BodyText10"/>
        <w:jc w:val="left"/>
        <w:rPr>
          <w:rStyle w:val="q4iawc"/>
          <w:rFonts w:eastAsiaTheme="minorHAnsi"/>
          <w:lang w:val="es-ES"/>
        </w:rPr>
      </w:pPr>
    </w:p>
    <w:p w14:paraId="4EE94179" w14:textId="4A89ED45" w:rsidR="007715EC" w:rsidRDefault="007B246F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proofErr w:type="spellStart"/>
      <w:r w:rsidRPr="007715EC">
        <w:rPr>
          <w:rStyle w:val="q4iawc"/>
          <w:rFonts w:ascii="Arial" w:hAnsi="Arial" w:cs="Arial"/>
          <w:b/>
          <w:color w:val="000000" w:themeColor="text1"/>
          <w:lang w:val="es-ES"/>
        </w:rPr>
        <w:t>Il</w:t>
      </w:r>
      <w:proofErr w:type="spellEnd"/>
      <w:r w:rsidRPr="007715EC">
        <w:rPr>
          <w:rStyle w:val="q4iawc"/>
          <w:rFonts w:ascii="Arial" w:hAnsi="Arial" w:cs="Arial"/>
          <w:b/>
          <w:color w:val="000000" w:themeColor="text1"/>
          <w:lang w:val="es-ES"/>
        </w:rPr>
        <w:t xml:space="preserve"> Tatra Phoenix nel </w:t>
      </w:r>
      <w:proofErr w:type="spellStart"/>
      <w:r w:rsidRPr="007715EC">
        <w:rPr>
          <w:rStyle w:val="q4iawc"/>
          <w:rFonts w:ascii="Arial" w:hAnsi="Arial" w:cs="Arial"/>
          <w:b/>
          <w:color w:val="000000" w:themeColor="text1"/>
          <w:lang w:val="es-ES"/>
        </w:rPr>
        <w:t>dettaglio</w:t>
      </w:r>
      <w:proofErr w:type="spellEnd"/>
    </w:p>
    <w:p w14:paraId="59530360" w14:textId="519B53C3" w:rsidR="00776959" w:rsidRPr="005C418B" w:rsidRDefault="00776959" w:rsidP="007715EC">
      <w:pPr>
        <w:spacing w:after="0"/>
        <w:rPr>
          <w:rStyle w:val="q4iawc"/>
          <w:rFonts w:ascii="Arial" w:hAnsi="Arial" w:cs="Arial"/>
          <w:color w:val="000000" w:themeColor="text1"/>
          <w:lang w:val="pt-PT"/>
        </w:rPr>
      </w:pPr>
      <w:r w:rsidRPr="005C418B">
        <w:rPr>
          <w:rStyle w:val="q4iawc"/>
          <w:rFonts w:ascii="Arial" w:hAnsi="Arial" w:cs="Arial"/>
          <w:color w:val="000000" w:themeColor="text1"/>
          <w:lang w:val="pt-PT"/>
        </w:rPr>
        <w:t xml:space="preserve">Costruito sul collaudato telaio Tatra, il </w:t>
      </w:r>
      <w:r w:rsidR="00CB678A" w:rsidRPr="005C418B">
        <w:rPr>
          <w:rStyle w:val="q4iawc"/>
          <w:rFonts w:ascii="Arial" w:hAnsi="Arial" w:cs="Arial"/>
          <w:color w:val="000000" w:themeColor="text1"/>
          <w:lang w:val="pt-PT"/>
        </w:rPr>
        <w:t>Tatra Phoenix</w:t>
      </w:r>
      <w:r w:rsidRPr="005C418B">
        <w:rPr>
          <w:rStyle w:val="q4iawc"/>
          <w:rFonts w:ascii="Arial" w:hAnsi="Arial" w:cs="Arial"/>
          <w:color w:val="000000" w:themeColor="text1"/>
          <w:lang w:val="pt-PT"/>
        </w:rPr>
        <w:t xml:space="preserve"> Euro 6 è spinto sui terreni più difficili da motori potenti ed efficienti, ma rispettosi dell'ambiente, che soddisfano i rigorosi limiti di emissione Euro 6.</w:t>
      </w:r>
    </w:p>
    <w:p w14:paraId="23ECE1B3" w14:textId="77777777" w:rsidR="007715EC" w:rsidRPr="005C418B" w:rsidRDefault="007715EC" w:rsidP="007715EC">
      <w:pPr>
        <w:spacing w:after="0"/>
        <w:rPr>
          <w:rStyle w:val="q4iawc"/>
          <w:rFonts w:ascii="Arial" w:hAnsi="Arial" w:cs="Arial"/>
          <w:color w:val="000000" w:themeColor="text1"/>
          <w:lang w:val="pt-PT"/>
        </w:rPr>
      </w:pPr>
    </w:p>
    <w:p w14:paraId="5698EC0E" w14:textId="151363EB" w:rsidR="00776959" w:rsidRPr="005C418B" w:rsidRDefault="00776959" w:rsidP="007715EC">
      <w:pPr>
        <w:spacing w:after="0"/>
        <w:rPr>
          <w:rStyle w:val="q4iawc"/>
          <w:rFonts w:ascii="Arial" w:hAnsi="Arial" w:cs="Arial"/>
          <w:color w:val="000000" w:themeColor="text1"/>
          <w:lang w:val="pt-PT"/>
        </w:rPr>
      </w:pPr>
      <w:r w:rsidRPr="005C418B">
        <w:rPr>
          <w:rStyle w:val="q4iawc"/>
          <w:rFonts w:ascii="Arial" w:hAnsi="Arial" w:cs="Arial"/>
          <w:color w:val="000000" w:themeColor="text1"/>
          <w:lang w:val="pt-PT"/>
        </w:rPr>
        <w:t>L'esclusivo design del telaio non richiede un sottotelaio aggiuntivo per il montaggio dei cassoni ribaltabili, mentre l'installazione di altre sovrastrutture è semplice senza l'uso di parti di montaggio di compensazione. I semiassi sospesi indipendentemente con ammortizzazione ad aria consentono di aumentare la velocità di trasporto e quindi la capacità di trasporto totale. Gli assi sterzanti (anteriori e posteriori) possono essere caricati fino a 10 tonnellate, mentre gli assi non sterzanti hanno un carico massimo di 16 tonnellate.</w:t>
      </w:r>
    </w:p>
    <w:p w14:paraId="1FAC6DB6" w14:textId="05AD1B62" w:rsidR="00776959" w:rsidRPr="007715EC" w:rsidRDefault="00C41709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La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trasmissione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Allison 4800 a 6 e 7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rapporti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è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disponibile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su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richiesta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. La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frizione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classica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è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sostituita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dal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convertitore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coppia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che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moltiplica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la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coppia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allo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spunto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.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L’Allison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garantisce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quindi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una </w:t>
      </w:r>
      <w:proofErr w:type="spellStart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>trasmissione</w:t>
      </w:r>
      <w:proofErr w:type="spellEnd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>ininterrotta</w:t>
      </w:r>
      <w:proofErr w:type="spellEnd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>della</w:t>
      </w:r>
      <w:proofErr w:type="spellEnd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>coppia</w:t>
      </w:r>
      <w:proofErr w:type="spellEnd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>all'intera</w:t>
      </w:r>
      <w:proofErr w:type="spellEnd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catena </w:t>
      </w:r>
      <w:proofErr w:type="spellStart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>cinematica</w:t>
      </w:r>
      <w:proofErr w:type="spellEnd"/>
      <w:r w:rsidR="00776959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per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spostamenti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dolci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cambi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marcia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senza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strattoni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oltre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a una guida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più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rilassata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. </w:t>
      </w:r>
    </w:p>
    <w:p w14:paraId="34F9A999" w14:textId="48908C47" w:rsidR="00776959" w:rsidRPr="007715EC" w:rsidRDefault="00776959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La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nuova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cabina del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modello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Tatra Phoenix </w:t>
      </w:r>
      <w:proofErr w:type="gram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Euro</w:t>
      </w:r>
      <w:proofErr w:type="gram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6,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fornita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da DAF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T</w:t>
      </w:r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>rucks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offre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più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spazio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comfort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sicurezza</w:t>
      </w:r>
      <w:proofErr w:type="spellEnd"/>
      <w:r w:rsidR="00C41709" w:rsidRPr="007715EC">
        <w:rPr>
          <w:rStyle w:val="q4iawc"/>
          <w:rFonts w:ascii="Arial" w:hAnsi="Arial" w:cs="Arial"/>
          <w:color w:val="000000" w:themeColor="text1"/>
          <w:lang w:val="es-ES"/>
        </w:rPr>
        <w:t>.</w:t>
      </w:r>
    </w:p>
    <w:p w14:paraId="529A38AF" w14:textId="15AD9B29" w:rsidR="00C41709" w:rsidRPr="007715EC" w:rsidRDefault="00C41709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Gli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autocarri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pesanti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Koprivnice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sono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famosi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per </w:t>
      </w:r>
      <w:proofErr w:type="gram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la loro</w:t>
      </w:r>
      <w:proofErr w:type="gram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capacità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andare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ovunque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nei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terreni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più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difficili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in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condizioni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climatiche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estreme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, per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l'elevata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affidabilità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e per le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eccellenti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proprietà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utilità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. 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Il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T</w:t>
      </w:r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>atra</w:t>
      </w: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resiste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sia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al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gelo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che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alle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temperature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elevate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del deserto.</w:t>
      </w:r>
    </w:p>
    <w:p w14:paraId="017D85CB" w14:textId="7D5C70C6" w:rsidR="00C41709" w:rsidRPr="007715EC" w:rsidRDefault="00C41709" w:rsidP="007715EC">
      <w:pPr>
        <w:spacing w:after="0"/>
        <w:rPr>
          <w:rStyle w:val="q4iawc"/>
          <w:rFonts w:ascii="Arial" w:hAnsi="Arial" w:cs="Arial"/>
          <w:color w:val="000000" w:themeColor="text1"/>
          <w:lang w:val="es-ES"/>
        </w:rPr>
      </w:pPr>
      <w:r w:rsidRPr="007715EC">
        <w:rPr>
          <w:rStyle w:val="q4iawc"/>
          <w:rFonts w:ascii="Arial" w:hAnsi="Arial" w:cs="Arial"/>
          <w:color w:val="000000" w:themeColor="text1"/>
          <w:lang w:val="es-ES"/>
        </w:rPr>
        <w:lastRenderedPageBreak/>
        <w:t xml:space="preserve">Le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eccellenti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caratteristiche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di guida </w:t>
      </w:r>
      <w:proofErr w:type="gram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e</w:t>
      </w:r>
      <w:proofErr w:type="gram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le numerose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innovazioni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tecniche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e di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design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dei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veicoli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T</w:t>
      </w:r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>atra</w:t>
      </w: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sono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state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verificate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in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gare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di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lunga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durata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per </w:t>
      </w:r>
      <w:proofErr w:type="spellStart"/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>molti</w:t>
      </w:r>
      <w:proofErr w:type="spellEnd"/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>anni</w:t>
      </w:r>
      <w:proofErr w:type="spellEnd"/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. </w:t>
      </w:r>
      <w:proofErr w:type="spellStart"/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>Gli</w:t>
      </w:r>
      <w:proofErr w:type="spellEnd"/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>equipaggi</w:t>
      </w:r>
      <w:proofErr w:type="spellEnd"/>
      <w:r w:rsidR="00CB678A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Tatra</w:t>
      </w:r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hanno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ottenuto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i </w:t>
      </w:r>
      <w:proofErr w:type="spellStart"/>
      <w:r w:rsidRPr="007715EC">
        <w:rPr>
          <w:rStyle w:val="q4iawc"/>
          <w:rFonts w:ascii="Arial" w:hAnsi="Arial" w:cs="Arial"/>
          <w:color w:val="000000" w:themeColor="text1"/>
          <w:lang w:val="es-ES"/>
        </w:rPr>
        <w:t>maggiori</w:t>
      </w:r>
      <w:proofErr w:type="spellEnd"/>
      <w:r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>successi</w:t>
      </w:r>
      <w:proofErr w:type="spellEnd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nel famoso Rally Dakar, una </w:t>
      </w:r>
      <w:proofErr w:type="spellStart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>competizione</w:t>
      </w:r>
      <w:proofErr w:type="spellEnd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>dove</w:t>
      </w:r>
      <w:proofErr w:type="spellEnd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>quest’anno</w:t>
      </w:r>
      <w:proofErr w:type="spellEnd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>gli</w:t>
      </w:r>
      <w:proofErr w:type="spellEnd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Allison si </w:t>
      </w:r>
      <w:proofErr w:type="spellStart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>sono</w:t>
      </w:r>
      <w:proofErr w:type="spellEnd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>piazzati</w:t>
      </w:r>
      <w:proofErr w:type="spellEnd"/>
      <w:r w:rsidR="00CE5B01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>nei</w:t>
      </w:r>
      <w:proofErr w:type="spellEnd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>primi</w:t>
      </w:r>
      <w:proofErr w:type="spellEnd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10 </w:t>
      </w:r>
      <w:proofErr w:type="spellStart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>posti</w:t>
      </w:r>
      <w:proofErr w:type="spellEnd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. </w:t>
      </w:r>
      <w:proofErr w:type="spellStart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>Quando</w:t>
      </w:r>
      <w:proofErr w:type="spellEnd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 si dice ‘che </w:t>
      </w:r>
      <w:proofErr w:type="spellStart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>coppia</w:t>
      </w:r>
      <w:proofErr w:type="spellEnd"/>
      <w:r w:rsidR="004666B2" w:rsidRPr="007715EC">
        <w:rPr>
          <w:rStyle w:val="q4iawc"/>
          <w:rFonts w:ascii="Arial" w:hAnsi="Arial" w:cs="Arial"/>
          <w:color w:val="000000" w:themeColor="text1"/>
          <w:lang w:val="es-ES"/>
        </w:rPr>
        <w:t xml:space="preserve">!’ </w:t>
      </w:r>
    </w:p>
    <w:p w14:paraId="38617B8B" w14:textId="77777777" w:rsidR="005C418B" w:rsidRDefault="005C418B" w:rsidP="007715EC">
      <w:pPr>
        <w:spacing w:after="0"/>
        <w:rPr>
          <w:rStyle w:val="q4iawc"/>
          <w:lang w:val="es-ES"/>
        </w:rPr>
      </w:pPr>
    </w:p>
    <w:p w14:paraId="63793A2B" w14:textId="4E3DEAB2" w:rsidR="004F5E10" w:rsidRPr="007715EC" w:rsidRDefault="00C97271" w:rsidP="007715EC">
      <w:pPr>
        <w:spacing w:after="0"/>
        <w:rPr>
          <w:rFonts w:ascii="Calibri" w:hAnsi="Calibri"/>
          <w:color w:val="000000"/>
          <w:lang w:val="es-ES"/>
        </w:rPr>
      </w:pPr>
      <w:r w:rsidRPr="007715EC">
        <w:rPr>
          <w:rStyle w:val="q4iawc"/>
          <w:lang w:val="es-ES"/>
        </w:rPr>
        <w:t xml:space="preserve">Link al video </w:t>
      </w:r>
      <w:proofErr w:type="spellStart"/>
      <w:r w:rsidRPr="007715EC">
        <w:rPr>
          <w:rStyle w:val="q4iawc"/>
          <w:lang w:val="es-ES"/>
        </w:rPr>
        <w:t>della</w:t>
      </w:r>
      <w:proofErr w:type="spellEnd"/>
      <w:r w:rsidRPr="007715EC">
        <w:rPr>
          <w:rStyle w:val="q4iawc"/>
          <w:lang w:val="es-ES"/>
        </w:rPr>
        <w:t xml:space="preserve"> </w:t>
      </w:r>
      <w:proofErr w:type="spellStart"/>
      <w:r w:rsidRPr="007715EC">
        <w:rPr>
          <w:rStyle w:val="q4iawc"/>
          <w:lang w:val="es-ES"/>
        </w:rPr>
        <w:t>giornata</w:t>
      </w:r>
      <w:proofErr w:type="spellEnd"/>
      <w:r w:rsidRPr="007715EC">
        <w:rPr>
          <w:rStyle w:val="q4iawc"/>
          <w:lang w:val="es-ES"/>
        </w:rPr>
        <w:t xml:space="preserve"> in cava: </w:t>
      </w:r>
      <w:r w:rsidR="005C418B">
        <w:fldChar w:fldCharType="begin"/>
      </w:r>
      <w:r w:rsidR="005C418B" w:rsidRPr="005C418B">
        <w:rPr>
          <w:lang w:val="es-ES"/>
        </w:rPr>
        <w:instrText>HYPERLINK "https://allisontransmission.app.b</w:instrText>
      </w:r>
      <w:r w:rsidR="005C418B" w:rsidRPr="005C418B">
        <w:rPr>
          <w:lang w:val="es-ES"/>
        </w:rPr>
        <w:instrText>ox.com/s/t2hlpceiqpnrmamw7nshpjgbc6j1pk2b"</w:instrText>
      </w:r>
      <w:r w:rsidR="005C418B">
        <w:fldChar w:fldCharType="separate"/>
      </w:r>
      <w:r w:rsidR="004F5E10" w:rsidRPr="007715EC">
        <w:rPr>
          <w:rStyle w:val="Hipervnculo"/>
          <w:rFonts w:ascii="Calibri" w:hAnsi="Calibri"/>
          <w:lang w:val="es-ES"/>
        </w:rPr>
        <w:t xml:space="preserve">Allison Tatra e </w:t>
      </w:r>
      <w:proofErr w:type="spellStart"/>
      <w:r w:rsidR="004F5E10" w:rsidRPr="007715EC">
        <w:rPr>
          <w:rStyle w:val="Hipervnculo"/>
          <w:rFonts w:ascii="Calibri" w:hAnsi="Calibri"/>
          <w:lang w:val="es-ES"/>
        </w:rPr>
        <w:t>Zarpellon</w:t>
      </w:r>
      <w:proofErr w:type="spellEnd"/>
      <w:r w:rsidR="004F5E10" w:rsidRPr="007715EC">
        <w:rPr>
          <w:rStyle w:val="Hipervnculo"/>
          <w:rFonts w:ascii="Calibri" w:hAnsi="Calibri"/>
          <w:lang w:val="es-ES"/>
        </w:rPr>
        <w:t xml:space="preserve"> in cava</w:t>
      </w:r>
      <w:r w:rsidR="005C418B">
        <w:rPr>
          <w:rStyle w:val="Hipervnculo"/>
          <w:rFonts w:ascii="Calibri" w:hAnsi="Calibri"/>
          <w:lang w:val="es-ES"/>
        </w:rPr>
        <w:fldChar w:fldCharType="end"/>
      </w:r>
    </w:p>
    <w:p w14:paraId="5B4D3EA2" w14:textId="77777777" w:rsidR="00C97271" w:rsidRPr="007715EC" w:rsidRDefault="00C97271" w:rsidP="00045ABE">
      <w:pPr>
        <w:pStyle w:val="BodyText10"/>
        <w:rPr>
          <w:rStyle w:val="q4iawc"/>
          <w:rFonts w:eastAsiaTheme="minorHAnsi"/>
          <w:lang w:val="es-ES"/>
        </w:rPr>
      </w:pPr>
    </w:p>
    <w:p w14:paraId="5B5EC4B4" w14:textId="77777777" w:rsidR="00453D84" w:rsidRPr="001934C7" w:rsidRDefault="00453D84" w:rsidP="00453D84">
      <w:pPr>
        <w:spacing w:after="0" w:line="240" w:lineRule="auto"/>
        <w:outlineLvl w:val="0"/>
        <w:rPr>
          <w:rFonts w:eastAsia="SimSun" w:cs="Arial"/>
          <w:b/>
          <w:sz w:val="20"/>
          <w:szCs w:val="20"/>
          <w:lang w:val="es-ES"/>
        </w:rPr>
      </w:pPr>
      <w:r w:rsidRPr="001934C7">
        <w:rPr>
          <w:rFonts w:eastAsia="SimSun" w:cs="Arial"/>
          <w:b/>
          <w:sz w:val="20"/>
          <w:szCs w:val="20"/>
          <w:lang w:val="es-ES"/>
        </w:rPr>
        <w:t xml:space="preserve">Allison </w:t>
      </w:r>
      <w:proofErr w:type="spellStart"/>
      <w:r w:rsidRPr="001934C7">
        <w:rPr>
          <w:rFonts w:eastAsia="SimSun" w:cs="Arial"/>
          <w:b/>
          <w:sz w:val="20"/>
          <w:szCs w:val="20"/>
          <w:lang w:val="es-ES"/>
        </w:rPr>
        <w:t>Transmission</w:t>
      </w:r>
      <w:proofErr w:type="spellEnd"/>
    </w:p>
    <w:p w14:paraId="5DAD19BC" w14:textId="77777777" w:rsidR="00453D84" w:rsidRPr="005C418B" w:rsidRDefault="00453D84" w:rsidP="00453D84">
      <w:pPr>
        <w:spacing w:after="0" w:line="240" w:lineRule="auto"/>
        <w:outlineLvl w:val="0"/>
        <w:rPr>
          <w:rStyle w:val="normaltextrun"/>
          <w:rFonts w:ascii="Arial" w:hAnsi="Arial"/>
          <w:sz w:val="20"/>
          <w:szCs w:val="20"/>
          <w:shd w:val="clear" w:color="auto" w:fill="FFFFFF"/>
          <w:lang w:val="pt-PT"/>
        </w:rPr>
      </w:pPr>
      <w:r w:rsidRPr="005C418B">
        <w:rPr>
          <w:rStyle w:val="normaltextrun"/>
          <w:rFonts w:ascii="Arial" w:hAnsi="Arial"/>
          <w:sz w:val="20"/>
          <w:szCs w:val="20"/>
          <w:shd w:val="clear" w:color="auto" w:fill="FFFFFF"/>
          <w:lang w:val="pt-PT"/>
        </w:rPr>
        <w:t xml:space="preserve">Allison Transmission (NYSE:ALSN) è tra i principali progettisti e produttori di soluzioni di propulsione per veicoli commerciali e per la difesa, il più grande produttore internazionale di trasmissioni completamente automatiche per veicoli medi e pesanti che </w:t>
      </w:r>
      <w:r w:rsidRPr="005C418B">
        <w:rPr>
          <w:rStyle w:val="normaltextrun"/>
          <w:rFonts w:ascii="Arial" w:hAnsi="Arial"/>
          <w:i/>
          <w:sz w:val="20"/>
          <w:szCs w:val="20"/>
          <w:shd w:val="clear" w:color="auto" w:fill="FFFFFF"/>
          <w:lang w:val="pt-PT"/>
        </w:rPr>
        <w:t>Migliorano il modo in cui il mondo lavora</w:t>
      </w:r>
      <w:r w:rsidRPr="005C418B">
        <w:rPr>
          <w:rStyle w:val="normaltextrun"/>
          <w:rFonts w:ascii="Arial" w:hAnsi="Arial"/>
          <w:sz w:val="20"/>
          <w:szCs w:val="20"/>
          <w:shd w:val="clear" w:color="auto" w:fill="FFFFFF"/>
          <w:lang w:val="pt-PT"/>
        </w:rPr>
        <w:t>. I prodotti Allison sono utilizzati in un'ampia gamma di applicazioni: dagli autocarri stradali (nei settori di distribuzione, raccolta rifiuti, costruzioni, antincendio ed emergenza), agli autobus (urbani, scuolabus e pullman), passando per i camper e le attrezzature off-highway (applicazioni energetiche, minerarie e per le costruzioni) fino ai veicoli per la difesa (tattici a ruote e cingolati). Fondata nel 1915, l'azienda ha sede a Indianapolis, Indiana, USA. Con una presenza in più di 150 paesi, Allison ha sedi regionali nei Paesi Bassi, in Cina e in Brasile, impianti di produzione negli Stati Uniti, in Ungheria e in India, nonché risorse ingegneristiche globali, tra cui centri di ingegneria dell'elettrificazione a Indianapolis (Indiana), Auburn Hills, Michigan e Londra. Allison ha inoltre più di 1.400 distributori e concessionari indipendenti in tutto il mondo. Per ulteriori informazioni, visitate il sito allisontransmission.com.</w:t>
      </w:r>
    </w:p>
    <w:p w14:paraId="54C13429" w14:textId="77777777" w:rsidR="00453D84" w:rsidRPr="005C418B" w:rsidRDefault="00453D84" w:rsidP="00453D84">
      <w:pPr>
        <w:spacing w:after="0" w:line="240" w:lineRule="auto"/>
        <w:outlineLvl w:val="0"/>
        <w:rPr>
          <w:rFonts w:eastAsia="SimSun" w:cs="Arial"/>
          <w:bCs/>
          <w:sz w:val="20"/>
          <w:szCs w:val="20"/>
          <w:lang w:val="pt-PT"/>
        </w:rPr>
      </w:pPr>
    </w:p>
    <w:p w14:paraId="12FAF432" w14:textId="77777777" w:rsidR="00453D84" w:rsidRPr="006D70BC" w:rsidRDefault="00453D84" w:rsidP="00453D84">
      <w:pPr>
        <w:spacing w:after="0" w:line="240" w:lineRule="auto"/>
        <w:outlineLvl w:val="0"/>
        <w:rPr>
          <w:rFonts w:eastAsia="SimSun" w:cs="Arial"/>
          <w:b/>
          <w:sz w:val="20"/>
          <w:szCs w:val="20"/>
        </w:rPr>
      </w:pPr>
      <w:proofErr w:type="spellStart"/>
      <w:r w:rsidRPr="006D70BC">
        <w:rPr>
          <w:rFonts w:eastAsia="SimSun" w:cs="Arial"/>
          <w:b/>
          <w:sz w:val="20"/>
          <w:szCs w:val="20"/>
        </w:rPr>
        <w:t>Contatti</w:t>
      </w:r>
      <w:proofErr w:type="spellEnd"/>
      <w:r w:rsidRPr="006D70BC">
        <w:rPr>
          <w:rFonts w:eastAsia="SimSun" w:cs="Arial"/>
          <w:b/>
          <w:sz w:val="20"/>
          <w:szCs w:val="20"/>
        </w:rPr>
        <w:t xml:space="preserve"> Stampa </w:t>
      </w:r>
    </w:p>
    <w:p w14:paraId="4076D9D6" w14:textId="77777777" w:rsidR="00453D84" w:rsidRPr="006D70BC" w:rsidRDefault="00453D84" w:rsidP="00453D84">
      <w:pPr>
        <w:spacing w:after="0" w:line="240" w:lineRule="auto"/>
        <w:outlineLvl w:val="0"/>
        <w:rPr>
          <w:rFonts w:eastAsia="SimSun" w:cs="Arial"/>
          <w:bCs/>
          <w:sz w:val="20"/>
          <w:szCs w:val="20"/>
        </w:rPr>
      </w:pPr>
    </w:p>
    <w:p w14:paraId="2A8FBF02" w14:textId="77777777" w:rsidR="00453D84" w:rsidRPr="006D70BC" w:rsidRDefault="00453D84" w:rsidP="00453D84">
      <w:pPr>
        <w:tabs>
          <w:tab w:val="left" w:pos="495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D70BC">
        <w:rPr>
          <w:rFonts w:eastAsia="SimSun" w:cs="Arial"/>
          <w:bCs/>
          <w:sz w:val="20"/>
          <w:szCs w:val="20"/>
        </w:rPr>
        <w:t>Susanna Laino</w:t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ascii="Arial" w:hAnsi="Arial" w:cs="Arial"/>
          <w:sz w:val="20"/>
          <w:szCs w:val="20"/>
        </w:rPr>
        <w:t>Eric Black</w:t>
      </w:r>
    </w:p>
    <w:p w14:paraId="679F8884" w14:textId="77777777" w:rsidR="00453D84" w:rsidRPr="006D70BC" w:rsidRDefault="00453D84" w:rsidP="00453D84">
      <w:pPr>
        <w:spacing w:after="0" w:line="240" w:lineRule="auto"/>
        <w:ind w:right="-28"/>
        <w:rPr>
          <w:rFonts w:eastAsia="SimSun" w:cs="Arial"/>
          <w:bCs/>
          <w:sz w:val="20"/>
          <w:szCs w:val="20"/>
        </w:rPr>
      </w:pPr>
      <w:r w:rsidRPr="006D70BC">
        <w:rPr>
          <w:rFonts w:eastAsia="SimSun" w:cs="Arial"/>
          <w:bCs/>
          <w:sz w:val="20"/>
          <w:szCs w:val="20"/>
        </w:rPr>
        <w:t>Alarcón &amp; Harris</w:t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ab/>
        <w:t xml:space="preserve">Allison Transmission </w:t>
      </w:r>
    </w:p>
    <w:p w14:paraId="6E451328" w14:textId="34B2A25F" w:rsidR="00453D84" w:rsidRPr="006D70BC" w:rsidRDefault="005C418B" w:rsidP="00453D84">
      <w:pPr>
        <w:spacing w:after="0" w:line="240" w:lineRule="auto"/>
        <w:ind w:right="-28"/>
        <w:rPr>
          <w:rFonts w:ascii="Arial" w:hAnsi="Arial" w:cs="Arial"/>
          <w:snapToGrid w:val="0"/>
          <w:sz w:val="20"/>
          <w:szCs w:val="20"/>
          <w:lang w:eastAsia="es-ES"/>
        </w:rPr>
      </w:pPr>
      <w:hyperlink r:id="rId13" w:history="1">
        <w:r w:rsidR="00453D84" w:rsidRPr="007715EC">
          <w:rPr>
            <w:rStyle w:val="Hipervnculo"/>
            <w:rFonts w:ascii="Arial" w:hAnsi="Arial"/>
            <w:snapToGrid w:val="0"/>
            <w:lang w:val="nl-NL" w:eastAsia="es-ES"/>
          </w:rPr>
          <w:t>susanna.laino@alarconyharris.com</w:t>
        </w:r>
      </w:hyperlink>
      <w:r w:rsidR="007715EC" w:rsidRPr="007715EC">
        <w:rPr>
          <w:rStyle w:val="Hipervnculo"/>
          <w:rFonts w:ascii="Arial" w:hAnsi="Arial"/>
          <w:snapToGrid w:val="0"/>
          <w:lang w:val="nl-NL" w:eastAsia="es-ES"/>
        </w:rPr>
        <w:t xml:space="preserve"> </w:t>
      </w:r>
      <w:r w:rsidR="00453D84" w:rsidRPr="006D70BC">
        <w:rPr>
          <w:rFonts w:eastAsia="SimSun" w:cs="Arial"/>
          <w:bCs/>
          <w:sz w:val="20"/>
          <w:szCs w:val="20"/>
        </w:rPr>
        <w:tab/>
      </w:r>
      <w:r w:rsidR="00453D84" w:rsidRPr="006D70BC">
        <w:rPr>
          <w:rFonts w:eastAsia="SimSun" w:cs="Arial"/>
          <w:bCs/>
          <w:sz w:val="20"/>
          <w:szCs w:val="20"/>
        </w:rPr>
        <w:tab/>
      </w:r>
      <w:r w:rsidR="00453D84" w:rsidRPr="006D70BC">
        <w:rPr>
          <w:rFonts w:eastAsia="SimSun" w:cs="Arial"/>
          <w:bCs/>
          <w:sz w:val="20"/>
          <w:szCs w:val="20"/>
        </w:rPr>
        <w:tab/>
      </w:r>
      <w:r w:rsidR="00453D84" w:rsidRPr="006D70BC">
        <w:rPr>
          <w:rFonts w:ascii="Arial" w:hAnsi="Arial" w:cs="Arial"/>
          <w:snapToGrid w:val="0"/>
          <w:sz w:val="20"/>
          <w:szCs w:val="20"/>
          <w:lang w:eastAsia="es-ES"/>
        </w:rPr>
        <w:t>Global External Communications</w:t>
      </w:r>
    </w:p>
    <w:p w14:paraId="6AFCD240" w14:textId="7DF57288" w:rsidR="00453D84" w:rsidRPr="006D70BC" w:rsidRDefault="00453D84" w:rsidP="00453D84">
      <w:pPr>
        <w:tabs>
          <w:tab w:val="center" w:pos="4320"/>
          <w:tab w:val="left" w:pos="4950"/>
          <w:tab w:val="right" w:pos="8640"/>
        </w:tabs>
        <w:spacing w:after="0" w:line="240" w:lineRule="auto"/>
        <w:ind w:left="4950" w:hanging="4950"/>
        <w:rPr>
          <w:rFonts w:ascii="Arial" w:hAnsi="Arial" w:cs="Arial"/>
          <w:snapToGrid w:val="0"/>
          <w:sz w:val="20"/>
          <w:szCs w:val="20"/>
          <w:lang w:val="nl-NL" w:eastAsia="es-ES"/>
        </w:rPr>
      </w:pPr>
      <w:r w:rsidRPr="001934C7">
        <w:rPr>
          <w:rFonts w:eastAsia="SimSun" w:cs="Arial"/>
          <w:bCs/>
          <w:sz w:val="20"/>
          <w:szCs w:val="20"/>
          <w:lang w:val="pt-PT"/>
        </w:rPr>
        <w:t>+39 389-474</w:t>
      </w:r>
      <w:r w:rsidRPr="001934C7">
        <w:rPr>
          <w:rFonts w:eastAsia="SimSun" w:cs="Arial"/>
          <w:bCs/>
          <w:sz w:val="20"/>
          <w:szCs w:val="20"/>
          <w:lang w:val="pt-PT"/>
        </w:rPr>
        <w:tab/>
      </w:r>
      <w:r w:rsidRPr="001934C7">
        <w:rPr>
          <w:rFonts w:eastAsia="SimSun" w:cs="Arial"/>
          <w:bCs/>
          <w:sz w:val="20"/>
          <w:szCs w:val="20"/>
          <w:lang w:val="pt-PT"/>
        </w:rPr>
        <w:tab/>
        <w:t xml:space="preserve">  </w:t>
      </w:r>
      <w:hyperlink r:id="rId14" w:history="1">
        <w:r w:rsidR="007715EC" w:rsidRPr="00D52539">
          <w:rPr>
            <w:rStyle w:val="Hipervnculo"/>
            <w:rFonts w:ascii="Arial" w:hAnsi="Arial" w:cs="Arial"/>
            <w:snapToGrid w:val="0"/>
            <w:sz w:val="20"/>
            <w:szCs w:val="20"/>
            <w:lang w:val="nl-NL" w:eastAsia="es-ES"/>
          </w:rPr>
          <w:t>eric.black@allisontransmission.com</w:t>
        </w:r>
      </w:hyperlink>
      <w:r w:rsidR="007715EC">
        <w:rPr>
          <w:rFonts w:ascii="Arial" w:hAnsi="Arial" w:cs="Arial"/>
          <w:snapToGrid w:val="0"/>
          <w:sz w:val="20"/>
          <w:szCs w:val="20"/>
          <w:lang w:val="nl-NL" w:eastAsia="es-ES"/>
        </w:rPr>
        <w:t xml:space="preserve"> </w:t>
      </w:r>
    </w:p>
    <w:p w14:paraId="001AD0AC" w14:textId="77777777" w:rsidR="00453D84" w:rsidRPr="006D70BC" w:rsidRDefault="00453D84" w:rsidP="00453D84">
      <w:pPr>
        <w:spacing w:after="0" w:line="240" w:lineRule="auto"/>
        <w:ind w:right="-28"/>
        <w:rPr>
          <w:rFonts w:eastAsia="SimSun" w:cs="Arial"/>
          <w:bCs/>
          <w:sz w:val="20"/>
          <w:szCs w:val="20"/>
        </w:rPr>
      </w:pPr>
      <w:r w:rsidRPr="001934C7">
        <w:rPr>
          <w:rFonts w:eastAsia="SimSun" w:cs="Arial"/>
          <w:bCs/>
          <w:sz w:val="20"/>
          <w:szCs w:val="20"/>
          <w:lang w:val="pt-PT"/>
        </w:rPr>
        <w:t xml:space="preserve">Avda. </w:t>
      </w:r>
      <w:r w:rsidRPr="006D70BC">
        <w:rPr>
          <w:rFonts w:eastAsia="SimSun" w:cs="Arial"/>
          <w:bCs/>
          <w:sz w:val="20"/>
          <w:szCs w:val="20"/>
        </w:rPr>
        <w:t xml:space="preserve">Ramón y </w:t>
      </w:r>
      <w:proofErr w:type="spellStart"/>
      <w:r w:rsidRPr="006D70BC">
        <w:rPr>
          <w:rFonts w:eastAsia="SimSun" w:cs="Arial"/>
          <w:bCs/>
          <w:sz w:val="20"/>
          <w:szCs w:val="20"/>
        </w:rPr>
        <w:t>Cajal</w:t>
      </w:r>
      <w:proofErr w:type="spellEnd"/>
      <w:r w:rsidRPr="006D70BC">
        <w:rPr>
          <w:rFonts w:eastAsia="SimSun" w:cs="Arial"/>
          <w:bCs/>
          <w:sz w:val="20"/>
          <w:szCs w:val="20"/>
        </w:rPr>
        <w:t xml:space="preserve">, 27 </w:t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ab/>
        <w:t>+1 (317) 242 4414</w:t>
      </w:r>
    </w:p>
    <w:p w14:paraId="1FC40DDC" w14:textId="77777777" w:rsidR="00453D84" w:rsidRPr="006D70BC" w:rsidRDefault="00453D84" w:rsidP="00453D84">
      <w:pPr>
        <w:tabs>
          <w:tab w:val="left" w:pos="495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D70BC">
        <w:rPr>
          <w:rFonts w:eastAsia="SimSun" w:cs="Arial"/>
          <w:bCs/>
          <w:sz w:val="20"/>
          <w:szCs w:val="20"/>
        </w:rPr>
        <w:t xml:space="preserve">Madrid – </w:t>
      </w:r>
      <w:proofErr w:type="spellStart"/>
      <w:r w:rsidRPr="006D70BC">
        <w:rPr>
          <w:rFonts w:eastAsia="SimSun" w:cs="Arial"/>
          <w:bCs/>
          <w:sz w:val="20"/>
          <w:szCs w:val="20"/>
        </w:rPr>
        <w:t>Spagna</w:t>
      </w:r>
      <w:proofErr w:type="spellEnd"/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ab/>
      </w:r>
      <w:r w:rsidRPr="006D70BC">
        <w:rPr>
          <w:rFonts w:ascii="Arial" w:hAnsi="Arial" w:cs="Arial"/>
          <w:sz w:val="20"/>
          <w:szCs w:val="20"/>
        </w:rPr>
        <w:t xml:space="preserve">One Allison Way </w:t>
      </w:r>
    </w:p>
    <w:p w14:paraId="3F546D51" w14:textId="77777777" w:rsidR="00453D84" w:rsidRPr="006D70BC" w:rsidRDefault="00453D84" w:rsidP="00453D84">
      <w:pPr>
        <w:tabs>
          <w:tab w:val="left" w:pos="495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D70BC">
        <w:rPr>
          <w:rFonts w:ascii="Arial" w:hAnsi="Arial" w:cs="Arial"/>
          <w:sz w:val="20"/>
          <w:szCs w:val="20"/>
        </w:rPr>
        <w:tab/>
      </w:r>
      <w:r w:rsidRPr="006D70BC">
        <w:rPr>
          <w:rFonts w:ascii="Arial" w:hAnsi="Arial" w:cs="Arial"/>
          <w:sz w:val="20"/>
          <w:szCs w:val="20"/>
        </w:rPr>
        <w:tab/>
      </w:r>
      <w:r w:rsidRPr="006D70BC">
        <w:rPr>
          <w:rFonts w:eastAsia="SimSun" w:cs="Arial"/>
          <w:bCs/>
          <w:sz w:val="20"/>
          <w:szCs w:val="20"/>
        </w:rPr>
        <w:t>Indianapolis, United States </w:t>
      </w:r>
    </w:p>
    <w:p w14:paraId="5844B4E9" w14:textId="0833CF1F" w:rsidR="00157E5A" w:rsidRPr="00453D84" w:rsidRDefault="00453D84" w:rsidP="00145753">
      <w:pPr>
        <w:spacing w:after="0"/>
        <w:ind w:right="431"/>
        <w:rPr>
          <w:rFonts w:ascii="Arial" w:eastAsia="Times New Roman" w:hAnsi="Arial" w:cs="Times New Roman"/>
          <w:b/>
          <w:sz w:val="20"/>
          <w:szCs w:val="20"/>
          <w:lang w:val="en-GB"/>
        </w:rPr>
      </w:pPr>
      <w:proofErr w:type="spellStart"/>
      <w:r w:rsidRPr="006D70BC">
        <w:rPr>
          <w:rFonts w:ascii="Arial" w:eastAsia="Times New Roman" w:hAnsi="Arial" w:cs="Times New Roman"/>
          <w:b/>
          <w:sz w:val="20"/>
          <w:szCs w:val="20"/>
          <w:lang w:val="en-GB"/>
        </w:rPr>
        <w:t>Immagini</w:t>
      </w:r>
      <w:proofErr w:type="spellEnd"/>
      <w:r w:rsidRPr="006D70BC">
        <w:rPr>
          <w:rFonts w:ascii="Arial" w:eastAsia="Times New Roman" w:hAnsi="Arial" w:cs="Times New Roman"/>
          <w:b/>
          <w:sz w:val="20"/>
          <w:szCs w:val="20"/>
          <w:lang w:val="en-GB"/>
        </w:rPr>
        <w:t xml:space="preserve"> (solo </w:t>
      </w:r>
      <w:proofErr w:type="spellStart"/>
      <w:r w:rsidRPr="006D70BC">
        <w:rPr>
          <w:rFonts w:ascii="Arial" w:eastAsia="Times New Roman" w:hAnsi="Arial" w:cs="Times New Roman"/>
          <w:b/>
          <w:sz w:val="20"/>
          <w:szCs w:val="20"/>
          <w:lang w:val="en-GB"/>
        </w:rPr>
        <w:t>uso</w:t>
      </w:r>
      <w:proofErr w:type="spellEnd"/>
      <w:r w:rsidRPr="006D70BC">
        <w:rPr>
          <w:rFonts w:ascii="Arial" w:eastAsia="Times New Roman" w:hAnsi="Arial" w:cs="Times New Roman"/>
          <w:b/>
          <w:sz w:val="20"/>
          <w:szCs w:val="20"/>
          <w:lang w:val="en-GB"/>
        </w:rPr>
        <w:t xml:space="preserve"> </w:t>
      </w:r>
      <w:proofErr w:type="spellStart"/>
      <w:r w:rsidRPr="006D70BC">
        <w:rPr>
          <w:rFonts w:ascii="Arial" w:eastAsia="Times New Roman" w:hAnsi="Arial" w:cs="Times New Roman"/>
          <w:b/>
          <w:sz w:val="20"/>
          <w:szCs w:val="20"/>
          <w:lang w:val="en-GB"/>
        </w:rPr>
        <w:t>editoriale</w:t>
      </w:r>
      <w:proofErr w:type="spellEnd"/>
      <w:r w:rsidRPr="006D70BC">
        <w:rPr>
          <w:rFonts w:ascii="Arial" w:eastAsia="Times New Roman" w:hAnsi="Arial" w:cs="Times New Roman"/>
          <w:b/>
          <w:sz w:val="20"/>
          <w:szCs w:val="20"/>
          <w:lang w:val="en-GB"/>
        </w:rPr>
        <w:t>)</w:t>
      </w:r>
    </w:p>
    <w:tbl>
      <w:tblPr>
        <w:tblStyle w:val="Tablaconcuadrcula"/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506"/>
      </w:tblGrid>
      <w:tr w:rsidR="00721326" w:rsidRPr="00270BA4" w14:paraId="12C62AE4" w14:textId="77777777" w:rsidTr="00217816">
        <w:trPr>
          <w:trHeight w:val="2395"/>
        </w:trPr>
        <w:tc>
          <w:tcPr>
            <w:tcW w:w="4962" w:type="dxa"/>
          </w:tcPr>
          <w:p w14:paraId="2B042F97" w14:textId="50357E8D" w:rsidR="00721326" w:rsidRDefault="00721326" w:rsidP="00BE3C70">
            <w:pPr>
              <w:rPr>
                <w:b/>
                <w:noProof/>
                <w:sz w:val="10"/>
                <w:lang w:eastAsia="de-DE"/>
              </w:rPr>
            </w:pPr>
          </w:p>
          <w:p w14:paraId="12505713" w14:textId="5AF96DF5" w:rsidR="009B6790" w:rsidRDefault="009B6790" w:rsidP="00BE3C70">
            <w:pPr>
              <w:rPr>
                <w:b/>
                <w:noProof/>
                <w:sz w:val="10"/>
                <w:lang w:eastAsia="de-DE"/>
              </w:rPr>
            </w:pPr>
          </w:p>
          <w:p w14:paraId="2F292C79" w14:textId="77777777" w:rsidR="009B6790" w:rsidRDefault="009B6790" w:rsidP="00BE3C70">
            <w:pPr>
              <w:rPr>
                <w:b/>
                <w:noProof/>
                <w:sz w:val="10"/>
                <w:lang w:eastAsia="de-DE"/>
              </w:rPr>
            </w:pPr>
          </w:p>
          <w:p w14:paraId="0F6B18B9" w14:textId="77777777" w:rsidR="00F561A6" w:rsidRDefault="00F561A6" w:rsidP="00B71092">
            <w:pPr>
              <w:jc w:val="both"/>
              <w:rPr>
                <w:b/>
                <w:noProof/>
                <w:sz w:val="10"/>
                <w:lang w:eastAsia="de-DE"/>
              </w:rPr>
            </w:pPr>
          </w:p>
          <w:p w14:paraId="72DB1050" w14:textId="77777777" w:rsidR="004F5E10" w:rsidRDefault="00BE2468" w:rsidP="00BE3C7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val="it-IT" w:eastAsia="it-IT"/>
              </w:rPr>
              <w:drawing>
                <wp:inline distT="0" distB="0" distL="0" distR="0" wp14:anchorId="41592D0D" wp14:editId="3D835830">
                  <wp:extent cx="1951514" cy="1299500"/>
                  <wp:effectExtent l="0" t="0" r="4445" b="0"/>
                  <wp:docPr id="1" name="Immagine 1" descr="Macintosh HD:Users:susannalaino:Library:Containers:com.apple.mail:Data:Library:Mail Downloads:6663A882-228D-4353-A005-C7F9B12F7F2C:R61_39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usannalaino:Library:Containers:com.apple.mail:Data:Library:Mail Downloads:6663A882-228D-4353-A005-C7F9B12F7F2C:R61_39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81" cy="129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8706B" w14:textId="590DB5F6" w:rsidR="00BE3C70" w:rsidRPr="00025D02" w:rsidRDefault="00554926" w:rsidP="00BE3C70">
            <w:pPr>
              <w:rPr>
                <w:b/>
                <w:noProof/>
                <w:sz w:val="10"/>
                <w:lang w:eastAsia="de-DE"/>
              </w:rPr>
            </w:pPr>
            <w:r w:rsidRPr="006C60B3">
              <w:rPr>
                <w:rFonts w:ascii="Arial" w:hAnsi="Arial" w:cs="Arial"/>
                <w:sz w:val="20"/>
              </w:rPr>
              <w:t>© Allison Trans</w:t>
            </w:r>
            <w:r w:rsidR="00BE3C70" w:rsidRPr="006C60B3">
              <w:rPr>
                <w:rFonts w:ascii="Arial" w:hAnsi="Arial" w:cs="Arial"/>
                <w:sz w:val="20"/>
              </w:rPr>
              <w:t>mission</w:t>
            </w:r>
          </w:p>
        </w:tc>
        <w:tc>
          <w:tcPr>
            <w:tcW w:w="4506" w:type="dxa"/>
          </w:tcPr>
          <w:p w14:paraId="545D9615" w14:textId="77777777" w:rsidR="00721326" w:rsidRPr="007715EC" w:rsidRDefault="00721326" w:rsidP="00941227">
            <w:pPr>
              <w:rPr>
                <w:rFonts w:ascii="Arial" w:hAnsi="Arial" w:cs="Arial"/>
              </w:rPr>
            </w:pPr>
          </w:p>
          <w:p w14:paraId="5260ABFD" w14:textId="5F8A78C2" w:rsidR="00A04766" w:rsidRPr="007715EC" w:rsidRDefault="00A04766" w:rsidP="00A04766">
            <w:pPr>
              <w:rPr>
                <w:rStyle w:val="q4iawc"/>
                <w:rFonts w:ascii="Arial" w:hAnsi="Arial" w:cs="Arial"/>
                <w:color w:val="000000" w:themeColor="text1"/>
                <w:lang w:val="en"/>
              </w:rPr>
            </w:pPr>
            <w:r w:rsidRPr="007715EC">
              <w:rPr>
                <w:rStyle w:val="q4iawc"/>
                <w:rFonts w:ascii="Arial" w:hAnsi="Arial" w:cs="Arial"/>
                <w:color w:val="000000" w:themeColor="text1"/>
                <w:lang w:val="en"/>
              </w:rPr>
              <w:t xml:space="preserve">La cava a sviluppo verticale di Aldino (Bolzano) è stata lo scenario ideale per la giornata di prova del Tatra Phoenix R46, veicolo che nasce per terreni estremi. Il veicolo, con una portata utile pari a 52 tonnellate, cabina DAF e motore da 530 CV, montava per l’occasione un cassone ribaltabile e una trasmissione completamente automatica Allison con convertitore di coppia e retarder idraulico. </w:t>
            </w:r>
          </w:p>
          <w:p w14:paraId="4428F13B" w14:textId="77777777" w:rsidR="00726F84" w:rsidRPr="007715EC" w:rsidRDefault="00726F84" w:rsidP="00870FB7">
            <w:pPr>
              <w:pStyle w:val="Prrafodelista"/>
              <w:ind w:left="0"/>
              <w:rPr>
                <w:rFonts w:cstheme="minorHAnsi"/>
              </w:rPr>
            </w:pPr>
          </w:p>
          <w:p w14:paraId="1F0B6248" w14:textId="77777777" w:rsidR="00726F84" w:rsidRPr="007715EC" w:rsidRDefault="00726F84" w:rsidP="009B6790">
            <w:pPr>
              <w:rPr>
                <w:rFonts w:ascii="Arial" w:hAnsi="Arial" w:cs="Arial"/>
              </w:rPr>
            </w:pPr>
          </w:p>
        </w:tc>
      </w:tr>
      <w:tr w:rsidR="009B6790" w:rsidRPr="005C418B" w14:paraId="444E7286" w14:textId="77777777" w:rsidTr="00217816">
        <w:trPr>
          <w:trHeight w:val="2395"/>
        </w:trPr>
        <w:tc>
          <w:tcPr>
            <w:tcW w:w="4962" w:type="dxa"/>
          </w:tcPr>
          <w:p w14:paraId="087206FD" w14:textId="0C2A2593" w:rsidR="009B6790" w:rsidRDefault="009B6790" w:rsidP="00BE3C70">
            <w:pPr>
              <w:rPr>
                <w:b/>
                <w:noProof/>
                <w:sz w:val="10"/>
                <w:lang w:eastAsia="de-DE"/>
              </w:rPr>
            </w:pPr>
          </w:p>
          <w:p w14:paraId="19C38DA6" w14:textId="6DC48761" w:rsidR="009B6790" w:rsidRDefault="009B6790" w:rsidP="00BE3C70">
            <w:pPr>
              <w:rPr>
                <w:b/>
                <w:noProof/>
                <w:sz w:val="10"/>
                <w:lang w:eastAsia="de-DE"/>
              </w:rPr>
            </w:pPr>
          </w:p>
          <w:p w14:paraId="7E1DE80D" w14:textId="57E8BE21" w:rsidR="009B6790" w:rsidRDefault="00BE2468" w:rsidP="00BE3C70">
            <w:pPr>
              <w:rPr>
                <w:b/>
                <w:noProof/>
                <w:sz w:val="10"/>
                <w:lang w:eastAsia="de-DE"/>
              </w:rPr>
            </w:pPr>
            <w:r>
              <w:rPr>
                <w:b/>
                <w:noProof/>
                <w:sz w:val="10"/>
                <w:lang w:val="it-IT" w:eastAsia="it-IT"/>
              </w:rPr>
              <w:drawing>
                <wp:inline distT="0" distB="0" distL="0" distR="0" wp14:anchorId="63856BC5" wp14:editId="3816A5F0">
                  <wp:extent cx="3010535" cy="2004695"/>
                  <wp:effectExtent l="0" t="0" r="12065" b="1905"/>
                  <wp:docPr id="8" name="Immagine 8" descr="Macintosh HD:Users:susannalaino:Library:Containers:com.apple.mail:Data:Library:Mail Downloads:2E4C883B-DC76-4C84-8250-6B88CE4D93FD:R61_40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usannalaino:Library:Containers:com.apple.mail:Data:Library:Mail Downloads:2E4C883B-DC76-4C84-8250-6B88CE4D93FD:R61_40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C3741" w14:textId="6AA5DD20" w:rsidR="009B6790" w:rsidRDefault="009B6790" w:rsidP="00BE3C70">
            <w:pPr>
              <w:rPr>
                <w:b/>
                <w:noProof/>
                <w:sz w:val="10"/>
                <w:lang w:eastAsia="de-DE"/>
              </w:rPr>
            </w:pPr>
            <w:r w:rsidRPr="006C60B3">
              <w:rPr>
                <w:rFonts w:ascii="Arial" w:hAnsi="Arial" w:cs="Arial"/>
                <w:sz w:val="20"/>
              </w:rPr>
              <w:t>© Allison Transmission</w:t>
            </w:r>
          </w:p>
          <w:p w14:paraId="6FCBA213" w14:textId="77777777" w:rsidR="009B6790" w:rsidRDefault="009B6790" w:rsidP="00BE3C70">
            <w:pPr>
              <w:rPr>
                <w:b/>
                <w:noProof/>
                <w:sz w:val="10"/>
                <w:lang w:eastAsia="de-DE"/>
              </w:rPr>
            </w:pPr>
          </w:p>
        </w:tc>
        <w:tc>
          <w:tcPr>
            <w:tcW w:w="4506" w:type="dxa"/>
          </w:tcPr>
          <w:p w14:paraId="24248E0B" w14:textId="77777777" w:rsidR="009B6790" w:rsidRPr="007715EC" w:rsidRDefault="009B6790" w:rsidP="00941227">
            <w:pPr>
              <w:rPr>
                <w:rFonts w:ascii="Arial" w:hAnsi="Arial" w:cs="Arial"/>
                <w:lang w:val="es-ES"/>
              </w:rPr>
            </w:pPr>
          </w:p>
          <w:p w14:paraId="142802A5" w14:textId="7234A943" w:rsidR="009B6790" w:rsidRPr="007715EC" w:rsidRDefault="00A04766" w:rsidP="009B6790">
            <w:pPr>
              <w:pStyle w:val="Prrafodelista"/>
              <w:ind w:left="0"/>
              <w:jc w:val="both"/>
              <w:rPr>
                <w:rStyle w:val="q4iawc"/>
                <w:rFonts w:ascii="Arial" w:hAnsi="Arial" w:cs="Arial"/>
                <w:color w:val="000000" w:themeColor="text1"/>
                <w:lang w:val="es-ES"/>
              </w:rPr>
            </w:pPr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Luca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Michel</w:t>
            </w:r>
            <w:r w:rsidR="007059F6"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o</w:t>
            </w:r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tti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alla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guida del Tatra Phoenix.</w:t>
            </w:r>
          </w:p>
          <w:p w14:paraId="151BAD7C" w14:textId="6B78254A" w:rsidR="00453D84" w:rsidRPr="007715EC" w:rsidRDefault="00453D84" w:rsidP="00453D84">
            <w:pPr>
              <w:rPr>
                <w:rStyle w:val="q4iawc"/>
                <w:rFonts w:ascii="Arial" w:hAnsi="Arial" w:cs="Arial"/>
                <w:color w:val="000000" w:themeColor="text1"/>
                <w:lang w:val="es-ES"/>
              </w:rPr>
            </w:pP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Nell’arco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della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giornata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, in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diversi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si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sono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alternati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alla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guida del </w:t>
            </w:r>
            <w:r w:rsidR="00554926"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mezzo</w:t>
            </w:r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tra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le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ripide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salite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e le curve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della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cava.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Rientrati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alla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base, i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clienti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hanno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voluto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condividere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gram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la loro</w:t>
            </w:r>
            <w:proofErr w:type="gram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opinione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riguardo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al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veicolo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con la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concessionaria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, i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rappresentanti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di Allison e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quelli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del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costruttore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ceco</w:t>
            </w:r>
            <w:proofErr w:type="spellEnd"/>
            <w:r w:rsidRPr="007715EC">
              <w:rPr>
                <w:rStyle w:val="q4iawc"/>
                <w:rFonts w:ascii="Arial" w:hAnsi="Arial" w:cs="Arial"/>
                <w:color w:val="000000" w:themeColor="text1"/>
                <w:lang w:val="es-ES"/>
              </w:rPr>
              <w:t>.</w:t>
            </w:r>
          </w:p>
          <w:p w14:paraId="7215AB02" w14:textId="77777777" w:rsidR="009B6790" w:rsidRPr="007715EC" w:rsidRDefault="009B6790" w:rsidP="00941227">
            <w:pPr>
              <w:rPr>
                <w:rFonts w:ascii="Arial" w:hAnsi="Arial" w:cs="Arial"/>
                <w:lang w:val="es-ES"/>
              </w:rPr>
            </w:pPr>
          </w:p>
        </w:tc>
      </w:tr>
      <w:tr w:rsidR="00DA40A7" w:rsidRPr="005C418B" w14:paraId="22BB5780" w14:textId="77777777" w:rsidTr="00A9134C">
        <w:trPr>
          <w:trHeight w:val="2510"/>
        </w:trPr>
        <w:tc>
          <w:tcPr>
            <w:tcW w:w="4962" w:type="dxa"/>
          </w:tcPr>
          <w:p w14:paraId="2B3EF1C7" w14:textId="77777777" w:rsidR="00DA40A7" w:rsidRPr="007715EC" w:rsidRDefault="00DA40A7" w:rsidP="00BE3C70">
            <w:pPr>
              <w:rPr>
                <w:b/>
                <w:noProof/>
                <w:sz w:val="10"/>
                <w:lang w:val="es-ES" w:eastAsia="de-DE"/>
              </w:rPr>
            </w:pPr>
          </w:p>
          <w:p w14:paraId="101ABFF8" w14:textId="6267B35E" w:rsidR="0001397C" w:rsidRPr="009371B7" w:rsidRDefault="00BE2468" w:rsidP="000139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it-IT" w:eastAsia="it-IT"/>
              </w:rPr>
              <w:drawing>
                <wp:inline distT="0" distB="0" distL="0" distR="0" wp14:anchorId="79933331" wp14:editId="768188BD">
                  <wp:extent cx="3010535" cy="2004695"/>
                  <wp:effectExtent l="0" t="0" r="12065" b="1905"/>
                  <wp:docPr id="13" name="Immagine 13" descr="Macintosh HD:Users:susannalaino:Library:Containers:com.apple.mail:Data:Library:Mail Downloads:55D0E59F-E451-4F3D-841C-2ED70FB3E918:R61_4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susannalaino:Library:Containers:com.apple.mail:Data:Library:Mail Downloads:55D0E59F-E451-4F3D-841C-2ED70FB3E918:R61_41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7C187" w14:textId="47B73D4C" w:rsidR="00DA40A7" w:rsidRDefault="00DA40A7" w:rsidP="00660DC0">
            <w:pPr>
              <w:rPr>
                <w:b/>
                <w:noProof/>
                <w:sz w:val="10"/>
                <w:lang w:val="de-DE" w:eastAsia="de-DE"/>
              </w:rPr>
            </w:pPr>
            <w:r w:rsidRPr="006C60B3">
              <w:rPr>
                <w:rFonts w:ascii="Arial" w:hAnsi="Arial" w:cs="Arial"/>
                <w:sz w:val="20"/>
              </w:rPr>
              <w:t>© Allison Transmission</w:t>
            </w:r>
          </w:p>
        </w:tc>
        <w:tc>
          <w:tcPr>
            <w:tcW w:w="4506" w:type="dxa"/>
          </w:tcPr>
          <w:p w14:paraId="55401E9D" w14:textId="4B140A94" w:rsidR="00270BA4" w:rsidRPr="007715EC" w:rsidRDefault="00270BA4" w:rsidP="002F1D3B">
            <w:pPr>
              <w:rPr>
                <w:rStyle w:val="q4iawc"/>
                <w:rFonts w:ascii="Arial" w:hAnsi="Arial" w:cs="Arial"/>
                <w:color w:val="000000" w:themeColor="text1"/>
                <w:lang w:val="de-DE"/>
              </w:rPr>
            </w:pPr>
          </w:p>
          <w:p w14:paraId="58B8385C" w14:textId="114F117D" w:rsidR="002F1D3B" w:rsidRPr="007715EC" w:rsidRDefault="003E29F1" w:rsidP="002F1D3B">
            <w:pPr>
              <w:rPr>
                <w:rStyle w:val="q4iawc"/>
                <w:rFonts w:ascii="Arial" w:hAnsi="Arial" w:cs="Arial"/>
                <w:color w:val="000000" w:themeColor="text1"/>
                <w:lang w:val="de-DE"/>
              </w:rPr>
            </w:pPr>
            <w:r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>Gli organizz</w:t>
            </w:r>
            <w:r w:rsidR="00554926"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>atori dell’evento in cava,</w:t>
            </w:r>
            <w:r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 xml:space="preserve"> </w:t>
            </w:r>
            <w:r w:rsidR="00554926"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>tra cui Sergio Camolese, Direttore Business Development</w:t>
            </w:r>
            <w:r w:rsidR="002F1D3B"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 xml:space="preserve"> di Allison Tra</w:t>
            </w:r>
            <w:r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 xml:space="preserve">nsmission (secondo da sinistra), </w:t>
            </w:r>
            <w:r w:rsidR="002F1D3B"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>Dario Zarpellon</w:t>
            </w:r>
            <w:r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>, presidente di Zarpellon Veicoli Industriali</w:t>
            </w:r>
            <w:r w:rsidR="002F1D3B"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 xml:space="preserve"> (al centro) </w:t>
            </w:r>
            <w:r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>e</w:t>
            </w:r>
            <w:r w:rsidR="002F1D3B"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 xml:space="preserve"> Veronika Michelovà</w:t>
            </w:r>
            <w:r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 xml:space="preserve">, Director Business Development, </w:t>
            </w:r>
            <w:r w:rsidR="002F1D3B" w:rsidRPr="007715EC">
              <w:rPr>
                <w:rStyle w:val="q4iawc"/>
                <w:rFonts w:ascii="Arial" w:hAnsi="Arial" w:cs="Arial"/>
                <w:color w:val="000000" w:themeColor="text1"/>
                <w:lang w:val="de-DE"/>
              </w:rPr>
              <w:t>Tatra Trucks.</w:t>
            </w:r>
          </w:p>
          <w:p w14:paraId="5E6737AB" w14:textId="77777777" w:rsidR="002F1D3B" w:rsidRPr="007715EC" w:rsidRDefault="002F1D3B" w:rsidP="002F1D3B">
            <w:pPr>
              <w:rPr>
                <w:rStyle w:val="q4iawc"/>
                <w:rFonts w:ascii="Arial" w:hAnsi="Arial" w:cs="Arial"/>
                <w:color w:val="000000" w:themeColor="text1"/>
                <w:lang w:val="de-DE"/>
              </w:rPr>
            </w:pPr>
          </w:p>
          <w:p w14:paraId="5F28290A" w14:textId="0DD33810" w:rsidR="00025D02" w:rsidRPr="007715EC" w:rsidRDefault="00025D02" w:rsidP="002F1D3B">
            <w:pPr>
              <w:rPr>
                <w:rFonts w:cs="Arial"/>
                <w:lang w:val="de-DE"/>
              </w:rPr>
            </w:pPr>
          </w:p>
        </w:tc>
      </w:tr>
      <w:tr w:rsidR="00F14E1D" w:rsidRPr="00270BA4" w14:paraId="20437CFF" w14:textId="77777777" w:rsidTr="00A9134C">
        <w:trPr>
          <w:trHeight w:val="2510"/>
        </w:trPr>
        <w:tc>
          <w:tcPr>
            <w:tcW w:w="4962" w:type="dxa"/>
          </w:tcPr>
          <w:p w14:paraId="62852D9A" w14:textId="2E571902" w:rsidR="0001397C" w:rsidRPr="007715EC" w:rsidRDefault="0001397C" w:rsidP="00BE3C70">
            <w:pPr>
              <w:rPr>
                <w:b/>
                <w:noProof/>
                <w:sz w:val="10"/>
                <w:lang w:val="de-DE" w:eastAsia="de-DE"/>
              </w:rPr>
            </w:pPr>
          </w:p>
          <w:p w14:paraId="2A336715" w14:textId="225E0673" w:rsidR="0001397C" w:rsidRDefault="00BE2468" w:rsidP="00BE3C70">
            <w:pPr>
              <w:rPr>
                <w:b/>
                <w:noProof/>
                <w:sz w:val="10"/>
                <w:lang w:eastAsia="de-DE"/>
              </w:rPr>
            </w:pPr>
            <w:r>
              <w:rPr>
                <w:b/>
                <w:noProof/>
                <w:sz w:val="10"/>
                <w:lang w:val="it-IT" w:eastAsia="it-IT"/>
              </w:rPr>
              <w:drawing>
                <wp:inline distT="0" distB="0" distL="0" distR="0" wp14:anchorId="0DE6888C" wp14:editId="41778CB6">
                  <wp:extent cx="3010535" cy="2004695"/>
                  <wp:effectExtent l="0" t="0" r="12065" b="1905"/>
                  <wp:docPr id="7" name="Immagine 7" descr="Macintosh HD:Users:susannalaino:Library:Containers:com.apple.mail:Data:Library:Mail Downloads:C925EA38-88D6-4FC7-AE71-8217A43C265E:R61_4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usannalaino:Library:Containers:com.apple.mail:Data:Library:Mail Downloads:C925EA38-88D6-4FC7-AE71-8217A43C265E:R61_40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B8E47" w14:textId="51287E4D" w:rsidR="00F14E1D" w:rsidRPr="00270BA4" w:rsidRDefault="00F14E1D" w:rsidP="00217816">
            <w:pPr>
              <w:rPr>
                <w:b/>
                <w:noProof/>
                <w:sz w:val="10"/>
                <w:lang w:eastAsia="de-DE"/>
              </w:rPr>
            </w:pPr>
            <w:r w:rsidRPr="006C60B3">
              <w:rPr>
                <w:rFonts w:ascii="Arial" w:hAnsi="Arial" w:cs="Arial"/>
                <w:sz w:val="20"/>
              </w:rPr>
              <w:t>© Allison Transmission</w:t>
            </w:r>
          </w:p>
        </w:tc>
        <w:tc>
          <w:tcPr>
            <w:tcW w:w="4506" w:type="dxa"/>
          </w:tcPr>
          <w:p w14:paraId="14252D11" w14:textId="77777777" w:rsidR="007715EC" w:rsidRDefault="007715EC" w:rsidP="002F1D3B">
            <w:pPr>
              <w:pStyle w:val="BodyText10"/>
              <w:rPr>
                <w:rStyle w:val="q4iawc"/>
                <w:rFonts w:eastAsiaTheme="minorHAnsi"/>
              </w:rPr>
            </w:pPr>
          </w:p>
          <w:p w14:paraId="2DE99DD0" w14:textId="3F3FF84B" w:rsidR="002F1D3B" w:rsidRPr="007715EC" w:rsidRDefault="002F1D3B" w:rsidP="002F1D3B">
            <w:pPr>
              <w:pStyle w:val="BodyText10"/>
              <w:rPr>
                <w:rStyle w:val="q4iawc"/>
                <w:rFonts w:eastAsiaTheme="minorHAnsi"/>
              </w:rPr>
            </w:pPr>
            <w:r w:rsidRPr="007715EC">
              <w:rPr>
                <w:rStyle w:val="q4iawc"/>
                <w:rFonts w:eastAsiaTheme="minorHAnsi"/>
              </w:rPr>
              <w:t xml:space="preserve">Veronika </w:t>
            </w:r>
            <w:proofErr w:type="spellStart"/>
            <w:r w:rsidRPr="007715EC">
              <w:rPr>
                <w:rStyle w:val="q4iawc"/>
                <w:rFonts w:eastAsiaTheme="minorHAnsi"/>
              </w:rPr>
              <w:t>Michelovà</w:t>
            </w:r>
            <w:proofErr w:type="spellEnd"/>
            <w:r w:rsidRPr="007715EC">
              <w:rPr>
                <w:rStyle w:val="q4iawc"/>
                <w:rFonts w:eastAsiaTheme="minorHAnsi"/>
              </w:rPr>
              <w:t xml:space="preserve">, Director of Business Development del costruttore ceco, ha spiegato: “Siamo famosi per il nostro concetto unico di telaio che è composto da un tubo centrale e semiassi oscillanti che mimano la forma del terreno”. </w:t>
            </w:r>
          </w:p>
          <w:p w14:paraId="6EE2E9AB" w14:textId="77777777" w:rsidR="005C27F7" w:rsidRPr="007715EC" w:rsidRDefault="005C27F7" w:rsidP="00941227">
            <w:pPr>
              <w:rPr>
                <w:rFonts w:ascii="Arial" w:hAnsi="Arial" w:cs="Arial"/>
              </w:rPr>
            </w:pPr>
          </w:p>
          <w:p w14:paraId="3BFE27A3" w14:textId="5E478E6E" w:rsidR="00045ABE" w:rsidRPr="007715EC" w:rsidRDefault="00045ABE" w:rsidP="006410C3">
            <w:pPr>
              <w:rPr>
                <w:rFonts w:ascii="Arial" w:hAnsi="Arial" w:cs="Arial"/>
              </w:rPr>
            </w:pPr>
          </w:p>
        </w:tc>
      </w:tr>
      <w:tr w:rsidR="0001397C" w:rsidRPr="00270BA4" w14:paraId="269D2268" w14:textId="77777777" w:rsidTr="00A9134C">
        <w:trPr>
          <w:trHeight w:val="2510"/>
        </w:trPr>
        <w:tc>
          <w:tcPr>
            <w:tcW w:w="4962" w:type="dxa"/>
          </w:tcPr>
          <w:p w14:paraId="4AAE2249" w14:textId="454FFE20" w:rsidR="0001397C" w:rsidRDefault="0001397C" w:rsidP="00145753">
            <w:pPr>
              <w:jc w:val="both"/>
              <w:rPr>
                <w:b/>
                <w:noProof/>
                <w:sz w:val="10"/>
                <w:lang w:eastAsia="de-DE"/>
              </w:rPr>
            </w:pPr>
          </w:p>
          <w:p w14:paraId="215E94B2" w14:textId="77777777" w:rsidR="003E29F1" w:rsidRDefault="003E29F1" w:rsidP="00145753">
            <w:pPr>
              <w:jc w:val="both"/>
              <w:rPr>
                <w:b/>
                <w:noProof/>
                <w:sz w:val="10"/>
                <w:lang w:eastAsia="de-DE"/>
              </w:rPr>
            </w:pPr>
          </w:p>
          <w:p w14:paraId="28D9249A" w14:textId="351AEF58" w:rsidR="003E29F1" w:rsidRDefault="00A57BB0" w:rsidP="00145753">
            <w:pPr>
              <w:jc w:val="both"/>
              <w:rPr>
                <w:b/>
                <w:noProof/>
                <w:sz w:val="10"/>
                <w:lang w:eastAsia="de-DE"/>
              </w:rPr>
            </w:pPr>
            <w:r>
              <w:rPr>
                <w:b/>
                <w:noProof/>
                <w:sz w:val="10"/>
                <w:lang w:val="it-IT" w:eastAsia="it-IT"/>
              </w:rPr>
              <w:drawing>
                <wp:inline distT="0" distB="0" distL="0" distR="0" wp14:anchorId="6F9A350D" wp14:editId="2E595B93">
                  <wp:extent cx="2000701" cy="1916723"/>
                  <wp:effectExtent l="0" t="0" r="6350" b="0"/>
                  <wp:docPr id="2" name="Immagine 2" descr="Macintosh HD:Users:susannalaino:Desktop:Schermata 2022-11-14 alle 12.01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usannalaino:Desktop:Schermata 2022-11-14 alle 12.01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701" cy="191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DE324" w14:textId="77777777" w:rsidR="003E29F1" w:rsidRDefault="003E29F1" w:rsidP="00145753">
            <w:pPr>
              <w:jc w:val="both"/>
              <w:rPr>
                <w:b/>
                <w:noProof/>
                <w:sz w:val="10"/>
                <w:lang w:eastAsia="de-DE"/>
              </w:rPr>
            </w:pPr>
          </w:p>
          <w:p w14:paraId="5A2360BF" w14:textId="64FD5BBB" w:rsidR="0001397C" w:rsidRDefault="00145753" w:rsidP="006705E9">
            <w:pPr>
              <w:rPr>
                <w:b/>
                <w:noProof/>
                <w:sz w:val="10"/>
                <w:lang w:eastAsia="de-DE"/>
              </w:rPr>
            </w:pPr>
            <w:r w:rsidRPr="006C60B3">
              <w:rPr>
                <w:rFonts w:ascii="Arial" w:hAnsi="Arial" w:cs="Arial"/>
                <w:sz w:val="20"/>
              </w:rPr>
              <w:t xml:space="preserve">© </w:t>
            </w:r>
            <w:r w:rsidR="006705E9">
              <w:rPr>
                <w:rFonts w:ascii="Arial" w:hAnsi="Arial" w:cs="Arial"/>
                <w:sz w:val="20"/>
              </w:rPr>
              <w:t>Allison Transmission</w:t>
            </w:r>
          </w:p>
        </w:tc>
        <w:tc>
          <w:tcPr>
            <w:tcW w:w="4506" w:type="dxa"/>
          </w:tcPr>
          <w:p w14:paraId="587F9EE9" w14:textId="77777777" w:rsidR="0001397C" w:rsidRPr="007715EC" w:rsidRDefault="0001397C" w:rsidP="00941227">
            <w:pPr>
              <w:rPr>
                <w:rFonts w:ascii="Arial" w:hAnsi="Arial" w:cs="Arial"/>
                <w:lang w:val="es-ES"/>
              </w:rPr>
            </w:pPr>
          </w:p>
          <w:p w14:paraId="1A436597" w14:textId="2763D13C" w:rsidR="00045ABE" w:rsidRPr="009371B7" w:rsidRDefault="002F1D3B" w:rsidP="002F1D3B">
            <w:pPr>
              <w:pStyle w:val="BodyText10"/>
            </w:pPr>
            <w:r w:rsidRPr="007715EC">
              <w:rPr>
                <w:rStyle w:val="q4iawc"/>
                <w:rFonts w:eastAsiaTheme="minorHAnsi"/>
                <w:lang w:val="es-ES"/>
              </w:rPr>
              <w:t xml:space="preserve">Per portare 52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tonnellate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, la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trasmissione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 con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convertitore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coppia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offre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 un grande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spunto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 in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partenza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senza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slittamenti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né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 </w:t>
            </w:r>
            <w:proofErr w:type="spellStart"/>
            <w:r w:rsidRPr="007715EC">
              <w:rPr>
                <w:rStyle w:val="q4iawc"/>
                <w:rFonts w:eastAsiaTheme="minorHAnsi"/>
                <w:lang w:val="es-ES"/>
              </w:rPr>
              <w:t>arretramenti</w:t>
            </w:r>
            <w:proofErr w:type="spellEnd"/>
            <w:r w:rsidRPr="007715EC">
              <w:rPr>
                <w:rStyle w:val="q4iawc"/>
                <w:rFonts w:eastAsiaTheme="minorHAnsi"/>
                <w:lang w:val="es-ES"/>
              </w:rPr>
              <w:t xml:space="preserve">. </w:t>
            </w:r>
            <w:r w:rsidRPr="002F1D3B">
              <w:rPr>
                <w:rStyle w:val="q4iawc"/>
                <w:rFonts w:eastAsiaTheme="minorHAnsi"/>
              </w:rPr>
              <w:t xml:space="preserve">Il </w:t>
            </w:r>
            <w:proofErr w:type="spellStart"/>
            <w:r w:rsidRPr="002F1D3B">
              <w:rPr>
                <w:rStyle w:val="q4iawc"/>
                <w:rFonts w:eastAsiaTheme="minorHAnsi"/>
              </w:rPr>
              <w:t>rallentatore</w:t>
            </w:r>
            <w:proofErr w:type="spellEnd"/>
            <w:r w:rsidRPr="002F1D3B">
              <w:rPr>
                <w:rStyle w:val="q4iawc"/>
                <w:rFonts w:eastAsiaTheme="minorHAnsi"/>
              </w:rPr>
              <w:t xml:space="preserve"> </w:t>
            </w:r>
            <w:proofErr w:type="spellStart"/>
            <w:r w:rsidRPr="002F1D3B">
              <w:rPr>
                <w:rStyle w:val="q4iawc"/>
                <w:rFonts w:eastAsiaTheme="minorHAnsi"/>
              </w:rPr>
              <w:t>idraulico</w:t>
            </w:r>
            <w:proofErr w:type="spellEnd"/>
            <w:r w:rsidRPr="002F1D3B">
              <w:rPr>
                <w:rStyle w:val="q4iawc"/>
                <w:rFonts w:eastAsiaTheme="minorHAnsi"/>
              </w:rPr>
              <w:t xml:space="preserve">, </w:t>
            </w:r>
            <w:proofErr w:type="spellStart"/>
            <w:r w:rsidRPr="002F1D3B">
              <w:rPr>
                <w:rStyle w:val="q4iawc"/>
                <w:rFonts w:eastAsiaTheme="minorHAnsi"/>
              </w:rPr>
              <w:t>inoltre</w:t>
            </w:r>
            <w:proofErr w:type="spellEnd"/>
            <w:r w:rsidRPr="002F1D3B">
              <w:rPr>
                <w:rStyle w:val="q4iawc"/>
                <w:rFonts w:eastAsiaTheme="minorHAnsi"/>
              </w:rPr>
              <w:t xml:space="preserve">, </w:t>
            </w:r>
            <w:proofErr w:type="spellStart"/>
            <w:r w:rsidRPr="002F1D3B">
              <w:rPr>
                <w:rStyle w:val="q4iawc"/>
                <w:rFonts w:eastAsiaTheme="minorHAnsi"/>
              </w:rPr>
              <w:t>agisce</w:t>
            </w:r>
            <w:proofErr w:type="spellEnd"/>
            <w:r w:rsidRPr="002F1D3B">
              <w:rPr>
                <w:rStyle w:val="q4iawc"/>
                <w:rFonts w:eastAsiaTheme="minorHAnsi"/>
              </w:rPr>
              <w:t xml:space="preserve"> anche per rallentare il mezzo, proteggendo i freni e la catena cinematica.</w:t>
            </w:r>
            <w:r w:rsidRPr="00ED27AA">
              <w:rPr>
                <w:i/>
              </w:rPr>
              <w:t xml:space="preserve"> </w:t>
            </w:r>
          </w:p>
        </w:tc>
      </w:tr>
    </w:tbl>
    <w:p w14:paraId="1C44B7E9" w14:textId="052BE7E1" w:rsidR="00696233" w:rsidRPr="00270BA4" w:rsidRDefault="00696233" w:rsidP="00856CEE">
      <w:pPr>
        <w:pStyle w:val="Sinespaciado"/>
        <w:rPr>
          <w:sz w:val="22"/>
        </w:rPr>
      </w:pPr>
    </w:p>
    <w:sectPr w:rsidR="00696233" w:rsidRPr="00270BA4">
      <w:headerReference w:type="default" r:id="rId20"/>
      <w:footerReference w:type="even" r:id="rId21"/>
      <w:footerReference w:type="defaul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7B074" w14:textId="77777777" w:rsidR="003E29F1" w:rsidRDefault="003E29F1" w:rsidP="00A06C0D">
      <w:pPr>
        <w:spacing w:after="0" w:line="240" w:lineRule="auto"/>
      </w:pPr>
      <w:r>
        <w:separator/>
      </w:r>
    </w:p>
  </w:endnote>
  <w:endnote w:type="continuationSeparator" w:id="0">
    <w:p w14:paraId="3A542183" w14:textId="77777777" w:rsidR="003E29F1" w:rsidRDefault="003E29F1" w:rsidP="00A0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">
    <w:altName w:val="Times New Roman"/>
    <w:charset w:val="00"/>
    <w:family w:val="auto"/>
    <w:pitch w:val="variable"/>
    <w:sig w:usb0="800002AF" w:usb1="1000204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8E26" w14:textId="212BEB50" w:rsidR="003E29F1" w:rsidRPr="007D484E" w:rsidRDefault="003E29F1" w:rsidP="007D484E">
    <w:pPr>
      <w:pStyle w:val="Piedepgina"/>
      <w:jc w:val="right"/>
    </w:pPr>
    <w:r>
      <w:rPr>
        <w:sz w:val="20"/>
        <w:szCs w:val="20"/>
        <w:lang w:val="en"/>
      </w:rPr>
      <w:fldChar w:fldCharType="begin" w:fldLock="1"/>
    </w:r>
    <w:r>
      <w:rPr>
        <w:sz w:val="20"/>
        <w:szCs w:val="20"/>
        <w:lang w:val="en"/>
      </w:rPr>
      <w:instrText xml:space="preserve"> DOCPROPERTY bjFooterEvenPageDocProperty \* MERGEFORMAT </w:instrText>
    </w:r>
    <w:r>
      <w:rPr>
        <w:sz w:val="20"/>
        <w:szCs w:val="20"/>
        <w:lang w:val="en"/>
      </w:rPr>
      <w:fldChar w:fldCharType="separate"/>
    </w:r>
    <w:r w:rsidRPr="006C50AE">
      <w:rPr>
        <w:sz w:val="18"/>
        <w:szCs w:val="18"/>
        <w:lang w:val="en"/>
      </w:rPr>
      <w:t xml:space="preserve">Allison Transmission Confidential: </w:t>
    </w:r>
    <w:r w:rsidRPr="006C50AE">
      <w:rPr>
        <w:color w:val="ED2724"/>
        <w:sz w:val="18"/>
        <w:szCs w:val="18"/>
        <w:lang w:val="en"/>
      </w:rPr>
      <w:t>Highly-Restricted</w:t>
    </w:r>
    <w:r>
      <w:rPr>
        <w:sz w:val="20"/>
        <w:szCs w:val="20"/>
        <w:lang w:val="e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68219" w14:textId="7E279387" w:rsidR="003E29F1" w:rsidRPr="007D484E" w:rsidRDefault="003E29F1" w:rsidP="007D484E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00F70" w14:textId="35824FFB" w:rsidR="003E29F1" w:rsidRPr="007D484E" w:rsidRDefault="003E29F1" w:rsidP="007D484E">
    <w:pPr>
      <w:pStyle w:val="Piedepgina"/>
      <w:jc w:val="right"/>
    </w:pPr>
    <w:r>
      <w:rPr>
        <w:sz w:val="20"/>
        <w:szCs w:val="20"/>
        <w:lang w:val="en"/>
      </w:rPr>
      <w:fldChar w:fldCharType="begin" w:fldLock="1"/>
    </w:r>
    <w:r>
      <w:rPr>
        <w:sz w:val="20"/>
        <w:szCs w:val="20"/>
        <w:lang w:val="en"/>
      </w:rPr>
      <w:instrText xml:space="preserve"> DOCPROPERTY bjFooterFirstPageDocProperty \* MERGEFORMAT </w:instrText>
    </w:r>
    <w:r>
      <w:rPr>
        <w:sz w:val="20"/>
        <w:szCs w:val="20"/>
        <w:lang w:val="en"/>
      </w:rPr>
      <w:fldChar w:fldCharType="separate"/>
    </w:r>
    <w:r w:rsidRPr="006C50AE">
      <w:rPr>
        <w:sz w:val="18"/>
        <w:szCs w:val="18"/>
        <w:lang w:val="en"/>
      </w:rPr>
      <w:t xml:space="preserve">Allison Transmission Confidential: </w:t>
    </w:r>
    <w:r w:rsidRPr="006C50AE">
      <w:rPr>
        <w:color w:val="ED2724"/>
        <w:sz w:val="18"/>
        <w:szCs w:val="18"/>
        <w:lang w:val="en"/>
      </w:rPr>
      <w:t>Highly-Restricted</w:t>
    </w:r>
    <w:r>
      <w:rPr>
        <w:sz w:val="20"/>
        <w:szCs w:val="20"/>
        <w:lang w:val="e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77DAC" w14:textId="77777777" w:rsidR="003E29F1" w:rsidRDefault="003E29F1" w:rsidP="00A06C0D">
      <w:pPr>
        <w:spacing w:after="0" w:line="240" w:lineRule="auto"/>
      </w:pPr>
      <w:r>
        <w:separator/>
      </w:r>
    </w:p>
  </w:footnote>
  <w:footnote w:type="continuationSeparator" w:id="0">
    <w:p w14:paraId="464AE956" w14:textId="77777777" w:rsidR="003E29F1" w:rsidRDefault="003E29F1" w:rsidP="00A06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46D2" w14:textId="6B9B0079" w:rsidR="003E29F1" w:rsidRDefault="003E29F1" w:rsidP="00631517">
    <w:pPr>
      <w:pStyle w:val="Encabezado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9691CED" wp14:editId="5CBDD534">
              <wp:simplePos x="0" y="0"/>
              <wp:positionH relativeFrom="margin">
                <wp:align>right</wp:align>
              </wp:positionH>
              <wp:positionV relativeFrom="paragraph">
                <wp:posOffset>66675</wp:posOffset>
              </wp:positionV>
              <wp:extent cx="2057400" cy="386080"/>
              <wp:effectExtent l="0" t="0" r="0" b="0"/>
              <wp:wrapThrough wrapText="bothSides">
                <wp:wrapPolygon edited="0">
                  <wp:start x="0" y="0"/>
                  <wp:lineTo x="0" y="20250"/>
                  <wp:lineTo x="21400" y="20250"/>
                  <wp:lineTo x="21400" y="0"/>
                  <wp:lineTo x="0" y="0"/>
                </wp:wrapPolygon>
              </wp:wrapThrough>
              <wp:docPr id="5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7400" cy="386080"/>
                      </a:xfrm>
                      <a:prstGeom prst="rect">
                        <a:avLst/>
                      </a:prstGeom>
                      <a:solidFill>
                        <a:srgbClr val="B3B3B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9D5D48F" w14:textId="77777777" w:rsidR="003E29F1" w:rsidRPr="0065496E" w:rsidRDefault="003E29F1" w:rsidP="001745EF">
                          <w:pPr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65496E">
                            <w:rPr>
                              <w:color w:val="FFFFFF"/>
                              <w:sz w:val="40"/>
                              <w:szCs w:val="40"/>
                            </w:rPr>
                            <w:t>Press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691CED" id="Retângulo 1" o:spid="_x0000_s1026" style="position:absolute;margin-left:110.8pt;margin-top:5.25pt;width:162pt;height:30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" o:allowincell="f" fillcolor="#b3b3b3" stroked="f">
              <v:textbox>
                <w:txbxContent>
                  <w:p w14:paraId="19D5D48F" w14:textId="77777777" w:rsidR="003E29F1" w:rsidRPr="0065496E" w:rsidRDefault="003E29F1" w:rsidP="001745EF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65496E">
                      <w:rPr>
                        <w:color w:val="FFFFFF"/>
                        <w:sz w:val="40"/>
                        <w:szCs w:val="40"/>
                      </w:rPr>
                      <w:t>Press Release</w:t>
                    </w:r>
                  </w:p>
                </w:txbxContent>
              </v:textbox>
              <w10:wrap type="through" anchorx="margin"/>
            </v:rect>
          </w:pict>
        </mc:Fallback>
      </mc:AlternateContent>
    </w:r>
    <w:r>
      <w:rPr>
        <w:rFonts w:ascii="Arial" w:eastAsia="Arial" w:hAnsi="Arial" w:cs="Times New Roman"/>
        <w:noProof/>
        <w:lang w:val="it-IT" w:eastAsia="it-IT"/>
      </w:rPr>
      <w:drawing>
        <wp:inline distT="0" distB="0" distL="0" distR="0" wp14:anchorId="1F7D481A" wp14:editId="5243F841">
          <wp:extent cx="1757045" cy="429260"/>
          <wp:effectExtent l="0" t="0" r="0" b="889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CB99C4" w14:textId="70EA67BF" w:rsidR="003E29F1" w:rsidRDefault="003E29F1">
    <w:pPr>
      <w:pStyle w:val="Encabezado"/>
    </w:pPr>
  </w:p>
  <w:p w14:paraId="31D6C5E0" w14:textId="77777777" w:rsidR="003E29F1" w:rsidRPr="00256B2E" w:rsidRDefault="003E29F1">
    <w:pPr>
      <w:pStyle w:val="Encabezado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F295C"/>
    <w:multiLevelType w:val="multilevel"/>
    <w:tmpl w:val="D5B6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9E1123"/>
    <w:multiLevelType w:val="multilevel"/>
    <w:tmpl w:val="4A5C2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4763B3"/>
    <w:multiLevelType w:val="hybridMultilevel"/>
    <w:tmpl w:val="BFACBC62"/>
    <w:lvl w:ilvl="0" w:tplc="3B4C3A7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C5A3C"/>
    <w:multiLevelType w:val="multilevel"/>
    <w:tmpl w:val="F41E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B02FC4"/>
    <w:multiLevelType w:val="hybridMultilevel"/>
    <w:tmpl w:val="445CE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66287"/>
    <w:multiLevelType w:val="multilevel"/>
    <w:tmpl w:val="645810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871D66"/>
    <w:multiLevelType w:val="hybridMultilevel"/>
    <w:tmpl w:val="1104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3A16E6"/>
    <w:multiLevelType w:val="hybridMultilevel"/>
    <w:tmpl w:val="5FF48D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365DA5"/>
    <w:multiLevelType w:val="hybridMultilevel"/>
    <w:tmpl w:val="A5D435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63289"/>
    <w:multiLevelType w:val="multilevel"/>
    <w:tmpl w:val="C666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C60FDB"/>
    <w:multiLevelType w:val="hybridMultilevel"/>
    <w:tmpl w:val="B91850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AC478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F35C9"/>
    <w:multiLevelType w:val="hybridMultilevel"/>
    <w:tmpl w:val="28BC2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BAB2419"/>
    <w:multiLevelType w:val="hybridMultilevel"/>
    <w:tmpl w:val="1AA0D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1430035">
    <w:abstractNumId w:val="3"/>
  </w:num>
  <w:num w:numId="2" w16cid:durableId="2068914653">
    <w:abstractNumId w:val="7"/>
  </w:num>
  <w:num w:numId="3" w16cid:durableId="2137138817">
    <w:abstractNumId w:val="12"/>
  </w:num>
  <w:num w:numId="4" w16cid:durableId="1880892241">
    <w:abstractNumId w:val="11"/>
  </w:num>
  <w:num w:numId="5" w16cid:durableId="1480145869">
    <w:abstractNumId w:val="8"/>
  </w:num>
  <w:num w:numId="6" w16cid:durableId="15447522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823031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35551663">
    <w:abstractNumId w:val="0"/>
  </w:num>
  <w:num w:numId="9" w16cid:durableId="1542783725">
    <w:abstractNumId w:val="6"/>
  </w:num>
  <w:num w:numId="10" w16cid:durableId="1775595076">
    <w:abstractNumId w:val="2"/>
  </w:num>
  <w:num w:numId="11" w16cid:durableId="817572033">
    <w:abstractNumId w:val="9"/>
  </w:num>
  <w:num w:numId="12" w16cid:durableId="740178806">
    <w:abstractNumId w:val="10"/>
  </w:num>
  <w:num w:numId="13" w16cid:durableId="17188917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8DD"/>
    <w:rsid w:val="00000579"/>
    <w:rsid w:val="0000326B"/>
    <w:rsid w:val="00003C31"/>
    <w:rsid w:val="0001141B"/>
    <w:rsid w:val="0001397C"/>
    <w:rsid w:val="000157AB"/>
    <w:rsid w:val="000158FA"/>
    <w:rsid w:val="000248DD"/>
    <w:rsid w:val="00024DDA"/>
    <w:rsid w:val="00025238"/>
    <w:rsid w:val="00025D02"/>
    <w:rsid w:val="00033C9E"/>
    <w:rsid w:val="00034978"/>
    <w:rsid w:val="00035B5E"/>
    <w:rsid w:val="00045ABE"/>
    <w:rsid w:val="00045B14"/>
    <w:rsid w:val="00055563"/>
    <w:rsid w:val="00057BF1"/>
    <w:rsid w:val="00062154"/>
    <w:rsid w:val="000623D5"/>
    <w:rsid w:val="00067DA3"/>
    <w:rsid w:val="000733B6"/>
    <w:rsid w:val="0007511B"/>
    <w:rsid w:val="00075BF2"/>
    <w:rsid w:val="00076323"/>
    <w:rsid w:val="0007689A"/>
    <w:rsid w:val="0008271E"/>
    <w:rsid w:val="00083579"/>
    <w:rsid w:val="0008499A"/>
    <w:rsid w:val="00086AC8"/>
    <w:rsid w:val="000878A8"/>
    <w:rsid w:val="00093288"/>
    <w:rsid w:val="00093F7C"/>
    <w:rsid w:val="00096996"/>
    <w:rsid w:val="000A240C"/>
    <w:rsid w:val="000A3687"/>
    <w:rsid w:val="000A38A3"/>
    <w:rsid w:val="000A3E8D"/>
    <w:rsid w:val="000A5C75"/>
    <w:rsid w:val="000A66E0"/>
    <w:rsid w:val="000A67A4"/>
    <w:rsid w:val="000A6C26"/>
    <w:rsid w:val="000A7DD6"/>
    <w:rsid w:val="000B228E"/>
    <w:rsid w:val="000B2674"/>
    <w:rsid w:val="000B2DE1"/>
    <w:rsid w:val="000C0BED"/>
    <w:rsid w:val="000C5B49"/>
    <w:rsid w:val="000D1718"/>
    <w:rsid w:val="000D346A"/>
    <w:rsid w:val="000D5755"/>
    <w:rsid w:val="000D61F8"/>
    <w:rsid w:val="000D7F94"/>
    <w:rsid w:val="000E1674"/>
    <w:rsid w:val="000E1C41"/>
    <w:rsid w:val="000E2B7E"/>
    <w:rsid w:val="000E334B"/>
    <w:rsid w:val="000E51F6"/>
    <w:rsid w:val="000E5358"/>
    <w:rsid w:val="000E7541"/>
    <w:rsid w:val="000F018A"/>
    <w:rsid w:val="000F2070"/>
    <w:rsid w:val="000F2AC8"/>
    <w:rsid w:val="000F2D75"/>
    <w:rsid w:val="000F3593"/>
    <w:rsid w:val="00103FC3"/>
    <w:rsid w:val="001053EA"/>
    <w:rsid w:val="00105A31"/>
    <w:rsid w:val="001063CF"/>
    <w:rsid w:val="0010650B"/>
    <w:rsid w:val="00106A78"/>
    <w:rsid w:val="00107FE0"/>
    <w:rsid w:val="0011753F"/>
    <w:rsid w:val="001326C1"/>
    <w:rsid w:val="00134E1D"/>
    <w:rsid w:val="00135F90"/>
    <w:rsid w:val="001363F9"/>
    <w:rsid w:val="00136C44"/>
    <w:rsid w:val="00137429"/>
    <w:rsid w:val="00140291"/>
    <w:rsid w:val="0014185A"/>
    <w:rsid w:val="00143C4D"/>
    <w:rsid w:val="00144030"/>
    <w:rsid w:val="001456FD"/>
    <w:rsid w:val="00145753"/>
    <w:rsid w:val="00146813"/>
    <w:rsid w:val="0014775D"/>
    <w:rsid w:val="00150B26"/>
    <w:rsid w:val="001532A2"/>
    <w:rsid w:val="001539D5"/>
    <w:rsid w:val="00153B83"/>
    <w:rsid w:val="00153DA8"/>
    <w:rsid w:val="001544FA"/>
    <w:rsid w:val="001559AB"/>
    <w:rsid w:val="00156E0B"/>
    <w:rsid w:val="00157316"/>
    <w:rsid w:val="00157E5A"/>
    <w:rsid w:val="00160516"/>
    <w:rsid w:val="001623FD"/>
    <w:rsid w:val="00163265"/>
    <w:rsid w:val="001637FE"/>
    <w:rsid w:val="00166347"/>
    <w:rsid w:val="00166E78"/>
    <w:rsid w:val="00167F08"/>
    <w:rsid w:val="001717CC"/>
    <w:rsid w:val="00172858"/>
    <w:rsid w:val="001745EF"/>
    <w:rsid w:val="001752D1"/>
    <w:rsid w:val="001774F5"/>
    <w:rsid w:val="00177B9C"/>
    <w:rsid w:val="00181E72"/>
    <w:rsid w:val="00186BA4"/>
    <w:rsid w:val="00186F0F"/>
    <w:rsid w:val="00191FCE"/>
    <w:rsid w:val="001934C7"/>
    <w:rsid w:val="00195838"/>
    <w:rsid w:val="001A2336"/>
    <w:rsid w:val="001A2F3D"/>
    <w:rsid w:val="001A49AB"/>
    <w:rsid w:val="001A4EC0"/>
    <w:rsid w:val="001A5064"/>
    <w:rsid w:val="001A62DA"/>
    <w:rsid w:val="001A666C"/>
    <w:rsid w:val="001B75B9"/>
    <w:rsid w:val="001B7A1A"/>
    <w:rsid w:val="001B7AA9"/>
    <w:rsid w:val="001C04FC"/>
    <w:rsid w:val="001C0E95"/>
    <w:rsid w:val="001C13D5"/>
    <w:rsid w:val="001C3CC6"/>
    <w:rsid w:val="001C3FA6"/>
    <w:rsid w:val="001C5540"/>
    <w:rsid w:val="001D14D9"/>
    <w:rsid w:val="001D3031"/>
    <w:rsid w:val="001D4C4C"/>
    <w:rsid w:val="001D6884"/>
    <w:rsid w:val="001E0B8F"/>
    <w:rsid w:val="001E22A8"/>
    <w:rsid w:val="001E27FD"/>
    <w:rsid w:val="001E30A2"/>
    <w:rsid w:val="001E6C99"/>
    <w:rsid w:val="001E74B4"/>
    <w:rsid w:val="001E7711"/>
    <w:rsid w:val="001E7832"/>
    <w:rsid w:val="001E7CA0"/>
    <w:rsid w:val="001F1D2F"/>
    <w:rsid w:val="00202B9B"/>
    <w:rsid w:val="00202D4B"/>
    <w:rsid w:val="0020366C"/>
    <w:rsid w:val="00204210"/>
    <w:rsid w:val="00205F0C"/>
    <w:rsid w:val="002061FD"/>
    <w:rsid w:val="00206ED3"/>
    <w:rsid w:val="002124A8"/>
    <w:rsid w:val="00213269"/>
    <w:rsid w:val="00217816"/>
    <w:rsid w:val="00220137"/>
    <w:rsid w:val="00221B91"/>
    <w:rsid w:val="002224EC"/>
    <w:rsid w:val="0022356C"/>
    <w:rsid w:val="00223772"/>
    <w:rsid w:val="00224142"/>
    <w:rsid w:val="0022462F"/>
    <w:rsid w:val="00226711"/>
    <w:rsid w:val="00226B04"/>
    <w:rsid w:val="00233286"/>
    <w:rsid w:val="00234366"/>
    <w:rsid w:val="002359FE"/>
    <w:rsid w:val="00236886"/>
    <w:rsid w:val="00236CBD"/>
    <w:rsid w:val="002375A3"/>
    <w:rsid w:val="002411FC"/>
    <w:rsid w:val="0024331C"/>
    <w:rsid w:val="00245224"/>
    <w:rsid w:val="00245C78"/>
    <w:rsid w:val="002460DF"/>
    <w:rsid w:val="002467F9"/>
    <w:rsid w:val="00247E18"/>
    <w:rsid w:val="002507DD"/>
    <w:rsid w:val="0025082A"/>
    <w:rsid w:val="002527A1"/>
    <w:rsid w:val="002561C1"/>
    <w:rsid w:val="00256B2E"/>
    <w:rsid w:val="00260899"/>
    <w:rsid w:val="002615F4"/>
    <w:rsid w:val="00261B2A"/>
    <w:rsid w:val="00262A7E"/>
    <w:rsid w:val="002631F6"/>
    <w:rsid w:val="00265EDF"/>
    <w:rsid w:val="00270BA4"/>
    <w:rsid w:val="002726C4"/>
    <w:rsid w:val="002749B3"/>
    <w:rsid w:val="00274C1F"/>
    <w:rsid w:val="00275264"/>
    <w:rsid w:val="00275B56"/>
    <w:rsid w:val="00277136"/>
    <w:rsid w:val="00280390"/>
    <w:rsid w:val="00280D6A"/>
    <w:rsid w:val="002813AD"/>
    <w:rsid w:val="00282054"/>
    <w:rsid w:val="00284BBC"/>
    <w:rsid w:val="00286068"/>
    <w:rsid w:val="00292CB7"/>
    <w:rsid w:val="00293529"/>
    <w:rsid w:val="00295509"/>
    <w:rsid w:val="002A2F34"/>
    <w:rsid w:val="002A3124"/>
    <w:rsid w:val="002B2BEC"/>
    <w:rsid w:val="002B386D"/>
    <w:rsid w:val="002B3A23"/>
    <w:rsid w:val="002C356A"/>
    <w:rsid w:val="002C6CB6"/>
    <w:rsid w:val="002C6EDA"/>
    <w:rsid w:val="002C780A"/>
    <w:rsid w:val="002D0AA1"/>
    <w:rsid w:val="002D1F10"/>
    <w:rsid w:val="002D301B"/>
    <w:rsid w:val="002D3FA7"/>
    <w:rsid w:val="002D5EEA"/>
    <w:rsid w:val="002D6988"/>
    <w:rsid w:val="002D7193"/>
    <w:rsid w:val="002D779E"/>
    <w:rsid w:val="002E40E6"/>
    <w:rsid w:val="002F1D3B"/>
    <w:rsid w:val="002F29B4"/>
    <w:rsid w:val="002F59F9"/>
    <w:rsid w:val="002F68F6"/>
    <w:rsid w:val="002F7B18"/>
    <w:rsid w:val="003006E3"/>
    <w:rsid w:val="0030141F"/>
    <w:rsid w:val="00301B2D"/>
    <w:rsid w:val="00305AD4"/>
    <w:rsid w:val="00307797"/>
    <w:rsid w:val="0031085F"/>
    <w:rsid w:val="003132DE"/>
    <w:rsid w:val="003134C0"/>
    <w:rsid w:val="003135F8"/>
    <w:rsid w:val="00314807"/>
    <w:rsid w:val="0031559C"/>
    <w:rsid w:val="00316D9A"/>
    <w:rsid w:val="00317683"/>
    <w:rsid w:val="003307D4"/>
    <w:rsid w:val="0033180B"/>
    <w:rsid w:val="00331B0C"/>
    <w:rsid w:val="00333FDC"/>
    <w:rsid w:val="00335935"/>
    <w:rsid w:val="003370B7"/>
    <w:rsid w:val="0034135B"/>
    <w:rsid w:val="003455D0"/>
    <w:rsid w:val="00346328"/>
    <w:rsid w:val="00351082"/>
    <w:rsid w:val="00354F91"/>
    <w:rsid w:val="0035644E"/>
    <w:rsid w:val="003575B6"/>
    <w:rsid w:val="00357659"/>
    <w:rsid w:val="0036069B"/>
    <w:rsid w:val="00360AB4"/>
    <w:rsid w:val="00362609"/>
    <w:rsid w:val="00367227"/>
    <w:rsid w:val="00370256"/>
    <w:rsid w:val="00370361"/>
    <w:rsid w:val="00370D6C"/>
    <w:rsid w:val="00370EBF"/>
    <w:rsid w:val="003711F9"/>
    <w:rsid w:val="00374588"/>
    <w:rsid w:val="00375B53"/>
    <w:rsid w:val="003860D6"/>
    <w:rsid w:val="00387497"/>
    <w:rsid w:val="00390414"/>
    <w:rsid w:val="00391353"/>
    <w:rsid w:val="00391FED"/>
    <w:rsid w:val="00393B2B"/>
    <w:rsid w:val="003A1A65"/>
    <w:rsid w:val="003A2112"/>
    <w:rsid w:val="003A4C6A"/>
    <w:rsid w:val="003B1DD0"/>
    <w:rsid w:val="003B23C0"/>
    <w:rsid w:val="003B2E66"/>
    <w:rsid w:val="003B42BC"/>
    <w:rsid w:val="003B4909"/>
    <w:rsid w:val="003B5526"/>
    <w:rsid w:val="003B71BC"/>
    <w:rsid w:val="003C375A"/>
    <w:rsid w:val="003C46E7"/>
    <w:rsid w:val="003C4CBE"/>
    <w:rsid w:val="003C6500"/>
    <w:rsid w:val="003C688B"/>
    <w:rsid w:val="003D0130"/>
    <w:rsid w:val="003D11F7"/>
    <w:rsid w:val="003D242D"/>
    <w:rsid w:val="003D35B2"/>
    <w:rsid w:val="003D7A4B"/>
    <w:rsid w:val="003E267C"/>
    <w:rsid w:val="003E29F1"/>
    <w:rsid w:val="003E2BEB"/>
    <w:rsid w:val="003E3E0C"/>
    <w:rsid w:val="003E46C9"/>
    <w:rsid w:val="003E650A"/>
    <w:rsid w:val="003E73C1"/>
    <w:rsid w:val="003F0682"/>
    <w:rsid w:val="003F1DB1"/>
    <w:rsid w:val="004103DB"/>
    <w:rsid w:val="004110DE"/>
    <w:rsid w:val="0041206D"/>
    <w:rsid w:val="004168D6"/>
    <w:rsid w:val="004178DA"/>
    <w:rsid w:val="00417A91"/>
    <w:rsid w:val="00417F8A"/>
    <w:rsid w:val="00421B56"/>
    <w:rsid w:val="00422986"/>
    <w:rsid w:val="00422D60"/>
    <w:rsid w:val="00430F9D"/>
    <w:rsid w:val="0043105D"/>
    <w:rsid w:val="004315CA"/>
    <w:rsid w:val="004324AC"/>
    <w:rsid w:val="00433E31"/>
    <w:rsid w:val="00435051"/>
    <w:rsid w:val="00436C9D"/>
    <w:rsid w:val="0044037A"/>
    <w:rsid w:val="00441005"/>
    <w:rsid w:val="00441183"/>
    <w:rsid w:val="004411E8"/>
    <w:rsid w:val="004429BF"/>
    <w:rsid w:val="00444EA2"/>
    <w:rsid w:val="0044639D"/>
    <w:rsid w:val="0045215C"/>
    <w:rsid w:val="00452886"/>
    <w:rsid w:val="00453D84"/>
    <w:rsid w:val="00453E1D"/>
    <w:rsid w:val="00453EB9"/>
    <w:rsid w:val="00455031"/>
    <w:rsid w:val="00456FF1"/>
    <w:rsid w:val="004628A1"/>
    <w:rsid w:val="00463052"/>
    <w:rsid w:val="00466234"/>
    <w:rsid w:val="004666B2"/>
    <w:rsid w:val="00467D55"/>
    <w:rsid w:val="0047238A"/>
    <w:rsid w:val="0047341E"/>
    <w:rsid w:val="00475C65"/>
    <w:rsid w:val="004768D6"/>
    <w:rsid w:val="004776F0"/>
    <w:rsid w:val="00477997"/>
    <w:rsid w:val="00477B5D"/>
    <w:rsid w:val="00477D60"/>
    <w:rsid w:val="00481DBC"/>
    <w:rsid w:val="004821AD"/>
    <w:rsid w:val="00484E54"/>
    <w:rsid w:val="0048609A"/>
    <w:rsid w:val="00486B81"/>
    <w:rsid w:val="00487E67"/>
    <w:rsid w:val="00490FE9"/>
    <w:rsid w:val="004919F1"/>
    <w:rsid w:val="00491DEC"/>
    <w:rsid w:val="0049237F"/>
    <w:rsid w:val="00492C8E"/>
    <w:rsid w:val="004942E8"/>
    <w:rsid w:val="004A2A7A"/>
    <w:rsid w:val="004A43B8"/>
    <w:rsid w:val="004A7C19"/>
    <w:rsid w:val="004B101B"/>
    <w:rsid w:val="004B165F"/>
    <w:rsid w:val="004B289D"/>
    <w:rsid w:val="004B3B7B"/>
    <w:rsid w:val="004C204C"/>
    <w:rsid w:val="004C3D4A"/>
    <w:rsid w:val="004C53D6"/>
    <w:rsid w:val="004C556F"/>
    <w:rsid w:val="004E503E"/>
    <w:rsid w:val="004E7F6C"/>
    <w:rsid w:val="004F2C61"/>
    <w:rsid w:val="004F2CB7"/>
    <w:rsid w:val="004F4D53"/>
    <w:rsid w:val="004F5E10"/>
    <w:rsid w:val="004F6966"/>
    <w:rsid w:val="004F73DC"/>
    <w:rsid w:val="0050074E"/>
    <w:rsid w:val="0050086F"/>
    <w:rsid w:val="005046E6"/>
    <w:rsid w:val="005113AF"/>
    <w:rsid w:val="005119D0"/>
    <w:rsid w:val="00512EC8"/>
    <w:rsid w:val="00513B33"/>
    <w:rsid w:val="005149B2"/>
    <w:rsid w:val="0051558F"/>
    <w:rsid w:val="00516A76"/>
    <w:rsid w:val="005208D8"/>
    <w:rsid w:val="00521A5F"/>
    <w:rsid w:val="00521E17"/>
    <w:rsid w:val="0052387F"/>
    <w:rsid w:val="005257B2"/>
    <w:rsid w:val="00525987"/>
    <w:rsid w:val="00527CAE"/>
    <w:rsid w:val="00531473"/>
    <w:rsid w:val="00541079"/>
    <w:rsid w:val="00543609"/>
    <w:rsid w:val="005437AD"/>
    <w:rsid w:val="00545F78"/>
    <w:rsid w:val="00546144"/>
    <w:rsid w:val="005473C1"/>
    <w:rsid w:val="005502C8"/>
    <w:rsid w:val="00551370"/>
    <w:rsid w:val="00551B92"/>
    <w:rsid w:val="00553541"/>
    <w:rsid w:val="00554926"/>
    <w:rsid w:val="0055518C"/>
    <w:rsid w:val="0055741A"/>
    <w:rsid w:val="00561EBB"/>
    <w:rsid w:val="00562684"/>
    <w:rsid w:val="005640BD"/>
    <w:rsid w:val="0056754D"/>
    <w:rsid w:val="005700B8"/>
    <w:rsid w:val="0057058A"/>
    <w:rsid w:val="005734E7"/>
    <w:rsid w:val="005819D2"/>
    <w:rsid w:val="00585FD9"/>
    <w:rsid w:val="00586302"/>
    <w:rsid w:val="00586A8D"/>
    <w:rsid w:val="005928BA"/>
    <w:rsid w:val="0059770C"/>
    <w:rsid w:val="00597B1B"/>
    <w:rsid w:val="005A0254"/>
    <w:rsid w:val="005A3C84"/>
    <w:rsid w:val="005A4E0C"/>
    <w:rsid w:val="005A777A"/>
    <w:rsid w:val="005B02CA"/>
    <w:rsid w:val="005B4694"/>
    <w:rsid w:val="005B4AEF"/>
    <w:rsid w:val="005B5660"/>
    <w:rsid w:val="005C031A"/>
    <w:rsid w:val="005C0C94"/>
    <w:rsid w:val="005C27F7"/>
    <w:rsid w:val="005C30FE"/>
    <w:rsid w:val="005C418B"/>
    <w:rsid w:val="005C437E"/>
    <w:rsid w:val="005C5B29"/>
    <w:rsid w:val="005D5101"/>
    <w:rsid w:val="005D5A42"/>
    <w:rsid w:val="005E3FD2"/>
    <w:rsid w:val="005E58D4"/>
    <w:rsid w:val="005F3D08"/>
    <w:rsid w:val="005F554F"/>
    <w:rsid w:val="006001B2"/>
    <w:rsid w:val="00600AD3"/>
    <w:rsid w:val="00601395"/>
    <w:rsid w:val="0060726F"/>
    <w:rsid w:val="00616CA5"/>
    <w:rsid w:val="006234F4"/>
    <w:rsid w:val="00623C98"/>
    <w:rsid w:val="00624BCF"/>
    <w:rsid w:val="00624F41"/>
    <w:rsid w:val="00627E8C"/>
    <w:rsid w:val="00631517"/>
    <w:rsid w:val="00632B12"/>
    <w:rsid w:val="00632D44"/>
    <w:rsid w:val="006339B6"/>
    <w:rsid w:val="0063417A"/>
    <w:rsid w:val="00634798"/>
    <w:rsid w:val="0063647A"/>
    <w:rsid w:val="0063746F"/>
    <w:rsid w:val="00640F32"/>
    <w:rsid w:val="006410C3"/>
    <w:rsid w:val="006466C6"/>
    <w:rsid w:val="00646B00"/>
    <w:rsid w:val="00650A2A"/>
    <w:rsid w:val="0065332E"/>
    <w:rsid w:val="006547FA"/>
    <w:rsid w:val="00660DC0"/>
    <w:rsid w:val="00661529"/>
    <w:rsid w:val="00663B67"/>
    <w:rsid w:val="0066502F"/>
    <w:rsid w:val="00665878"/>
    <w:rsid w:val="00666D4B"/>
    <w:rsid w:val="006705E9"/>
    <w:rsid w:val="0067159F"/>
    <w:rsid w:val="006719DB"/>
    <w:rsid w:val="0067427C"/>
    <w:rsid w:val="00674ACF"/>
    <w:rsid w:val="00676959"/>
    <w:rsid w:val="0068000D"/>
    <w:rsid w:val="006805D8"/>
    <w:rsid w:val="00680E3B"/>
    <w:rsid w:val="006812C1"/>
    <w:rsid w:val="00681366"/>
    <w:rsid w:val="00681B16"/>
    <w:rsid w:val="006860DD"/>
    <w:rsid w:val="00687BE0"/>
    <w:rsid w:val="006916A3"/>
    <w:rsid w:val="0069397C"/>
    <w:rsid w:val="00693D7D"/>
    <w:rsid w:val="006947F7"/>
    <w:rsid w:val="00695F52"/>
    <w:rsid w:val="00696233"/>
    <w:rsid w:val="00697CFA"/>
    <w:rsid w:val="00697F11"/>
    <w:rsid w:val="006A04A5"/>
    <w:rsid w:val="006A06BA"/>
    <w:rsid w:val="006A1915"/>
    <w:rsid w:val="006A4AF9"/>
    <w:rsid w:val="006A6201"/>
    <w:rsid w:val="006A66C6"/>
    <w:rsid w:val="006A6E9A"/>
    <w:rsid w:val="006B1A27"/>
    <w:rsid w:val="006B4AE0"/>
    <w:rsid w:val="006C05E4"/>
    <w:rsid w:val="006C10AD"/>
    <w:rsid w:val="006C3912"/>
    <w:rsid w:val="006C50AE"/>
    <w:rsid w:val="006C5858"/>
    <w:rsid w:val="006C59B2"/>
    <w:rsid w:val="006C5E4C"/>
    <w:rsid w:val="006C60B3"/>
    <w:rsid w:val="006D0BEA"/>
    <w:rsid w:val="006D383E"/>
    <w:rsid w:val="006D3F44"/>
    <w:rsid w:val="006D6ABA"/>
    <w:rsid w:val="006E067F"/>
    <w:rsid w:val="006E1136"/>
    <w:rsid w:val="006E2C48"/>
    <w:rsid w:val="006E3323"/>
    <w:rsid w:val="006E3FCF"/>
    <w:rsid w:val="006F156E"/>
    <w:rsid w:val="006F4A9A"/>
    <w:rsid w:val="006F68FA"/>
    <w:rsid w:val="006F6976"/>
    <w:rsid w:val="006F6F18"/>
    <w:rsid w:val="006F7DDA"/>
    <w:rsid w:val="007059F6"/>
    <w:rsid w:val="007073B9"/>
    <w:rsid w:val="0071170A"/>
    <w:rsid w:val="00711EA7"/>
    <w:rsid w:val="0071224B"/>
    <w:rsid w:val="007159B0"/>
    <w:rsid w:val="00715E1B"/>
    <w:rsid w:val="00717191"/>
    <w:rsid w:val="00721326"/>
    <w:rsid w:val="00723E51"/>
    <w:rsid w:val="00726F84"/>
    <w:rsid w:val="007279D4"/>
    <w:rsid w:val="0073172C"/>
    <w:rsid w:val="00740C56"/>
    <w:rsid w:val="00741027"/>
    <w:rsid w:val="007410A1"/>
    <w:rsid w:val="007421F9"/>
    <w:rsid w:val="007430B6"/>
    <w:rsid w:val="00744E93"/>
    <w:rsid w:val="0074708E"/>
    <w:rsid w:val="00747A3F"/>
    <w:rsid w:val="007508AC"/>
    <w:rsid w:val="0075314F"/>
    <w:rsid w:val="00756435"/>
    <w:rsid w:val="00761640"/>
    <w:rsid w:val="0076245E"/>
    <w:rsid w:val="00763A60"/>
    <w:rsid w:val="00765931"/>
    <w:rsid w:val="007669AF"/>
    <w:rsid w:val="00770A07"/>
    <w:rsid w:val="007715EC"/>
    <w:rsid w:val="00772461"/>
    <w:rsid w:val="00774C33"/>
    <w:rsid w:val="00776959"/>
    <w:rsid w:val="00777CB6"/>
    <w:rsid w:val="007811EE"/>
    <w:rsid w:val="00781E32"/>
    <w:rsid w:val="00784D68"/>
    <w:rsid w:val="0079026F"/>
    <w:rsid w:val="00791468"/>
    <w:rsid w:val="00793BA5"/>
    <w:rsid w:val="00793DA7"/>
    <w:rsid w:val="00794241"/>
    <w:rsid w:val="007A4A4E"/>
    <w:rsid w:val="007A57E4"/>
    <w:rsid w:val="007A5F54"/>
    <w:rsid w:val="007A6187"/>
    <w:rsid w:val="007A7138"/>
    <w:rsid w:val="007B1B52"/>
    <w:rsid w:val="007B246F"/>
    <w:rsid w:val="007B2F9D"/>
    <w:rsid w:val="007C0E11"/>
    <w:rsid w:val="007C1A0F"/>
    <w:rsid w:val="007C2797"/>
    <w:rsid w:val="007C2B96"/>
    <w:rsid w:val="007C5ACE"/>
    <w:rsid w:val="007D25FA"/>
    <w:rsid w:val="007D484E"/>
    <w:rsid w:val="007D4B45"/>
    <w:rsid w:val="007D6E33"/>
    <w:rsid w:val="007D70F5"/>
    <w:rsid w:val="007E1B02"/>
    <w:rsid w:val="007E1C48"/>
    <w:rsid w:val="007E4AEE"/>
    <w:rsid w:val="007E4FC7"/>
    <w:rsid w:val="007E698B"/>
    <w:rsid w:val="007F1984"/>
    <w:rsid w:val="007F2FF8"/>
    <w:rsid w:val="007F3AA6"/>
    <w:rsid w:val="007F45D4"/>
    <w:rsid w:val="007F6F21"/>
    <w:rsid w:val="0080320B"/>
    <w:rsid w:val="00804D4C"/>
    <w:rsid w:val="0080546D"/>
    <w:rsid w:val="0080619D"/>
    <w:rsid w:val="0080706A"/>
    <w:rsid w:val="00807418"/>
    <w:rsid w:val="0080743E"/>
    <w:rsid w:val="008074B7"/>
    <w:rsid w:val="008105E2"/>
    <w:rsid w:val="008131E3"/>
    <w:rsid w:val="00814AE6"/>
    <w:rsid w:val="008171B9"/>
    <w:rsid w:val="00817709"/>
    <w:rsid w:val="008261BE"/>
    <w:rsid w:val="00826AD8"/>
    <w:rsid w:val="008301C5"/>
    <w:rsid w:val="008304CD"/>
    <w:rsid w:val="00840597"/>
    <w:rsid w:val="00840F30"/>
    <w:rsid w:val="00841AAE"/>
    <w:rsid w:val="008452DC"/>
    <w:rsid w:val="00845D52"/>
    <w:rsid w:val="00846D45"/>
    <w:rsid w:val="008472E3"/>
    <w:rsid w:val="00852BB8"/>
    <w:rsid w:val="00852C95"/>
    <w:rsid w:val="00853E85"/>
    <w:rsid w:val="00854EA4"/>
    <w:rsid w:val="0085538B"/>
    <w:rsid w:val="00856CEE"/>
    <w:rsid w:val="008623E4"/>
    <w:rsid w:val="00863E6B"/>
    <w:rsid w:val="00864154"/>
    <w:rsid w:val="00865FA3"/>
    <w:rsid w:val="008665D0"/>
    <w:rsid w:val="0087030C"/>
    <w:rsid w:val="00870FB7"/>
    <w:rsid w:val="00873953"/>
    <w:rsid w:val="00875704"/>
    <w:rsid w:val="008766A0"/>
    <w:rsid w:val="00876EEE"/>
    <w:rsid w:val="0088073F"/>
    <w:rsid w:val="00882815"/>
    <w:rsid w:val="00882F04"/>
    <w:rsid w:val="008835BD"/>
    <w:rsid w:val="00885042"/>
    <w:rsid w:val="00887574"/>
    <w:rsid w:val="008876EE"/>
    <w:rsid w:val="00887D28"/>
    <w:rsid w:val="00891606"/>
    <w:rsid w:val="00892AE2"/>
    <w:rsid w:val="008A25A9"/>
    <w:rsid w:val="008A26FA"/>
    <w:rsid w:val="008B4B0A"/>
    <w:rsid w:val="008B66C2"/>
    <w:rsid w:val="008B7585"/>
    <w:rsid w:val="008B7BA3"/>
    <w:rsid w:val="008C0B7A"/>
    <w:rsid w:val="008C1CD8"/>
    <w:rsid w:val="008C234F"/>
    <w:rsid w:val="008C35F2"/>
    <w:rsid w:val="008C4AF4"/>
    <w:rsid w:val="008C4CD9"/>
    <w:rsid w:val="008C6994"/>
    <w:rsid w:val="008D4137"/>
    <w:rsid w:val="008D7EA1"/>
    <w:rsid w:val="008E1C9D"/>
    <w:rsid w:val="008F1B1A"/>
    <w:rsid w:val="008F45AD"/>
    <w:rsid w:val="008F5922"/>
    <w:rsid w:val="008F764F"/>
    <w:rsid w:val="008F7D85"/>
    <w:rsid w:val="009025D3"/>
    <w:rsid w:val="00910EFF"/>
    <w:rsid w:val="00923613"/>
    <w:rsid w:val="00924829"/>
    <w:rsid w:val="009331A1"/>
    <w:rsid w:val="009332F6"/>
    <w:rsid w:val="00935521"/>
    <w:rsid w:val="00936BC0"/>
    <w:rsid w:val="009371B7"/>
    <w:rsid w:val="0094011F"/>
    <w:rsid w:val="00941227"/>
    <w:rsid w:val="00941AA9"/>
    <w:rsid w:val="009426DB"/>
    <w:rsid w:val="0094681F"/>
    <w:rsid w:val="0095252D"/>
    <w:rsid w:val="00956559"/>
    <w:rsid w:val="0095793E"/>
    <w:rsid w:val="00961CD2"/>
    <w:rsid w:val="0096545F"/>
    <w:rsid w:val="009704B8"/>
    <w:rsid w:val="0097439A"/>
    <w:rsid w:val="00980A53"/>
    <w:rsid w:val="00983530"/>
    <w:rsid w:val="009841C1"/>
    <w:rsid w:val="0098512C"/>
    <w:rsid w:val="00985379"/>
    <w:rsid w:val="0099038A"/>
    <w:rsid w:val="00990551"/>
    <w:rsid w:val="009913A6"/>
    <w:rsid w:val="009924CD"/>
    <w:rsid w:val="00992CE9"/>
    <w:rsid w:val="00995DB0"/>
    <w:rsid w:val="009A13B0"/>
    <w:rsid w:val="009A15D2"/>
    <w:rsid w:val="009A1758"/>
    <w:rsid w:val="009A2C26"/>
    <w:rsid w:val="009B04A3"/>
    <w:rsid w:val="009B265A"/>
    <w:rsid w:val="009B34A3"/>
    <w:rsid w:val="009B3595"/>
    <w:rsid w:val="009B51B1"/>
    <w:rsid w:val="009B6790"/>
    <w:rsid w:val="009B6FE3"/>
    <w:rsid w:val="009B7433"/>
    <w:rsid w:val="009C046A"/>
    <w:rsid w:val="009C0C23"/>
    <w:rsid w:val="009C1393"/>
    <w:rsid w:val="009C390C"/>
    <w:rsid w:val="009C4291"/>
    <w:rsid w:val="009C63BC"/>
    <w:rsid w:val="009D0451"/>
    <w:rsid w:val="009D2BC5"/>
    <w:rsid w:val="009D36A7"/>
    <w:rsid w:val="009D67D1"/>
    <w:rsid w:val="009D7DCF"/>
    <w:rsid w:val="009E46C3"/>
    <w:rsid w:val="009E54BF"/>
    <w:rsid w:val="009E62B4"/>
    <w:rsid w:val="009E72A3"/>
    <w:rsid w:val="009F00C2"/>
    <w:rsid w:val="009F4D46"/>
    <w:rsid w:val="00A04766"/>
    <w:rsid w:val="00A05195"/>
    <w:rsid w:val="00A06C0D"/>
    <w:rsid w:val="00A10451"/>
    <w:rsid w:val="00A11386"/>
    <w:rsid w:val="00A12783"/>
    <w:rsid w:val="00A13412"/>
    <w:rsid w:val="00A149F4"/>
    <w:rsid w:val="00A14DD0"/>
    <w:rsid w:val="00A20645"/>
    <w:rsid w:val="00A22ED3"/>
    <w:rsid w:val="00A2317C"/>
    <w:rsid w:val="00A24EA1"/>
    <w:rsid w:val="00A25CCE"/>
    <w:rsid w:val="00A25D97"/>
    <w:rsid w:val="00A27056"/>
    <w:rsid w:val="00A30E5D"/>
    <w:rsid w:val="00A32102"/>
    <w:rsid w:val="00A34A18"/>
    <w:rsid w:val="00A34E5B"/>
    <w:rsid w:val="00A36C69"/>
    <w:rsid w:val="00A401F9"/>
    <w:rsid w:val="00A40286"/>
    <w:rsid w:val="00A444F9"/>
    <w:rsid w:val="00A448E7"/>
    <w:rsid w:val="00A4504F"/>
    <w:rsid w:val="00A4570A"/>
    <w:rsid w:val="00A46E3E"/>
    <w:rsid w:val="00A50EF3"/>
    <w:rsid w:val="00A527EE"/>
    <w:rsid w:val="00A53D75"/>
    <w:rsid w:val="00A54DA1"/>
    <w:rsid w:val="00A57BB0"/>
    <w:rsid w:val="00A6161E"/>
    <w:rsid w:val="00A6443C"/>
    <w:rsid w:val="00A64A63"/>
    <w:rsid w:val="00A6635C"/>
    <w:rsid w:val="00A66A38"/>
    <w:rsid w:val="00A67821"/>
    <w:rsid w:val="00A67B57"/>
    <w:rsid w:val="00A700E1"/>
    <w:rsid w:val="00A706B0"/>
    <w:rsid w:val="00A71907"/>
    <w:rsid w:val="00A72678"/>
    <w:rsid w:val="00A72CBA"/>
    <w:rsid w:val="00A738C2"/>
    <w:rsid w:val="00A73CB2"/>
    <w:rsid w:val="00A742E8"/>
    <w:rsid w:val="00A74A77"/>
    <w:rsid w:val="00A80E72"/>
    <w:rsid w:val="00A81EFD"/>
    <w:rsid w:val="00A82470"/>
    <w:rsid w:val="00A9134C"/>
    <w:rsid w:val="00A9200B"/>
    <w:rsid w:val="00A932D0"/>
    <w:rsid w:val="00A93862"/>
    <w:rsid w:val="00A93F8E"/>
    <w:rsid w:val="00A94235"/>
    <w:rsid w:val="00A95910"/>
    <w:rsid w:val="00AA0D46"/>
    <w:rsid w:val="00AA162B"/>
    <w:rsid w:val="00AA6597"/>
    <w:rsid w:val="00AA780F"/>
    <w:rsid w:val="00AB5BDC"/>
    <w:rsid w:val="00AB64DF"/>
    <w:rsid w:val="00AC1558"/>
    <w:rsid w:val="00AC190A"/>
    <w:rsid w:val="00AC3503"/>
    <w:rsid w:val="00AC4048"/>
    <w:rsid w:val="00AD0303"/>
    <w:rsid w:val="00AD4136"/>
    <w:rsid w:val="00AD5D73"/>
    <w:rsid w:val="00AE086C"/>
    <w:rsid w:val="00AE2DE9"/>
    <w:rsid w:val="00AE3BC4"/>
    <w:rsid w:val="00AE64D4"/>
    <w:rsid w:val="00AE69E3"/>
    <w:rsid w:val="00AF2ABF"/>
    <w:rsid w:val="00AF6B5D"/>
    <w:rsid w:val="00B01106"/>
    <w:rsid w:val="00B028FE"/>
    <w:rsid w:val="00B0307B"/>
    <w:rsid w:val="00B044BD"/>
    <w:rsid w:val="00B056C9"/>
    <w:rsid w:val="00B0581A"/>
    <w:rsid w:val="00B0654D"/>
    <w:rsid w:val="00B06CB6"/>
    <w:rsid w:val="00B0777D"/>
    <w:rsid w:val="00B07819"/>
    <w:rsid w:val="00B07958"/>
    <w:rsid w:val="00B07CA1"/>
    <w:rsid w:val="00B12CA7"/>
    <w:rsid w:val="00B135F7"/>
    <w:rsid w:val="00B14F85"/>
    <w:rsid w:val="00B15734"/>
    <w:rsid w:val="00B15D2E"/>
    <w:rsid w:val="00B2227B"/>
    <w:rsid w:val="00B232E1"/>
    <w:rsid w:val="00B24E15"/>
    <w:rsid w:val="00B25289"/>
    <w:rsid w:val="00B31EA4"/>
    <w:rsid w:val="00B3307C"/>
    <w:rsid w:val="00B353BF"/>
    <w:rsid w:val="00B42535"/>
    <w:rsid w:val="00B435ED"/>
    <w:rsid w:val="00B437E2"/>
    <w:rsid w:val="00B44CB4"/>
    <w:rsid w:val="00B471A6"/>
    <w:rsid w:val="00B51772"/>
    <w:rsid w:val="00B52464"/>
    <w:rsid w:val="00B535A2"/>
    <w:rsid w:val="00B6135A"/>
    <w:rsid w:val="00B63139"/>
    <w:rsid w:val="00B635B1"/>
    <w:rsid w:val="00B63945"/>
    <w:rsid w:val="00B65E50"/>
    <w:rsid w:val="00B71092"/>
    <w:rsid w:val="00B73141"/>
    <w:rsid w:val="00B81506"/>
    <w:rsid w:val="00B82A52"/>
    <w:rsid w:val="00B87509"/>
    <w:rsid w:val="00B87A01"/>
    <w:rsid w:val="00B87A63"/>
    <w:rsid w:val="00B9023C"/>
    <w:rsid w:val="00B936CD"/>
    <w:rsid w:val="00B94B1E"/>
    <w:rsid w:val="00B95E1A"/>
    <w:rsid w:val="00BA0F05"/>
    <w:rsid w:val="00BA25E9"/>
    <w:rsid w:val="00BA42C5"/>
    <w:rsid w:val="00BA5EEB"/>
    <w:rsid w:val="00BB1B27"/>
    <w:rsid w:val="00BB3928"/>
    <w:rsid w:val="00BB43D5"/>
    <w:rsid w:val="00BB4963"/>
    <w:rsid w:val="00BB4C63"/>
    <w:rsid w:val="00BB67E7"/>
    <w:rsid w:val="00BC14CE"/>
    <w:rsid w:val="00BC75DE"/>
    <w:rsid w:val="00BD11E1"/>
    <w:rsid w:val="00BD2FCB"/>
    <w:rsid w:val="00BD437A"/>
    <w:rsid w:val="00BD6C28"/>
    <w:rsid w:val="00BD79E9"/>
    <w:rsid w:val="00BE2468"/>
    <w:rsid w:val="00BE3060"/>
    <w:rsid w:val="00BE3C70"/>
    <w:rsid w:val="00BE400D"/>
    <w:rsid w:val="00BE469D"/>
    <w:rsid w:val="00BE4FD8"/>
    <w:rsid w:val="00BE620C"/>
    <w:rsid w:val="00BE62BD"/>
    <w:rsid w:val="00BF0D2A"/>
    <w:rsid w:val="00BF1232"/>
    <w:rsid w:val="00BF18C3"/>
    <w:rsid w:val="00BF3714"/>
    <w:rsid w:val="00BF387E"/>
    <w:rsid w:val="00BF4F4F"/>
    <w:rsid w:val="00BF542A"/>
    <w:rsid w:val="00BF5635"/>
    <w:rsid w:val="00C077DA"/>
    <w:rsid w:val="00C10F72"/>
    <w:rsid w:val="00C12AB4"/>
    <w:rsid w:val="00C171BD"/>
    <w:rsid w:val="00C22E18"/>
    <w:rsid w:val="00C260E5"/>
    <w:rsid w:val="00C30C97"/>
    <w:rsid w:val="00C31B6E"/>
    <w:rsid w:val="00C32115"/>
    <w:rsid w:val="00C3606F"/>
    <w:rsid w:val="00C36E6D"/>
    <w:rsid w:val="00C40FD3"/>
    <w:rsid w:val="00C41709"/>
    <w:rsid w:val="00C42BF7"/>
    <w:rsid w:val="00C43E59"/>
    <w:rsid w:val="00C45BEA"/>
    <w:rsid w:val="00C46ABC"/>
    <w:rsid w:val="00C54EEF"/>
    <w:rsid w:val="00C573A4"/>
    <w:rsid w:val="00C60304"/>
    <w:rsid w:val="00C6162A"/>
    <w:rsid w:val="00C62B1E"/>
    <w:rsid w:val="00C654FD"/>
    <w:rsid w:val="00C6737E"/>
    <w:rsid w:val="00C70297"/>
    <w:rsid w:val="00C724B3"/>
    <w:rsid w:val="00C75131"/>
    <w:rsid w:val="00C80AF9"/>
    <w:rsid w:val="00C830F2"/>
    <w:rsid w:val="00C834E9"/>
    <w:rsid w:val="00C87696"/>
    <w:rsid w:val="00C9094F"/>
    <w:rsid w:val="00C9238C"/>
    <w:rsid w:val="00C92D2F"/>
    <w:rsid w:val="00C9369D"/>
    <w:rsid w:val="00C96F65"/>
    <w:rsid w:val="00C97271"/>
    <w:rsid w:val="00C97A3B"/>
    <w:rsid w:val="00C97C53"/>
    <w:rsid w:val="00CA003F"/>
    <w:rsid w:val="00CA1E24"/>
    <w:rsid w:val="00CA6458"/>
    <w:rsid w:val="00CB0553"/>
    <w:rsid w:val="00CB2C48"/>
    <w:rsid w:val="00CB5DE3"/>
    <w:rsid w:val="00CB634C"/>
    <w:rsid w:val="00CB678A"/>
    <w:rsid w:val="00CB7E8B"/>
    <w:rsid w:val="00CC1865"/>
    <w:rsid w:val="00CC38C3"/>
    <w:rsid w:val="00CC4133"/>
    <w:rsid w:val="00CC4FAB"/>
    <w:rsid w:val="00CC6765"/>
    <w:rsid w:val="00CD01FE"/>
    <w:rsid w:val="00CE0231"/>
    <w:rsid w:val="00CE1C8A"/>
    <w:rsid w:val="00CE31C9"/>
    <w:rsid w:val="00CE5B01"/>
    <w:rsid w:val="00CE6254"/>
    <w:rsid w:val="00CE7C6F"/>
    <w:rsid w:val="00CF1356"/>
    <w:rsid w:val="00CF2978"/>
    <w:rsid w:val="00CF3B6C"/>
    <w:rsid w:val="00CF4C73"/>
    <w:rsid w:val="00CF52D6"/>
    <w:rsid w:val="00CF63F9"/>
    <w:rsid w:val="00CF7FD1"/>
    <w:rsid w:val="00D00936"/>
    <w:rsid w:val="00D06810"/>
    <w:rsid w:val="00D06FC7"/>
    <w:rsid w:val="00D07602"/>
    <w:rsid w:val="00D121DF"/>
    <w:rsid w:val="00D12549"/>
    <w:rsid w:val="00D128A0"/>
    <w:rsid w:val="00D131D0"/>
    <w:rsid w:val="00D15FDA"/>
    <w:rsid w:val="00D165AE"/>
    <w:rsid w:val="00D24332"/>
    <w:rsid w:val="00D35B03"/>
    <w:rsid w:val="00D36FD8"/>
    <w:rsid w:val="00D44308"/>
    <w:rsid w:val="00D44CED"/>
    <w:rsid w:val="00D460E5"/>
    <w:rsid w:val="00D47DD4"/>
    <w:rsid w:val="00D523D7"/>
    <w:rsid w:val="00D53C56"/>
    <w:rsid w:val="00D57268"/>
    <w:rsid w:val="00D60476"/>
    <w:rsid w:val="00D60F4E"/>
    <w:rsid w:val="00D61406"/>
    <w:rsid w:val="00D61B1B"/>
    <w:rsid w:val="00D61C54"/>
    <w:rsid w:val="00D61FAE"/>
    <w:rsid w:val="00D62370"/>
    <w:rsid w:val="00D66628"/>
    <w:rsid w:val="00D735E0"/>
    <w:rsid w:val="00D73889"/>
    <w:rsid w:val="00D75C69"/>
    <w:rsid w:val="00D76D1E"/>
    <w:rsid w:val="00D82D0F"/>
    <w:rsid w:val="00D84AF8"/>
    <w:rsid w:val="00D86F69"/>
    <w:rsid w:val="00D87436"/>
    <w:rsid w:val="00D87E87"/>
    <w:rsid w:val="00D90B7D"/>
    <w:rsid w:val="00D9260F"/>
    <w:rsid w:val="00D94A77"/>
    <w:rsid w:val="00D94CCC"/>
    <w:rsid w:val="00DA25D8"/>
    <w:rsid w:val="00DA39E2"/>
    <w:rsid w:val="00DA40A7"/>
    <w:rsid w:val="00DA5717"/>
    <w:rsid w:val="00DA5CE5"/>
    <w:rsid w:val="00DA7ADD"/>
    <w:rsid w:val="00DB082E"/>
    <w:rsid w:val="00DB0F01"/>
    <w:rsid w:val="00DB571D"/>
    <w:rsid w:val="00DC1845"/>
    <w:rsid w:val="00DC28F1"/>
    <w:rsid w:val="00DC31E2"/>
    <w:rsid w:val="00DC352B"/>
    <w:rsid w:val="00DC4114"/>
    <w:rsid w:val="00DC6A43"/>
    <w:rsid w:val="00DC779E"/>
    <w:rsid w:val="00DC7BDE"/>
    <w:rsid w:val="00DC7E30"/>
    <w:rsid w:val="00DD0D6F"/>
    <w:rsid w:val="00DD3654"/>
    <w:rsid w:val="00DD4470"/>
    <w:rsid w:val="00DD5ACB"/>
    <w:rsid w:val="00DE038B"/>
    <w:rsid w:val="00DE0E11"/>
    <w:rsid w:val="00DE3739"/>
    <w:rsid w:val="00DE3FC9"/>
    <w:rsid w:val="00DE4731"/>
    <w:rsid w:val="00DE6851"/>
    <w:rsid w:val="00DE7710"/>
    <w:rsid w:val="00DF3A44"/>
    <w:rsid w:val="00DF56F4"/>
    <w:rsid w:val="00DF6B88"/>
    <w:rsid w:val="00DF6F6C"/>
    <w:rsid w:val="00E011BE"/>
    <w:rsid w:val="00E048B0"/>
    <w:rsid w:val="00E130F3"/>
    <w:rsid w:val="00E14D36"/>
    <w:rsid w:val="00E21F2C"/>
    <w:rsid w:val="00E23B1B"/>
    <w:rsid w:val="00E25F24"/>
    <w:rsid w:val="00E26A82"/>
    <w:rsid w:val="00E27F5F"/>
    <w:rsid w:val="00E31916"/>
    <w:rsid w:val="00E31E72"/>
    <w:rsid w:val="00E327A7"/>
    <w:rsid w:val="00E33E93"/>
    <w:rsid w:val="00E35330"/>
    <w:rsid w:val="00E447CF"/>
    <w:rsid w:val="00E45F77"/>
    <w:rsid w:val="00E465B2"/>
    <w:rsid w:val="00E50016"/>
    <w:rsid w:val="00E50255"/>
    <w:rsid w:val="00E51052"/>
    <w:rsid w:val="00E542C9"/>
    <w:rsid w:val="00E61208"/>
    <w:rsid w:val="00E66DF3"/>
    <w:rsid w:val="00E71D24"/>
    <w:rsid w:val="00E72381"/>
    <w:rsid w:val="00E73B12"/>
    <w:rsid w:val="00E7492F"/>
    <w:rsid w:val="00E81E5D"/>
    <w:rsid w:val="00E82CB0"/>
    <w:rsid w:val="00E8638B"/>
    <w:rsid w:val="00E90F39"/>
    <w:rsid w:val="00E91E4E"/>
    <w:rsid w:val="00E937D1"/>
    <w:rsid w:val="00E947A9"/>
    <w:rsid w:val="00E9527C"/>
    <w:rsid w:val="00E95D2F"/>
    <w:rsid w:val="00E971C0"/>
    <w:rsid w:val="00EA0084"/>
    <w:rsid w:val="00EA0E6A"/>
    <w:rsid w:val="00EA4334"/>
    <w:rsid w:val="00EA658E"/>
    <w:rsid w:val="00EA71C5"/>
    <w:rsid w:val="00EB05C1"/>
    <w:rsid w:val="00EB1886"/>
    <w:rsid w:val="00EB432D"/>
    <w:rsid w:val="00EC0AC2"/>
    <w:rsid w:val="00EC1217"/>
    <w:rsid w:val="00EC1E18"/>
    <w:rsid w:val="00EC4711"/>
    <w:rsid w:val="00EC6CC3"/>
    <w:rsid w:val="00EC6F0E"/>
    <w:rsid w:val="00ED0D91"/>
    <w:rsid w:val="00ED27AA"/>
    <w:rsid w:val="00ED6E0B"/>
    <w:rsid w:val="00ED74B7"/>
    <w:rsid w:val="00EE3DF8"/>
    <w:rsid w:val="00EE5E22"/>
    <w:rsid w:val="00EF24DD"/>
    <w:rsid w:val="00EF42F9"/>
    <w:rsid w:val="00EF452C"/>
    <w:rsid w:val="00EF5255"/>
    <w:rsid w:val="00EF52ED"/>
    <w:rsid w:val="00EF70F3"/>
    <w:rsid w:val="00EF71BB"/>
    <w:rsid w:val="00EF72A6"/>
    <w:rsid w:val="00F00616"/>
    <w:rsid w:val="00F06F9B"/>
    <w:rsid w:val="00F075D3"/>
    <w:rsid w:val="00F0771E"/>
    <w:rsid w:val="00F12358"/>
    <w:rsid w:val="00F149DD"/>
    <w:rsid w:val="00F14B73"/>
    <w:rsid w:val="00F14E1D"/>
    <w:rsid w:val="00F15469"/>
    <w:rsid w:val="00F1612D"/>
    <w:rsid w:val="00F16A6B"/>
    <w:rsid w:val="00F20E5A"/>
    <w:rsid w:val="00F210DE"/>
    <w:rsid w:val="00F24030"/>
    <w:rsid w:val="00F2413C"/>
    <w:rsid w:val="00F259C6"/>
    <w:rsid w:val="00F336B9"/>
    <w:rsid w:val="00F35897"/>
    <w:rsid w:val="00F369BF"/>
    <w:rsid w:val="00F37C29"/>
    <w:rsid w:val="00F526F1"/>
    <w:rsid w:val="00F54161"/>
    <w:rsid w:val="00F54F14"/>
    <w:rsid w:val="00F55DBF"/>
    <w:rsid w:val="00F561A6"/>
    <w:rsid w:val="00F569DE"/>
    <w:rsid w:val="00F56F22"/>
    <w:rsid w:val="00F60E90"/>
    <w:rsid w:val="00F62790"/>
    <w:rsid w:val="00F73799"/>
    <w:rsid w:val="00F7776F"/>
    <w:rsid w:val="00F80983"/>
    <w:rsid w:val="00F86486"/>
    <w:rsid w:val="00F86B43"/>
    <w:rsid w:val="00F86FC0"/>
    <w:rsid w:val="00F87595"/>
    <w:rsid w:val="00F90374"/>
    <w:rsid w:val="00F9587A"/>
    <w:rsid w:val="00F96E03"/>
    <w:rsid w:val="00FA02D0"/>
    <w:rsid w:val="00FA080A"/>
    <w:rsid w:val="00FA0DA5"/>
    <w:rsid w:val="00FA100B"/>
    <w:rsid w:val="00FA1259"/>
    <w:rsid w:val="00FA2C1F"/>
    <w:rsid w:val="00FA35CD"/>
    <w:rsid w:val="00FA614A"/>
    <w:rsid w:val="00FA70D8"/>
    <w:rsid w:val="00FA7E1D"/>
    <w:rsid w:val="00FB00B9"/>
    <w:rsid w:val="00FB34AD"/>
    <w:rsid w:val="00FB64C5"/>
    <w:rsid w:val="00FB667C"/>
    <w:rsid w:val="00FC29AF"/>
    <w:rsid w:val="00FC3742"/>
    <w:rsid w:val="00FC3D3A"/>
    <w:rsid w:val="00FC48D5"/>
    <w:rsid w:val="00FD3210"/>
    <w:rsid w:val="00FD5B04"/>
    <w:rsid w:val="00FD6790"/>
    <w:rsid w:val="00FE489F"/>
    <w:rsid w:val="00FE6791"/>
    <w:rsid w:val="00FF1529"/>
    <w:rsid w:val="00FF1EC1"/>
    <w:rsid w:val="00FF2832"/>
    <w:rsid w:val="00FF3DDA"/>
    <w:rsid w:val="00FF5503"/>
    <w:rsid w:val="00FF6813"/>
    <w:rsid w:val="00FF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6F49F6D"/>
  <w15:docId w15:val="{BA5068C5-9BF2-4C77-96BC-BEE23036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0E51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5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E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C0D"/>
  </w:style>
  <w:style w:type="paragraph" w:styleId="Piedepgina">
    <w:name w:val="footer"/>
    <w:basedOn w:val="Normal"/>
    <w:link w:val="PiedepginaCar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6C0D"/>
  </w:style>
  <w:style w:type="character" w:styleId="Hipervnculo">
    <w:name w:val="Hyperlink"/>
    <w:basedOn w:val="Fuentedeprrafopredeter"/>
    <w:uiPriority w:val="99"/>
    <w:unhideWhenUsed/>
    <w:rsid w:val="008C4CD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304CD"/>
    <w:pPr>
      <w:ind w:left="720"/>
      <w:contextualSpacing/>
    </w:pPr>
  </w:style>
  <w:style w:type="character" w:customStyle="1" w:styleId="40Continuoustext13ptZchn">
    <w:name w:val="4.0 Continuous text 13pt Zchn"/>
    <w:link w:val="40Continuoustext13pt"/>
    <w:locked/>
    <w:rsid w:val="00CE6254"/>
    <w:rPr>
      <w:rFonts w:ascii="CorpoS" w:hAnsi="CorpoS"/>
      <w:sz w:val="26"/>
    </w:rPr>
  </w:style>
  <w:style w:type="paragraph" w:customStyle="1" w:styleId="40Continuoustext13pt">
    <w:name w:val="4.0 Continuous text 13pt"/>
    <w:link w:val="40Continuoustext13ptZchn"/>
    <w:qFormat/>
    <w:rsid w:val="00CE6254"/>
    <w:pPr>
      <w:suppressAutoHyphens/>
      <w:spacing w:after="380" w:line="380" w:lineRule="exact"/>
    </w:pPr>
    <w:rPr>
      <w:rFonts w:ascii="CorpoS" w:hAnsi="CorpoS"/>
      <w:sz w:val="26"/>
    </w:rPr>
  </w:style>
  <w:style w:type="character" w:styleId="Textoennegrita">
    <w:name w:val="Strong"/>
    <w:basedOn w:val="Fuentedeprrafopredeter"/>
    <w:uiPriority w:val="22"/>
    <w:qFormat/>
    <w:rsid w:val="00793DA7"/>
    <w:rPr>
      <w:b/>
      <w:bCs/>
    </w:rPr>
  </w:style>
  <w:style w:type="paragraph" w:styleId="NormalWeb">
    <w:name w:val="Normal (Web)"/>
    <w:basedOn w:val="Normal"/>
    <w:uiPriority w:val="99"/>
    <w:unhideWhenUsed/>
    <w:rsid w:val="0079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Address">
    <w:name w:val="Address"/>
    <w:basedOn w:val="Normal"/>
    <w:rsid w:val="002411FC"/>
    <w:pPr>
      <w:spacing w:before="120" w:after="0" w:line="240" w:lineRule="auto"/>
      <w:ind w:right="431"/>
    </w:pPr>
    <w:rPr>
      <w:rFonts w:ascii="Arial" w:eastAsia="Calibri" w:hAnsi="Arial" w:cs="Times New Roman"/>
      <w:szCs w:val="24"/>
      <w:lang w:val="en-GB"/>
    </w:rPr>
  </w:style>
  <w:style w:type="paragraph" w:styleId="Textoindependiente2">
    <w:name w:val="Body Text 2"/>
    <w:basedOn w:val="Normal"/>
    <w:link w:val="Textoindependiente2Car"/>
    <w:rsid w:val="002411FC"/>
    <w:pPr>
      <w:spacing w:line="240" w:lineRule="auto"/>
      <w:jc w:val="both"/>
    </w:pPr>
    <w:rPr>
      <w:rFonts w:ascii="Arial" w:eastAsia="Calibri" w:hAnsi="Arial" w:cs="Times New Roman"/>
      <w:lang w:val="de-DE"/>
    </w:rPr>
  </w:style>
  <w:style w:type="character" w:customStyle="1" w:styleId="Textoindependiente2Car">
    <w:name w:val="Texto independiente 2 Car"/>
    <w:basedOn w:val="Fuentedeprrafopredeter"/>
    <w:link w:val="Textoindependiente2"/>
    <w:rsid w:val="002411FC"/>
    <w:rPr>
      <w:rFonts w:ascii="Arial" w:eastAsia="Calibri" w:hAnsi="Arial" w:cs="Times New Roman"/>
      <w:lang w:val="de-DE"/>
    </w:rPr>
  </w:style>
  <w:style w:type="paragraph" w:customStyle="1" w:styleId="Textkrper1">
    <w:name w:val="Textkörper1"/>
    <w:basedOn w:val="Normal"/>
    <w:autoRedefine/>
    <w:rsid w:val="008665D0"/>
    <w:pPr>
      <w:tabs>
        <w:tab w:val="left" w:pos="4950"/>
      </w:tabs>
      <w:spacing w:line="360" w:lineRule="auto"/>
    </w:pPr>
    <w:rPr>
      <w:rFonts w:ascii="Arial" w:eastAsia="Times New Roman" w:hAnsi="Arial" w:cs="Arial"/>
      <w:color w:val="000000"/>
      <w:lang w:val="de-DE"/>
    </w:rPr>
  </w:style>
  <w:style w:type="table" w:customStyle="1" w:styleId="Tabellenraster1">
    <w:name w:val="Tabellenraster1"/>
    <w:basedOn w:val="Tablanormal"/>
    <w:next w:val="Tablaconcuadrcula"/>
    <w:uiPriority w:val="59"/>
    <w:rsid w:val="0095252D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525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25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25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25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252D"/>
    <w:rPr>
      <w:b/>
      <w:bCs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134E1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34E1D"/>
    <w:rPr>
      <w:rFonts w:ascii="Consolas" w:hAnsi="Consolas" w:cs="Consolas"/>
      <w:sz w:val="20"/>
      <w:szCs w:val="20"/>
    </w:rPr>
  </w:style>
  <w:style w:type="paragraph" w:styleId="Revisin">
    <w:name w:val="Revision"/>
    <w:hidden/>
    <w:uiPriority w:val="99"/>
    <w:semiHidden/>
    <w:rsid w:val="00DD5ACB"/>
    <w:pPr>
      <w:spacing w:after="0" w:line="240" w:lineRule="auto"/>
    </w:pPr>
  </w:style>
  <w:style w:type="paragraph" w:styleId="Sinespaciado">
    <w:name w:val="No Spacing"/>
    <w:uiPriority w:val="1"/>
    <w:qFormat/>
    <w:rsid w:val="009C046A"/>
    <w:pPr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paragraph" w:customStyle="1" w:styleId="BodyText1">
    <w:name w:val="BodyText 1"/>
    <w:basedOn w:val="Normal"/>
    <w:uiPriority w:val="1"/>
    <w:qFormat/>
    <w:rsid w:val="009C046A"/>
    <w:pPr>
      <w:spacing w:after="240" w:line="240" w:lineRule="auto"/>
      <w:ind w:firstLine="720"/>
    </w:pPr>
    <w:rPr>
      <w:rFonts w:ascii="Times New Roman" w:eastAsia="Times New Roman" w:hAnsi="Times New Roman" w:cs="Arial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80619D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E51F6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51F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BE3C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DE"/>
    </w:rPr>
  </w:style>
  <w:style w:type="character" w:customStyle="1" w:styleId="tlid-translation">
    <w:name w:val="tlid-translation"/>
    <w:basedOn w:val="Fuentedeprrafopredeter"/>
    <w:rsid w:val="00ED74B7"/>
  </w:style>
  <w:style w:type="character" w:customStyle="1" w:styleId="apple-converted-space">
    <w:name w:val="apple-converted-space"/>
    <w:basedOn w:val="Fuentedeprrafopredeter"/>
    <w:rsid w:val="00777CB6"/>
  </w:style>
  <w:style w:type="paragraph" w:customStyle="1" w:styleId="BodyText10">
    <w:name w:val="Body Text1"/>
    <w:basedOn w:val="Normal"/>
    <w:autoRedefine/>
    <w:rsid w:val="00045ABE"/>
    <w:pPr>
      <w:widowControl w:val="0"/>
      <w:tabs>
        <w:tab w:val="left" w:pos="4950"/>
      </w:tabs>
      <w:spacing w:after="0"/>
      <w:jc w:val="both"/>
    </w:pPr>
    <w:rPr>
      <w:rFonts w:ascii="Arial" w:eastAsia="Times New Roman" w:hAnsi="Arial" w:cs="Arial"/>
      <w:color w:val="000000" w:themeColor="text1"/>
      <w:lang w:val="en"/>
    </w:rPr>
  </w:style>
  <w:style w:type="paragraph" w:customStyle="1" w:styleId="Textkrper3">
    <w:name w:val="Textkörper3"/>
    <w:basedOn w:val="Normal"/>
    <w:autoRedefine/>
    <w:uiPriority w:val="99"/>
    <w:rsid w:val="00EF24DD"/>
    <w:pPr>
      <w:tabs>
        <w:tab w:val="left" w:pos="4950"/>
      </w:tabs>
      <w:spacing w:after="0"/>
    </w:pPr>
    <w:rPr>
      <w:rFonts w:ascii="Arial" w:eastAsia="Arial" w:hAnsi="Arial" w:cs="Arial"/>
    </w:rPr>
  </w:style>
  <w:style w:type="character" w:customStyle="1" w:styleId="q4iawc">
    <w:name w:val="q4iawc"/>
    <w:basedOn w:val="Fuentedeprrafopredeter"/>
    <w:rsid w:val="00A25CCE"/>
  </w:style>
  <w:style w:type="character" w:customStyle="1" w:styleId="viiyi">
    <w:name w:val="viiyi"/>
    <w:basedOn w:val="Fuentedeprrafopredeter"/>
    <w:rsid w:val="00A25CCE"/>
  </w:style>
  <w:style w:type="character" w:customStyle="1" w:styleId="normaltextrun">
    <w:name w:val="normaltextrun"/>
    <w:basedOn w:val="Fuentedeprrafopredeter"/>
    <w:rsid w:val="00481DBC"/>
  </w:style>
  <w:style w:type="paragraph" w:customStyle="1" w:styleId="paragraph">
    <w:name w:val="paragraph"/>
    <w:basedOn w:val="Normal"/>
    <w:rsid w:val="008B7B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spellingerror">
    <w:name w:val="spellingerror"/>
    <w:basedOn w:val="Fuentedeprrafopredeter"/>
    <w:rsid w:val="008B7BA3"/>
  </w:style>
  <w:style w:type="character" w:customStyle="1" w:styleId="eop">
    <w:name w:val="eop"/>
    <w:basedOn w:val="Fuentedeprrafopredeter"/>
    <w:rsid w:val="008B7BA3"/>
  </w:style>
  <w:style w:type="character" w:customStyle="1" w:styleId="contextualspellingandgrammarerror">
    <w:name w:val="contextualspellingandgrammarerror"/>
    <w:basedOn w:val="Fuentedeprrafopredeter"/>
    <w:rsid w:val="008B7BA3"/>
  </w:style>
  <w:style w:type="character" w:customStyle="1" w:styleId="article-image-caption">
    <w:name w:val="article-image-caption"/>
    <w:basedOn w:val="Fuentedeprrafopredeter"/>
    <w:rsid w:val="0071170A"/>
  </w:style>
  <w:style w:type="character" w:customStyle="1" w:styleId="x193iq5w">
    <w:name w:val="x193iq5w"/>
    <w:basedOn w:val="Fuentedeprrafopredeter"/>
    <w:rsid w:val="00CF3B6C"/>
  </w:style>
  <w:style w:type="paragraph" w:customStyle="1" w:styleId="xmsonormal">
    <w:name w:val="xmsonormal"/>
    <w:basedOn w:val="Normal"/>
    <w:rsid w:val="004F5E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it-IT" w:eastAsia="it-IT"/>
    </w:rPr>
  </w:style>
  <w:style w:type="character" w:styleId="Mencinsinresolver">
    <w:name w:val="Unresolved Mention"/>
    <w:basedOn w:val="Fuentedeprrafopredeter"/>
    <w:uiPriority w:val="99"/>
    <w:semiHidden/>
    <w:unhideWhenUsed/>
    <w:rsid w:val="007715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00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6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01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12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1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22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97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62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172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014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303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095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6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8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2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0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3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1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3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2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3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0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40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45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72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02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89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68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4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8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1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6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7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9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7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susanna.laino@alarconyharris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eric.black@allisontransmission.co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8bf632-9b31-4116-a5e2-7090be828007" xsi:nil="true"/>
    <lcf76f155ced4ddcb4097134ff3c332f xmlns="385e8625-9b6c-4889-a0cd-8088c8f8601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45346686FBCF4394826DF76FE02E5D" ma:contentTypeVersion="14" ma:contentTypeDescription="Create a new document." ma:contentTypeScope="" ma:versionID="e92e486e728ba07e9ec529ceafcda7bf">
  <xsd:schema xmlns:xsd="http://www.w3.org/2001/XMLSchema" xmlns:xs="http://www.w3.org/2001/XMLSchema" xmlns:p="http://schemas.microsoft.com/office/2006/metadata/properties" xmlns:ns2="385e8625-9b6c-4889-a0cd-8088c8f86018" xmlns:ns3="128bf632-9b31-4116-a5e2-7090be828007" targetNamespace="http://schemas.microsoft.com/office/2006/metadata/properties" ma:root="true" ma:fieldsID="ec6ae48138aba4a3c47e195ea31f7b6a" ns2:_="" ns3:_="">
    <xsd:import namespace="385e8625-9b6c-4889-a0cd-8088c8f86018"/>
    <xsd:import namespace="128bf632-9b31-4116-a5e2-7090be8280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e8625-9b6c-4889-a0cd-8088c8f86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3f01855-c274-4a93-ba63-6953d178e0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bf632-9b31-4116-a5e2-7090be8280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b69e348-3265-4e82-b5ea-2a3944b4a18f}" ma:internalName="TaxCatchAll" ma:showField="CatchAllData" ma:web="128bf632-9b31-4116-a5e2-7090be8280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293EB1-BA27-45B6-B6B4-31583C13A80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5B0E0AF-4ACC-4DC8-B28B-762D0EA14501}">
  <ds:schemaRefs>
    <ds:schemaRef ds:uri="http://purl.org/dc/dcmitype/"/>
    <ds:schemaRef ds:uri="http://schemas.microsoft.com/office/infopath/2007/PartnerControls"/>
    <ds:schemaRef ds:uri="385e8625-9b6c-4889-a0cd-8088c8f86018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28bf632-9b31-4116-a5e2-7090be82800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C668122-71E0-4C0A-BADF-5658AF47A4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1077E-BE97-E248-B9D0-B3BAE9BD83A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26F68EE-1C5F-42B8-A9EC-639A9B3B494C}">
  <ds:schemaRefs>
    <ds:schemaRef ds:uri="http://www.w3.org/2001/XMLSchema"/>
    <ds:schemaRef ds:uri="http://www.boldonjames.com/2016/02/Classifier/internal/wrappedLabelHistory"/>
  </ds:schemaRefs>
</ds:datastoreItem>
</file>

<file path=customXml/itemProps6.xml><?xml version="1.0" encoding="utf-8"?>
<ds:datastoreItem xmlns:ds="http://schemas.openxmlformats.org/officeDocument/2006/customXml" ds:itemID="{AB17CFDF-FAD8-4B23-ACA3-0CBF8BB5A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e8625-9b6c-4889-a0cd-8088c8f86018"/>
    <ds:schemaRef ds:uri="128bf632-9b31-4116-a5e2-7090be8280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1536</Words>
  <Characters>8450</Characters>
  <Application>Microsoft Office Word</Application>
  <DocSecurity>0</DocSecurity>
  <Lines>70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REVISED Press Release Word Template_FINAL_24Feb14</vt:lpstr>
      <vt:lpstr>REVISED Press Release Word Template_FINAL_24Feb14</vt:lpstr>
    </vt:vector>
  </TitlesOfParts>
  <Company>Allison Transmission</Company>
  <LinksUpToDate>false</LinksUpToDate>
  <CharactersWithSpaces>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Press Release Word Template_FINAL_24Feb14</dc:title>
  <dc:subject/>
  <dc:creator>Beate Geldermann</dc:creator>
  <cp:keywords>[xyzHighlyRestrictedx]</cp:keywords>
  <dc:description/>
  <cp:lastModifiedBy>Marta Marin</cp:lastModifiedBy>
  <cp:revision>3</cp:revision>
  <cp:lastPrinted>2022-10-21T13:24:00Z</cp:lastPrinted>
  <dcterms:created xsi:type="dcterms:W3CDTF">2022-11-23T13:39:00Z</dcterms:created>
  <dcterms:modified xsi:type="dcterms:W3CDTF">2022-11-23T13:45:00Z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0x010100B545346686FBCF4394826DF76FE02E5D</vt:lpwstr>
  </property>
  <property fmtid="{D5CDD505-2E9C-101B-9397-08002B2CF9AE}" pid="3" name="ILMCode">
    <vt:lpwstr>14;#ADM001 - Administration Operational and Reference|ab667857-26d6-45b5-a5dc-4ccb10a2f201</vt:lpwstr>
  </property>
  <property fmtid="{D5CDD505-2E9C-101B-9397-08002B2CF9AE}" pid="4" name="G_DocumentType">
    <vt:lpwstr>23;#General|9c03b013-b013-41cb-8efb-6106284b123f</vt:lpwstr>
  </property>
  <property fmtid="{D5CDD505-2E9C-101B-9397-08002B2CF9AE}" pid="5" name="DocumentStatus">
    <vt:lpwstr>24;#Published with Approval|9f0ea7fb-4d98-4169-9e36-2cb1896a56bb</vt:lpwstr>
  </property>
  <property fmtid="{D5CDD505-2E9C-101B-9397-08002B2CF9AE}" pid="6" name="G_Confidentiality">
    <vt:lpwstr/>
  </property>
  <property fmtid="{D5CDD505-2E9C-101B-9397-08002B2CF9AE}" pid="7" name="docIndexRef">
    <vt:lpwstr>d3a94613-3249-42d5-9dcf-05c2eea2294f</vt:lpwstr>
  </property>
  <property fmtid="{D5CDD505-2E9C-101B-9397-08002B2CF9AE}" pid="8" name="bjSaver">
    <vt:lpwstr>dVWu4v3ocT1TjXnKoR7CEGNQaiKuv5GC</vt:lpwstr>
  </property>
  <property fmtid="{D5CDD505-2E9C-101B-9397-08002B2CF9AE}" pid="9" name="bjClsUserRVM">
    <vt:lpwstr>[]</vt:lpwstr>
  </property>
  <property fmtid="{D5CDD505-2E9C-101B-9397-08002B2CF9AE}" pid="10" name="bjDocumentLabelXML">
    <vt:lpwstr>&lt;?xml version="1.0" encoding="us-ascii"?&gt;&lt;sisl xmlns:xsi="http://www.w3.org/2001/XMLSchema-instance" xmlns:xsd="http://www.w3.org/2001/XMLSchema" sislVersion="0" policy="dad829c5-53b4-4e34-bc00-a464cc36b94c" origin="userSelected" xmlns="http://www.boldonj</vt:lpwstr>
  </property>
  <property fmtid="{D5CDD505-2E9C-101B-9397-08002B2CF9AE}" pid="11" name="bjDocumentLabelXML-0">
    <vt:lpwstr>ames.com/2008/01/sie/internal/label"&gt;&lt;element uid="5fc153b8-b53f-4624-96a5-e2cc3fd740ee" value="" /&gt;&lt;/sisl&gt;</vt:lpwstr>
  </property>
  <property fmtid="{D5CDD505-2E9C-101B-9397-08002B2CF9AE}" pid="12" name="bjDocumentSecurityLabel">
    <vt:lpwstr> [Highly-Restricted]</vt:lpwstr>
  </property>
  <property fmtid="{D5CDD505-2E9C-101B-9397-08002B2CF9AE}" pid="13" name="bjFooterBothDocProperty">
    <vt:lpwstr>Allison Transmission Confidential: Highly-Restricted</vt:lpwstr>
  </property>
  <property fmtid="{D5CDD505-2E9C-101B-9397-08002B2CF9AE}" pid="14" name="bjFooterFirstPageDocProperty">
    <vt:lpwstr>Allison Transmission Confidential: Highly-Restricted</vt:lpwstr>
  </property>
  <property fmtid="{D5CDD505-2E9C-101B-9397-08002B2CF9AE}" pid="15" name="bjFooterEvenPageDocProperty">
    <vt:lpwstr>Allison Transmission Confidential: Highly-Restricted</vt:lpwstr>
  </property>
  <property fmtid="{D5CDD505-2E9C-101B-9397-08002B2CF9AE}" pid="16" name="bjLabelHistoryID">
    <vt:lpwstr>{826F68EE-1C5F-42B8-A9EC-639A9B3B494C}</vt:lpwstr>
  </property>
  <property fmtid="{D5CDD505-2E9C-101B-9397-08002B2CF9AE}" pid="17" name="MediaServiceImageTags">
    <vt:lpwstr/>
  </property>
</Properties>
</file>