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F567" w14:textId="77777777" w:rsidR="00B35DA9" w:rsidRPr="00670DDD" w:rsidRDefault="00B35DA9" w:rsidP="00B35DA9">
      <w:pPr>
        <w:rPr>
          <w:rFonts w:asciiTheme="minorHAnsi" w:hAnsiTheme="minorHAnsi" w:cstheme="minorHAnsi"/>
        </w:rPr>
      </w:pPr>
    </w:p>
    <w:p w14:paraId="6C82675E" w14:textId="6C1D83BE" w:rsidR="00077F48" w:rsidRPr="00670DDD" w:rsidRDefault="00077F48" w:rsidP="0078155A">
      <w:pPr>
        <w:rPr>
          <w:rFonts w:asciiTheme="minorHAnsi" w:hAnsiTheme="minorHAnsi" w:cstheme="minorHAnsi"/>
          <w:b/>
          <w:bCs/>
        </w:rPr>
      </w:pPr>
      <w:r w:rsidRPr="00670DDD">
        <w:rPr>
          <w:rFonts w:asciiTheme="minorHAnsi" w:hAnsiTheme="minorHAnsi"/>
          <w:b/>
          <w:bCs/>
          <w:i/>
          <w:iCs/>
        </w:rPr>
        <w:t>FOR IMMEDIATE RELEASE</w:t>
      </w:r>
      <w:r w:rsidRPr="00670DDD">
        <w:rPr>
          <w:rFonts w:asciiTheme="minorHAnsi" w:hAnsiTheme="minorHAnsi"/>
          <w:b/>
          <w:bCs/>
        </w:rPr>
        <w:t xml:space="preserve">     </w:t>
      </w:r>
    </w:p>
    <w:p w14:paraId="22285324" w14:textId="77777777" w:rsidR="005F7855" w:rsidRPr="00670DDD" w:rsidRDefault="005F7855" w:rsidP="0078155A">
      <w:pPr>
        <w:rPr>
          <w:rFonts w:asciiTheme="minorHAnsi" w:hAnsiTheme="minorHAnsi" w:cstheme="minorHAnsi"/>
        </w:rPr>
      </w:pPr>
    </w:p>
    <w:p w14:paraId="6F0FC614" w14:textId="77777777" w:rsidR="0078155A" w:rsidRPr="00670DDD" w:rsidRDefault="0078155A" w:rsidP="0078155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5D7B65F2" w14:textId="27DC67F9" w:rsidR="00066932" w:rsidRPr="006418E4" w:rsidRDefault="00066932" w:rsidP="0078155A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670DDD">
        <w:rPr>
          <w:rFonts w:asciiTheme="minorHAnsi" w:hAnsiTheme="minorHAnsi"/>
          <w:b/>
          <w:bCs/>
        </w:rPr>
        <w:t xml:space="preserve">TOMRA FOOD DA LA BIENVENIDA A ICOEL COMO </w:t>
      </w:r>
      <w:r w:rsidR="004D61AE" w:rsidRPr="000C57B8">
        <w:rPr>
          <w:rFonts w:asciiTheme="minorHAnsi" w:hAnsiTheme="minorHAnsi"/>
          <w:b/>
          <w:bCs/>
        </w:rPr>
        <w:t>PARTNER</w:t>
      </w:r>
      <w:r w:rsidR="004D61AE">
        <w:rPr>
          <w:rFonts w:asciiTheme="minorHAnsi" w:hAnsiTheme="minorHAnsi"/>
          <w:b/>
          <w:bCs/>
        </w:rPr>
        <w:t xml:space="preserve"> </w:t>
      </w:r>
      <w:r w:rsidRPr="006418E4">
        <w:rPr>
          <w:rFonts w:asciiTheme="minorHAnsi" w:hAnsiTheme="minorHAnsi"/>
          <w:b/>
          <w:bCs/>
        </w:rPr>
        <w:t xml:space="preserve">COMERCIAL INTEGRADO </w:t>
      </w:r>
    </w:p>
    <w:p w14:paraId="6202D293" w14:textId="2BEBB1CF" w:rsidR="00066932" w:rsidRPr="006418E4" w:rsidRDefault="00066932" w:rsidP="0078155A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6418E4">
        <w:rPr>
          <w:rFonts w:asciiTheme="minorHAnsi" w:hAnsiTheme="minorHAnsi"/>
          <w:i/>
          <w:iCs/>
        </w:rPr>
        <w:t xml:space="preserve">Esta nueva colaboración fortalecerá y simplificará </w:t>
      </w:r>
      <w:r w:rsidR="00E02958" w:rsidRPr="006418E4">
        <w:rPr>
          <w:rFonts w:asciiTheme="minorHAnsi" w:hAnsiTheme="minorHAnsi"/>
          <w:i/>
          <w:iCs/>
        </w:rPr>
        <w:t xml:space="preserve">el servicio de </w:t>
      </w:r>
      <w:r w:rsidRPr="006418E4">
        <w:rPr>
          <w:rFonts w:asciiTheme="minorHAnsi" w:hAnsiTheme="minorHAnsi"/>
          <w:i/>
          <w:iCs/>
        </w:rPr>
        <w:t xml:space="preserve">atención al cliente </w:t>
      </w:r>
      <w:r w:rsidR="00AF0B65" w:rsidRPr="006418E4">
        <w:rPr>
          <w:rFonts w:asciiTheme="minorHAnsi" w:hAnsiTheme="minorHAnsi"/>
          <w:i/>
          <w:iCs/>
        </w:rPr>
        <w:t>a</w:t>
      </w:r>
      <w:r w:rsidRPr="006418E4">
        <w:rPr>
          <w:rFonts w:asciiTheme="minorHAnsi" w:hAnsiTheme="minorHAnsi"/>
          <w:i/>
          <w:iCs/>
        </w:rPr>
        <w:t xml:space="preserve"> </w:t>
      </w:r>
      <w:r w:rsidR="00E02958" w:rsidRPr="006418E4">
        <w:rPr>
          <w:rFonts w:asciiTheme="minorHAnsi" w:hAnsiTheme="minorHAnsi"/>
          <w:i/>
          <w:iCs/>
        </w:rPr>
        <w:t>las empresas procesadoras</w:t>
      </w:r>
      <w:r w:rsidRPr="006418E4">
        <w:rPr>
          <w:rFonts w:asciiTheme="minorHAnsi" w:hAnsiTheme="minorHAnsi"/>
          <w:i/>
          <w:iCs/>
        </w:rPr>
        <w:t xml:space="preserve"> de fruta</w:t>
      </w:r>
    </w:p>
    <w:p w14:paraId="2A423F73" w14:textId="07FC3C6B" w:rsidR="00725D53" w:rsidRPr="000C57B8" w:rsidRDefault="00066932" w:rsidP="00725D53">
      <w:pPr>
        <w:spacing w:after="160" w:line="259" w:lineRule="auto"/>
        <w:rPr>
          <w:rFonts w:asciiTheme="minorHAnsi" w:hAnsiTheme="minorHAnsi"/>
        </w:rPr>
      </w:pPr>
      <w:r w:rsidRPr="00670DDD">
        <w:rPr>
          <w:rFonts w:asciiTheme="minorHAnsi" w:hAnsiTheme="minorHAnsi"/>
          <w:b/>
          <w:bCs/>
        </w:rPr>
        <w:t>Lovaina, Bélgica – 2</w:t>
      </w:r>
      <w:r w:rsidR="000C57B8">
        <w:rPr>
          <w:rFonts w:asciiTheme="minorHAnsi" w:hAnsiTheme="minorHAnsi"/>
          <w:b/>
          <w:bCs/>
        </w:rPr>
        <w:t>7</w:t>
      </w:r>
      <w:r w:rsidRPr="00670DDD">
        <w:rPr>
          <w:rFonts w:asciiTheme="minorHAnsi" w:hAnsiTheme="minorHAnsi"/>
          <w:b/>
          <w:bCs/>
        </w:rPr>
        <w:t xml:space="preserve"> de septiembre de 2022 - </w:t>
      </w:r>
      <w:r w:rsidRPr="00670DDD">
        <w:rPr>
          <w:rFonts w:asciiTheme="minorHAnsi" w:hAnsiTheme="minorHAnsi"/>
        </w:rPr>
        <w:t xml:space="preserve">TOMRA Food e ICOEL S.r.l. han cerrado un acuerdo que sitúa a ICOEL como </w:t>
      </w:r>
      <w:bookmarkStart w:id="0" w:name="_Hlk115168989"/>
      <w:proofErr w:type="spellStart"/>
      <w:r w:rsidR="004D61AE" w:rsidRPr="000C57B8">
        <w:rPr>
          <w:rFonts w:asciiTheme="minorHAnsi" w:hAnsiTheme="minorHAnsi"/>
        </w:rPr>
        <w:t>partner</w:t>
      </w:r>
      <w:proofErr w:type="spellEnd"/>
      <w:r w:rsidR="004D61AE">
        <w:rPr>
          <w:rFonts w:asciiTheme="minorHAnsi" w:hAnsiTheme="minorHAnsi"/>
        </w:rPr>
        <w:t xml:space="preserve"> </w:t>
      </w:r>
      <w:bookmarkEnd w:id="0"/>
      <w:r w:rsidRPr="00670DDD">
        <w:rPr>
          <w:rFonts w:asciiTheme="minorHAnsi" w:hAnsiTheme="minorHAnsi"/>
        </w:rPr>
        <w:t xml:space="preserve">comercial integrado </w:t>
      </w:r>
      <w:r w:rsidR="00E02958" w:rsidRPr="00670DDD">
        <w:rPr>
          <w:rFonts w:asciiTheme="minorHAnsi" w:hAnsiTheme="minorHAnsi"/>
        </w:rPr>
        <w:t xml:space="preserve">de TOMRA Food </w:t>
      </w:r>
      <w:r w:rsidRPr="00670DDD">
        <w:rPr>
          <w:rFonts w:asciiTheme="minorHAnsi" w:hAnsiTheme="minorHAnsi"/>
        </w:rPr>
        <w:t>para Europa</w:t>
      </w:r>
      <w:r w:rsidR="00E02958">
        <w:rPr>
          <w:rFonts w:asciiTheme="minorHAnsi" w:hAnsiTheme="minorHAnsi"/>
        </w:rPr>
        <w:t>,</w:t>
      </w:r>
      <w:r w:rsidRPr="00670DDD">
        <w:rPr>
          <w:rFonts w:asciiTheme="minorHAnsi" w:hAnsiTheme="minorHAnsi"/>
        </w:rPr>
        <w:t xml:space="preserve"> y </w:t>
      </w:r>
      <w:proofErr w:type="spellStart"/>
      <w:r w:rsidR="004D61AE" w:rsidRPr="000C57B8">
        <w:rPr>
          <w:rFonts w:asciiTheme="minorHAnsi" w:hAnsiTheme="minorHAnsi"/>
        </w:rPr>
        <w:t>partner</w:t>
      </w:r>
      <w:proofErr w:type="spellEnd"/>
      <w:r w:rsidR="00E02958">
        <w:rPr>
          <w:rFonts w:asciiTheme="minorHAnsi" w:hAnsiTheme="minorHAnsi"/>
        </w:rPr>
        <w:t xml:space="preserve"> para la aplicación</w:t>
      </w:r>
      <w:r w:rsidRPr="00670DDD">
        <w:rPr>
          <w:rFonts w:asciiTheme="minorHAnsi" w:hAnsiTheme="minorHAnsi"/>
        </w:rPr>
        <w:t xml:space="preserve"> </w:t>
      </w:r>
      <w:r w:rsidR="003F2DEB" w:rsidRPr="00670DDD">
        <w:rPr>
          <w:rFonts w:asciiTheme="minorHAnsi" w:hAnsiTheme="minorHAnsi"/>
        </w:rPr>
        <w:t>de</w:t>
      </w:r>
      <w:r w:rsidRPr="00670DDD">
        <w:rPr>
          <w:rFonts w:asciiTheme="minorHAnsi" w:hAnsiTheme="minorHAnsi"/>
        </w:rPr>
        <w:t xml:space="preserve"> cereza</w:t>
      </w:r>
      <w:r w:rsidR="00E02958">
        <w:rPr>
          <w:rFonts w:asciiTheme="minorHAnsi" w:hAnsiTheme="minorHAnsi"/>
        </w:rPr>
        <w:t>s</w:t>
      </w:r>
      <w:r w:rsidRPr="00670DDD">
        <w:rPr>
          <w:rFonts w:asciiTheme="minorHAnsi" w:hAnsiTheme="minorHAnsi"/>
        </w:rPr>
        <w:t xml:space="preserve"> </w:t>
      </w:r>
      <w:r w:rsidR="00E02958">
        <w:rPr>
          <w:rFonts w:asciiTheme="minorHAnsi" w:hAnsiTheme="minorHAnsi"/>
        </w:rPr>
        <w:t>en</w:t>
      </w:r>
      <w:r w:rsidRPr="00670DDD">
        <w:rPr>
          <w:rFonts w:asciiTheme="minorHAnsi" w:hAnsiTheme="minorHAnsi"/>
        </w:rPr>
        <w:t xml:space="preserve"> Latinoam</w:t>
      </w:r>
      <w:r w:rsidR="00E02958">
        <w:rPr>
          <w:rFonts w:asciiTheme="minorHAnsi" w:hAnsiTheme="minorHAnsi"/>
        </w:rPr>
        <w:t>érica</w:t>
      </w:r>
      <w:r w:rsidRPr="00670DDD">
        <w:rPr>
          <w:rFonts w:asciiTheme="minorHAnsi" w:hAnsiTheme="minorHAnsi"/>
        </w:rPr>
        <w:t xml:space="preserve">. Este nuevo </w:t>
      </w:r>
      <w:r w:rsidR="001209F7">
        <w:rPr>
          <w:rFonts w:asciiTheme="minorHAnsi" w:hAnsiTheme="minorHAnsi"/>
        </w:rPr>
        <w:t>acuerdo</w:t>
      </w:r>
      <w:r w:rsidRPr="00670DDD">
        <w:rPr>
          <w:rFonts w:asciiTheme="minorHAnsi" w:hAnsiTheme="minorHAnsi"/>
        </w:rPr>
        <w:t xml:space="preserve">, hecho público en el día de hoy, </w:t>
      </w:r>
      <w:r w:rsidR="000C4DC1">
        <w:rPr>
          <w:rFonts w:asciiTheme="minorHAnsi" w:hAnsiTheme="minorHAnsi"/>
        </w:rPr>
        <w:t>aprovechará</w:t>
      </w:r>
      <w:r w:rsidR="001209F7">
        <w:rPr>
          <w:rFonts w:asciiTheme="minorHAnsi" w:hAnsiTheme="minorHAnsi"/>
        </w:rPr>
        <w:t xml:space="preserve"> las </w:t>
      </w:r>
      <w:r w:rsidRPr="00670DDD">
        <w:rPr>
          <w:rFonts w:asciiTheme="minorHAnsi" w:hAnsiTheme="minorHAnsi"/>
        </w:rPr>
        <w:t xml:space="preserve">sinergias de ambas empresas </w:t>
      </w:r>
      <w:r w:rsidR="000C4DC1">
        <w:rPr>
          <w:rFonts w:asciiTheme="minorHAnsi" w:hAnsiTheme="minorHAnsi"/>
        </w:rPr>
        <w:t>para</w:t>
      </w:r>
      <w:r w:rsidR="001209F7">
        <w:rPr>
          <w:rFonts w:asciiTheme="minorHAnsi" w:hAnsiTheme="minorHAnsi"/>
        </w:rPr>
        <w:t xml:space="preserve"> fortalecer tanto</w:t>
      </w:r>
      <w:r w:rsidRPr="00670DDD">
        <w:rPr>
          <w:rFonts w:asciiTheme="minorHAnsi" w:hAnsiTheme="minorHAnsi"/>
        </w:rPr>
        <w:t xml:space="preserve"> las ventas</w:t>
      </w:r>
      <w:r w:rsidR="001209F7">
        <w:rPr>
          <w:rFonts w:asciiTheme="minorHAnsi" w:hAnsiTheme="minorHAnsi"/>
        </w:rPr>
        <w:t xml:space="preserve"> como</w:t>
      </w:r>
      <w:r w:rsidRPr="00670DDD">
        <w:rPr>
          <w:rFonts w:asciiTheme="minorHAnsi" w:hAnsiTheme="minorHAnsi"/>
        </w:rPr>
        <w:t xml:space="preserve"> </w:t>
      </w:r>
      <w:r w:rsidR="001209F7">
        <w:rPr>
          <w:rFonts w:asciiTheme="minorHAnsi" w:hAnsiTheme="minorHAnsi"/>
        </w:rPr>
        <w:t xml:space="preserve">el servicio </w:t>
      </w:r>
      <w:r w:rsidR="000C4DC1">
        <w:rPr>
          <w:rFonts w:asciiTheme="minorHAnsi" w:hAnsiTheme="minorHAnsi"/>
        </w:rPr>
        <w:t>y asistencia al cliente</w:t>
      </w:r>
      <w:r w:rsidRPr="00670DDD">
        <w:rPr>
          <w:rFonts w:asciiTheme="minorHAnsi" w:hAnsiTheme="minorHAnsi"/>
        </w:rPr>
        <w:t xml:space="preserve"> que ofrecen TOMRA Fresh Food e ICOEL</w:t>
      </w:r>
      <w:r w:rsidR="00C37CBA" w:rsidRPr="00670DDD">
        <w:rPr>
          <w:rFonts w:asciiTheme="minorHAnsi" w:hAnsiTheme="minorHAnsi"/>
        </w:rPr>
        <w:t xml:space="preserve"> </w:t>
      </w:r>
      <w:r w:rsidR="000C4DC1">
        <w:rPr>
          <w:rFonts w:asciiTheme="minorHAnsi" w:hAnsiTheme="minorHAnsi"/>
        </w:rPr>
        <w:t>en estos mercados</w:t>
      </w:r>
      <w:r w:rsidR="001209F7">
        <w:rPr>
          <w:rFonts w:asciiTheme="minorHAnsi" w:hAnsiTheme="minorHAnsi"/>
        </w:rPr>
        <w:t>.</w:t>
      </w:r>
      <w:r w:rsidRPr="00670DDD">
        <w:rPr>
          <w:rFonts w:asciiTheme="minorHAnsi" w:hAnsiTheme="minorHAnsi"/>
        </w:rPr>
        <w:t xml:space="preserve"> </w:t>
      </w:r>
      <w:bookmarkStart w:id="1" w:name="_Hlk101426439"/>
    </w:p>
    <w:bookmarkEnd w:id="1"/>
    <w:p w14:paraId="5BB377D5" w14:textId="1FD3CF84" w:rsidR="00066932" w:rsidRPr="000C57B8" w:rsidRDefault="00066932" w:rsidP="0078155A">
      <w:pPr>
        <w:spacing w:after="160" w:line="259" w:lineRule="auto"/>
        <w:rPr>
          <w:rFonts w:asciiTheme="minorHAnsi" w:hAnsiTheme="minorHAnsi"/>
        </w:rPr>
      </w:pPr>
      <w:r w:rsidRPr="00670DDD">
        <w:rPr>
          <w:rFonts w:asciiTheme="minorHAnsi" w:hAnsiTheme="minorHAnsi"/>
        </w:rPr>
        <w:t xml:space="preserve">TOMRA Food diseña y fabrica máquinas de clasificación basada en </w:t>
      </w:r>
      <w:r w:rsidR="000C4DC1" w:rsidRPr="00670DDD">
        <w:rPr>
          <w:rFonts w:asciiTheme="minorHAnsi" w:hAnsiTheme="minorHAnsi"/>
        </w:rPr>
        <w:t>sensores,</w:t>
      </w:r>
      <w:r w:rsidRPr="00670DDD">
        <w:rPr>
          <w:rFonts w:asciiTheme="minorHAnsi" w:hAnsiTheme="minorHAnsi"/>
        </w:rPr>
        <w:t xml:space="preserve"> </w:t>
      </w:r>
      <w:r w:rsidR="0028717F">
        <w:rPr>
          <w:rFonts w:asciiTheme="minorHAnsi" w:hAnsiTheme="minorHAnsi"/>
        </w:rPr>
        <w:t>así como</w:t>
      </w:r>
      <w:r w:rsidRPr="00670DDD">
        <w:rPr>
          <w:rFonts w:asciiTheme="minorHAnsi" w:hAnsiTheme="minorHAnsi"/>
        </w:rPr>
        <w:t xml:space="preserve"> soluciones de calibrado y pelado. </w:t>
      </w:r>
      <w:r w:rsidRPr="003C6FCD">
        <w:rPr>
          <w:rFonts w:asciiTheme="minorHAnsi" w:hAnsiTheme="minorHAnsi"/>
        </w:rPr>
        <w:t xml:space="preserve">ICOEL diseña y fabrica equipos </w:t>
      </w:r>
      <w:r w:rsidR="000C4DC1" w:rsidRPr="003C6FCD">
        <w:rPr>
          <w:rFonts w:asciiTheme="minorHAnsi" w:hAnsiTheme="minorHAnsi"/>
        </w:rPr>
        <w:t>para la</w:t>
      </w:r>
      <w:r w:rsidRPr="003C6FCD">
        <w:rPr>
          <w:rFonts w:asciiTheme="minorHAnsi" w:hAnsiTheme="minorHAnsi"/>
        </w:rPr>
        <w:t xml:space="preserve"> manipula</w:t>
      </w:r>
      <w:r w:rsidR="000C4DC1" w:rsidRPr="003C6FCD">
        <w:rPr>
          <w:rFonts w:asciiTheme="minorHAnsi" w:hAnsiTheme="minorHAnsi"/>
        </w:rPr>
        <w:t>ción</w:t>
      </w:r>
      <w:r w:rsidRPr="003C6FCD">
        <w:rPr>
          <w:rFonts w:asciiTheme="minorHAnsi" w:hAnsiTheme="minorHAnsi"/>
        </w:rPr>
        <w:t>, procesa</w:t>
      </w:r>
      <w:r w:rsidR="000C4DC1" w:rsidRPr="003C6FCD">
        <w:rPr>
          <w:rFonts w:asciiTheme="minorHAnsi" w:hAnsiTheme="minorHAnsi"/>
        </w:rPr>
        <w:t>do</w:t>
      </w:r>
      <w:r w:rsidRPr="003C6FCD">
        <w:rPr>
          <w:rFonts w:asciiTheme="minorHAnsi" w:hAnsiTheme="minorHAnsi"/>
        </w:rPr>
        <w:t xml:space="preserve"> y </w:t>
      </w:r>
      <w:r w:rsidRPr="000C57B8">
        <w:rPr>
          <w:rFonts w:asciiTheme="minorHAnsi" w:hAnsiTheme="minorHAnsi"/>
        </w:rPr>
        <w:t>e</w:t>
      </w:r>
      <w:r w:rsidR="000C4DC1" w:rsidRPr="000C57B8">
        <w:rPr>
          <w:rFonts w:asciiTheme="minorHAnsi" w:hAnsiTheme="minorHAnsi"/>
        </w:rPr>
        <w:t>mpa</w:t>
      </w:r>
      <w:r w:rsidR="00C80BF6">
        <w:rPr>
          <w:rFonts w:asciiTheme="minorHAnsi" w:hAnsiTheme="minorHAnsi"/>
        </w:rPr>
        <w:t>quetado d</w:t>
      </w:r>
      <w:r w:rsidRPr="003C6FCD">
        <w:rPr>
          <w:rFonts w:asciiTheme="minorHAnsi" w:hAnsiTheme="minorHAnsi"/>
        </w:rPr>
        <w:t>e fruta</w:t>
      </w:r>
      <w:r w:rsidR="000C4DC1" w:rsidRPr="003C6FCD">
        <w:rPr>
          <w:rFonts w:asciiTheme="minorHAnsi" w:hAnsiTheme="minorHAnsi"/>
        </w:rPr>
        <w:t xml:space="preserve">, </w:t>
      </w:r>
      <w:r w:rsidRPr="003C6FCD">
        <w:rPr>
          <w:rFonts w:asciiTheme="minorHAnsi" w:hAnsiTheme="minorHAnsi"/>
        </w:rPr>
        <w:t xml:space="preserve">sistemas de vaciado de </w:t>
      </w:r>
      <w:bookmarkStart w:id="2" w:name="_Hlk115169141"/>
      <w:r w:rsidR="002812A9" w:rsidRPr="000C57B8">
        <w:rPr>
          <w:rFonts w:asciiTheme="minorHAnsi" w:hAnsiTheme="minorHAnsi"/>
        </w:rPr>
        <w:t xml:space="preserve">cajas, </w:t>
      </w:r>
      <w:proofErr w:type="spellStart"/>
      <w:r w:rsidR="002812A9" w:rsidRPr="000C57B8">
        <w:rPr>
          <w:rFonts w:asciiTheme="minorHAnsi" w:hAnsiTheme="minorHAnsi"/>
        </w:rPr>
        <w:t>palox</w:t>
      </w:r>
      <w:proofErr w:type="spellEnd"/>
      <w:r w:rsidRPr="003C6FCD">
        <w:rPr>
          <w:rFonts w:asciiTheme="minorHAnsi" w:hAnsiTheme="minorHAnsi"/>
        </w:rPr>
        <w:t xml:space="preserve"> </w:t>
      </w:r>
      <w:bookmarkEnd w:id="2"/>
      <w:r w:rsidRPr="003C6FCD">
        <w:rPr>
          <w:rFonts w:asciiTheme="minorHAnsi" w:hAnsiTheme="minorHAnsi"/>
        </w:rPr>
        <w:t xml:space="preserve">y </w:t>
      </w:r>
      <w:r w:rsidR="000C4DC1" w:rsidRPr="003C6FCD">
        <w:rPr>
          <w:rFonts w:asciiTheme="minorHAnsi" w:hAnsiTheme="minorHAnsi"/>
        </w:rPr>
        <w:t>otro tipo de embalaje</w:t>
      </w:r>
      <w:r w:rsidRPr="003C6FCD">
        <w:rPr>
          <w:rFonts w:asciiTheme="minorHAnsi" w:hAnsiTheme="minorHAnsi"/>
        </w:rPr>
        <w:t>,</w:t>
      </w:r>
      <w:r w:rsidR="000C4DC1" w:rsidRPr="003C6FCD">
        <w:rPr>
          <w:rFonts w:asciiTheme="minorHAnsi" w:hAnsiTheme="minorHAnsi"/>
        </w:rPr>
        <w:t xml:space="preserve"> para el</w:t>
      </w:r>
      <w:r w:rsidRPr="003C6FCD">
        <w:rPr>
          <w:rFonts w:asciiTheme="minorHAnsi" w:hAnsiTheme="minorHAnsi"/>
        </w:rPr>
        <w:t xml:space="preserve"> tratamiento, </w:t>
      </w:r>
      <w:r w:rsidR="00E02958">
        <w:rPr>
          <w:rFonts w:asciiTheme="minorHAnsi" w:hAnsiTheme="minorHAnsi"/>
        </w:rPr>
        <w:t>procesado</w:t>
      </w:r>
      <w:r w:rsidRPr="003C6FCD">
        <w:rPr>
          <w:rFonts w:asciiTheme="minorHAnsi" w:hAnsiTheme="minorHAnsi"/>
        </w:rPr>
        <w:t xml:space="preserve"> manual</w:t>
      </w:r>
      <w:r w:rsidR="003C6FCD" w:rsidRPr="003C6FCD">
        <w:rPr>
          <w:rFonts w:asciiTheme="minorHAnsi" w:hAnsiTheme="minorHAnsi"/>
        </w:rPr>
        <w:t xml:space="preserve"> y automatizado</w:t>
      </w:r>
      <w:r w:rsidRPr="003C6FCD">
        <w:rPr>
          <w:rFonts w:asciiTheme="minorHAnsi" w:hAnsiTheme="minorHAnsi"/>
        </w:rPr>
        <w:t xml:space="preserve">, </w:t>
      </w:r>
      <w:r w:rsidR="003C6FCD" w:rsidRPr="003C6FCD">
        <w:rPr>
          <w:rFonts w:asciiTheme="minorHAnsi" w:hAnsiTheme="minorHAnsi"/>
        </w:rPr>
        <w:t>para el</w:t>
      </w:r>
      <w:r w:rsidRPr="003C6FCD">
        <w:rPr>
          <w:rFonts w:asciiTheme="minorHAnsi" w:hAnsiTheme="minorHAnsi"/>
        </w:rPr>
        <w:t xml:space="preserve"> llenado </w:t>
      </w:r>
      <w:r w:rsidR="003C6FCD" w:rsidRPr="003C6FCD">
        <w:rPr>
          <w:rFonts w:asciiTheme="minorHAnsi" w:hAnsiTheme="minorHAnsi"/>
        </w:rPr>
        <w:t xml:space="preserve">y manipulación </w:t>
      </w:r>
      <w:r w:rsidRPr="003C6FCD">
        <w:rPr>
          <w:rFonts w:asciiTheme="minorHAnsi" w:hAnsiTheme="minorHAnsi"/>
        </w:rPr>
        <w:t xml:space="preserve">de </w:t>
      </w:r>
      <w:r w:rsidR="004D61AE" w:rsidRPr="000C57B8">
        <w:rPr>
          <w:rFonts w:asciiTheme="minorHAnsi" w:hAnsiTheme="minorHAnsi"/>
        </w:rPr>
        <w:t xml:space="preserve">cajas, </w:t>
      </w:r>
      <w:proofErr w:type="spellStart"/>
      <w:r w:rsidR="004D61AE" w:rsidRPr="000C57B8">
        <w:rPr>
          <w:rFonts w:asciiTheme="minorHAnsi" w:hAnsiTheme="minorHAnsi"/>
        </w:rPr>
        <w:t>palox</w:t>
      </w:r>
      <w:proofErr w:type="spellEnd"/>
      <w:r w:rsidRPr="00670DDD">
        <w:rPr>
          <w:rFonts w:asciiTheme="minorHAnsi" w:hAnsiTheme="minorHAnsi"/>
        </w:rPr>
        <w:t xml:space="preserve">. Son muchas las </w:t>
      </w:r>
      <w:r w:rsidR="00E02958">
        <w:rPr>
          <w:rFonts w:asciiTheme="minorHAnsi" w:hAnsiTheme="minorHAnsi"/>
        </w:rPr>
        <w:t xml:space="preserve">empresas </w:t>
      </w:r>
      <w:r w:rsidRPr="00670DDD">
        <w:rPr>
          <w:rFonts w:asciiTheme="minorHAnsi" w:hAnsiTheme="minorHAnsi"/>
        </w:rPr>
        <w:t>de procesa</w:t>
      </w:r>
      <w:r w:rsidR="00E02958">
        <w:rPr>
          <w:rFonts w:asciiTheme="minorHAnsi" w:hAnsiTheme="minorHAnsi"/>
        </w:rPr>
        <w:t xml:space="preserve">do </w:t>
      </w:r>
      <w:r w:rsidRPr="00670DDD">
        <w:rPr>
          <w:rFonts w:asciiTheme="minorHAnsi" w:hAnsiTheme="minorHAnsi"/>
        </w:rPr>
        <w:t xml:space="preserve">que </w:t>
      </w:r>
      <w:r w:rsidR="00E02958">
        <w:rPr>
          <w:rFonts w:asciiTheme="minorHAnsi" w:hAnsiTheme="minorHAnsi"/>
        </w:rPr>
        <w:t>utilizan</w:t>
      </w:r>
      <w:r w:rsidR="002C2D93" w:rsidRPr="00670DDD">
        <w:rPr>
          <w:rFonts w:asciiTheme="minorHAnsi" w:hAnsiTheme="minorHAnsi"/>
        </w:rPr>
        <w:t xml:space="preserve">, a la vez, </w:t>
      </w:r>
      <w:r w:rsidRPr="00670DDD">
        <w:rPr>
          <w:rFonts w:asciiTheme="minorHAnsi" w:hAnsiTheme="minorHAnsi"/>
        </w:rPr>
        <w:t xml:space="preserve">maquinaria tanto de TOMRA Food como de ICOEL, sobre todo en Europa. </w:t>
      </w:r>
    </w:p>
    <w:p w14:paraId="0F0907B7" w14:textId="1AE4003C" w:rsidR="00066932" w:rsidRPr="00670DDD" w:rsidRDefault="00066932" w:rsidP="0078155A">
      <w:pPr>
        <w:spacing w:after="160" w:line="259" w:lineRule="auto"/>
        <w:rPr>
          <w:rFonts w:asciiTheme="minorHAnsi" w:hAnsiTheme="minorHAnsi" w:cstheme="minorHAnsi"/>
        </w:rPr>
      </w:pPr>
      <w:r w:rsidRPr="00670DDD">
        <w:rPr>
          <w:rFonts w:asciiTheme="minorHAnsi" w:hAnsiTheme="minorHAnsi"/>
        </w:rPr>
        <w:t xml:space="preserve">Paul Slupecki, </w:t>
      </w:r>
      <w:proofErr w:type="gramStart"/>
      <w:r w:rsidRPr="00670DDD">
        <w:rPr>
          <w:rFonts w:asciiTheme="minorHAnsi" w:hAnsiTheme="minorHAnsi"/>
        </w:rPr>
        <w:t>Director</w:t>
      </w:r>
      <w:proofErr w:type="gramEnd"/>
      <w:r w:rsidR="00A82A6B">
        <w:rPr>
          <w:rFonts w:asciiTheme="minorHAnsi" w:hAnsiTheme="minorHAnsi"/>
        </w:rPr>
        <w:t xml:space="preserve"> Global</w:t>
      </w:r>
      <w:r w:rsidRPr="00670DDD">
        <w:rPr>
          <w:rFonts w:asciiTheme="minorHAnsi" w:hAnsiTheme="minorHAnsi"/>
        </w:rPr>
        <w:t xml:space="preserve"> de Ventas de TOMRA </w:t>
      </w:r>
      <w:proofErr w:type="spellStart"/>
      <w:r w:rsidRPr="00670DDD">
        <w:rPr>
          <w:rFonts w:asciiTheme="minorHAnsi" w:hAnsiTheme="minorHAnsi"/>
        </w:rPr>
        <w:t>Fresh</w:t>
      </w:r>
      <w:proofErr w:type="spellEnd"/>
      <w:r w:rsidRPr="00670DDD">
        <w:rPr>
          <w:rFonts w:asciiTheme="minorHAnsi" w:hAnsiTheme="minorHAnsi"/>
        </w:rPr>
        <w:t xml:space="preserve"> </w:t>
      </w:r>
      <w:proofErr w:type="spellStart"/>
      <w:r w:rsidRPr="00670DDD">
        <w:rPr>
          <w:rFonts w:asciiTheme="minorHAnsi" w:hAnsiTheme="minorHAnsi"/>
        </w:rPr>
        <w:t>Food</w:t>
      </w:r>
      <w:proofErr w:type="spellEnd"/>
      <w:r w:rsidR="00A82A6B">
        <w:rPr>
          <w:rFonts w:asciiTheme="minorHAnsi" w:hAnsiTheme="minorHAnsi"/>
        </w:rPr>
        <w:t>, parte de</w:t>
      </w:r>
      <w:r w:rsidRPr="00670DDD">
        <w:rPr>
          <w:rFonts w:asciiTheme="minorHAnsi" w:hAnsiTheme="minorHAnsi"/>
        </w:rPr>
        <w:t xml:space="preserve"> TOMRA Food, declara lo siguiente al respecto: "Todo se ha hecho pensando en el cliente. Tanto TOMRA Food como ICOEL cuentan con una cultura centrada en </w:t>
      </w:r>
      <w:r w:rsidR="0028717F">
        <w:rPr>
          <w:rFonts w:asciiTheme="minorHAnsi" w:hAnsiTheme="minorHAnsi"/>
        </w:rPr>
        <w:t>sus clientes y ambas empresas</w:t>
      </w:r>
      <w:r w:rsidRPr="00670DDD">
        <w:rPr>
          <w:rFonts w:asciiTheme="minorHAnsi" w:hAnsiTheme="minorHAnsi"/>
        </w:rPr>
        <w:t xml:space="preserve"> han visto la oportunidad de mejorar su atención al cliente trabajando juntas. Ahora que ICOEL es</w:t>
      </w:r>
      <w:r w:rsidR="0028717F">
        <w:rPr>
          <w:rFonts w:asciiTheme="minorHAnsi" w:hAnsiTheme="minorHAnsi"/>
        </w:rPr>
        <w:t xml:space="preserve"> un</w:t>
      </w:r>
      <w:r w:rsidRPr="00670DDD">
        <w:rPr>
          <w:rFonts w:asciiTheme="minorHAnsi" w:hAnsiTheme="minorHAnsi"/>
        </w:rPr>
        <w:t xml:space="preserve"> </w:t>
      </w:r>
      <w:proofErr w:type="spellStart"/>
      <w:r w:rsidR="004D61AE" w:rsidRPr="000C57B8">
        <w:rPr>
          <w:rFonts w:asciiTheme="minorHAnsi" w:hAnsiTheme="minorHAnsi"/>
        </w:rPr>
        <w:t>partner</w:t>
      </w:r>
      <w:proofErr w:type="spellEnd"/>
      <w:r w:rsidR="004D61AE">
        <w:rPr>
          <w:rFonts w:asciiTheme="minorHAnsi" w:hAnsiTheme="minorHAnsi"/>
        </w:rPr>
        <w:t xml:space="preserve"> </w:t>
      </w:r>
      <w:r w:rsidRPr="00670DDD">
        <w:rPr>
          <w:rFonts w:asciiTheme="minorHAnsi" w:hAnsiTheme="minorHAnsi"/>
        </w:rPr>
        <w:t>comercial integrado de TOMRA,</w:t>
      </w:r>
      <w:r w:rsidR="0028717F">
        <w:rPr>
          <w:rFonts w:asciiTheme="minorHAnsi" w:hAnsiTheme="minorHAnsi"/>
        </w:rPr>
        <w:t xml:space="preserve"> trabajamos con</w:t>
      </w:r>
      <w:r w:rsidRPr="00670DDD">
        <w:rPr>
          <w:rFonts w:asciiTheme="minorHAnsi" w:hAnsiTheme="minorHAnsi"/>
        </w:rPr>
        <w:t xml:space="preserve"> los mismos procesos y compartimos</w:t>
      </w:r>
      <w:r w:rsidR="0028717F">
        <w:rPr>
          <w:rFonts w:asciiTheme="minorHAnsi" w:hAnsiTheme="minorHAnsi"/>
        </w:rPr>
        <w:t xml:space="preserve"> tanto</w:t>
      </w:r>
      <w:r w:rsidRPr="00670DDD">
        <w:rPr>
          <w:rFonts w:asciiTheme="minorHAnsi" w:hAnsiTheme="minorHAnsi"/>
        </w:rPr>
        <w:t xml:space="preserve"> información </w:t>
      </w:r>
      <w:r w:rsidR="0028717F">
        <w:rPr>
          <w:rFonts w:asciiTheme="minorHAnsi" w:hAnsiTheme="minorHAnsi"/>
        </w:rPr>
        <w:t>como</w:t>
      </w:r>
      <w:r w:rsidRPr="00670DDD">
        <w:rPr>
          <w:rFonts w:asciiTheme="minorHAnsi" w:hAnsiTheme="minorHAnsi"/>
        </w:rPr>
        <w:t xml:space="preserve"> recursos. Las ventas y el soporte técnico de los equipos de ambas empresas pasarán a centralizarse en un mismo lugar, facilitando la vida al cliente</w:t>
      </w:r>
      <w:r w:rsidR="003C6FCD">
        <w:rPr>
          <w:rFonts w:asciiTheme="minorHAnsi" w:hAnsiTheme="minorHAnsi"/>
        </w:rPr>
        <w:t xml:space="preserve"> y</w:t>
      </w:r>
      <w:r w:rsidRPr="00670DDD">
        <w:rPr>
          <w:rFonts w:asciiTheme="minorHAnsi" w:hAnsiTheme="minorHAnsi"/>
        </w:rPr>
        <w:t xml:space="preserve"> ofrec</w:t>
      </w:r>
      <w:r w:rsidR="003C6FCD">
        <w:rPr>
          <w:rFonts w:asciiTheme="minorHAnsi" w:hAnsiTheme="minorHAnsi"/>
        </w:rPr>
        <w:t>iéndole un</w:t>
      </w:r>
      <w:r w:rsidR="006735CC">
        <w:rPr>
          <w:rFonts w:asciiTheme="minorHAnsi" w:hAnsiTheme="minorHAnsi"/>
        </w:rPr>
        <w:t>a</w:t>
      </w:r>
      <w:r w:rsidRPr="00670DDD">
        <w:rPr>
          <w:rFonts w:asciiTheme="minorHAnsi" w:hAnsiTheme="minorHAnsi"/>
        </w:rPr>
        <w:t xml:space="preserve"> </w:t>
      </w:r>
      <w:r w:rsidRPr="003C6FCD">
        <w:rPr>
          <w:rFonts w:asciiTheme="minorHAnsi" w:hAnsiTheme="minorHAnsi"/>
        </w:rPr>
        <w:t>'</w:t>
      </w:r>
      <w:r w:rsidR="006735CC" w:rsidRPr="00D16612">
        <w:rPr>
          <w:rFonts w:asciiTheme="minorHAnsi" w:hAnsiTheme="minorHAnsi"/>
        </w:rPr>
        <w:t>ventanilla</w:t>
      </w:r>
      <w:r w:rsidR="00CF3570">
        <w:rPr>
          <w:rFonts w:asciiTheme="minorHAnsi" w:hAnsiTheme="minorHAnsi"/>
        </w:rPr>
        <w:t xml:space="preserve"> </w:t>
      </w:r>
      <w:r w:rsidR="003C6FCD" w:rsidRPr="003C6FCD">
        <w:rPr>
          <w:rFonts w:asciiTheme="minorHAnsi" w:hAnsiTheme="minorHAnsi"/>
        </w:rPr>
        <w:t>únic</w:t>
      </w:r>
      <w:r w:rsidR="006735CC">
        <w:rPr>
          <w:rFonts w:asciiTheme="minorHAnsi" w:hAnsiTheme="minorHAnsi"/>
        </w:rPr>
        <w:t>a</w:t>
      </w:r>
      <w:r w:rsidRPr="00670DDD">
        <w:rPr>
          <w:rFonts w:asciiTheme="minorHAnsi" w:hAnsiTheme="minorHAnsi"/>
        </w:rPr>
        <w:t xml:space="preserve">'. Esta alianza </w:t>
      </w:r>
      <w:r w:rsidR="0028717F" w:rsidRPr="00670DDD">
        <w:rPr>
          <w:rFonts w:asciiTheme="minorHAnsi" w:hAnsiTheme="minorHAnsi"/>
        </w:rPr>
        <w:t xml:space="preserve">da </w:t>
      </w:r>
      <w:r w:rsidRPr="00670DDD">
        <w:rPr>
          <w:rFonts w:asciiTheme="minorHAnsi" w:hAnsiTheme="minorHAnsi"/>
        </w:rPr>
        <w:t xml:space="preserve">también a TOMRA Food y a ICOEL más posibilidades a la hora de afrontar </w:t>
      </w:r>
      <w:r w:rsidR="00CF3570" w:rsidRPr="000C57B8">
        <w:rPr>
          <w:rFonts w:asciiTheme="minorHAnsi" w:hAnsiTheme="minorHAnsi"/>
        </w:rPr>
        <w:t>grandes</w:t>
      </w:r>
      <w:r w:rsidR="00CF3570">
        <w:rPr>
          <w:rFonts w:asciiTheme="minorHAnsi" w:hAnsiTheme="minorHAnsi"/>
        </w:rPr>
        <w:t xml:space="preserve"> </w:t>
      </w:r>
      <w:r w:rsidRPr="00670DDD">
        <w:rPr>
          <w:rFonts w:asciiTheme="minorHAnsi" w:hAnsiTheme="minorHAnsi"/>
        </w:rPr>
        <w:t>proyectos".</w:t>
      </w:r>
    </w:p>
    <w:p w14:paraId="6879A915" w14:textId="1153AB01" w:rsidR="00066932" w:rsidRPr="00670DDD" w:rsidRDefault="00066932" w:rsidP="0078155A">
      <w:pPr>
        <w:spacing w:after="160" w:line="259" w:lineRule="auto"/>
        <w:rPr>
          <w:rFonts w:asciiTheme="minorHAnsi" w:hAnsiTheme="minorHAnsi" w:cstheme="minorHAnsi"/>
        </w:rPr>
      </w:pPr>
      <w:r w:rsidRPr="00670DDD">
        <w:rPr>
          <w:rFonts w:asciiTheme="minorHAnsi" w:hAnsiTheme="minorHAnsi"/>
        </w:rPr>
        <w:t xml:space="preserve">Bruno Stravato, </w:t>
      </w:r>
      <w:proofErr w:type="gramStart"/>
      <w:r w:rsidRPr="00670DDD">
        <w:rPr>
          <w:rFonts w:asciiTheme="minorHAnsi" w:hAnsiTheme="minorHAnsi"/>
        </w:rPr>
        <w:t xml:space="preserve">Director </w:t>
      </w:r>
      <w:r w:rsidR="00A82A6B">
        <w:rPr>
          <w:rFonts w:asciiTheme="minorHAnsi" w:hAnsiTheme="minorHAnsi"/>
        </w:rPr>
        <w:t>G</w:t>
      </w:r>
      <w:r w:rsidRPr="00670DDD">
        <w:rPr>
          <w:rFonts w:asciiTheme="minorHAnsi" w:hAnsiTheme="minorHAnsi"/>
        </w:rPr>
        <w:t>eneral</w:t>
      </w:r>
      <w:proofErr w:type="gramEnd"/>
      <w:r w:rsidRPr="00670DDD">
        <w:rPr>
          <w:rFonts w:asciiTheme="minorHAnsi" w:hAnsiTheme="minorHAnsi"/>
        </w:rPr>
        <w:t xml:space="preserve"> de ICOEL, comenta: "Las soluciones de ICOEL integran las de TOMRA</w:t>
      </w:r>
      <w:r w:rsidR="00A82A6B">
        <w:rPr>
          <w:rFonts w:asciiTheme="minorHAnsi" w:hAnsiTheme="minorHAnsi"/>
        </w:rPr>
        <w:t>. Esto es</w:t>
      </w:r>
      <w:r w:rsidRPr="00670DDD">
        <w:rPr>
          <w:rFonts w:asciiTheme="minorHAnsi" w:hAnsiTheme="minorHAnsi"/>
        </w:rPr>
        <w:t xml:space="preserve"> significativo porque se están interconectando </w:t>
      </w:r>
      <w:r w:rsidR="00A82A6B">
        <w:rPr>
          <w:rFonts w:asciiTheme="minorHAnsi" w:hAnsiTheme="minorHAnsi"/>
        </w:rPr>
        <w:t>nuevas</w:t>
      </w:r>
      <w:r w:rsidRPr="00670DDD">
        <w:rPr>
          <w:rFonts w:asciiTheme="minorHAnsi" w:hAnsiTheme="minorHAnsi"/>
        </w:rPr>
        <w:t xml:space="preserve"> aplicaciones de </w:t>
      </w:r>
      <w:r w:rsidRPr="006735CC">
        <w:rPr>
          <w:rFonts w:asciiTheme="minorHAnsi" w:hAnsiTheme="minorHAnsi"/>
        </w:rPr>
        <w:t>procesa</w:t>
      </w:r>
      <w:r w:rsidR="006735CC" w:rsidRPr="006735CC">
        <w:rPr>
          <w:rFonts w:asciiTheme="minorHAnsi" w:hAnsiTheme="minorHAnsi"/>
        </w:rPr>
        <w:t>do</w:t>
      </w:r>
      <w:r w:rsidRPr="00670DDD">
        <w:rPr>
          <w:rFonts w:asciiTheme="minorHAnsi" w:hAnsiTheme="minorHAnsi"/>
        </w:rPr>
        <w:t xml:space="preserve">. Nuestros clientes quieren una mayor integración </w:t>
      </w:r>
      <w:r w:rsidR="00A82A6B">
        <w:rPr>
          <w:rFonts w:asciiTheme="minorHAnsi" w:hAnsiTheme="minorHAnsi"/>
        </w:rPr>
        <w:t>que</w:t>
      </w:r>
      <w:r w:rsidRPr="00670DDD">
        <w:rPr>
          <w:rFonts w:asciiTheme="minorHAnsi" w:hAnsiTheme="minorHAnsi"/>
        </w:rPr>
        <w:t xml:space="preserve"> nos permitirá aumentar la calidad de </w:t>
      </w:r>
      <w:r w:rsidR="002C2D93" w:rsidRPr="00670DDD">
        <w:rPr>
          <w:rFonts w:asciiTheme="minorHAnsi" w:hAnsiTheme="minorHAnsi"/>
        </w:rPr>
        <w:t>nuestra oferta de</w:t>
      </w:r>
      <w:r w:rsidRPr="00670DDD">
        <w:rPr>
          <w:rFonts w:asciiTheme="minorHAnsi" w:hAnsiTheme="minorHAnsi"/>
        </w:rPr>
        <w:t xml:space="preserve"> soluciones y servicios. En principio, ICOEL y TOMRA </w:t>
      </w:r>
      <w:r w:rsidR="00960030" w:rsidRPr="00670DDD">
        <w:rPr>
          <w:rFonts w:asciiTheme="minorHAnsi" w:hAnsiTheme="minorHAnsi"/>
        </w:rPr>
        <w:t>se centrarán</w:t>
      </w:r>
      <w:r w:rsidRPr="00670DDD">
        <w:rPr>
          <w:rFonts w:asciiTheme="minorHAnsi" w:hAnsiTheme="minorHAnsi"/>
        </w:rPr>
        <w:t xml:space="preserve"> en Europa, especialmente en Italia, Grecia y Turquía, países en los que ICOEL cuenta con</w:t>
      </w:r>
      <w:r w:rsidR="00B17D95">
        <w:rPr>
          <w:rFonts w:asciiTheme="minorHAnsi" w:hAnsiTheme="minorHAnsi"/>
        </w:rPr>
        <w:t xml:space="preserve"> una importante</w:t>
      </w:r>
      <w:r w:rsidRPr="00670DDD">
        <w:rPr>
          <w:rFonts w:asciiTheme="minorHAnsi" w:hAnsiTheme="minorHAnsi"/>
        </w:rPr>
        <w:t xml:space="preserve"> presencia. A largo plazo, esperamos </w:t>
      </w:r>
      <w:r w:rsidR="00B17D95">
        <w:rPr>
          <w:rFonts w:asciiTheme="minorHAnsi" w:hAnsiTheme="minorHAnsi"/>
        </w:rPr>
        <w:t>penetrar nuevos</w:t>
      </w:r>
      <w:r w:rsidRPr="00670DDD">
        <w:rPr>
          <w:rFonts w:asciiTheme="minorHAnsi" w:hAnsiTheme="minorHAnsi"/>
        </w:rPr>
        <w:t xml:space="preserve"> mercados </w:t>
      </w:r>
      <w:r w:rsidR="0028717F">
        <w:rPr>
          <w:rFonts w:asciiTheme="minorHAnsi" w:hAnsiTheme="minorHAnsi"/>
        </w:rPr>
        <w:t>por</w:t>
      </w:r>
      <w:r w:rsidRPr="00670DDD">
        <w:rPr>
          <w:rFonts w:asciiTheme="minorHAnsi" w:hAnsiTheme="minorHAnsi"/>
        </w:rPr>
        <w:t xml:space="preserve"> todo el mundo". </w:t>
      </w:r>
    </w:p>
    <w:p w14:paraId="1E586DE9" w14:textId="64937E73" w:rsidR="00066932" w:rsidRPr="00670DDD" w:rsidRDefault="00066932" w:rsidP="0078155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70DDD">
        <w:rPr>
          <w:rFonts w:asciiTheme="minorHAnsi" w:hAnsiTheme="minorHAnsi"/>
        </w:rPr>
        <w:t xml:space="preserve">Los clientes que cuentan con equipos tanto de TOMRA Food como de ICOEL recibirán un servicio </w:t>
      </w:r>
      <w:r w:rsidR="00254F2A">
        <w:rPr>
          <w:rFonts w:asciiTheme="minorHAnsi" w:hAnsiTheme="minorHAnsi"/>
        </w:rPr>
        <w:t xml:space="preserve">postventa </w:t>
      </w:r>
      <w:r w:rsidRPr="00670DDD">
        <w:rPr>
          <w:rFonts w:asciiTheme="minorHAnsi" w:hAnsiTheme="minorHAnsi"/>
        </w:rPr>
        <w:t>único e integra</w:t>
      </w:r>
      <w:r w:rsidR="00254F2A">
        <w:rPr>
          <w:rFonts w:asciiTheme="minorHAnsi" w:hAnsiTheme="minorHAnsi"/>
        </w:rPr>
        <w:t>l</w:t>
      </w:r>
      <w:r w:rsidRPr="00670DDD">
        <w:rPr>
          <w:rFonts w:asciiTheme="minorHAnsi" w:hAnsiTheme="minorHAnsi"/>
        </w:rPr>
        <w:t xml:space="preserve"> de ambas empresas, independientemente de que lo haga un técnico de una u otra compañía. Para facilitar este nuevo acuerdo, TOMRA Food </w:t>
      </w:r>
      <w:r w:rsidRPr="00670DDD">
        <w:rPr>
          <w:rFonts w:asciiTheme="minorHAnsi" w:hAnsiTheme="minorHAnsi"/>
          <w:color w:val="000000" w:themeColor="text1"/>
        </w:rPr>
        <w:t xml:space="preserve">está ampliando su plantilla y está integrando en ICOEL varias de sus funciones. </w:t>
      </w:r>
    </w:p>
    <w:p w14:paraId="6E1511FD" w14:textId="219ED5C5" w:rsidR="00FA226D" w:rsidRPr="00670DDD" w:rsidRDefault="00B17D95" w:rsidP="0078155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Bajo la premisa</w:t>
      </w:r>
      <w:r w:rsidR="00066932" w:rsidRPr="00670DDD">
        <w:rPr>
          <w:rFonts w:asciiTheme="minorHAnsi" w:hAnsiTheme="minorHAnsi"/>
          <w:color w:val="000000" w:themeColor="text1"/>
        </w:rPr>
        <w:t xml:space="preserve"> de TOMRA Food de trabajar codo con codo con sus clientes </w:t>
      </w:r>
      <w:r>
        <w:rPr>
          <w:rFonts w:asciiTheme="minorHAnsi" w:hAnsiTheme="minorHAnsi"/>
          <w:color w:val="000000" w:themeColor="text1"/>
        </w:rPr>
        <w:t>para</w:t>
      </w:r>
      <w:r w:rsidR="00066932" w:rsidRPr="00670DDD">
        <w:rPr>
          <w:rFonts w:asciiTheme="minorHAnsi" w:hAnsiTheme="minorHAnsi"/>
          <w:color w:val="000000" w:themeColor="text1"/>
        </w:rPr>
        <w:t xml:space="preserve"> ofrecer soluciones aún más especializadas, las ventas y el soporte de TOMRA Fresh Food ha</w:t>
      </w:r>
      <w:r w:rsidR="00960030" w:rsidRPr="00670DDD">
        <w:rPr>
          <w:rFonts w:asciiTheme="minorHAnsi" w:hAnsiTheme="minorHAnsi"/>
          <w:color w:val="000000" w:themeColor="text1"/>
        </w:rPr>
        <w:t>n</w:t>
      </w:r>
      <w:r w:rsidR="00066932" w:rsidRPr="00670DDD">
        <w:rPr>
          <w:rFonts w:asciiTheme="minorHAnsi" w:hAnsiTheme="minorHAnsi"/>
          <w:color w:val="000000" w:themeColor="text1"/>
        </w:rPr>
        <w:t xml:space="preserve"> pasado a </w:t>
      </w:r>
      <w:r>
        <w:rPr>
          <w:rFonts w:asciiTheme="minorHAnsi" w:hAnsiTheme="minorHAnsi"/>
          <w:color w:val="000000" w:themeColor="text1"/>
        </w:rPr>
        <w:t>desarrollarse</w:t>
      </w:r>
      <w:r w:rsidR="00066932" w:rsidRPr="00670DDD">
        <w:rPr>
          <w:rFonts w:asciiTheme="minorHAnsi" w:hAnsiTheme="minorHAnsi"/>
          <w:color w:val="000000" w:themeColor="text1"/>
        </w:rPr>
        <w:t xml:space="preserve"> por categorías. </w:t>
      </w:r>
    </w:p>
    <w:p w14:paraId="6159A32E" w14:textId="77777777" w:rsidR="0078155A" w:rsidRPr="00670DDD" w:rsidRDefault="0078155A">
      <w:pPr>
        <w:rPr>
          <w:rFonts w:asciiTheme="minorHAnsi" w:hAnsiTheme="minorHAnsi" w:cstheme="minorHAnsi"/>
          <w:b/>
          <w:bCs/>
        </w:rPr>
      </w:pPr>
      <w:r w:rsidRPr="00670DDD">
        <w:br w:type="page"/>
      </w:r>
    </w:p>
    <w:p w14:paraId="40F846B5" w14:textId="263F3179" w:rsidR="009B3F61" w:rsidRPr="00670DDD" w:rsidRDefault="009B3F61" w:rsidP="0078155A">
      <w:pPr>
        <w:rPr>
          <w:rFonts w:asciiTheme="minorHAnsi" w:hAnsiTheme="minorHAnsi" w:cstheme="minorHAnsi"/>
          <w:b/>
          <w:bCs/>
        </w:rPr>
      </w:pPr>
      <w:r w:rsidRPr="00670DDD">
        <w:rPr>
          <w:rFonts w:asciiTheme="minorHAnsi" w:hAnsiTheme="minorHAnsi"/>
          <w:b/>
          <w:bCs/>
        </w:rPr>
        <w:lastRenderedPageBreak/>
        <w:t>Sobre ICOEL</w:t>
      </w:r>
    </w:p>
    <w:p w14:paraId="0FBD5C22" w14:textId="72DEE6CD" w:rsidR="009B3F61" w:rsidRPr="00670DDD" w:rsidRDefault="009B3F61" w:rsidP="0078155A">
      <w:pPr>
        <w:spacing w:after="160"/>
        <w:rPr>
          <w:rFonts w:asciiTheme="minorHAnsi" w:hAnsiTheme="minorHAnsi" w:cstheme="minorHAnsi"/>
        </w:rPr>
      </w:pPr>
      <w:r w:rsidRPr="00670DDD">
        <w:rPr>
          <w:rFonts w:asciiTheme="minorHAnsi" w:hAnsiTheme="minorHAnsi"/>
          <w:color w:val="0563C1" w:themeColor="hyperlink"/>
          <w:u w:val="single"/>
        </w:rPr>
        <w:br/>
      </w:r>
      <w:r w:rsidRPr="00670DDD">
        <w:rPr>
          <w:rFonts w:asciiTheme="minorHAnsi" w:hAnsiTheme="minorHAnsi"/>
        </w:rPr>
        <w:t>ICOEL lleva 50 años dedicándose al sector de la fruta y la verdura</w:t>
      </w:r>
      <w:r w:rsidR="00B17D95">
        <w:rPr>
          <w:rFonts w:asciiTheme="minorHAnsi" w:hAnsiTheme="minorHAnsi"/>
        </w:rPr>
        <w:t>. G</w:t>
      </w:r>
      <w:r w:rsidRPr="00670DDD">
        <w:rPr>
          <w:rFonts w:asciiTheme="minorHAnsi" w:hAnsiTheme="minorHAnsi"/>
        </w:rPr>
        <w:t>racias a</w:t>
      </w:r>
      <w:r w:rsidR="00B17D95">
        <w:rPr>
          <w:rFonts w:asciiTheme="minorHAnsi" w:hAnsiTheme="minorHAnsi"/>
        </w:rPr>
        <w:t xml:space="preserve"> ello</w:t>
      </w:r>
      <w:r w:rsidRPr="00670DDD">
        <w:rPr>
          <w:rFonts w:asciiTheme="minorHAnsi" w:hAnsiTheme="minorHAnsi"/>
        </w:rPr>
        <w:t xml:space="preserve"> se ha convertido en una de las empresas líder</w:t>
      </w:r>
      <w:r w:rsidR="00254F2A">
        <w:rPr>
          <w:rFonts w:asciiTheme="minorHAnsi" w:hAnsiTheme="minorHAnsi"/>
        </w:rPr>
        <w:t xml:space="preserve">es en </w:t>
      </w:r>
      <w:r w:rsidRPr="00670DDD">
        <w:rPr>
          <w:rFonts w:asciiTheme="minorHAnsi" w:hAnsiTheme="minorHAnsi"/>
        </w:rPr>
        <w:t>el diseño, construcción e instalación de maquinaria de calidad. Ofrece soluciones completamente personalizadas para todas las etapas de</w:t>
      </w:r>
      <w:r w:rsidR="00254F2A">
        <w:rPr>
          <w:rFonts w:asciiTheme="minorHAnsi" w:hAnsiTheme="minorHAnsi"/>
        </w:rPr>
        <w:t>l</w:t>
      </w:r>
      <w:r w:rsidRPr="00670DDD">
        <w:rPr>
          <w:rFonts w:asciiTheme="minorHAnsi" w:hAnsiTheme="minorHAnsi"/>
        </w:rPr>
        <w:t xml:space="preserve"> procesa</w:t>
      </w:r>
      <w:r w:rsidR="00254F2A">
        <w:rPr>
          <w:rFonts w:asciiTheme="minorHAnsi" w:hAnsiTheme="minorHAnsi"/>
        </w:rPr>
        <w:t>do</w:t>
      </w:r>
      <w:r w:rsidRPr="00670DDD">
        <w:rPr>
          <w:rFonts w:asciiTheme="minorHAnsi" w:hAnsiTheme="minorHAnsi"/>
        </w:rPr>
        <w:t xml:space="preserve"> de productos (</w:t>
      </w:r>
      <w:r w:rsidRPr="000C57B8">
        <w:rPr>
          <w:rFonts w:asciiTheme="minorHAnsi" w:hAnsiTheme="minorHAnsi"/>
          <w:shd w:val="clear" w:color="auto" w:fill="FFFFFF" w:themeFill="background1"/>
        </w:rPr>
        <w:t xml:space="preserve">vaciado de </w:t>
      </w:r>
      <w:r w:rsidR="002340E3" w:rsidRPr="000C57B8">
        <w:rPr>
          <w:rFonts w:asciiTheme="minorHAnsi" w:hAnsiTheme="minorHAnsi"/>
          <w:shd w:val="clear" w:color="auto" w:fill="FFFFFF" w:themeFill="background1"/>
        </w:rPr>
        <w:t xml:space="preserve">cajas, </w:t>
      </w:r>
      <w:proofErr w:type="spellStart"/>
      <w:r w:rsidR="002340E3" w:rsidRPr="000C57B8">
        <w:rPr>
          <w:rFonts w:asciiTheme="minorHAnsi" w:hAnsiTheme="minorHAnsi"/>
          <w:shd w:val="clear" w:color="auto" w:fill="FFFFFF" w:themeFill="background1"/>
        </w:rPr>
        <w:t>palox</w:t>
      </w:r>
      <w:proofErr w:type="spellEnd"/>
      <w:r w:rsidRPr="000C57B8">
        <w:rPr>
          <w:rFonts w:asciiTheme="minorHAnsi" w:hAnsiTheme="minorHAnsi"/>
          <w:shd w:val="clear" w:color="auto" w:fill="FFFFFF" w:themeFill="background1"/>
        </w:rPr>
        <w:t xml:space="preserve"> y </w:t>
      </w:r>
      <w:r w:rsidR="00254F2A" w:rsidRPr="000C57B8">
        <w:rPr>
          <w:rFonts w:asciiTheme="minorHAnsi" w:hAnsiTheme="minorHAnsi"/>
          <w:shd w:val="clear" w:color="auto" w:fill="FFFFFF" w:themeFill="background1"/>
        </w:rPr>
        <w:t>otro</w:t>
      </w:r>
      <w:r w:rsidR="00254F2A">
        <w:rPr>
          <w:rFonts w:asciiTheme="minorHAnsi" w:hAnsiTheme="minorHAnsi"/>
        </w:rPr>
        <w:t xml:space="preserve"> tipo de embalaje</w:t>
      </w:r>
      <w:r w:rsidRPr="00670DDD">
        <w:rPr>
          <w:rFonts w:asciiTheme="minorHAnsi" w:hAnsiTheme="minorHAnsi"/>
        </w:rPr>
        <w:t>, tratamiento, clasificación, e</w:t>
      </w:r>
      <w:r w:rsidR="00254F2A">
        <w:rPr>
          <w:rFonts w:asciiTheme="minorHAnsi" w:hAnsiTheme="minorHAnsi"/>
        </w:rPr>
        <w:t>mpa</w:t>
      </w:r>
      <w:r w:rsidR="00C80BF6">
        <w:rPr>
          <w:rFonts w:asciiTheme="minorHAnsi" w:hAnsiTheme="minorHAnsi"/>
        </w:rPr>
        <w:t xml:space="preserve">quetado </w:t>
      </w:r>
      <w:r w:rsidRPr="00670DDD">
        <w:rPr>
          <w:rFonts w:asciiTheme="minorHAnsi" w:hAnsiTheme="minorHAnsi"/>
        </w:rPr>
        <w:t>y trazabilidad) mediante un modelo industrial de</w:t>
      </w:r>
      <w:r w:rsidR="00254F2A">
        <w:rPr>
          <w:rFonts w:asciiTheme="minorHAnsi" w:hAnsiTheme="minorHAnsi"/>
        </w:rPr>
        <w:t>l máximo</w:t>
      </w:r>
      <w:r w:rsidRPr="00670DDD">
        <w:rPr>
          <w:rFonts w:asciiTheme="minorHAnsi" w:hAnsiTheme="minorHAnsi"/>
        </w:rPr>
        <w:t xml:space="preserve"> nivel.</w:t>
      </w:r>
    </w:p>
    <w:p w14:paraId="6E8437AD" w14:textId="29E4B3FE" w:rsidR="009B3F61" w:rsidRPr="00670DDD" w:rsidRDefault="009B3F61" w:rsidP="0078155A">
      <w:pPr>
        <w:spacing w:after="160" w:line="259" w:lineRule="auto"/>
        <w:rPr>
          <w:rFonts w:asciiTheme="minorHAnsi" w:hAnsiTheme="minorHAnsi" w:cstheme="minorHAnsi"/>
        </w:rPr>
      </w:pPr>
      <w:r w:rsidRPr="00670DDD">
        <w:rPr>
          <w:rFonts w:asciiTheme="minorHAnsi" w:hAnsiTheme="minorHAnsi"/>
        </w:rPr>
        <w:t>Su innovación tecnológica, estándares de calidad, atención al detalle, relación directa con el cliente y servicio posventa rápido y de calidad cumplen las expectativas del cliente y represent</w:t>
      </w:r>
      <w:r w:rsidR="00960030" w:rsidRPr="00670DDD">
        <w:rPr>
          <w:rFonts w:asciiTheme="minorHAnsi" w:hAnsiTheme="minorHAnsi"/>
        </w:rPr>
        <w:t>a</w:t>
      </w:r>
      <w:r w:rsidRPr="00670DDD">
        <w:rPr>
          <w:rFonts w:asciiTheme="minorHAnsi" w:hAnsiTheme="minorHAnsi"/>
        </w:rPr>
        <w:t>n para él</w:t>
      </w:r>
      <w:r w:rsidR="00254F2A">
        <w:rPr>
          <w:rFonts w:asciiTheme="minorHAnsi" w:hAnsiTheme="minorHAnsi"/>
        </w:rPr>
        <w:t xml:space="preserve"> un claro</w:t>
      </w:r>
      <w:r w:rsidRPr="00670DDD">
        <w:rPr>
          <w:rFonts w:asciiTheme="minorHAnsi" w:hAnsiTheme="minorHAnsi"/>
        </w:rPr>
        <w:t xml:space="preserve"> valor añadido responsable del éxito</w:t>
      </w:r>
      <w:r w:rsidR="00960030" w:rsidRPr="00670DDD">
        <w:rPr>
          <w:rFonts w:asciiTheme="minorHAnsi" w:hAnsiTheme="minorHAnsi"/>
        </w:rPr>
        <w:t xml:space="preserve"> de la compañía</w:t>
      </w:r>
      <w:r w:rsidRPr="00670DDD">
        <w:rPr>
          <w:rFonts w:asciiTheme="minorHAnsi" w:hAnsiTheme="minorHAnsi"/>
        </w:rPr>
        <w:t xml:space="preserve">. </w:t>
      </w:r>
    </w:p>
    <w:p w14:paraId="6877FC7B" w14:textId="152C58DA" w:rsidR="00BD522D" w:rsidRPr="00670DDD" w:rsidRDefault="009B3F61" w:rsidP="001D45EE">
      <w:pPr>
        <w:spacing w:after="160" w:line="259" w:lineRule="auto"/>
        <w:rPr>
          <w:rFonts w:asciiTheme="minorHAnsi" w:hAnsiTheme="minorHAnsi"/>
        </w:rPr>
      </w:pPr>
      <w:r w:rsidRPr="00670DDD">
        <w:rPr>
          <w:rFonts w:asciiTheme="minorHAnsi" w:hAnsiTheme="minorHAnsi"/>
        </w:rPr>
        <w:t xml:space="preserve">ICOEL lleva muchos años ampliando sus horizontes hacia mercados extranjeros, forjando </w:t>
      </w:r>
      <w:r w:rsidR="00254F2A" w:rsidRPr="00670DDD">
        <w:rPr>
          <w:rFonts w:asciiTheme="minorHAnsi" w:hAnsiTheme="minorHAnsi"/>
        </w:rPr>
        <w:t xml:space="preserve">nuevas e importantes </w:t>
      </w:r>
      <w:r w:rsidRPr="00670DDD">
        <w:rPr>
          <w:rFonts w:asciiTheme="minorHAnsi" w:hAnsiTheme="minorHAnsi"/>
        </w:rPr>
        <w:t xml:space="preserve">colaboraciones con las empresas más </w:t>
      </w:r>
      <w:r w:rsidR="00B17D95">
        <w:rPr>
          <w:rFonts w:asciiTheme="minorHAnsi" w:hAnsiTheme="minorHAnsi"/>
        </w:rPr>
        <w:t>relevantes</w:t>
      </w:r>
      <w:r w:rsidRPr="00670DDD">
        <w:rPr>
          <w:rFonts w:asciiTheme="minorHAnsi" w:hAnsiTheme="minorHAnsi"/>
        </w:rPr>
        <w:t xml:space="preserve"> de</w:t>
      </w:r>
      <w:r w:rsidR="00B17D95">
        <w:rPr>
          <w:rFonts w:asciiTheme="minorHAnsi" w:hAnsiTheme="minorHAnsi"/>
        </w:rPr>
        <w:t>l</w:t>
      </w:r>
      <w:r w:rsidRPr="00670DDD">
        <w:rPr>
          <w:rFonts w:asciiTheme="minorHAnsi" w:hAnsiTheme="minorHAnsi"/>
        </w:rPr>
        <w:t xml:space="preserve"> mercado, como TOMRA</w:t>
      </w:r>
      <w:r w:rsidR="00254F2A">
        <w:rPr>
          <w:rFonts w:asciiTheme="minorHAnsi" w:hAnsiTheme="minorHAnsi"/>
        </w:rPr>
        <w:t>. E</w:t>
      </w:r>
      <w:r w:rsidRPr="00670DDD">
        <w:rPr>
          <w:rFonts w:asciiTheme="minorHAnsi" w:hAnsiTheme="minorHAnsi"/>
        </w:rPr>
        <w:t xml:space="preserve">xporta su maquinaria a más de 30 países y </w:t>
      </w:r>
      <w:r w:rsidR="00254F2A">
        <w:rPr>
          <w:rFonts w:asciiTheme="minorHAnsi" w:hAnsiTheme="minorHAnsi"/>
        </w:rPr>
        <w:t>cuenta</w:t>
      </w:r>
      <w:r w:rsidRPr="00670DDD">
        <w:rPr>
          <w:rFonts w:asciiTheme="minorHAnsi" w:hAnsiTheme="minorHAnsi"/>
        </w:rPr>
        <w:t xml:space="preserve"> con más de 100 trabajadores.</w:t>
      </w:r>
    </w:p>
    <w:p w14:paraId="5D34A70E" w14:textId="47F9B05B" w:rsidR="003A6884" w:rsidRPr="00670DDD" w:rsidRDefault="003A6884" w:rsidP="001D45EE">
      <w:pPr>
        <w:spacing w:after="160" w:line="259" w:lineRule="auto"/>
        <w:rPr>
          <w:rFonts w:asciiTheme="minorHAnsi" w:hAnsiTheme="minorHAnsi"/>
        </w:rPr>
      </w:pPr>
    </w:p>
    <w:p w14:paraId="0BC902D8" w14:textId="75AA535F" w:rsidR="003A6884" w:rsidRPr="00670DDD" w:rsidRDefault="003A6884" w:rsidP="003A6884">
      <w:pPr>
        <w:rPr>
          <w:rFonts w:asciiTheme="minorHAnsi" w:hAnsiTheme="minorHAnsi"/>
          <w:b/>
          <w:bCs/>
        </w:rPr>
      </w:pPr>
      <w:r w:rsidRPr="00670DDD">
        <w:rPr>
          <w:rFonts w:asciiTheme="minorHAnsi" w:hAnsiTheme="minorHAnsi"/>
          <w:b/>
          <w:bCs/>
        </w:rPr>
        <w:t>TOMRA Food</w:t>
      </w:r>
    </w:p>
    <w:p w14:paraId="224D4CA3" w14:textId="77777777" w:rsidR="003A6884" w:rsidRPr="00670DDD" w:rsidRDefault="003A6884" w:rsidP="003A6884">
      <w:pPr>
        <w:rPr>
          <w:rFonts w:asciiTheme="minorHAnsi" w:hAnsiTheme="minorHAnsi"/>
          <w:b/>
          <w:bCs/>
        </w:rPr>
      </w:pPr>
    </w:p>
    <w:p w14:paraId="397EBC96" w14:textId="77777777" w:rsidR="003A6884" w:rsidRPr="00670DDD" w:rsidRDefault="003A6884" w:rsidP="003A6884">
      <w:pPr>
        <w:spacing w:after="160" w:line="259" w:lineRule="auto"/>
        <w:rPr>
          <w:rFonts w:asciiTheme="minorHAnsi" w:hAnsiTheme="minorHAnsi"/>
        </w:rPr>
      </w:pPr>
      <w:r w:rsidRPr="00670DDD">
        <w:rPr>
          <w:rFonts w:asciiTheme="minorHAnsi" w:hAnsiTheme="minorHAnsi"/>
        </w:rPr>
        <w:t>TOMRA Food diseña y fabrica máquinas de clasificación basadas en sensores y soluciones integradas de postcosecha que transforman la producción mundial de alimentos para maximizar la seguridad alimentaria y minimizar el desperdicio de estos alimentos, asegurándose que "Every Resource Counts (Cada recurso Cuenta)". Entre estas soluciones se encuentran el calibrado, clasificación, pelado y tecnología analítica avanzados que ayudan a mejorar la rentabilidad y lograr mayores eficiencias operativas, y asegurar un suministro alimentario seguro.</w:t>
      </w:r>
    </w:p>
    <w:p w14:paraId="4E158F19" w14:textId="77777777" w:rsidR="003A6884" w:rsidRPr="00670DDD" w:rsidRDefault="003A6884" w:rsidP="003A6884">
      <w:pPr>
        <w:spacing w:after="160" w:line="259" w:lineRule="auto"/>
        <w:rPr>
          <w:rFonts w:asciiTheme="minorHAnsi" w:hAnsiTheme="minorHAnsi"/>
        </w:rPr>
      </w:pPr>
      <w:r w:rsidRPr="00670DDD">
        <w:rPr>
          <w:rFonts w:asciiTheme="minorHAnsi" w:hAnsiTheme="minorHAnsi"/>
        </w:rPr>
        <w:t>La empresa tiene más de 12.800 unidades instaladas por todo el mundo en productores, envasadores y procesadores de dulces, fruta, fruta deshidratada, cereales y semillas, patatas, proteínas, frutos secos y verdura.</w:t>
      </w:r>
    </w:p>
    <w:p w14:paraId="2C1F8C4C" w14:textId="77777777" w:rsidR="003A6884" w:rsidRPr="00670DDD" w:rsidRDefault="003A6884" w:rsidP="003A6884">
      <w:pPr>
        <w:spacing w:after="160" w:line="259" w:lineRule="auto"/>
        <w:rPr>
          <w:rFonts w:asciiTheme="minorHAnsi" w:hAnsiTheme="minorHAnsi"/>
        </w:rPr>
      </w:pPr>
      <w:r w:rsidRPr="00670DDD">
        <w:rPr>
          <w:rFonts w:asciiTheme="minorHAnsi" w:hAnsiTheme="minorHAnsi"/>
        </w:rPr>
        <w:t>TOMRA Food cuenta con centros de excelencia, oficinas regionales y plantas de fabricación en EE. UU., Europa, Sudamérica, Asia, África y Australasia.</w:t>
      </w:r>
    </w:p>
    <w:p w14:paraId="51560DC2" w14:textId="77777777" w:rsidR="003A6884" w:rsidRPr="001209F7" w:rsidRDefault="003A6884" w:rsidP="003A6884">
      <w:pPr>
        <w:spacing w:after="160" w:line="259" w:lineRule="auto"/>
        <w:rPr>
          <w:rFonts w:asciiTheme="minorHAnsi" w:hAnsiTheme="minorHAnsi"/>
          <w:lang w:val="en-US"/>
        </w:rPr>
      </w:pPr>
      <w:r w:rsidRPr="001209F7">
        <w:rPr>
          <w:rFonts w:asciiTheme="minorHAnsi" w:hAnsiTheme="minorHAnsi"/>
          <w:lang w:val="en-US"/>
        </w:rPr>
        <w:t xml:space="preserve">Siga a TOMRA Food </w:t>
      </w:r>
      <w:proofErr w:type="spellStart"/>
      <w:r w:rsidRPr="001209F7">
        <w:rPr>
          <w:rFonts w:asciiTheme="minorHAnsi" w:hAnsiTheme="minorHAnsi"/>
          <w:lang w:val="en-US"/>
        </w:rPr>
        <w:t>en</w:t>
      </w:r>
      <w:proofErr w:type="spellEnd"/>
      <w:r w:rsidRPr="001209F7">
        <w:rPr>
          <w:rFonts w:asciiTheme="minorHAnsi" w:hAnsiTheme="minorHAnsi"/>
          <w:lang w:val="en-US"/>
        </w:rPr>
        <w:t xml:space="preserve"> Facebook (</w:t>
      </w:r>
      <w:proofErr w:type="spellStart"/>
      <w:r w:rsidR="006418E4">
        <w:fldChar w:fldCharType="begin"/>
      </w:r>
      <w:r w:rsidR="006418E4" w:rsidRPr="001209F7">
        <w:rPr>
          <w:lang w:val="en-US"/>
        </w:rPr>
        <w:instrText xml:space="preserve"> HYPERLINK "https://www.facebook.com/TOMRA.Food/" \t "_blank" </w:instrText>
      </w:r>
      <w:r w:rsidR="006418E4">
        <w:fldChar w:fldCharType="separate"/>
      </w:r>
      <w:r w:rsidRPr="001209F7">
        <w:rPr>
          <w:rFonts w:asciiTheme="minorHAnsi" w:hAnsiTheme="minorHAnsi"/>
          <w:lang w:val="en-US"/>
        </w:rPr>
        <w:t>TOMRA.Food</w:t>
      </w:r>
      <w:proofErr w:type="spellEnd"/>
      <w:r w:rsidR="006418E4">
        <w:rPr>
          <w:rFonts w:asciiTheme="minorHAnsi" w:hAnsiTheme="minorHAnsi"/>
        </w:rPr>
        <w:fldChar w:fldCharType="end"/>
      </w:r>
      <w:r w:rsidRPr="001209F7">
        <w:rPr>
          <w:rFonts w:asciiTheme="minorHAnsi" w:hAnsiTheme="minorHAnsi"/>
          <w:lang w:val="en-US"/>
        </w:rPr>
        <w:t>), Twitter (</w:t>
      </w:r>
      <w:proofErr w:type="spellStart"/>
      <w:r w:rsidR="006418E4">
        <w:fldChar w:fldCharType="begin"/>
      </w:r>
      <w:r w:rsidR="006418E4" w:rsidRPr="001209F7">
        <w:rPr>
          <w:lang w:val="en-US"/>
        </w:rPr>
        <w:instrText xml:space="preserve"> HYPERLINK "https://twitter.com/tomrafood" \t "_blank" </w:instrText>
      </w:r>
      <w:r w:rsidR="006418E4">
        <w:fldChar w:fldCharType="separate"/>
      </w:r>
      <w:r w:rsidRPr="001209F7">
        <w:rPr>
          <w:rFonts w:asciiTheme="minorHAnsi" w:hAnsiTheme="minorHAnsi"/>
          <w:lang w:val="en-US"/>
        </w:rPr>
        <w:t>TOMRAFood</w:t>
      </w:r>
      <w:proofErr w:type="spellEnd"/>
      <w:r w:rsidR="006418E4">
        <w:rPr>
          <w:rFonts w:asciiTheme="minorHAnsi" w:hAnsiTheme="minorHAnsi"/>
        </w:rPr>
        <w:fldChar w:fldCharType="end"/>
      </w:r>
      <w:r w:rsidRPr="001209F7">
        <w:rPr>
          <w:rFonts w:asciiTheme="minorHAnsi" w:hAnsiTheme="minorHAnsi"/>
          <w:lang w:val="en-US"/>
        </w:rPr>
        <w:t>), Instagram (</w:t>
      </w:r>
      <w:proofErr w:type="spellStart"/>
      <w:r w:rsidR="006418E4">
        <w:fldChar w:fldCharType="begin"/>
      </w:r>
      <w:r w:rsidR="006418E4" w:rsidRPr="001209F7">
        <w:rPr>
          <w:lang w:val="en-US"/>
        </w:rPr>
        <w:instrText xml:space="preserve"> HYPERLINK "https://www.instagram.com/tomrafood/" \t "_blank" </w:instrText>
      </w:r>
      <w:r w:rsidR="006418E4">
        <w:fldChar w:fldCharType="separate"/>
      </w:r>
      <w:r w:rsidRPr="001209F7">
        <w:rPr>
          <w:rFonts w:asciiTheme="minorHAnsi" w:hAnsiTheme="minorHAnsi"/>
          <w:lang w:val="en-US"/>
        </w:rPr>
        <w:t>TOMRAFood</w:t>
      </w:r>
      <w:proofErr w:type="spellEnd"/>
      <w:r w:rsidR="006418E4">
        <w:rPr>
          <w:rFonts w:asciiTheme="minorHAnsi" w:hAnsiTheme="minorHAnsi"/>
        </w:rPr>
        <w:fldChar w:fldCharType="end"/>
      </w:r>
      <w:r w:rsidRPr="001209F7">
        <w:rPr>
          <w:rFonts w:asciiTheme="minorHAnsi" w:hAnsiTheme="minorHAnsi"/>
          <w:lang w:val="en-US"/>
        </w:rPr>
        <w:t>) y LinkedIn (</w:t>
      </w:r>
      <w:hyperlink r:id="rId11" w:tgtFrame="_blank" w:history="1">
        <w:r w:rsidRPr="001209F7">
          <w:rPr>
            <w:rFonts w:asciiTheme="minorHAnsi" w:hAnsiTheme="minorHAnsi"/>
            <w:lang w:val="en-US"/>
          </w:rPr>
          <w:t>TOMRA Food</w:t>
        </w:r>
      </w:hyperlink>
      <w:r w:rsidRPr="001209F7">
        <w:rPr>
          <w:rFonts w:asciiTheme="minorHAnsi" w:hAnsiTheme="minorHAnsi"/>
          <w:lang w:val="en-US"/>
        </w:rPr>
        <w:t>).</w:t>
      </w:r>
    </w:p>
    <w:p w14:paraId="6D5AB69F" w14:textId="77777777" w:rsidR="003A6884" w:rsidRPr="00670DDD" w:rsidRDefault="003A6884" w:rsidP="003A6884">
      <w:pPr>
        <w:spacing w:after="160" w:line="259" w:lineRule="auto"/>
        <w:rPr>
          <w:rFonts w:asciiTheme="minorHAnsi" w:hAnsiTheme="minorHAnsi"/>
        </w:rPr>
      </w:pPr>
      <w:r w:rsidRPr="00670DDD">
        <w:rPr>
          <w:rFonts w:asciiTheme="minorHAnsi" w:hAnsiTheme="minorHAnsi"/>
        </w:rPr>
        <w:t>TOMRA Food forma parte de TOMRA Group, empresa fundada en 1972 en base a una idea innovadora que comenzó por el diseño, la producción y venta de máquinas de devolución de depósitos (MDD) para la recolección automatizada de envases usados de bebidas.</w:t>
      </w:r>
    </w:p>
    <w:p w14:paraId="4C1CE839" w14:textId="77777777" w:rsidR="003A6884" w:rsidRPr="00670DDD" w:rsidRDefault="003A6884" w:rsidP="003A6884">
      <w:pPr>
        <w:spacing w:after="160" w:line="259" w:lineRule="auto"/>
        <w:rPr>
          <w:rFonts w:asciiTheme="minorHAnsi" w:hAnsiTheme="minorHAnsi"/>
        </w:rPr>
      </w:pPr>
      <w:r w:rsidRPr="00670DDD">
        <w:rPr>
          <w:rFonts w:asciiTheme="minorHAnsi" w:hAnsiTheme="minorHAnsi"/>
        </w:rPr>
        <w:t>Hoy en día, TOMRA lidera la revolución de los recursos para transformar la forma en que se obtienen, aprovechan y reutilizan los recursos del planeta y lograr, así, un mundo sin residuos. El resto de las empresas de la compañía son TOMRA Recycling, TOMRA Mining y TOMRA Collection.</w:t>
      </w:r>
    </w:p>
    <w:p w14:paraId="0C05B34B" w14:textId="77777777" w:rsidR="003A6884" w:rsidRPr="00670DDD" w:rsidRDefault="003A6884" w:rsidP="003A6884">
      <w:pPr>
        <w:spacing w:after="160" w:line="259" w:lineRule="auto"/>
        <w:rPr>
          <w:rFonts w:asciiTheme="minorHAnsi" w:hAnsiTheme="minorHAnsi"/>
        </w:rPr>
      </w:pPr>
      <w:r w:rsidRPr="00670DDD">
        <w:rPr>
          <w:rFonts w:asciiTheme="minorHAnsi" w:hAnsiTheme="minorHAnsi"/>
        </w:rPr>
        <w:t>TOMRA dispone hoy de unas 100.000 instalaciones en más de 80 mercados a nivel mundial y sus ingresos totales en 2021 alcanzaron 10.900 millones de NOK. El grupo tiene unos 4600 empleados a nivel global y cotiza en la Bolsa de Valores de Oslo. La central de la compañía se encuentra en Asker, Noruega.</w:t>
      </w:r>
    </w:p>
    <w:p w14:paraId="51BBFCE4" w14:textId="14B3B31C" w:rsidR="003A6884" w:rsidRPr="00B17D95" w:rsidRDefault="003A6884" w:rsidP="003A6884">
      <w:pPr>
        <w:spacing w:after="160" w:line="259" w:lineRule="auto"/>
        <w:rPr>
          <w:rFonts w:asciiTheme="minorHAnsi" w:hAnsiTheme="minorHAnsi"/>
        </w:rPr>
      </w:pPr>
      <w:r w:rsidRPr="00670DDD">
        <w:rPr>
          <w:rFonts w:asciiTheme="minorHAnsi" w:hAnsiTheme="minorHAnsi"/>
        </w:rPr>
        <w:t>Para más información, visite</w:t>
      </w:r>
      <w:bookmarkStart w:id="3" w:name="m_-2025168944837153371__Hlk101434559"/>
      <w:bookmarkEnd w:id="3"/>
      <w:r w:rsidR="00B17D95" w:rsidRPr="00B17D95">
        <w:rPr>
          <w:rStyle w:val="normaltextrun"/>
          <w:rFonts w:asciiTheme="minorHAnsi" w:hAnsiTheme="minorHAnsi" w:cstheme="minorHAnsi"/>
        </w:rPr>
        <w:t xml:space="preserve"> </w:t>
      </w:r>
      <w:hyperlink r:id="rId12" w:tgtFrame="_blank" w:history="1">
        <w:r w:rsidR="00B17D95" w:rsidRPr="00B17D95">
          <w:rPr>
            <w:rStyle w:val="normaltextrun"/>
            <w:rFonts w:asciiTheme="minorHAnsi" w:hAnsiTheme="minorHAnsi" w:cstheme="minorHAnsi"/>
            <w:color w:val="0563C1"/>
          </w:rPr>
          <w:t>www.tomra.com</w:t>
        </w:r>
      </w:hyperlink>
      <w:r w:rsidR="00B17D95" w:rsidRPr="00B17D95">
        <w:rPr>
          <w:rStyle w:val="normaltextrun"/>
          <w:rFonts w:asciiTheme="minorHAnsi" w:hAnsiTheme="minorHAnsi" w:cstheme="minorHAnsi"/>
        </w:rPr>
        <w:t>. </w:t>
      </w:r>
      <w:r w:rsidR="00B17D95" w:rsidRPr="00B17D95">
        <w:rPr>
          <w:rStyle w:val="eop"/>
          <w:rFonts w:asciiTheme="minorHAnsi" w:hAnsiTheme="minorHAnsi" w:cstheme="minorHAnsi"/>
        </w:rPr>
        <w:t> </w:t>
      </w:r>
    </w:p>
    <w:p w14:paraId="33E19CF5" w14:textId="77777777" w:rsidR="003A6884" w:rsidRPr="00670DDD" w:rsidRDefault="003A6884" w:rsidP="003A6884">
      <w:pPr>
        <w:pStyle w:val="NormalWeb"/>
        <w:shd w:val="clear" w:color="auto" w:fill="FFFFFF"/>
        <w:spacing w:after="160" w:afterAutospacing="0" w:line="210" w:lineRule="atLeast"/>
        <w:jc w:val="both"/>
        <w:rPr>
          <w:rFonts w:ascii="Verdana" w:hAnsi="Verdana"/>
          <w:color w:val="222222"/>
          <w:sz w:val="20"/>
          <w:szCs w:val="20"/>
        </w:rPr>
      </w:pPr>
      <w:r w:rsidRPr="00670DDD">
        <w:rPr>
          <w:rFonts w:ascii="Verdana" w:hAnsi="Verdana"/>
          <w:color w:val="222222"/>
          <w:sz w:val="20"/>
          <w:szCs w:val="20"/>
        </w:rPr>
        <w:lastRenderedPageBreak/>
        <w:t> </w:t>
      </w:r>
    </w:p>
    <w:p w14:paraId="714F2C95" w14:textId="77777777" w:rsidR="003A6884" w:rsidRPr="00670DDD" w:rsidRDefault="003A6884" w:rsidP="003A6884">
      <w:pPr>
        <w:pStyle w:val="NormalWeb"/>
        <w:shd w:val="clear" w:color="auto" w:fill="FFFFFF"/>
        <w:spacing w:after="160" w:afterAutospacing="0" w:line="21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70DDD">
        <w:rPr>
          <w:rStyle w:val="Textoennegrita"/>
          <w:rFonts w:asciiTheme="minorHAnsi" w:hAnsiTheme="minorHAnsi" w:cstheme="minorHAnsi"/>
          <w:color w:val="222222"/>
          <w:sz w:val="22"/>
          <w:szCs w:val="22"/>
        </w:rPr>
        <w:t>Contacto con los Medios:</w:t>
      </w:r>
    </w:p>
    <w:p w14:paraId="056E3835" w14:textId="191B15CC" w:rsidR="003A6884" w:rsidRPr="00670DDD" w:rsidRDefault="003A6884" w:rsidP="003A6884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70DDD">
        <w:rPr>
          <w:rFonts w:asciiTheme="minorHAnsi" w:hAnsiTheme="minorHAnsi" w:cstheme="minorHAnsi"/>
          <w:color w:val="222222"/>
          <w:sz w:val="22"/>
          <w:szCs w:val="22"/>
        </w:rPr>
        <w:t>Emitido por:                                                                      En nombre de: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620F9" w:rsidRPr="00670DDD" w14:paraId="158F8A89" w14:textId="77777777" w:rsidTr="007D3084">
        <w:tc>
          <w:tcPr>
            <w:tcW w:w="4505" w:type="dxa"/>
          </w:tcPr>
          <w:p w14:paraId="49B84712" w14:textId="77777777" w:rsidR="007D3084" w:rsidRPr="00670DDD" w:rsidRDefault="007D3084" w:rsidP="007D3084">
            <w:pPr>
              <w:ind w:left="-120"/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</w:pPr>
            <w:r w:rsidRPr="00670DDD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  <w:t>Nuria Martí</w:t>
            </w:r>
          </w:p>
          <w:p w14:paraId="3D8B5907" w14:textId="77777777" w:rsidR="007D3084" w:rsidRPr="00670DDD" w:rsidRDefault="007D3084" w:rsidP="007D3084">
            <w:pPr>
              <w:ind w:left="-120"/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</w:pPr>
            <w:r w:rsidRPr="00670DDD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  <w:t>Alarcon &amp; Harris PR</w:t>
            </w:r>
          </w:p>
          <w:p w14:paraId="25E33311" w14:textId="77777777" w:rsidR="007D3084" w:rsidRPr="00670DDD" w:rsidRDefault="007D3084" w:rsidP="007D3084">
            <w:pPr>
              <w:ind w:left="-120"/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</w:pPr>
            <w:r w:rsidRPr="00670DDD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  <w:t>Avda. Ramón y Cajal, 27</w:t>
            </w:r>
          </w:p>
          <w:p w14:paraId="182ADEA2" w14:textId="77777777" w:rsidR="007D3084" w:rsidRPr="00670DDD" w:rsidRDefault="007D3084" w:rsidP="007D3084">
            <w:pPr>
              <w:ind w:left="-120"/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</w:pPr>
            <w:r w:rsidRPr="00670DDD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  <w:t>28016 Madrid</w:t>
            </w:r>
          </w:p>
          <w:p w14:paraId="3FAB9CF5" w14:textId="77777777" w:rsidR="007D3084" w:rsidRPr="00670DDD" w:rsidRDefault="007D3084" w:rsidP="007D3084">
            <w:pPr>
              <w:ind w:left="-120"/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</w:pPr>
            <w:r w:rsidRPr="00670DDD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  <w:t>España</w:t>
            </w:r>
          </w:p>
          <w:p w14:paraId="35B12E02" w14:textId="77777777" w:rsidR="007D3084" w:rsidRPr="00670DDD" w:rsidRDefault="007D3084" w:rsidP="007D3084">
            <w:pPr>
              <w:ind w:left="-120"/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</w:pPr>
            <w:r w:rsidRPr="00670DDD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  <w:t>T: +34 91 415 30 20</w:t>
            </w:r>
          </w:p>
          <w:p w14:paraId="0D6A1D91" w14:textId="77777777" w:rsidR="00B17D95" w:rsidRDefault="007D3084" w:rsidP="00B17D95">
            <w:pPr>
              <w:ind w:left="-120"/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</w:pPr>
            <w:r w:rsidRPr="00670DDD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  <w:t xml:space="preserve">E: </w:t>
            </w:r>
            <w:hyperlink r:id="rId13" w:history="1">
              <w:r w:rsidR="00B17D95" w:rsidRPr="00320CA6">
                <w:rPr>
                  <w:rStyle w:val="Hipervnculo"/>
                  <w:rFonts w:asciiTheme="minorHAnsi" w:hAnsiTheme="minorHAnsi" w:cstheme="minorHAnsi"/>
                  <w:szCs w:val="22"/>
                  <w:shd w:val="clear" w:color="auto" w:fill="FFFFFF"/>
                </w:rPr>
                <w:t>nmarti@alarconyharris.com</w:t>
              </w:r>
            </w:hyperlink>
          </w:p>
          <w:p w14:paraId="55B122DD" w14:textId="7B67BCB0" w:rsidR="001620F9" w:rsidRDefault="00B17D95" w:rsidP="00B17D95">
            <w:pPr>
              <w:ind w:left="-120"/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  <w:t>W</w:t>
            </w:r>
            <w:r w:rsidR="007D3084" w:rsidRPr="00670DDD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  <w:t xml:space="preserve">: </w:t>
            </w:r>
            <w:hyperlink r:id="rId14" w:history="1">
              <w:r w:rsidRPr="00320CA6">
                <w:rPr>
                  <w:rStyle w:val="Hipervnculo"/>
                  <w:rFonts w:asciiTheme="minorHAnsi" w:hAnsiTheme="minorHAnsi" w:cstheme="minorHAnsi"/>
                  <w:szCs w:val="22"/>
                  <w:shd w:val="clear" w:color="auto" w:fill="FFFFFF"/>
                </w:rPr>
                <w:t>www.alarconyharris.com</w:t>
              </w:r>
            </w:hyperlink>
          </w:p>
          <w:p w14:paraId="57E492B4" w14:textId="0880F12E" w:rsidR="00B17D95" w:rsidRPr="00670DDD" w:rsidRDefault="00B17D95" w:rsidP="00B17D95">
            <w:pPr>
              <w:ind w:left="-120"/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</w:pPr>
          </w:p>
        </w:tc>
        <w:tc>
          <w:tcPr>
            <w:tcW w:w="4505" w:type="dxa"/>
          </w:tcPr>
          <w:p w14:paraId="6DE03C06" w14:textId="77777777" w:rsidR="007D3084" w:rsidRPr="001209F7" w:rsidRDefault="007D3084" w:rsidP="007D3084">
            <w:pPr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en-US"/>
              </w:rPr>
            </w:pPr>
            <w:r w:rsidRPr="001209F7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en-US"/>
              </w:rPr>
              <w:t>Marijke Bellemans</w:t>
            </w:r>
          </w:p>
          <w:p w14:paraId="4E6B990E" w14:textId="77777777" w:rsidR="007D3084" w:rsidRPr="001209F7" w:rsidRDefault="007D3084" w:rsidP="007D3084">
            <w:pPr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en-US"/>
              </w:rPr>
            </w:pPr>
            <w:r w:rsidRPr="001209F7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en-US"/>
              </w:rPr>
              <w:t>Director Brand and Communications</w:t>
            </w:r>
          </w:p>
          <w:p w14:paraId="10DB9710" w14:textId="77777777" w:rsidR="007D3084" w:rsidRPr="001209F7" w:rsidRDefault="007D3084" w:rsidP="007D3084">
            <w:pPr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en-US"/>
              </w:rPr>
            </w:pPr>
            <w:r w:rsidRPr="001209F7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en-US"/>
              </w:rPr>
              <w:t xml:space="preserve">Research Park </w:t>
            </w:r>
            <w:proofErr w:type="spellStart"/>
            <w:r w:rsidRPr="001209F7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en-US"/>
              </w:rPr>
              <w:t>Haasrode</w:t>
            </w:r>
            <w:proofErr w:type="spellEnd"/>
            <w:r w:rsidRPr="001209F7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en-US"/>
              </w:rPr>
              <w:t xml:space="preserve"> 1622</w:t>
            </w:r>
          </w:p>
          <w:p w14:paraId="533F06A5" w14:textId="77777777" w:rsidR="007D3084" w:rsidRPr="001209F7" w:rsidRDefault="007D3084" w:rsidP="007D3084">
            <w:pPr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fr-FR"/>
              </w:rPr>
            </w:pPr>
            <w:proofErr w:type="spellStart"/>
            <w:r w:rsidRPr="001209F7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fr-FR"/>
              </w:rPr>
              <w:t>Romeinse</w:t>
            </w:r>
            <w:proofErr w:type="spellEnd"/>
            <w:r w:rsidRPr="001209F7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209F7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fr-FR"/>
              </w:rPr>
              <w:t>straat</w:t>
            </w:r>
            <w:proofErr w:type="spellEnd"/>
            <w:r w:rsidRPr="001209F7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fr-FR"/>
              </w:rPr>
              <w:t xml:space="preserve"> 20</w:t>
            </w:r>
          </w:p>
          <w:p w14:paraId="33EECCDF" w14:textId="77777777" w:rsidR="007D3084" w:rsidRPr="001209F7" w:rsidRDefault="007D3084" w:rsidP="007D3084">
            <w:pPr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fr-FR"/>
              </w:rPr>
            </w:pPr>
            <w:r w:rsidRPr="001209F7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fr-FR"/>
              </w:rPr>
              <w:t>3001 Leuven</w:t>
            </w:r>
          </w:p>
          <w:p w14:paraId="6B365430" w14:textId="77777777" w:rsidR="007D3084" w:rsidRPr="001209F7" w:rsidRDefault="007D3084" w:rsidP="007D3084">
            <w:pPr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fr-FR"/>
              </w:rPr>
            </w:pPr>
            <w:proofErr w:type="spellStart"/>
            <w:r w:rsidRPr="001209F7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fr-FR"/>
              </w:rPr>
              <w:t>Bélgica</w:t>
            </w:r>
            <w:proofErr w:type="spellEnd"/>
          </w:p>
          <w:p w14:paraId="1E4892BA" w14:textId="77777777" w:rsidR="007D3084" w:rsidRPr="001209F7" w:rsidRDefault="007D3084" w:rsidP="007D3084">
            <w:pPr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fr-FR"/>
              </w:rPr>
            </w:pPr>
            <w:proofErr w:type="gramStart"/>
            <w:r w:rsidRPr="001209F7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fr-FR"/>
              </w:rPr>
              <w:t>M:</w:t>
            </w:r>
            <w:proofErr w:type="gramEnd"/>
            <w:r w:rsidRPr="001209F7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  <w:lang w:val="fr-FR"/>
              </w:rPr>
              <w:t xml:space="preserve"> +32 (0)476 74 19 18</w:t>
            </w:r>
          </w:p>
          <w:p w14:paraId="6131A297" w14:textId="35FB9CC2" w:rsidR="007D3084" w:rsidRDefault="007D3084" w:rsidP="007D3084">
            <w:pPr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</w:pPr>
            <w:r w:rsidRPr="00670DDD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  <w:t xml:space="preserve">E: </w:t>
            </w:r>
            <w:hyperlink r:id="rId15" w:history="1">
              <w:r w:rsidR="00B17D95" w:rsidRPr="00320CA6">
                <w:rPr>
                  <w:rStyle w:val="Hipervnculo"/>
                  <w:rFonts w:asciiTheme="minorHAnsi" w:hAnsiTheme="minorHAnsi" w:cstheme="minorHAnsi"/>
                  <w:szCs w:val="22"/>
                  <w:shd w:val="clear" w:color="auto" w:fill="FFFFFF"/>
                </w:rPr>
                <w:t>marijke.bellemans@tomra.com</w:t>
              </w:r>
            </w:hyperlink>
          </w:p>
          <w:p w14:paraId="789AD678" w14:textId="1F81476D" w:rsidR="001620F9" w:rsidRDefault="007D3084" w:rsidP="007D3084">
            <w:pPr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</w:pPr>
            <w:r w:rsidRPr="00670DDD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  <w:t xml:space="preserve">W: </w:t>
            </w:r>
            <w:hyperlink r:id="rId16" w:history="1">
              <w:r w:rsidR="00B17D95" w:rsidRPr="00320CA6">
                <w:rPr>
                  <w:rStyle w:val="Hipervnculo"/>
                  <w:rFonts w:asciiTheme="minorHAnsi" w:hAnsiTheme="minorHAnsi" w:cstheme="minorHAnsi"/>
                  <w:szCs w:val="22"/>
                  <w:shd w:val="clear" w:color="auto" w:fill="FFFFFF"/>
                </w:rPr>
                <w:t>www.tomra.com/food</w:t>
              </w:r>
            </w:hyperlink>
          </w:p>
          <w:p w14:paraId="76DCF428" w14:textId="620F1B65" w:rsidR="00B17D95" w:rsidRPr="00670DDD" w:rsidRDefault="00B17D95" w:rsidP="007D3084">
            <w:pPr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</w:pPr>
          </w:p>
        </w:tc>
      </w:tr>
    </w:tbl>
    <w:p w14:paraId="706F0844" w14:textId="77777777" w:rsidR="003A6884" w:rsidRPr="00670DDD" w:rsidRDefault="003A6884" w:rsidP="003A6884">
      <w:pPr>
        <w:rPr>
          <w:rFonts w:asciiTheme="minorHAnsi" w:hAnsiTheme="minorHAnsi" w:cstheme="minorHAnsi"/>
          <w:szCs w:val="22"/>
        </w:rPr>
      </w:pPr>
      <w:r w:rsidRPr="00670DDD">
        <w:rPr>
          <w:rFonts w:asciiTheme="minorHAnsi" w:hAnsiTheme="minorHAnsi" w:cstheme="minorHAnsi"/>
          <w:color w:val="222222"/>
          <w:szCs w:val="22"/>
          <w:shd w:val="clear" w:color="auto" w:fill="FFFFFF"/>
        </w:rPr>
        <w:br w:type="textWrapping" w:clear="all"/>
      </w:r>
    </w:p>
    <w:p w14:paraId="12F5855B" w14:textId="77777777" w:rsidR="003A6884" w:rsidRPr="00670DDD" w:rsidRDefault="003A6884" w:rsidP="003A6884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70DDD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50EF7EF4" w14:textId="77777777" w:rsidR="003A6884" w:rsidRPr="00670DDD" w:rsidRDefault="003A6884" w:rsidP="001D45EE">
      <w:pPr>
        <w:spacing w:after="160" w:line="259" w:lineRule="auto"/>
        <w:rPr>
          <w:rFonts w:asciiTheme="minorHAnsi" w:hAnsiTheme="minorHAnsi" w:cstheme="minorHAnsi"/>
        </w:rPr>
      </w:pPr>
    </w:p>
    <w:sectPr w:rsidR="003A6884" w:rsidRPr="00670DDD" w:rsidSect="0040029D">
      <w:headerReference w:type="default" r:id="rId17"/>
      <w:footerReference w:type="default" r:id="rId18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33DA" w14:textId="77777777" w:rsidR="007216A4" w:rsidRDefault="007216A4" w:rsidP="00507D9C">
      <w:r>
        <w:separator/>
      </w:r>
    </w:p>
  </w:endnote>
  <w:endnote w:type="continuationSeparator" w:id="0">
    <w:p w14:paraId="44C0190C" w14:textId="77777777" w:rsidR="007216A4" w:rsidRDefault="007216A4" w:rsidP="0050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04A7B10" w14:paraId="5B906D10" w14:textId="77777777" w:rsidTr="704A7B10">
      <w:tc>
        <w:tcPr>
          <w:tcW w:w="3005" w:type="dxa"/>
        </w:tcPr>
        <w:p w14:paraId="79AA5204" w14:textId="141C0C6D" w:rsidR="704A7B10" w:rsidRDefault="704A7B10" w:rsidP="704A7B10">
          <w:pPr>
            <w:pStyle w:val="Encabezado"/>
            <w:ind w:left="-115"/>
          </w:pPr>
        </w:p>
      </w:tc>
      <w:tc>
        <w:tcPr>
          <w:tcW w:w="3005" w:type="dxa"/>
        </w:tcPr>
        <w:p w14:paraId="3014AA23" w14:textId="5BDCACBC" w:rsidR="704A7B10" w:rsidRDefault="704A7B10" w:rsidP="704A7B10">
          <w:pPr>
            <w:pStyle w:val="Encabezado"/>
            <w:jc w:val="center"/>
          </w:pPr>
        </w:p>
      </w:tc>
      <w:tc>
        <w:tcPr>
          <w:tcW w:w="3005" w:type="dxa"/>
        </w:tcPr>
        <w:p w14:paraId="51868AB8" w14:textId="05A8360C" w:rsidR="704A7B10" w:rsidRDefault="704A7B10" w:rsidP="704A7B10">
          <w:pPr>
            <w:pStyle w:val="Encabezado"/>
            <w:ind w:right="-115"/>
            <w:jc w:val="right"/>
          </w:pPr>
        </w:p>
      </w:tc>
    </w:tr>
  </w:tbl>
  <w:p w14:paraId="667AD72D" w14:textId="53DD8880" w:rsidR="704A7B10" w:rsidRDefault="704A7B10" w:rsidP="704A7B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FE1A" w14:textId="77777777" w:rsidR="007216A4" w:rsidRDefault="007216A4" w:rsidP="00507D9C">
      <w:r>
        <w:separator/>
      </w:r>
    </w:p>
  </w:footnote>
  <w:footnote w:type="continuationSeparator" w:id="0">
    <w:p w14:paraId="2397AE18" w14:textId="77777777" w:rsidR="007216A4" w:rsidRDefault="007216A4" w:rsidP="0050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81E8" w14:textId="77777777" w:rsidR="001C3E91" w:rsidRDefault="001C3E91" w:rsidP="001C3E91">
    <w:pPr>
      <w:pStyle w:val="Encabezado"/>
      <w:rPr>
        <w:noProof/>
      </w:rPr>
    </w:pPr>
  </w:p>
  <w:p w14:paraId="03E98C95" w14:textId="77777777" w:rsidR="001C3E91" w:rsidRDefault="001C3E91" w:rsidP="001C3E91">
    <w:pPr>
      <w:pStyle w:val="Encabezado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1D437BBE" wp14:editId="40EEDA73">
          <wp:extent cx="1432560" cy="259080"/>
          <wp:effectExtent l="0" t="0" r="0" b="7620"/>
          <wp:docPr id="6" name="Picture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27977" b="-4114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63F50FC" wp14:editId="661299E7">
          <wp:extent cx="1343025" cy="360496"/>
          <wp:effectExtent l="0" t="0" r="0" b="1905"/>
          <wp:docPr id="7" name="Imagen 7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&#10;&#10;Descripción generada automáticamente"/>
                  <pic:cNvPicPr/>
                </pic:nvPicPr>
                <pic:blipFill rotWithShape="1">
                  <a:blip r:embed="rId2"/>
                  <a:srcRect l="4560" t="34648" r="9606" b="24394"/>
                  <a:stretch/>
                </pic:blipFill>
                <pic:spPr bwMode="auto">
                  <a:xfrm>
                    <a:off x="0" y="0"/>
                    <a:ext cx="1377212" cy="3696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6C3067" w14:textId="4DA309B4" w:rsidR="001C3E91" w:rsidRDefault="001C3E91">
    <w:pPr>
      <w:pStyle w:val="Encabezado"/>
      <w:rPr>
        <w:noProof/>
      </w:rPr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72242" wp14:editId="10DA3B09">
              <wp:simplePos x="0" y="0"/>
              <wp:positionH relativeFrom="column">
                <wp:posOffset>0</wp:posOffset>
              </wp:positionH>
              <wp:positionV relativeFrom="paragraph">
                <wp:posOffset>97790</wp:posOffset>
              </wp:positionV>
              <wp:extent cx="61595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07E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7.7pt" to="4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" strokecolor="#bfbfbf [24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540DB"/>
    <w:multiLevelType w:val="hybridMultilevel"/>
    <w:tmpl w:val="3E047E66"/>
    <w:lvl w:ilvl="0" w:tplc="F2485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1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NbM0MDcwMjM1sDRQ0lEKTi0uzszPAykwrQUAmRHmICwAAAA="/>
  </w:docVars>
  <w:rsids>
    <w:rsidRoot w:val="00077F48"/>
    <w:rsid w:val="00032AD3"/>
    <w:rsid w:val="0004312F"/>
    <w:rsid w:val="00066932"/>
    <w:rsid w:val="00077F48"/>
    <w:rsid w:val="000837C7"/>
    <w:rsid w:val="00085A34"/>
    <w:rsid w:val="000A3B39"/>
    <w:rsid w:val="000A64BC"/>
    <w:rsid w:val="000A66F4"/>
    <w:rsid w:val="000C4DC1"/>
    <w:rsid w:val="000C57B8"/>
    <w:rsid w:val="000C7464"/>
    <w:rsid w:val="001209F7"/>
    <w:rsid w:val="00120C12"/>
    <w:rsid w:val="00127168"/>
    <w:rsid w:val="001354CD"/>
    <w:rsid w:val="00144BF4"/>
    <w:rsid w:val="00144F6B"/>
    <w:rsid w:val="00146417"/>
    <w:rsid w:val="00154649"/>
    <w:rsid w:val="00160950"/>
    <w:rsid w:val="001620F9"/>
    <w:rsid w:val="00173538"/>
    <w:rsid w:val="0018153F"/>
    <w:rsid w:val="00197831"/>
    <w:rsid w:val="001A3C21"/>
    <w:rsid w:val="001A5289"/>
    <w:rsid w:val="001B4436"/>
    <w:rsid w:val="001C3E91"/>
    <w:rsid w:val="001C4E54"/>
    <w:rsid w:val="001D45EE"/>
    <w:rsid w:val="00200841"/>
    <w:rsid w:val="00222094"/>
    <w:rsid w:val="002340E3"/>
    <w:rsid w:val="00242460"/>
    <w:rsid w:val="00247A68"/>
    <w:rsid w:val="00254F2A"/>
    <w:rsid w:val="002604EC"/>
    <w:rsid w:val="002619B2"/>
    <w:rsid w:val="0027477F"/>
    <w:rsid w:val="002766C6"/>
    <w:rsid w:val="002812A9"/>
    <w:rsid w:val="002830C9"/>
    <w:rsid w:val="00283757"/>
    <w:rsid w:val="0028717F"/>
    <w:rsid w:val="0029066A"/>
    <w:rsid w:val="00296DEC"/>
    <w:rsid w:val="002C2D93"/>
    <w:rsid w:val="0030769F"/>
    <w:rsid w:val="00322BC7"/>
    <w:rsid w:val="00326CF8"/>
    <w:rsid w:val="0033536B"/>
    <w:rsid w:val="00346325"/>
    <w:rsid w:val="00357C1B"/>
    <w:rsid w:val="00364B5F"/>
    <w:rsid w:val="00373033"/>
    <w:rsid w:val="003A0312"/>
    <w:rsid w:val="003A34B0"/>
    <w:rsid w:val="003A6884"/>
    <w:rsid w:val="003B4E2B"/>
    <w:rsid w:val="003C263B"/>
    <w:rsid w:val="003C6FCD"/>
    <w:rsid w:val="003D30C0"/>
    <w:rsid w:val="003F0F54"/>
    <w:rsid w:val="003F0FEB"/>
    <w:rsid w:val="003F2DEB"/>
    <w:rsid w:val="0040029D"/>
    <w:rsid w:val="004013EE"/>
    <w:rsid w:val="00423062"/>
    <w:rsid w:val="00434152"/>
    <w:rsid w:val="00441D2E"/>
    <w:rsid w:val="00451C6E"/>
    <w:rsid w:val="00452036"/>
    <w:rsid w:val="00455F4E"/>
    <w:rsid w:val="00474208"/>
    <w:rsid w:val="00484740"/>
    <w:rsid w:val="004B2664"/>
    <w:rsid w:val="004B3784"/>
    <w:rsid w:val="004B3796"/>
    <w:rsid w:val="004B5208"/>
    <w:rsid w:val="004C777A"/>
    <w:rsid w:val="004D61AE"/>
    <w:rsid w:val="004E34F4"/>
    <w:rsid w:val="004F539E"/>
    <w:rsid w:val="0050185F"/>
    <w:rsid w:val="00507D9C"/>
    <w:rsid w:val="00530004"/>
    <w:rsid w:val="005302E1"/>
    <w:rsid w:val="00531A7D"/>
    <w:rsid w:val="005418FE"/>
    <w:rsid w:val="00542C99"/>
    <w:rsid w:val="00557F10"/>
    <w:rsid w:val="00567CD2"/>
    <w:rsid w:val="00571BDE"/>
    <w:rsid w:val="00575D2A"/>
    <w:rsid w:val="005B22EC"/>
    <w:rsid w:val="005B2AD5"/>
    <w:rsid w:val="005C05E3"/>
    <w:rsid w:val="005C7141"/>
    <w:rsid w:val="005D0B54"/>
    <w:rsid w:val="005E66D4"/>
    <w:rsid w:val="005F7855"/>
    <w:rsid w:val="00602F6D"/>
    <w:rsid w:val="0060481F"/>
    <w:rsid w:val="00606FBA"/>
    <w:rsid w:val="00631672"/>
    <w:rsid w:val="00634123"/>
    <w:rsid w:val="006418E4"/>
    <w:rsid w:val="00661663"/>
    <w:rsid w:val="006658A8"/>
    <w:rsid w:val="00667FA6"/>
    <w:rsid w:val="00670DDD"/>
    <w:rsid w:val="006735CC"/>
    <w:rsid w:val="006752C7"/>
    <w:rsid w:val="006807FE"/>
    <w:rsid w:val="00686F32"/>
    <w:rsid w:val="00692504"/>
    <w:rsid w:val="006947CE"/>
    <w:rsid w:val="00705C1D"/>
    <w:rsid w:val="007216A4"/>
    <w:rsid w:val="00725D53"/>
    <w:rsid w:val="00726702"/>
    <w:rsid w:val="00726D8E"/>
    <w:rsid w:val="00743E46"/>
    <w:rsid w:val="00757C21"/>
    <w:rsid w:val="0078155A"/>
    <w:rsid w:val="00783570"/>
    <w:rsid w:val="00793399"/>
    <w:rsid w:val="00795E06"/>
    <w:rsid w:val="007962BC"/>
    <w:rsid w:val="007A131A"/>
    <w:rsid w:val="007C7C71"/>
    <w:rsid w:val="007D3084"/>
    <w:rsid w:val="007E2CEA"/>
    <w:rsid w:val="007F4D30"/>
    <w:rsid w:val="00821CE6"/>
    <w:rsid w:val="00822A04"/>
    <w:rsid w:val="0084102C"/>
    <w:rsid w:val="00841CBE"/>
    <w:rsid w:val="008678C8"/>
    <w:rsid w:val="00870784"/>
    <w:rsid w:val="00875207"/>
    <w:rsid w:val="00893305"/>
    <w:rsid w:val="00897CCE"/>
    <w:rsid w:val="008A3C43"/>
    <w:rsid w:val="008B5BD0"/>
    <w:rsid w:val="008B5C9C"/>
    <w:rsid w:val="008D0E81"/>
    <w:rsid w:val="008D71CA"/>
    <w:rsid w:val="008E25FC"/>
    <w:rsid w:val="008E3AC2"/>
    <w:rsid w:val="008E6352"/>
    <w:rsid w:val="008F7D95"/>
    <w:rsid w:val="00900E95"/>
    <w:rsid w:val="0092466B"/>
    <w:rsid w:val="009322B4"/>
    <w:rsid w:val="00952376"/>
    <w:rsid w:val="00960030"/>
    <w:rsid w:val="009671AD"/>
    <w:rsid w:val="00996C77"/>
    <w:rsid w:val="0099775D"/>
    <w:rsid w:val="009B3F61"/>
    <w:rsid w:val="009B41DF"/>
    <w:rsid w:val="009B76C6"/>
    <w:rsid w:val="009C18C9"/>
    <w:rsid w:val="009E790B"/>
    <w:rsid w:val="009F4E2F"/>
    <w:rsid w:val="00A07443"/>
    <w:rsid w:val="00A20BC8"/>
    <w:rsid w:val="00A3328A"/>
    <w:rsid w:val="00A33323"/>
    <w:rsid w:val="00A67C3C"/>
    <w:rsid w:val="00A75A74"/>
    <w:rsid w:val="00A82A6B"/>
    <w:rsid w:val="00AB5E29"/>
    <w:rsid w:val="00AB6758"/>
    <w:rsid w:val="00AD0146"/>
    <w:rsid w:val="00AD1A26"/>
    <w:rsid w:val="00AF0B65"/>
    <w:rsid w:val="00AF22AB"/>
    <w:rsid w:val="00AF31FA"/>
    <w:rsid w:val="00B073E3"/>
    <w:rsid w:val="00B17D95"/>
    <w:rsid w:val="00B35DA9"/>
    <w:rsid w:val="00B40970"/>
    <w:rsid w:val="00B447E9"/>
    <w:rsid w:val="00B55429"/>
    <w:rsid w:val="00B579E7"/>
    <w:rsid w:val="00B76A7A"/>
    <w:rsid w:val="00B80C98"/>
    <w:rsid w:val="00B82510"/>
    <w:rsid w:val="00B90DAC"/>
    <w:rsid w:val="00B961EB"/>
    <w:rsid w:val="00BA63BD"/>
    <w:rsid w:val="00BB3350"/>
    <w:rsid w:val="00BB5D18"/>
    <w:rsid w:val="00BB5FC6"/>
    <w:rsid w:val="00BD522D"/>
    <w:rsid w:val="00BE1BC8"/>
    <w:rsid w:val="00BF37C7"/>
    <w:rsid w:val="00BF388C"/>
    <w:rsid w:val="00C11AC3"/>
    <w:rsid w:val="00C37CBA"/>
    <w:rsid w:val="00C80BF6"/>
    <w:rsid w:val="00CA50DB"/>
    <w:rsid w:val="00CB692D"/>
    <w:rsid w:val="00CC5231"/>
    <w:rsid w:val="00CD624F"/>
    <w:rsid w:val="00CE1F0E"/>
    <w:rsid w:val="00CF3570"/>
    <w:rsid w:val="00D06E79"/>
    <w:rsid w:val="00D122CD"/>
    <w:rsid w:val="00D1286F"/>
    <w:rsid w:val="00D16612"/>
    <w:rsid w:val="00D40B16"/>
    <w:rsid w:val="00D40D23"/>
    <w:rsid w:val="00D43D49"/>
    <w:rsid w:val="00D4522F"/>
    <w:rsid w:val="00D65526"/>
    <w:rsid w:val="00D71866"/>
    <w:rsid w:val="00D77A69"/>
    <w:rsid w:val="00D93E3C"/>
    <w:rsid w:val="00DA0095"/>
    <w:rsid w:val="00DB0640"/>
    <w:rsid w:val="00DD0893"/>
    <w:rsid w:val="00DD0D4E"/>
    <w:rsid w:val="00DF3467"/>
    <w:rsid w:val="00DF69E8"/>
    <w:rsid w:val="00E02958"/>
    <w:rsid w:val="00E05681"/>
    <w:rsid w:val="00E06B71"/>
    <w:rsid w:val="00E06FB4"/>
    <w:rsid w:val="00E32EF9"/>
    <w:rsid w:val="00E76E7C"/>
    <w:rsid w:val="00E83344"/>
    <w:rsid w:val="00E83C43"/>
    <w:rsid w:val="00E9411C"/>
    <w:rsid w:val="00EB1696"/>
    <w:rsid w:val="00EE52C4"/>
    <w:rsid w:val="00EF2A54"/>
    <w:rsid w:val="00EF7C5E"/>
    <w:rsid w:val="00F0613B"/>
    <w:rsid w:val="00F141DE"/>
    <w:rsid w:val="00F21181"/>
    <w:rsid w:val="00F402C6"/>
    <w:rsid w:val="00F72FAA"/>
    <w:rsid w:val="00F766E3"/>
    <w:rsid w:val="00F84C95"/>
    <w:rsid w:val="00FA226D"/>
    <w:rsid w:val="00FD0C47"/>
    <w:rsid w:val="00FF26D4"/>
    <w:rsid w:val="0171D16E"/>
    <w:rsid w:val="3D1A1976"/>
    <w:rsid w:val="47E2C153"/>
    <w:rsid w:val="704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C5092"/>
  <w15:docId w15:val="{3EF5335F-7111-4277-B62E-A83A9248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Theme="minorHAnsi" w:hAnsi="Gill Sans" w:cs="Times New Roman (Body CS)"/>
        <w:sz w:val="22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7D9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7D9C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07D9C"/>
    <w:rPr>
      <w:rFonts w:asciiTheme="minorHAnsi" w:hAnsiTheme="minorHAnsi" w:cstheme="minorBidi"/>
      <w:szCs w:val="22"/>
      <w:lang w:val="es-ES"/>
    </w:rPr>
  </w:style>
  <w:style w:type="paragraph" w:styleId="Sinespaciado">
    <w:name w:val="No Spacing"/>
    <w:qFormat/>
    <w:rsid w:val="00507D9C"/>
    <w:rPr>
      <w:rFonts w:ascii="Calibri" w:eastAsia="Calibri" w:hAnsi="Calibri" w:cs="Times New Roman"/>
      <w:szCs w:val="22"/>
    </w:rPr>
  </w:style>
  <w:style w:type="character" w:customStyle="1" w:styleId="apple-converted-space">
    <w:name w:val="apple-converted-space"/>
    <w:basedOn w:val="Fuentedeprrafopredeter"/>
    <w:rsid w:val="00507D9C"/>
  </w:style>
  <w:style w:type="character" w:styleId="Textoennegrita">
    <w:name w:val="Strong"/>
    <w:uiPriority w:val="22"/>
    <w:qFormat/>
    <w:rsid w:val="00507D9C"/>
    <w:rPr>
      <w:b/>
      <w:bCs/>
    </w:rPr>
  </w:style>
  <w:style w:type="paragraph" w:styleId="Prrafodelista">
    <w:name w:val="List Paragraph"/>
    <w:basedOn w:val="Normal"/>
    <w:uiPriority w:val="34"/>
    <w:qFormat/>
    <w:rsid w:val="00507D9C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07D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D9C"/>
  </w:style>
  <w:style w:type="paragraph" w:styleId="Textodeglobo">
    <w:name w:val="Balloon Text"/>
    <w:basedOn w:val="Normal"/>
    <w:link w:val="TextodegloboCar"/>
    <w:uiPriority w:val="99"/>
    <w:semiHidden/>
    <w:unhideWhenUsed/>
    <w:rsid w:val="00BD5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6C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C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C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C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CF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B5C9C"/>
  </w:style>
  <w:style w:type="paragraph" w:styleId="Cita">
    <w:name w:val="Quote"/>
    <w:basedOn w:val="Normal"/>
    <w:next w:val="Normal"/>
    <w:link w:val="CitaCar"/>
    <w:uiPriority w:val="29"/>
    <w:qFormat/>
    <w:rsid w:val="00B80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80C98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867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BE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uentedeprrafopredeter"/>
    <w:rsid w:val="00B17D95"/>
  </w:style>
  <w:style w:type="character" w:customStyle="1" w:styleId="eop">
    <w:name w:val="eop"/>
    <w:basedOn w:val="Fuentedeprrafopredeter"/>
    <w:rsid w:val="00B17D95"/>
  </w:style>
  <w:style w:type="character" w:styleId="Mencinsinresolver">
    <w:name w:val="Unresolved Mention"/>
    <w:basedOn w:val="Fuentedeprrafopredeter"/>
    <w:uiPriority w:val="99"/>
    <w:semiHidden/>
    <w:unhideWhenUsed/>
    <w:rsid w:val="00B1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marti@alarconyharri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omra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mra.com/foo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company/tomra-food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ijke.bellemans@tomra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arconyharri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128ad2-2348-41ae-bbb7-281ba10e076a" xsi:nil="true"/>
    <Extracted_x003f_ xmlns="aeaa7517-4115-4c4a-a16c-3c9a02ca06eb">true</Extracted_x003f_>
    <Sortertype xmlns="aeaa7517-4115-4c4a-a16c-3c9a02ca06eb" xsi:nil="true"/>
    <lcf76f155ced4ddcb4097134ff3c332f xmlns="aeaa7517-4115-4c4a-a16c-3c9a02ca06eb">
      <Terms xmlns="http://schemas.microsoft.com/office/infopath/2007/PartnerControls"/>
    </lcf76f155ced4ddcb4097134ff3c332f>
    <Resolution xmlns="aeaa7517-4115-4c4a-a16c-3c9a02ca06eb" xsi:nil="true"/>
    <Subtitles xmlns="aeaa7517-4115-4c4a-a16c-3c9a02ca06eb" xsi:nil="true"/>
    <Machine xmlns="aeaa7517-4115-4c4a-a16c-3c9a02ca06eb" xsi:nil="true"/>
    <Category xmlns="aeaa7517-4115-4c4a-a16c-3c9a02ca06eb" xsi:nil="true"/>
    <Good_x0020_or_x0020_not xmlns="aeaa7517-4115-4c4a-a16c-3c9a02ca06eb">true</Good_x0020_or_x0020_not>
    <Language xmlns="aeaa7517-4115-4c4a-a16c-3c9a02ca06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9376DF4D8A84FBE675EDBF9BD390E" ma:contentTypeVersion="27" ma:contentTypeDescription="Create a new document." ma:contentTypeScope="" ma:versionID="ac57443fc212c316de746b057c885066">
  <xsd:schema xmlns:xsd="http://www.w3.org/2001/XMLSchema" xmlns:xs="http://www.w3.org/2001/XMLSchema" xmlns:p="http://schemas.microsoft.com/office/2006/metadata/properties" xmlns:ns2="aeaa7517-4115-4c4a-a16c-3c9a02ca06eb" xmlns:ns3="e4128ad2-2348-41ae-bbb7-281ba10e076a" targetNamespace="http://schemas.microsoft.com/office/2006/metadata/properties" ma:root="true" ma:fieldsID="a062c14b77cdb1fa6b68f5f7816834a8" ns2:_="" ns3:_="">
    <xsd:import namespace="aeaa7517-4115-4c4a-a16c-3c9a02ca06eb"/>
    <xsd:import namespace="e4128ad2-2348-41ae-bbb7-281ba10e0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ood_x0020_or_x0020_not" minOccurs="0"/>
                <xsd:element ref="ns2:lcf76f155ced4ddcb4097134ff3c332f" minOccurs="0"/>
                <xsd:element ref="ns3:TaxCatchAll" minOccurs="0"/>
                <xsd:element ref="ns2:Machine" minOccurs="0"/>
                <xsd:element ref="ns2:Category" minOccurs="0"/>
                <xsd:element ref="ns2:Subtitles" minOccurs="0"/>
                <xsd:element ref="ns2:Resolution" minOccurs="0"/>
                <xsd:element ref="ns2:Sortertype" minOccurs="0"/>
                <xsd:element ref="ns2:Language" minOccurs="0"/>
                <xsd:element ref="ns2:Extracted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a7517-4115-4c4a-a16c-3c9a02ca0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ood_x0020_or_x0020_not" ma:index="21" nillable="true" ma:displayName="Good or not" ma:default="1" ma:internalName="Good_x0020_or_x0020_not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9e8762e-1626-4d03-8257-c0a84530f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achine" ma:index="25" nillable="true" ma:displayName="Machine" ma:format="Dropdown" ma:internalName="Machi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OMRA 5A"/>
                    <xsd:enumeration value="TOMRA 3A"/>
                    <xsd:enumeration value="TOMRA 5B"/>
                    <xsd:enumeration value="TOMRA 5C"/>
                    <xsd:enumeration value="TOMRA 3C"/>
                    <xsd:enumeration value="Blizzard"/>
                    <xsd:enumeration value="Nimbus BSI+"/>
                    <xsd:enumeration value="FPS"/>
                    <xsd:enumeration value="Zea"/>
                    <xsd:enumeration value="Steam Peeling"/>
                    <xsd:enumeration value="CURO"/>
                    <xsd:enumeration value="KATO 260"/>
                    <xsd:enumeration value="KETE 16"/>
                    <xsd:enumeration value="Mira"/>
                    <xsd:enumeration value="Lane Sorter"/>
                    <xsd:enumeration value="Spectrim"/>
                    <xsd:enumeration value="Ultraview"/>
                    <xsd:enumeration value="Inspectra 2"/>
                    <xsd:enumeration value="Invision"/>
                    <xsd:enumeration value="HELIUS"/>
                    <xsd:enumeration value="Genius"/>
                    <xsd:enumeration value="HALO 1500"/>
                    <xsd:enumeration value="Odyssey"/>
                    <xsd:enumeration value="Sentinel II"/>
                    <xsd:enumeration value="ORBIT"/>
                    <xsd:enumeration value="NFM"/>
                    <xsd:enumeration value="QVision"/>
                    <xsd:enumeration value="IXUS"/>
                    <xsd:enumeration value="Eco Steam Peeler"/>
                    <xsd:enumeration value="Cascade Singulator"/>
                    <xsd:enumeration value="TOMRA 5S"/>
                    <xsd:enumeration value="Bin Filler"/>
                    <xsd:enumeration value="Bag filler"/>
                    <xsd:enumeration value="Rotary Table"/>
                    <xsd:enumeration value="Sizer Simulator"/>
                  </xsd:restriction>
                </xsd:simpleType>
              </xsd:element>
            </xsd:sequence>
          </xsd:extension>
        </xsd:complexContent>
      </xsd:complexType>
    </xsd:element>
    <xsd:element name="Category" ma:index="26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e"/>
                    <xsd:enumeration value="Citrus"/>
                    <xsd:enumeration value="Avocado"/>
                    <xsd:enumeration value="Blueberry"/>
                    <xsd:enumeration value="Cherry"/>
                    <xsd:enumeration value="IQF Fruit"/>
                    <xsd:enumeration value="Vegetables"/>
                    <xsd:enumeration value="Nuts"/>
                    <xsd:enumeration value="Protein"/>
                    <xsd:enumeration value="Dried Fruit"/>
                    <xsd:enumeration value="Potatoes"/>
                    <xsd:enumeration value="Seeds &amp; Grains"/>
                    <xsd:enumeration value="Confectionery"/>
                    <xsd:enumeration value="Tobacco"/>
                    <xsd:enumeration value="Berries"/>
                    <xsd:enumeration value="Tomato"/>
                  </xsd:restriction>
                </xsd:simpleType>
              </xsd:element>
            </xsd:sequence>
          </xsd:extension>
        </xsd:complexContent>
      </xsd:complexType>
    </xsd:element>
    <xsd:element name="Subtitles" ma:index="27" nillable="true" ma:displayName="Subtitles" ma:format="Dropdown" ma:internalName="Subtitles">
      <xsd:simpleType>
        <xsd:restriction base="dms:Choice">
          <xsd:enumeration value="Clean"/>
          <xsd:enumeration value="English"/>
          <xsd:enumeration value="Spanish"/>
          <xsd:enumeration value="Chinese"/>
          <xsd:enumeration value="Dutch"/>
          <xsd:enumeration value="French"/>
          <xsd:enumeration value="Portuguese"/>
          <xsd:enumeration value="Italian"/>
        </xsd:restriction>
      </xsd:simpleType>
    </xsd:element>
    <xsd:element name="Resolution" ma:index="28" nillable="true" ma:displayName="Resolution" ma:format="Dropdown" ma:internalName="Resolution">
      <xsd:simpleType>
        <xsd:restriction base="dms:Choice">
          <xsd:enumeration value="HD - 1280px"/>
          <xsd:enumeration value="Full HD -1920px"/>
          <xsd:enumeration value="2.7k"/>
          <xsd:enumeration value="4k"/>
          <xsd:enumeration value="Screen"/>
          <xsd:enumeration value="Printing - A4 - LR"/>
          <xsd:enumeration value="Printing - A4 - HR"/>
          <xsd:enumeration value="Printing - A4 - HRNC"/>
          <xsd:enumeration value="Printing - Letter - HR"/>
          <xsd:enumeration value="Printing - Letter - HRNC"/>
          <xsd:enumeration value="Printing - Letter - LR"/>
        </xsd:restriction>
      </xsd:simpleType>
    </xsd:element>
    <xsd:element name="Sortertype" ma:index="29" nillable="true" ma:displayName="Sorter type" ma:format="Dropdown" ma:internalName="Sorter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ane Sorter"/>
                    <xsd:enumeration value="Air Sorter"/>
                    <xsd:enumeration value="Belt Sorter"/>
                    <xsd:enumeration value="Chute Sorter"/>
                    <xsd:enumeration value="Steam Peeler"/>
                    <xsd:enumeration value="Packing"/>
                    <xsd:enumeration value="Software"/>
                  </xsd:restriction>
                </xsd:simpleType>
              </xsd:element>
            </xsd:sequence>
          </xsd:extension>
        </xsd:complexContent>
      </xsd:complexType>
    </xsd:element>
    <xsd:element name="Language" ma:index="30" nillable="true" ma:displayName="Language" ma:format="Dropdown" ma:internalName="Language">
      <xsd:simpleType>
        <xsd:restriction base="dms:Choice">
          <xsd:enumeration value="English"/>
          <xsd:enumeration value="Spanish"/>
          <xsd:enumeration value="Chinese"/>
          <xsd:enumeration value="Italian"/>
          <xsd:enumeration value="French"/>
          <xsd:enumeration value="Dutch"/>
          <xsd:enumeration value="Portuguese"/>
          <xsd:enumeration value="Turkish"/>
          <xsd:enumeration value="Japanese"/>
          <xsd:enumeration value="Korean"/>
          <xsd:enumeration value="German"/>
          <xsd:enumeration value="Russian"/>
          <xsd:enumeration value="Georgian"/>
          <xsd:enumeration value="Ukrainian"/>
          <xsd:enumeration value="Finnish"/>
        </xsd:restriction>
      </xsd:simpleType>
    </xsd:element>
    <xsd:element name="Extracted_x003f_" ma:index="31" nillable="true" ma:displayName="Extracted?" ma:default="1" ma:format="Dropdown" ma:internalName="Extracted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28ad2-2348-41ae-bbb7-281ba10e0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e0001e4-b7d9-494d-919d-574dcddd576d}" ma:internalName="TaxCatchAll" ma:showField="CatchAllData" ma:web="e4128ad2-2348-41ae-bbb7-281ba10e07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9DCA6-789F-4813-9DB8-FBD38C78C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B2CAD-B420-4676-B74A-7AE6EEAC26B5}">
  <ds:schemaRefs>
    <ds:schemaRef ds:uri="http://schemas.microsoft.com/office/2006/metadata/properties"/>
    <ds:schemaRef ds:uri="http://schemas.microsoft.com/office/infopath/2007/PartnerControls"/>
    <ds:schemaRef ds:uri="e4128ad2-2348-41ae-bbb7-281ba10e076a"/>
    <ds:schemaRef ds:uri="aeaa7517-4115-4c4a-a16c-3c9a02ca06eb"/>
  </ds:schemaRefs>
</ds:datastoreItem>
</file>

<file path=customXml/itemProps3.xml><?xml version="1.0" encoding="utf-8"?>
<ds:datastoreItem xmlns:ds="http://schemas.openxmlformats.org/officeDocument/2006/customXml" ds:itemID="{F42B1191-9B0E-4535-8998-EE2BAD917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972C9-BA58-42F6-BB9E-F2810062E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a7517-4115-4c4a-a16c-3c9a02ca06eb"/>
    <ds:schemaRef ds:uri="e4128ad2-2348-41ae-bbb7-281ba10e0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1061</Words>
  <Characters>5839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Ortiz Nin</dc:creator>
  <cp:lastModifiedBy>Marta Marin</cp:lastModifiedBy>
  <cp:revision>2</cp:revision>
  <cp:lastPrinted>2022-05-09T08:50:00Z</cp:lastPrinted>
  <dcterms:created xsi:type="dcterms:W3CDTF">2022-09-28T15:50:00Z</dcterms:created>
  <dcterms:modified xsi:type="dcterms:W3CDTF">2022-09-28T15:50:00Z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0x0101007C45B03900E99544AA990EE1099D9710</vt:lpwstr>
  </property>
</Properties>
</file>