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3F567" w14:textId="0C6488AE" w:rsidR="00B35DA9" w:rsidRPr="00B41337" w:rsidRDefault="00B35DA9" w:rsidP="00B35DA9">
      <w:pPr>
        <w:rPr>
          <w:rFonts w:asciiTheme="minorHAnsi" w:hAnsiTheme="minorHAnsi" w:cstheme="minorHAnsi"/>
        </w:rPr>
      </w:pPr>
    </w:p>
    <w:p w14:paraId="195F2E1F" w14:textId="77777777" w:rsidR="0042422E" w:rsidRPr="00B41337" w:rsidRDefault="0042422E" w:rsidP="008930BE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35665139" w14:textId="738E8E12" w:rsidR="00BF6C6A" w:rsidRPr="00B41337" w:rsidRDefault="00687A37" w:rsidP="00BF6C6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  <w:bCs/>
          <w:i/>
          <w:iCs/>
        </w:rPr>
        <w:t>PARA SU PUBLICACIÓN INMEDIATA</w:t>
      </w:r>
    </w:p>
    <w:p w14:paraId="602CDFDB" w14:textId="77777777" w:rsidR="00BF6C6A" w:rsidRPr="00B41337" w:rsidRDefault="00BF6C6A" w:rsidP="00BF6C6A">
      <w:pPr>
        <w:rPr>
          <w:rFonts w:asciiTheme="minorHAnsi" w:hAnsiTheme="minorHAnsi" w:cstheme="minorBidi"/>
          <w:b/>
          <w:bCs/>
          <w:szCs w:val="22"/>
        </w:rPr>
      </w:pPr>
    </w:p>
    <w:p w14:paraId="05C4EC97" w14:textId="0CE67D5D" w:rsidR="001D3927" w:rsidRPr="00B41337" w:rsidRDefault="001D3927" w:rsidP="001D3927">
      <w:pPr>
        <w:rPr>
          <w:rFonts w:asciiTheme="minorHAnsi" w:hAnsiTheme="minorHAnsi" w:cstheme="minorBidi"/>
          <w:b/>
          <w:bCs/>
          <w:szCs w:val="22"/>
        </w:rPr>
      </w:pPr>
      <w:r w:rsidRPr="00B41337">
        <w:rPr>
          <w:rFonts w:asciiTheme="minorHAnsi" w:hAnsiTheme="minorHAnsi"/>
          <w:b/>
          <w:bCs/>
          <w:szCs w:val="22"/>
        </w:rPr>
        <w:t xml:space="preserve">CÓMO LAS SOLUCIONES ACTUALES DE CALIBRADO Y </w:t>
      </w:r>
      <w:r w:rsidR="008D4B82">
        <w:rPr>
          <w:rFonts w:asciiTheme="minorHAnsi" w:hAnsiTheme="minorHAnsi"/>
          <w:b/>
          <w:bCs/>
          <w:szCs w:val="22"/>
        </w:rPr>
        <w:t>EM</w:t>
      </w:r>
      <w:r w:rsidR="007A0519">
        <w:rPr>
          <w:rFonts w:asciiTheme="minorHAnsi" w:hAnsiTheme="minorHAnsi"/>
          <w:b/>
          <w:bCs/>
          <w:szCs w:val="22"/>
        </w:rPr>
        <w:t>BALAJE</w:t>
      </w:r>
      <w:r w:rsidR="00687A37">
        <w:rPr>
          <w:rFonts w:asciiTheme="minorHAnsi" w:hAnsiTheme="minorHAnsi"/>
          <w:b/>
          <w:bCs/>
          <w:szCs w:val="22"/>
        </w:rPr>
        <w:t xml:space="preserve"> </w:t>
      </w:r>
      <w:r w:rsidR="00D105E9">
        <w:rPr>
          <w:rFonts w:asciiTheme="minorHAnsi" w:hAnsiTheme="minorHAnsi"/>
          <w:b/>
          <w:bCs/>
          <w:szCs w:val="22"/>
        </w:rPr>
        <w:t xml:space="preserve">AYUDAN A LAS </w:t>
      </w:r>
      <w:r w:rsidRPr="00B41337">
        <w:rPr>
          <w:rFonts w:asciiTheme="minorHAnsi" w:hAnsiTheme="minorHAnsi"/>
          <w:b/>
          <w:bCs/>
          <w:szCs w:val="22"/>
        </w:rPr>
        <w:t xml:space="preserve">PLANTAS DE </w:t>
      </w:r>
      <w:r w:rsidR="007A0519">
        <w:rPr>
          <w:rFonts w:asciiTheme="minorHAnsi" w:hAnsiTheme="minorHAnsi"/>
          <w:b/>
          <w:bCs/>
          <w:szCs w:val="22"/>
        </w:rPr>
        <w:t xml:space="preserve">PROCESO </w:t>
      </w:r>
      <w:r w:rsidRPr="00B41337">
        <w:rPr>
          <w:rFonts w:asciiTheme="minorHAnsi" w:hAnsiTheme="minorHAnsi"/>
          <w:b/>
          <w:bCs/>
          <w:szCs w:val="22"/>
        </w:rPr>
        <w:t xml:space="preserve">DE ARÁNDANOS </w:t>
      </w:r>
      <w:r w:rsidR="00D105E9">
        <w:rPr>
          <w:rFonts w:asciiTheme="minorHAnsi" w:hAnsiTheme="minorHAnsi"/>
          <w:b/>
          <w:bCs/>
          <w:szCs w:val="22"/>
        </w:rPr>
        <w:t>A SER</w:t>
      </w:r>
      <w:r w:rsidR="00D105E9" w:rsidRPr="00B41337">
        <w:rPr>
          <w:rFonts w:asciiTheme="minorHAnsi" w:hAnsiTheme="minorHAnsi"/>
          <w:b/>
          <w:bCs/>
          <w:szCs w:val="22"/>
        </w:rPr>
        <w:t xml:space="preserve"> </w:t>
      </w:r>
      <w:r w:rsidRPr="00B41337">
        <w:rPr>
          <w:rFonts w:asciiTheme="minorHAnsi" w:hAnsiTheme="minorHAnsi"/>
          <w:b/>
          <w:bCs/>
          <w:szCs w:val="22"/>
        </w:rPr>
        <w:t>MÁS COMPETITIVAS</w:t>
      </w:r>
    </w:p>
    <w:p w14:paraId="77FC2286" w14:textId="77777777" w:rsidR="00373A33" w:rsidRDefault="00373A33" w:rsidP="00BF6C6A">
      <w:pPr>
        <w:spacing w:after="160" w:line="259" w:lineRule="auto"/>
        <w:rPr>
          <w:rFonts w:asciiTheme="minorHAnsi" w:hAnsiTheme="minorHAnsi"/>
          <w:i/>
          <w:iCs/>
          <w:szCs w:val="22"/>
        </w:rPr>
      </w:pPr>
    </w:p>
    <w:p w14:paraId="62680F25" w14:textId="38F70809" w:rsidR="003A3FEE" w:rsidRPr="00B41337" w:rsidRDefault="0007569F" w:rsidP="00BF6C6A">
      <w:pPr>
        <w:spacing w:after="160" w:line="259" w:lineRule="auto"/>
        <w:rPr>
          <w:rFonts w:asciiTheme="minorHAnsi" w:hAnsiTheme="minorHAnsi" w:cstheme="minorHAnsi"/>
          <w:i/>
          <w:iCs/>
          <w:szCs w:val="22"/>
        </w:rPr>
      </w:pPr>
      <w:r w:rsidRPr="00B41337">
        <w:rPr>
          <w:rFonts w:asciiTheme="minorHAnsi" w:hAnsiTheme="minorHAnsi"/>
          <w:i/>
          <w:iCs/>
          <w:szCs w:val="22"/>
        </w:rPr>
        <w:t>Los cambios en</w:t>
      </w:r>
      <w:r w:rsidR="00553DDE">
        <w:rPr>
          <w:rFonts w:asciiTheme="minorHAnsi" w:hAnsiTheme="minorHAnsi"/>
          <w:i/>
          <w:iCs/>
          <w:szCs w:val="22"/>
        </w:rPr>
        <w:t xml:space="preserve"> la industria </w:t>
      </w:r>
      <w:r w:rsidRPr="00B41337">
        <w:rPr>
          <w:rFonts w:asciiTheme="minorHAnsi" w:hAnsiTheme="minorHAnsi"/>
          <w:i/>
          <w:iCs/>
          <w:szCs w:val="22"/>
        </w:rPr>
        <w:t>del arándano están plateando retos nuevos a las empresas de</w:t>
      </w:r>
      <w:r w:rsidR="00553DDE">
        <w:rPr>
          <w:rFonts w:asciiTheme="minorHAnsi" w:hAnsiTheme="minorHAnsi"/>
          <w:i/>
          <w:iCs/>
          <w:szCs w:val="22"/>
        </w:rPr>
        <w:t xml:space="preserve"> proceso </w:t>
      </w:r>
      <w:r w:rsidRPr="00B41337">
        <w:rPr>
          <w:rFonts w:asciiTheme="minorHAnsi" w:hAnsiTheme="minorHAnsi"/>
          <w:i/>
          <w:iCs/>
          <w:szCs w:val="22"/>
        </w:rPr>
        <w:t xml:space="preserve">de este producto. Actualmente están </w:t>
      </w:r>
      <w:r w:rsidRPr="00687A37">
        <w:rPr>
          <w:rFonts w:asciiTheme="minorHAnsi" w:hAnsiTheme="minorHAnsi"/>
          <w:i/>
          <w:iCs/>
          <w:szCs w:val="22"/>
        </w:rPr>
        <w:t>sometid</w:t>
      </w:r>
      <w:r w:rsidR="00F95006" w:rsidRPr="00687A37">
        <w:rPr>
          <w:rFonts w:asciiTheme="minorHAnsi" w:hAnsiTheme="minorHAnsi"/>
          <w:i/>
          <w:iCs/>
          <w:szCs w:val="22"/>
        </w:rPr>
        <w:t>a</w:t>
      </w:r>
      <w:r w:rsidRPr="00687A37">
        <w:rPr>
          <w:rFonts w:asciiTheme="minorHAnsi" w:hAnsiTheme="minorHAnsi"/>
          <w:i/>
          <w:iCs/>
          <w:szCs w:val="22"/>
        </w:rPr>
        <w:t>s</w:t>
      </w:r>
      <w:r w:rsidRPr="00B41337">
        <w:rPr>
          <w:rFonts w:asciiTheme="minorHAnsi" w:hAnsiTheme="minorHAnsi"/>
          <w:i/>
          <w:iCs/>
          <w:szCs w:val="22"/>
        </w:rPr>
        <w:t xml:space="preserve"> a mayores exigencias de mejora tanto de la cantidad como de la calidad, pero también existen soluciones que permiten lograr ambas cosas. Joshua Miers-Jones, </w:t>
      </w:r>
      <w:proofErr w:type="gramStart"/>
      <w:r w:rsidRPr="00B41337">
        <w:rPr>
          <w:rFonts w:asciiTheme="minorHAnsi" w:hAnsiTheme="minorHAnsi"/>
          <w:i/>
          <w:iCs/>
          <w:szCs w:val="22"/>
        </w:rPr>
        <w:t>Director</w:t>
      </w:r>
      <w:proofErr w:type="gramEnd"/>
      <w:r w:rsidRPr="00B41337">
        <w:rPr>
          <w:rFonts w:asciiTheme="minorHAnsi" w:hAnsiTheme="minorHAnsi"/>
          <w:i/>
          <w:iCs/>
          <w:szCs w:val="22"/>
        </w:rPr>
        <w:t xml:space="preserve"> de la Categoría de Arándanos en TOMRA </w:t>
      </w:r>
      <w:proofErr w:type="spellStart"/>
      <w:r w:rsidRPr="00B41337">
        <w:rPr>
          <w:rFonts w:asciiTheme="minorHAnsi" w:hAnsiTheme="minorHAnsi"/>
          <w:i/>
          <w:iCs/>
          <w:szCs w:val="22"/>
        </w:rPr>
        <w:t>Food</w:t>
      </w:r>
      <w:proofErr w:type="spellEnd"/>
      <w:r w:rsidRPr="00B41337">
        <w:rPr>
          <w:rFonts w:asciiTheme="minorHAnsi" w:hAnsiTheme="minorHAnsi"/>
          <w:i/>
          <w:iCs/>
          <w:szCs w:val="22"/>
        </w:rPr>
        <w:t>, nos lo explica.</w:t>
      </w:r>
    </w:p>
    <w:p w14:paraId="086574F7" w14:textId="728E3047" w:rsidR="001D3927" w:rsidRPr="00687A37" w:rsidRDefault="001D3927" w:rsidP="00687A37">
      <w:pPr>
        <w:spacing w:after="160" w:line="259" w:lineRule="auto"/>
        <w:rPr>
          <w:rFonts w:asciiTheme="minorHAnsi" w:hAnsiTheme="minorHAnsi"/>
          <w:szCs w:val="22"/>
        </w:rPr>
      </w:pPr>
      <w:r w:rsidRPr="00B41337">
        <w:rPr>
          <w:rFonts w:asciiTheme="minorHAnsi" w:hAnsiTheme="minorHAnsi"/>
          <w:szCs w:val="22"/>
        </w:rPr>
        <w:t>Nos encontramos en una época de cambios para las empresas que se dedican al arándano</w:t>
      </w:r>
      <w:r w:rsidR="008B4739">
        <w:rPr>
          <w:rFonts w:asciiTheme="minorHAnsi" w:hAnsiTheme="minorHAnsi"/>
          <w:szCs w:val="22"/>
        </w:rPr>
        <w:t>, ya que la</w:t>
      </w:r>
      <w:r w:rsidRPr="00B41337">
        <w:rPr>
          <w:rFonts w:asciiTheme="minorHAnsi" w:hAnsiTheme="minorHAnsi"/>
          <w:szCs w:val="22"/>
        </w:rPr>
        <w:t xml:space="preserve"> demanda global de este producto </w:t>
      </w:r>
      <w:r w:rsidR="00A57087" w:rsidRPr="00B41337">
        <w:rPr>
          <w:rFonts w:asciiTheme="minorHAnsi" w:hAnsiTheme="minorHAnsi"/>
          <w:szCs w:val="22"/>
        </w:rPr>
        <w:t>va</w:t>
      </w:r>
      <w:r w:rsidRPr="00B41337">
        <w:rPr>
          <w:rFonts w:asciiTheme="minorHAnsi" w:hAnsiTheme="minorHAnsi"/>
          <w:szCs w:val="22"/>
        </w:rPr>
        <w:t xml:space="preserve"> en aumento</w:t>
      </w:r>
      <w:r w:rsidR="00053986">
        <w:rPr>
          <w:rFonts w:asciiTheme="minorHAnsi" w:hAnsiTheme="minorHAnsi"/>
          <w:szCs w:val="22"/>
        </w:rPr>
        <w:t xml:space="preserve"> y l</w:t>
      </w:r>
      <w:r w:rsidRPr="00B41337">
        <w:rPr>
          <w:rFonts w:asciiTheme="minorHAnsi" w:hAnsiTheme="minorHAnsi"/>
          <w:szCs w:val="22"/>
        </w:rPr>
        <w:t xml:space="preserve">a producción también está </w:t>
      </w:r>
      <w:r w:rsidR="00053986">
        <w:rPr>
          <w:rFonts w:asciiTheme="minorHAnsi" w:hAnsiTheme="minorHAnsi"/>
          <w:szCs w:val="22"/>
        </w:rPr>
        <w:t>creciendo</w:t>
      </w:r>
      <w:r w:rsidRPr="00B41337">
        <w:rPr>
          <w:rFonts w:asciiTheme="minorHAnsi" w:hAnsiTheme="minorHAnsi"/>
          <w:szCs w:val="22"/>
        </w:rPr>
        <w:t>. Las nuevas regiones productoras están ganando fuerza en el mercado</w:t>
      </w:r>
      <w:r w:rsidR="00BB0251" w:rsidRPr="00B41337">
        <w:rPr>
          <w:rFonts w:asciiTheme="minorHAnsi" w:hAnsiTheme="minorHAnsi"/>
          <w:szCs w:val="22"/>
        </w:rPr>
        <w:t xml:space="preserve"> y</w:t>
      </w:r>
      <w:r w:rsidRPr="00B41337">
        <w:rPr>
          <w:rFonts w:asciiTheme="minorHAnsi" w:hAnsiTheme="minorHAnsi"/>
          <w:szCs w:val="22"/>
        </w:rPr>
        <w:t xml:space="preserve"> las expectativas de calidad del consumidor también son cada vez mayores. Todos estos cambios implican que productores y plantas de</w:t>
      </w:r>
      <w:r w:rsidR="00553DDE">
        <w:rPr>
          <w:rFonts w:asciiTheme="minorHAnsi" w:hAnsiTheme="minorHAnsi"/>
          <w:szCs w:val="22"/>
        </w:rPr>
        <w:t xml:space="preserve"> proceso</w:t>
      </w:r>
      <w:r w:rsidR="00053986">
        <w:rPr>
          <w:rFonts w:asciiTheme="minorHAnsi" w:hAnsiTheme="minorHAnsi"/>
          <w:szCs w:val="22"/>
        </w:rPr>
        <w:t xml:space="preserve"> de arándanos deben</w:t>
      </w:r>
      <w:r w:rsidR="009E5D7D">
        <w:rPr>
          <w:rFonts w:asciiTheme="minorHAnsi" w:hAnsiTheme="minorHAnsi"/>
          <w:szCs w:val="22"/>
        </w:rPr>
        <w:t xml:space="preserve"> </w:t>
      </w:r>
      <w:r w:rsidRPr="00B41337">
        <w:rPr>
          <w:rFonts w:asciiTheme="minorHAnsi" w:hAnsiTheme="minorHAnsi"/>
          <w:szCs w:val="22"/>
        </w:rPr>
        <w:t>empezar a ser más productiv</w:t>
      </w:r>
      <w:r w:rsidR="00553DDE">
        <w:rPr>
          <w:rFonts w:asciiTheme="minorHAnsi" w:hAnsiTheme="minorHAnsi"/>
          <w:szCs w:val="22"/>
        </w:rPr>
        <w:t>a</w:t>
      </w:r>
      <w:r w:rsidRPr="00B41337">
        <w:rPr>
          <w:rFonts w:asciiTheme="minorHAnsi" w:hAnsiTheme="minorHAnsi"/>
          <w:szCs w:val="22"/>
        </w:rPr>
        <w:t xml:space="preserve">s y eficientes de lo que han sido </w:t>
      </w:r>
      <w:r w:rsidR="00553DDE">
        <w:rPr>
          <w:rFonts w:asciiTheme="minorHAnsi" w:hAnsiTheme="minorHAnsi"/>
          <w:szCs w:val="22"/>
        </w:rPr>
        <w:t>hasta hoy</w:t>
      </w:r>
      <w:r w:rsidRPr="00B41337">
        <w:rPr>
          <w:rFonts w:asciiTheme="minorHAnsi" w:hAnsiTheme="minorHAnsi"/>
          <w:szCs w:val="22"/>
        </w:rPr>
        <w:t>.</w:t>
      </w:r>
    </w:p>
    <w:p w14:paraId="3744E1A7" w14:textId="1BAA3925" w:rsidR="001D3927" w:rsidRPr="00B41337" w:rsidRDefault="00053986" w:rsidP="001D3927">
      <w:pPr>
        <w:spacing w:after="160" w:line="259" w:lineRule="auto"/>
        <w:rPr>
          <w:rFonts w:asciiTheme="minorHAnsi" w:hAnsiTheme="minorHAnsi" w:cstheme="minorBidi"/>
          <w:szCs w:val="22"/>
        </w:rPr>
      </w:pPr>
      <w:r>
        <w:rPr>
          <w:rFonts w:asciiTheme="minorHAnsi" w:hAnsiTheme="minorHAnsi"/>
          <w:szCs w:val="22"/>
        </w:rPr>
        <w:t>En concreto, l</w:t>
      </w:r>
      <w:r w:rsidR="001D3927" w:rsidRPr="00B41337">
        <w:rPr>
          <w:rFonts w:asciiTheme="minorHAnsi" w:hAnsiTheme="minorHAnsi"/>
          <w:szCs w:val="22"/>
        </w:rPr>
        <w:t>a demanda de arándanos frescos ha aumentado</w:t>
      </w:r>
      <w:r w:rsidR="00553DDE">
        <w:rPr>
          <w:rFonts w:asciiTheme="minorHAnsi" w:hAnsiTheme="minorHAnsi"/>
          <w:szCs w:val="22"/>
        </w:rPr>
        <w:t xml:space="preserve"> más de un </w:t>
      </w:r>
      <w:r w:rsidR="001D3927" w:rsidRPr="00B41337">
        <w:rPr>
          <w:rFonts w:asciiTheme="minorHAnsi" w:hAnsiTheme="minorHAnsi"/>
          <w:szCs w:val="22"/>
        </w:rPr>
        <w:t>100 % en los últimos diez años y las previsiones indican que mantendrá su tendencia creciente a un ritmo anual del 7 %. Uno de los motivos de este gran crecimiento es la popularidad cada vez mayor que tienen los productos saludables en muchos países de todo el mundo. Otro</w:t>
      </w:r>
      <w:r>
        <w:rPr>
          <w:rFonts w:asciiTheme="minorHAnsi" w:hAnsiTheme="minorHAnsi"/>
          <w:szCs w:val="22"/>
        </w:rPr>
        <w:t>,</w:t>
      </w:r>
      <w:r w:rsidR="001D3927" w:rsidRPr="00B41337">
        <w:rPr>
          <w:rFonts w:asciiTheme="minorHAnsi" w:hAnsiTheme="minorHAnsi"/>
          <w:szCs w:val="22"/>
        </w:rPr>
        <w:t xml:space="preserve"> es </w:t>
      </w:r>
      <w:r w:rsidR="007A0519">
        <w:rPr>
          <w:rFonts w:asciiTheme="minorHAnsi" w:hAnsiTheme="minorHAnsi"/>
          <w:szCs w:val="22"/>
        </w:rPr>
        <w:t xml:space="preserve">que </w:t>
      </w:r>
      <w:r w:rsidR="001D3927" w:rsidRPr="00B41337">
        <w:rPr>
          <w:rFonts w:asciiTheme="minorHAnsi" w:hAnsiTheme="minorHAnsi"/>
          <w:szCs w:val="22"/>
        </w:rPr>
        <w:t xml:space="preserve">los arándanos </w:t>
      </w:r>
      <w:r w:rsidR="007A0519">
        <w:rPr>
          <w:rFonts w:asciiTheme="minorHAnsi" w:hAnsiTheme="minorHAnsi"/>
          <w:szCs w:val="22"/>
        </w:rPr>
        <w:t>han dejado de ser un</w:t>
      </w:r>
      <w:r w:rsidR="001D3927" w:rsidRPr="00B41337">
        <w:rPr>
          <w:rFonts w:asciiTheme="minorHAnsi" w:hAnsiTheme="minorHAnsi"/>
          <w:szCs w:val="22"/>
        </w:rPr>
        <w:t xml:space="preserve"> producto de temporada</w:t>
      </w:r>
      <w:r w:rsidR="00553DDE">
        <w:rPr>
          <w:rFonts w:asciiTheme="minorHAnsi" w:hAnsiTheme="minorHAnsi"/>
          <w:szCs w:val="22"/>
        </w:rPr>
        <w:t xml:space="preserve"> </w:t>
      </w:r>
      <w:r w:rsidR="007A0519">
        <w:rPr>
          <w:rFonts w:asciiTheme="minorHAnsi" w:hAnsiTheme="minorHAnsi"/>
          <w:szCs w:val="22"/>
        </w:rPr>
        <w:t>y hoy están</w:t>
      </w:r>
      <w:r w:rsidR="00553DDE">
        <w:rPr>
          <w:rFonts w:asciiTheme="minorHAnsi" w:hAnsiTheme="minorHAnsi"/>
          <w:szCs w:val="22"/>
        </w:rPr>
        <w:t xml:space="preserve"> disponible</w:t>
      </w:r>
      <w:r w:rsidR="007A0519">
        <w:rPr>
          <w:rFonts w:asciiTheme="minorHAnsi" w:hAnsiTheme="minorHAnsi"/>
          <w:szCs w:val="22"/>
        </w:rPr>
        <w:t>s</w:t>
      </w:r>
      <w:r w:rsidR="00553DDE">
        <w:rPr>
          <w:rFonts w:asciiTheme="minorHAnsi" w:hAnsiTheme="minorHAnsi"/>
          <w:szCs w:val="22"/>
        </w:rPr>
        <w:t xml:space="preserve"> durante </w:t>
      </w:r>
      <w:r w:rsidR="001D3927" w:rsidRPr="00B41337">
        <w:rPr>
          <w:rFonts w:asciiTheme="minorHAnsi" w:hAnsiTheme="minorHAnsi"/>
          <w:szCs w:val="22"/>
        </w:rPr>
        <w:t xml:space="preserve">todo el año. </w:t>
      </w:r>
    </w:p>
    <w:p w14:paraId="31ED5D16" w14:textId="66B3BE3A" w:rsidR="001D3927" w:rsidRPr="00B41337" w:rsidRDefault="001D3927" w:rsidP="001D3927">
      <w:pPr>
        <w:spacing w:after="160" w:line="259" w:lineRule="auto"/>
        <w:rPr>
          <w:rFonts w:asciiTheme="minorHAnsi" w:hAnsiTheme="minorHAnsi" w:cstheme="minorBidi"/>
          <w:szCs w:val="22"/>
        </w:rPr>
      </w:pPr>
      <w:r w:rsidRPr="00B41337">
        <w:rPr>
          <w:rFonts w:asciiTheme="minorHAnsi" w:hAnsiTheme="minorHAnsi"/>
          <w:szCs w:val="22"/>
        </w:rPr>
        <w:t>Este cambio era totalmente inimaginable cuando una granja estadounidense productora de arándanos empezó a plantar arándano salvaje en Nueva Jersey, en 1908, y</w:t>
      </w:r>
      <w:r w:rsidR="009D45C6">
        <w:rPr>
          <w:rFonts w:asciiTheme="minorHAnsi" w:hAnsiTheme="minorHAnsi"/>
          <w:szCs w:val="22"/>
        </w:rPr>
        <w:t xml:space="preserve"> ocho años más tarde comenzó</w:t>
      </w:r>
      <w:r w:rsidRPr="00B41337">
        <w:rPr>
          <w:rFonts w:asciiTheme="minorHAnsi" w:hAnsiTheme="minorHAnsi"/>
          <w:szCs w:val="22"/>
        </w:rPr>
        <w:t xml:space="preserve"> a </w:t>
      </w:r>
      <w:r w:rsidR="007A0519">
        <w:rPr>
          <w:rFonts w:asciiTheme="minorHAnsi" w:hAnsiTheme="minorHAnsi"/>
          <w:szCs w:val="22"/>
        </w:rPr>
        <w:t>comercializarlo</w:t>
      </w:r>
      <w:r w:rsidRPr="00B41337">
        <w:rPr>
          <w:rFonts w:asciiTheme="minorHAnsi" w:hAnsiTheme="minorHAnsi"/>
          <w:szCs w:val="22"/>
        </w:rPr>
        <w:t>. Tras estos modestos inicios, Norteamérica se convirtió en la región con mayor producción del mundo, si bien actualmente</w:t>
      </w:r>
      <w:r w:rsidR="00053986">
        <w:rPr>
          <w:rFonts w:asciiTheme="minorHAnsi" w:hAnsiTheme="minorHAnsi"/>
          <w:szCs w:val="22"/>
        </w:rPr>
        <w:t xml:space="preserve"> se cultivan</w:t>
      </w:r>
      <w:r w:rsidR="00D213E5" w:rsidRPr="00D213E5">
        <w:rPr>
          <w:rFonts w:asciiTheme="minorHAnsi" w:hAnsiTheme="minorHAnsi"/>
          <w:szCs w:val="22"/>
        </w:rPr>
        <w:t xml:space="preserve"> </w:t>
      </w:r>
      <w:r w:rsidR="00D213E5">
        <w:rPr>
          <w:rFonts w:asciiTheme="minorHAnsi" w:hAnsiTheme="minorHAnsi"/>
          <w:szCs w:val="22"/>
        </w:rPr>
        <w:t>de forma comercial</w:t>
      </w:r>
      <w:r w:rsidR="00053986">
        <w:rPr>
          <w:rFonts w:asciiTheme="minorHAnsi" w:hAnsiTheme="minorHAnsi"/>
          <w:szCs w:val="22"/>
        </w:rPr>
        <w:t xml:space="preserve"> otros tipos de arándanos y existen</w:t>
      </w:r>
      <w:r w:rsidRPr="00B41337">
        <w:rPr>
          <w:rFonts w:asciiTheme="minorHAnsi" w:hAnsiTheme="minorHAnsi"/>
          <w:szCs w:val="22"/>
        </w:rPr>
        <w:t xml:space="preserve"> más países con </w:t>
      </w:r>
      <w:r w:rsidR="00FA0EBF" w:rsidRPr="00B41337">
        <w:rPr>
          <w:rFonts w:asciiTheme="minorHAnsi" w:hAnsiTheme="minorHAnsi"/>
          <w:szCs w:val="22"/>
        </w:rPr>
        <w:t xml:space="preserve">una </w:t>
      </w:r>
      <w:r w:rsidRPr="00B41337">
        <w:rPr>
          <w:rFonts w:asciiTheme="minorHAnsi" w:hAnsiTheme="minorHAnsi"/>
          <w:szCs w:val="22"/>
        </w:rPr>
        <w:t>gran producción</w:t>
      </w:r>
      <w:r w:rsidR="00053986">
        <w:rPr>
          <w:rFonts w:asciiTheme="minorHAnsi" w:hAnsiTheme="minorHAnsi"/>
          <w:szCs w:val="22"/>
        </w:rPr>
        <w:t xml:space="preserve"> que compiten en el mercado</w:t>
      </w:r>
      <w:r w:rsidRPr="00B41337">
        <w:rPr>
          <w:rFonts w:asciiTheme="minorHAnsi" w:hAnsiTheme="minorHAnsi"/>
          <w:szCs w:val="22"/>
        </w:rPr>
        <w:t xml:space="preserve">. </w:t>
      </w:r>
      <w:r w:rsidR="00D213E5">
        <w:rPr>
          <w:rFonts w:asciiTheme="minorHAnsi" w:hAnsiTheme="minorHAnsi"/>
          <w:szCs w:val="22"/>
        </w:rPr>
        <w:t>Así, d</w:t>
      </w:r>
      <w:r w:rsidR="003A1224" w:rsidRPr="00B41337">
        <w:rPr>
          <w:rFonts w:asciiTheme="minorHAnsi" w:hAnsiTheme="minorHAnsi"/>
          <w:szCs w:val="22"/>
        </w:rPr>
        <w:t>esde el año 2010, e</w:t>
      </w:r>
      <w:r w:rsidRPr="00B41337">
        <w:rPr>
          <w:rFonts w:asciiTheme="minorHAnsi" w:hAnsiTheme="minorHAnsi"/>
          <w:szCs w:val="22"/>
        </w:rPr>
        <w:t xml:space="preserve">l número de países que produce más de 10.000 toneladas de arándano al año ha pasado de </w:t>
      </w:r>
      <w:r w:rsidR="00D213E5">
        <w:rPr>
          <w:rFonts w:asciiTheme="minorHAnsi" w:hAnsiTheme="minorHAnsi"/>
          <w:szCs w:val="22"/>
        </w:rPr>
        <w:t>4</w:t>
      </w:r>
      <w:r w:rsidRPr="00B41337">
        <w:rPr>
          <w:rFonts w:asciiTheme="minorHAnsi" w:hAnsiTheme="minorHAnsi"/>
          <w:szCs w:val="22"/>
        </w:rPr>
        <w:t xml:space="preserve"> a </w:t>
      </w:r>
      <w:r w:rsidR="00D213E5">
        <w:rPr>
          <w:rFonts w:asciiTheme="minorHAnsi" w:hAnsiTheme="minorHAnsi"/>
          <w:szCs w:val="22"/>
        </w:rPr>
        <w:t>11</w:t>
      </w:r>
      <w:r w:rsidR="003A1224" w:rsidRPr="00B41337">
        <w:rPr>
          <w:rFonts w:asciiTheme="minorHAnsi" w:hAnsiTheme="minorHAnsi"/>
          <w:szCs w:val="22"/>
        </w:rPr>
        <w:t>.</w:t>
      </w:r>
      <w:r w:rsidRPr="00B41337">
        <w:rPr>
          <w:rFonts w:asciiTheme="minorHAnsi" w:hAnsiTheme="minorHAnsi"/>
          <w:szCs w:val="22"/>
        </w:rPr>
        <w:t xml:space="preserve"> EE. UU. </w:t>
      </w:r>
      <w:r w:rsidR="009D45C6">
        <w:rPr>
          <w:rFonts w:asciiTheme="minorHAnsi" w:hAnsiTheme="minorHAnsi"/>
          <w:szCs w:val="22"/>
        </w:rPr>
        <w:t>s</w:t>
      </w:r>
      <w:r w:rsidRPr="00B41337">
        <w:rPr>
          <w:rFonts w:asciiTheme="minorHAnsi" w:hAnsiTheme="minorHAnsi"/>
          <w:szCs w:val="22"/>
        </w:rPr>
        <w:t xml:space="preserve">igue siendo el </w:t>
      </w:r>
      <w:r w:rsidR="007A59BA">
        <w:rPr>
          <w:rFonts w:asciiTheme="minorHAnsi" w:hAnsiTheme="minorHAnsi"/>
          <w:szCs w:val="22"/>
        </w:rPr>
        <w:t>mayor</w:t>
      </w:r>
      <w:r w:rsidRPr="00B41337">
        <w:rPr>
          <w:rFonts w:asciiTheme="minorHAnsi" w:hAnsiTheme="minorHAnsi"/>
          <w:szCs w:val="22"/>
        </w:rPr>
        <w:t xml:space="preserve"> productor</w:t>
      </w:r>
      <w:r w:rsidR="007A59BA">
        <w:rPr>
          <w:rFonts w:asciiTheme="minorHAnsi" w:hAnsiTheme="minorHAnsi"/>
          <w:szCs w:val="22"/>
        </w:rPr>
        <w:t xml:space="preserve"> del mundo</w:t>
      </w:r>
      <w:r w:rsidRPr="00B41337">
        <w:rPr>
          <w:rFonts w:asciiTheme="minorHAnsi" w:hAnsiTheme="minorHAnsi"/>
          <w:szCs w:val="22"/>
        </w:rPr>
        <w:t>, seguido de Canadá; sin embargo, China se convertirá pronto en el país con mayor producción de arándano para consumo interno.</w:t>
      </w:r>
    </w:p>
    <w:p w14:paraId="7A18DD12" w14:textId="6C5F0167" w:rsidR="001D3927" w:rsidRPr="00B41337" w:rsidRDefault="001D3927" w:rsidP="001D3927">
      <w:pPr>
        <w:spacing w:after="160" w:line="259" w:lineRule="auto"/>
        <w:rPr>
          <w:rFonts w:asciiTheme="minorHAnsi" w:hAnsiTheme="minorHAnsi" w:cstheme="minorBidi"/>
          <w:szCs w:val="22"/>
        </w:rPr>
      </w:pPr>
      <w:r w:rsidRPr="00B41337">
        <w:rPr>
          <w:rFonts w:asciiTheme="minorHAnsi" w:hAnsiTheme="minorHAnsi"/>
          <w:szCs w:val="22"/>
        </w:rPr>
        <w:t>La</w:t>
      </w:r>
      <w:r w:rsidR="00CF3E82" w:rsidRPr="00B41337">
        <w:rPr>
          <w:rFonts w:asciiTheme="minorHAnsi" w:hAnsiTheme="minorHAnsi"/>
          <w:szCs w:val="22"/>
        </w:rPr>
        <w:t>s</w:t>
      </w:r>
      <w:r w:rsidRPr="00B41337">
        <w:rPr>
          <w:rFonts w:asciiTheme="minorHAnsi" w:hAnsiTheme="minorHAnsi"/>
          <w:szCs w:val="22"/>
        </w:rPr>
        <w:t xml:space="preserve"> venta</w:t>
      </w:r>
      <w:r w:rsidR="00CF3E82" w:rsidRPr="00B41337">
        <w:rPr>
          <w:rFonts w:asciiTheme="minorHAnsi" w:hAnsiTheme="minorHAnsi"/>
          <w:szCs w:val="22"/>
        </w:rPr>
        <w:t>s</w:t>
      </w:r>
      <w:r w:rsidRPr="00B41337">
        <w:rPr>
          <w:rFonts w:asciiTheme="minorHAnsi" w:hAnsiTheme="minorHAnsi"/>
          <w:szCs w:val="22"/>
        </w:rPr>
        <w:t xml:space="preserve"> en el mercado</w:t>
      </w:r>
      <w:r w:rsidR="00553DDE">
        <w:rPr>
          <w:rFonts w:asciiTheme="minorHAnsi" w:hAnsiTheme="minorHAnsi"/>
          <w:szCs w:val="22"/>
        </w:rPr>
        <w:t xml:space="preserve"> interno </w:t>
      </w:r>
      <w:r w:rsidRPr="00B41337">
        <w:rPr>
          <w:rFonts w:asciiTheme="minorHAnsi" w:hAnsiTheme="minorHAnsi"/>
          <w:szCs w:val="22"/>
        </w:rPr>
        <w:t>no s</w:t>
      </w:r>
      <w:r w:rsidR="00CF3E82" w:rsidRPr="00B41337">
        <w:rPr>
          <w:rFonts w:asciiTheme="minorHAnsi" w:hAnsiTheme="minorHAnsi"/>
          <w:szCs w:val="22"/>
        </w:rPr>
        <w:t>on</w:t>
      </w:r>
      <w:r w:rsidRPr="00B41337">
        <w:rPr>
          <w:rFonts w:asciiTheme="minorHAnsi" w:hAnsiTheme="minorHAnsi"/>
          <w:szCs w:val="22"/>
        </w:rPr>
        <w:t xml:space="preserve"> más que una parte del mercado de este fruto. Lo que está impulsando </w:t>
      </w:r>
      <w:r w:rsidR="00013053" w:rsidRPr="00B41337">
        <w:rPr>
          <w:rFonts w:asciiTheme="minorHAnsi" w:hAnsiTheme="minorHAnsi"/>
          <w:szCs w:val="22"/>
        </w:rPr>
        <w:t>la</w:t>
      </w:r>
      <w:r w:rsidRPr="00B41337">
        <w:rPr>
          <w:rFonts w:asciiTheme="minorHAnsi" w:hAnsiTheme="minorHAnsi"/>
          <w:szCs w:val="22"/>
        </w:rPr>
        <w:t>s ventas son las exportaciones debido</w:t>
      </w:r>
      <w:r w:rsidR="00692A5C">
        <w:rPr>
          <w:rFonts w:asciiTheme="minorHAnsi" w:hAnsiTheme="minorHAnsi"/>
          <w:szCs w:val="22"/>
        </w:rPr>
        <w:t>,</w:t>
      </w:r>
      <w:r w:rsidRPr="00B41337">
        <w:rPr>
          <w:rFonts w:asciiTheme="minorHAnsi" w:hAnsiTheme="minorHAnsi"/>
          <w:szCs w:val="22"/>
        </w:rPr>
        <w:t xml:space="preserve"> en gran medida</w:t>
      </w:r>
      <w:r w:rsidR="00692A5C">
        <w:rPr>
          <w:rFonts w:asciiTheme="minorHAnsi" w:hAnsiTheme="minorHAnsi"/>
          <w:szCs w:val="22"/>
        </w:rPr>
        <w:t>,</w:t>
      </w:r>
      <w:r w:rsidRPr="00B41337">
        <w:rPr>
          <w:rFonts w:asciiTheme="minorHAnsi" w:hAnsiTheme="minorHAnsi"/>
          <w:szCs w:val="22"/>
        </w:rPr>
        <w:t xml:space="preserve"> a que su producción se está expandiendo por el hemisferio sur. Actualmente, Perú es el mayor exportador (y tercer mayor productor) de arándano, seguido por Chile y México, quedando EE.UU. </w:t>
      </w:r>
      <w:r w:rsidR="009D45C6">
        <w:rPr>
          <w:rFonts w:asciiTheme="minorHAnsi" w:hAnsiTheme="minorHAnsi"/>
          <w:szCs w:val="22"/>
        </w:rPr>
        <w:t>e</w:t>
      </w:r>
      <w:r w:rsidRPr="00B41337">
        <w:rPr>
          <w:rFonts w:asciiTheme="minorHAnsi" w:hAnsiTheme="minorHAnsi"/>
          <w:szCs w:val="22"/>
        </w:rPr>
        <w:t xml:space="preserve">n cuarta posición. Esta producción en ambos hemisferios permite </w:t>
      </w:r>
      <w:r w:rsidR="00D622EF" w:rsidRPr="00B41337">
        <w:rPr>
          <w:rFonts w:asciiTheme="minorHAnsi" w:hAnsiTheme="minorHAnsi"/>
          <w:szCs w:val="22"/>
        </w:rPr>
        <w:t>que haya</w:t>
      </w:r>
      <w:r w:rsidRPr="00B41337">
        <w:rPr>
          <w:rFonts w:asciiTheme="minorHAnsi" w:hAnsiTheme="minorHAnsi"/>
          <w:szCs w:val="22"/>
        </w:rPr>
        <w:t xml:space="preserve"> arándano</w:t>
      </w:r>
      <w:r w:rsidR="00D622EF" w:rsidRPr="00B41337">
        <w:rPr>
          <w:rFonts w:asciiTheme="minorHAnsi" w:hAnsiTheme="minorHAnsi"/>
          <w:szCs w:val="22"/>
        </w:rPr>
        <w:t>s</w:t>
      </w:r>
      <w:r w:rsidRPr="00B41337">
        <w:rPr>
          <w:rFonts w:asciiTheme="minorHAnsi" w:hAnsiTheme="minorHAnsi"/>
          <w:szCs w:val="22"/>
        </w:rPr>
        <w:t xml:space="preserve"> durante todo el año. </w:t>
      </w:r>
    </w:p>
    <w:p w14:paraId="26E5F1B4" w14:textId="77777777" w:rsidR="001D3927" w:rsidRPr="00B41337" w:rsidRDefault="001D3927" w:rsidP="001D3927">
      <w:pPr>
        <w:spacing w:after="160" w:line="259" w:lineRule="auto"/>
        <w:rPr>
          <w:rFonts w:asciiTheme="minorHAnsi" w:hAnsiTheme="minorHAnsi" w:cstheme="minorBidi"/>
          <w:b/>
          <w:bCs/>
          <w:szCs w:val="22"/>
        </w:rPr>
      </w:pPr>
      <w:r w:rsidRPr="00B41337">
        <w:rPr>
          <w:rFonts w:asciiTheme="minorHAnsi" w:hAnsiTheme="minorHAnsi"/>
          <w:b/>
          <w:bCs/>
          <w:szCs w:val="22"/>
        </w:rPr>
        <w:t xml:space="preserve">Demanda de cantidad y calidad </w:t>
      </w:r>
    </w:p>
    <w:p w14:paraId="5E764B19" w14:textId="7C37ABBC" w:rsidR="001D3927" w:rsidRPr="00B41337" w:rsidRDefault="00553DDE" w:rsidP="001D3927">
      <w:pPr>
        <w:spacing w:after="160" w:line="259" w:lineRule="auto"/>
        <w:rPr>
          <w:rFonts w:asciiTheme="minorHAnsi" w:hAnsiTheme="minorHAnsi" w:cstheme="minorBidi"/>
          <w:szCs w:val="22"/>
        </w:rPr>
      </w:pPr>
      <w:r>
        <w:rPr>
          <w:rFonts w:asciiTheme="minorHAnsi" w:hAnsiTheme="minorHAnsi"/>
          <w:szCs w:val="22"/>
        </w:rPr>
        <w:t xml:space="preserve">Hoy en día, teniendo </w:t>
      </w:r>
      <w:r w:rsidR="001D3927" w:rsidRPr="00B41337">
        <w:rPr>
          <w:rFonts w:asciiTheme="minorHAnsi" w:hAnsiTheme="minorHAnsi"/>
          <w:szCs w:val="22"/>
        </w:rPr>
        <w:t xml:space="preserve">disponibilidad del producto durante todo el año, </w:t>
      </w:r>
      <w:r w:rsidR="00692A5C">
        <w:rPr>
          <w:rFonts w:asciiTheme="minorHAnsi" w:hAnsiTheme="minorHAnsi"/>
          <w:szCs w:val="22"/>
        </w:rPr>
        <w:t xml:space="preserve">hay que tener en cuenta que </w:t>
      </w:r>
      <w:r w:rsidR="001D3927" w:rsidRPr="00B41337">
        <w:rPr>
          <w:rFonts w:asciiTheme="minorHAnsi" w:hAnsiTheme="minorHAnsi"/>
          <w:szCs w:val="22"/>
        </w:rPr>
        <w:t>el consumidor empieza a ser más exigente en cuanto</w:t>
      </w:r>
      <w:r w:rsidR="0065202A">
        <w:rPr>
          <w:rFonts w:asciiTheme="minorHAnsi" w:hAnsiTheme="minorHAnsi"/>
          <w:szCs w:val="22"/>
        </w:rPr>
        <w:t xml:space="preserve"> a</w:t>
      </w:r>
      <w:r w:rsidR="001D3927" w:rsidRPr="00B41337">
        <w:rPr>
          <w:rFonts w:asciiTheme="minorHAnsi" w:hAnsiTheme="minorHAnsi"/>
          <w:szCs w:val="22"/>
        </w:rPr>
        <w:t xml:space="preserve"> </w:t>
      </w:r>
      <w:r w:rsidR="00692A5C">
        <w:rPr>
          <w:rFonts w:asciiTheme="minorHAnsi" w:hAnsiTheme="minorHAnsi"/>
          <w:szCs w:val="22"/>
        </w:rPr>
        <w:t>la</w:t>
      </w:r>
      <w:r w:rsidR="001D3927" w:rsidRPr="00B41337">
        <w:rPr>
          <w:rFonts w:asciiTheme="minorHAnsi" w:hAnsiTheme="minorHAnsi"/>
          <w:szCs w:val="22"/>
        </w:rPr>
        <w:t xml:space="preserve"> calidad</w:t>
      </w:r>
      <w:r w:rsidR="00692A5C">
        <w:rPr>
          <w:rFonts w:asciiTheme="minorHAnsi" w:hAnsiTheme="minorHAnsi"/>
          <w:szCs w:val="22"/>
        </w:rPr>
        <w:t xml:space="preserve"> del producto</w:t>
      </w:r>
      <w:r w:rsidR="001D3927" w:rsidRPr="00B41337">
        <w:rPr>
          <w:rFonts w:asciiTheme="minorHAnsi" w:hAnsiTheme="minorHAnsi"/>
          <w:szCs w:val="22"/>
        </w:rPr>
        <w:t>. Son</w:t>
      </w:r>
      <w:r w:rsidR="00692A5C">
        <w:rPr>
          <w:rFonts w:asciiTheme="minorHAnsi" w:hAnsiTheme="minorHAnsi"/>
          <w:szCs w:val="22"/>
        </w:rPr>
        <w:t xml:space="preserve"> ya</w:t>
      </w:r>
      <w:r w:rsidR="001D3927" w:rsidRPr="00B41337">
        <w:rPr>
          <w:rFonts w:asciiTheme="minorHAnsi" w:hAnsiTheme="minorHAnsi"/>
          <w:szCs w:val="22"/>
        </w:rPr>
        <w:t xml:space="preserve"> muchas las personas que buscan su marca o país de origen preferido y se niegan a volver a comprar marcas con las que no han tenido buena experiencia. </w:t>
      </w:r>
      <w:r w:rsidR="00692A5C">
        <w:rPr>
          <w:rFonts w:asciiTheme="minorHAnsi" w:hAnsiTheme="minorHAnsi"/>
          <w:szCs w:val="22"/>
        </w:rPr>
        <w:t>De esta forma podemos afirmar que l</w:t>
      </w:r>
      <w:r w:rsidR="001D3927" w:rsidRPr="00B41337">
        <w:rPr>
          <w:rFonts w:asciiTheme="minorHAnsi" w:hAnsiTheme="minorHAnsi"/>
          <w:szCs w:val="22"/>
        </w:rPr>
        <w:t>os arándanos no son solo un producto</w:t>
      </w:r>
      <w:r w:rsidR="00692A5C">
        <w:rPr>
          <w:rFonts w:asciiTheme="minorHAnsi" w:hAnsiTheme="minorHAnsi"/>
          <w:szCs w:val="22"/>
        </w:rPr>
        <w:t>. L</w:t>
      </w:r>
      <w:r w:rsidR="001D3927" w:rsidRPr="00B41337">
        <w:rPr>
          <w:rFonts w:asciiTheme="minorHAnsi" w:hAnsiTheme="minorHAnsi"/>
          <w:szCs w:val="22"/>
        </w:rPr>
        <w:t xml:space="preserve">os comercios venden una </w:t>
      </w:r>
      <w:r w:rsidR="00687A37">
        <w:rPr>
          <w:rFonts w:asciiTheme="minorHAnsi" w:hAnsiTheme="minorHAnsi"/>
          <w:szCs w:val="22"/>
        </w:rPr>
        <w:t>“</w:t>
      </w:r>
      <w:r w:rsidR="001D3927" w:rsidRPr="00B41337">
        <w:rPr>
          <w:rFonts w:asciiTheme="minorHAnsi" w:hAnsiTheme="minorHAnsi"/>
          <w:szCs w:val="22"/>
        </w:rPr>
        <w:t>experiencia culinaria</w:t>
      </w:r>
      <w:r w:rsidR="00687A37">
        <w:rPr>
          <w:rFonts w:asciiTheme="minorHAnsi" w:hAnsiTheme="minorHAnsi"/>
          <w:szCs w:val="22"/>
        </w:rPr>
        <w:t>”</w:t>
      </w:r>
      <w:r w:rsidR="001D3927" w:rsidRPr="00B41337">
        <w:rPr>
          <w:rFonts w:asciiTheme="minorHAnsi" w:hAnsiTheme="minorHAnsi"/>
          <w:szCs w:val="22"/>
        </w:rPr>
        <w:t>, y son los productores y las plantas de</w:t>
      </w:r>
      <w:r>
        <w:rPr>
          <w:rFonts w:asciiTheme="minorHAnsi" w:hAnsiTheme="minorHAnsi"/>
          <w:szCs w:val="22"/>
        </w:rPr>
        <w:t xml:space="preserve"> proceso </w:t>
      </w:r>
      <w:r w:rsidR="001D3927" w:rsidRPr="00B41337">
        <w:rPr>
          <w:rFonts w:asciiTheme="minorHAnsi" w:hAnsiTheme="minorHAnsi"/>
          <w:szCs w:val="22"/>
        </w:rPr>
        <w:t xml:space="preserve">los que deben ofertar productos que </w:t>
      </w:r>
      <w:r w:rsidR="009959A0" w:rsidRPr="00B41337">
        <w:rPr>
          <w:rFonts w:asciiTheme="minorHAnsi" w:hAnsiTheme="minorHAnsi"/>
          <w:szCs w:val="22"/>
        </w:rPr>
        <w:t>satisfagan</w:t>
      </w:r>
      <w:r w:rsidR="001D3927" w:rsidRPr="00B41337">
        <w:rPr>
          <w:rFonts w:asciiTheme="minorHAnsi" w:hAnsiTheme="minorHAnsi"/>
          <w:szCs w:val="22"/>
        </w:rPr>
        <w:t xml:space="preserve"> las expectativas</w:t>
      </w:r>
      <w:r w:rsidR="00692A5C">
        <w:rPr>
          <w:rFonts w:asciiTheme="minorHAnsi" w:hAnsiTheme="minorHAnsi"/>
          <w:szCs w:val="22"/>
        </w:rPr>
        <w:t xml:space="preserve"> de sus clientes</w:t>
      </w:r>
      <w:r w:rsidR="001D3927" w:rsidRPr="00B41337">
        <w:rPr>
          <w:rFonts w:asciiTheme="minorHAnsi" w:hAnsiTheme="minorHAnsi"/>
          <w:szCs w:val="22"/>
        </w:rPr>
        <w:t>.</w:t>
      </w:r>
    </w:p>
    <w:p w14:paraId="7B2BED92" w14:textId="7EC448F3" w:rsidR="001D3927" w:rsidRPr="00B41337" w:rsidRDefault="001D3927" w:rsidP="001D3927">
      <w:pPr>
        <w:spacing w:after="160" w:line="259" w:lineRule="auto"/>
        <w:rPr>
          <w:rFonts w:asciiTheme="minorHAnsi" w:hAnsiTheme="minorHAnsi" w:cstheme="minorBidi"/>
          <w:szCs w:val="22"/>
        </w:rPr>
      </w:pPr>
      <w:r w:rsidRPr="00B41337">
        <w:rPr>
          <w:rFonts w:asciiTheme="minorHAnsi" w:hAnsiTheme="minorHAnsi"/>
          <w:szCs w:val="22"/>
        </w:rPr>
        <w:lastRenderedPageBreak/>
        <w:t xml:space="preserve">En la búsqueda de un fruto de más calidad se están realizando importantes inversiones en </w:t>
      </w:r>
      <w:r w:rsidR="00692A5C">
        <w:rPr>
          <w:rFonts w:asciiTheme="minorHAnsi" w:hAnsiTheme="minorHAnsi"/>
          <w:szCs w:val="22"/>
        </w:rPr>
        <w:t>I+D</w:t>
      </w:r>
      <w:r w:rsidRPr="00B41337">
        <w:rPr>
          <w:rFonts w:asciiTheme="minorHAnsi" w:hAnsiTheme="minorHAnsi"/>
          <w:szCs w:val="22"/>
        </w:rPr>
        <w:t xml:space="preserve">. La ciencia de los alimentos está permitiendo lograr arándanos más grandes, más firmes, </w:t>
      </w:r>
      <w:r w:rsidR="00100D6C" w:rsidRPr="00B41337">
        <w:rPr>
          <w:rFonts w:asciiTheme="minorHAnsi" w:hAnsiTheme="minorHAnsi"/>
          <w:szCs w:val="22"/>
        </w:rPr>
        <w:t>más dulces y sabrosos</w:t>
      </w:r>
      <w:r w:rsidRPr="00B41337">
        <w:rPr>
          <w:rFonts w:asciiTheme="minorHAnsi" w:hAnsiTheme="minorHAnsi"/>
          <w:szCs w:val="22"/>
        </w:rPr>
        <w:t>. Se busca el "santo grial" de</w:t>
      </w:r>
      <w:r w:rsidR="005D6B14" w:rsidRPr="00B41337">
        <w:rPr>
          <w:rFonts w:asciiTheme="minorHAnsi" w:hAnsiTheme="minorHAnsi"/>
          <w:szCs w:val="22"/>
        </w:rPr>
        <w:t>l</w:t>
      </w:r>
      <w:r w:rsidRPr="00B41337">
        <w:rPr>
          <w:rFonts w:asciiTheme="minorHAnsi" w:hAnsiTheme="minorHAnsi"/>
          <w:szCs w:val="22"/>
        </w:rPr>
        <w:t xml:space="preserve"> fruto: arándanos con mayor vida útil, de forma que lleguen a destino en perfectas condiciones a pesar de que hayan pasado semanas desde su envío.</w:t>
      </w:r>
    </w:p>
    <w:p w14:paraId="5F460508" w14:textId="0076F033" w:rsidR="001D3927" w:rsidRPr="00B41337" w:rsidRDefault="001D3927" w:rsidP="001D3927">
      <w:pPr>
        <w:spacing w:after="160" w:line="259" w:lineRule="auto"/>
        <w:rPr>
          <w:rFonts w:asciiTheme="minorHAnsi" w:hAnsiTheme="minorHAnsi" w:cstheme="minorBidi"/>
          <w:szCs w:val="22"/>
        </w:rPr>
      </w:pPr>
      <w:r w:rsidRPr="00B41337">
        <w:rPr>
          <w:rFonts w:asciiTheme="minorHAnsi" w:hAnsiTheme="minorHAnsi"/>
          <w:szCs w:val="22"/>
        </w:rPr>
        <w:t>La cantidad y la calidad son objetivos que, hasta ahora, iban en direcciones opuestas. Una producción mayor en la planta de</w:t>
      </w:r>
      <w:r w:rsidR="00553DDE">
        <w:rPr>
          <w:rFonts w:asciiTheme="minorHAnsi" w:hAnsiTheme="minorHAnsi"/>
          <w:szCs w:val="22"/>
        </w:rPr>
        <w:t xml:space="preserve"> embalaje </w:t>
      </w:r>
      <w:r w:rsidRPr="00B41337">
        <w:rPr>
          <w:rFonts w:asciiTheme="minorHAnsi" w:hAnsiTheme="minorHAnsi"/>
          <w:szCs w:val="22"/>
        </w:rPr>
        <w:t>solía conllevar una bajada de la calidad. Y</w:t>
      </w:r>
      <w:r w:rsidR="00687A37">
        <w:rPr>
          <w:rFonts w:asciiTheme="minorHAnsi" w:hAnsiTheme="minorHAnsi"/>
          <w:szCs w:val="22"/>
        </w:rPr>
        <w:t xml:space="preserve">, por el contrario, </w:t>
      </w:r>
      <w:r w:rsidRPr="00B41337">
        <w:rPr>
          <w:rFonts w:asciiTheme="minorHAnsi" w:hAnsiTheme="minorHAnsi"/>
          <w:szCs w:val="22"/>
        </w:rPr>
        <w:t>una</w:t>
      </w:r>
      <w:r w:rsidR="00687A37">
        <w:rPr>
          <w:rFonts w:asciiTheme="minorHAnsi" w:hAnsiTheme="minorHAnsi"/>
          <w:szCs w:val="22"/>
        </w:rPr>
        <w:t xml:space="preserve"> mayor</w:t>
      </w:r>
      <w:r w:rsidRPr="00B41337">
        <w:rPr>
          <w:rFonts w:asciiTheme="minorHAnsi" w:hAnsiTheme="minorHAnsi"/>
          <w:szCs w:val="22"/>
        </w:rPr>
        <w:t xml:space="preserve"> calidad alta s</w:t>
      </w:r>
      <w:r w:rsidR="0065202A">
        <w:rPr>
          <w:rFonts w:asciiTheme="minorHAnsi" w:hAnsiTheme="minorHAnsi"/>
          <w:szCs w:val="22"/>
        </w:rPr>
        <w:t>uponía</w:t>
      </w:r>
      <w:r w:rsidRPr="00B41337">
        <w:rPr>
          <w:rFonts w:asciiTheme="minorHAnsi" w:hAnsiTheme="minorHAnsi"/>
          <w:szCs w:val="22"/>
        </w:rPr>
        <w:t xml:space="preserve"> velocidades más lentas de clasificación y calibrado y, por </w:t>
      </w:r>
      <w:r w:rsidR="008A6A49">
        <w:rPr>
          <w:rFonts w:asciiTheme="minorHAnsi" w:hAnsiTheme="minorHAnsi"/>
          <w:szCs w:val="22"/>
        </w:rPr>
        <w:t>ende</w:t>
      </w:r>
      <w:r w:rsidRPr="00B41337">
        <w:rPr>
          <w:rFonts w:asciiTheme="minorHAnsi" w:hAnsiTheme="minorHAnsi"/>
          <w:szCs w:val="22"/>
        </w:rPr>
        <w:t xml:space="preserve">, </w:t>
      </w:r>
      <w:r w:rsidR="0065202A">
        <w:rPr>
          <w:rFonts w:asciiTheme="minorHAnsi" w:hAnsiTheme="minorHAnsi"/>
          <w:szCs w:val="22"/>
        </w:rPr>
        <w:t xml:space="preserve">un </w:t>
      </w:r>
      <w:r w:rsidRPr="00B41337">
        <w:rPr>
          <w:rFonts w:asciiTheme="minorHAnsi" w:hAnsiTheme="minorHAnsi"/>
          <w:szCs w:val="22"/>
        </w:rPr>
        <w:t>rendimiento más bajo. Esta dicotomía</w:t>
      </w:r>
      <w:r w:rsidR="0065202A">
        <w:rPr>
          <w:rFonts w:asciiTheme="minorHAnsi" w:hAnsiTheme="minorHAnsi"/>
          <w:szCs w:val="22"/>
        </w:rPr>
        <w:t xml:space="preserve"> hoy </w:t>
      </w:r>
      <w:r w:rsidRPr="00B41337">
        <w:rPr>
          <w:rFonts w:asciiTheme="minorHAnsi" w:hAnsiTheme="minorHAnsi"/>
          <w:szCs w:val="22"/>
        </w:rPr>
        <w:t>ha desaparecido</w:t>
      </w:r>
      <w:r w:rsidR="0019731A" w:rsidRPr="00B41337">
        <w:rPr>
          <w:rFonts w:asciiTheme="minorHAnsi" w:hAnsiTheme="minorHAnsi"/>
          <w:szCs w:val="22"/>
        </w:rPr>
        <w:t>, y</w:t>
      </w:r>
      <w:r w:rsidRPr="00B41337">
        <w:rPr>
          <w:rFonts w:asciiTheme="minorHAnsi" w:hAnsiTheme="minorHAnsi"/>
          <w:szCs w:val="22"/>
        </w:rPr>
        <w:t xml:space="preserve"> la tecnología es la responsable</w:t>
      </w:r>
      <w:r w:rsidR="00692A5C">
        <w:rPr>
          <w:rFonts w:asciiTheme="minorHAnsi" w:hAnsiTheme="minorHAnsi"/>
          <w:szCs w:val="22"/>
        </w:rPr>
        <w:t xml:space="preserve"> de este </w:t>
      </w:r>
      <w:r w:rsidR="0065202A">
        <w:rPr>
          <w:rFonts w:asciiTheme="minorHAnsi" w:hAnsiTheme="minorHAnsi"/>
          <w:szCs w:val="22"/>
        </w:rPr>
        <w:t>logro</w:t>
      </w:r>
      <w:r w:rsidRPr="00B41337">
        <w:rPr>
          <w:rFonts w:asciiTheme="minorHAnsi" w:hAnsiTheme="minorHAnsi"/>
          <w:szCs w:val="22"/>
        </w:rPr>
        <w:t xml:space="preserve">. </w:t>
      </w:r>
      <w:r w:rsidR="00692A5C">
        <w:rPr>
          <w:rFonts w:asciiTheme="minorHAnsi" w:hAnsiTheme="minorHAnsi"/>
          <w:szCs w:val="22"/>
        </w:rPr>
        <w:t>Así, l</w:t>
      </w:r>
      <w:r w:rsidRPr="00B41337">
        <w:rPr>
          <w:rFonts w:asciiTheme="minorHAnsi" w:hAnsiTheme="minorHAnsi"/>
          <w:szCs w:val="22"/>
        </w:rPr>
        <w:t>as vanguardistas soluciones actuales de clasificación, calibrado y</w:t>
      </w:r>
      <w:r w:rsidR="00553DDE">
        <w:rPr>
          <w:rFonts w:asciiTheme="minorHAnsi" w:hAnsiTheme="minorHAnsi"/>
          <w:szCs w:val="22"/>
        </w:rPr>
        <w:t xml:space="preserve"> embalaje </w:t>
      </w:r>
      <w:r w:rsidRPr="00B41337">
        <w:rPr>
          <w:rFonts w:asciiTheme="minorHAnsi" w:hAnsiTheme="minorHAnsi"/>
          <w:szCs w:val="22"/>
        </w:rPr>
        <w:t>pueden impulsar la eficiencia de las plantas de</w:t>
      </w:r>
      <w:r w:rsidR="00553DDE">
        <w:rPr>
          <w:rFonts w:asciiTheme="minorHAnsi" w:hAnsiTheme="minorHAnsi"/>
          <w:szCs w:val="22"/>
        </w:rPr>
        <w:t xml:space="preserve"> proceso</w:t>
      </w:r>
      <w:r w:rsidRPr="00B41337">
        <w:rPr>
          <w:rFonts w:asciiTheme="minorHAnsi" w:hAnsiTheme="minorHAnsi"/>
          <w:szCs w:val="22"/>
        </w:rPr>
        <w:t xml:space="preserve"> al hacer posible</w:t>
      </w:r>
      <w:r w:rsidR="00553DDE">
        <w:rPr>
          <w:rFonts w:asciiTheme="minorHAnsi" w:hAnsiTheme="minorHAnsi"/>
          <w:szCs w:val="22"/>
        </w:rPr>
        <w:t xml:space="preserve"> conseguir calidad </w:t>
      </w:r>
      <w:r w:rsidR="008A6A49">
        <w:rPr>
          <w:rFonts w:asciiTheme="minorHAnsi" w:hAnsiTheme="minorHAnsi"/>
          <w:szCs w:val="22"/>
        </w:rPr>
        <w:t xml:space="preserve">manejando </w:t>
      </w:r>
      <w:proofErr w:type="spellStart"/>
      <w:r w:rsidR="008A6A49">
        <w:rPr>
          <w:rFonts w:asciiTheme="minorHAnsi" w:hAnsiTheme="minorHAnsi"/>
          <w:szCs w:val="22"/>
        </w:rPr>
        <w:t>gandes</w:t>
      </w:r>
      <w:proofErr w:type="spellEnd"/>
      <w:r w:rsidR="00553DDE">
        <w:rPr>
          <w:rFonts w:asciiTheme="minorHAnsi" w:hAnsiTheme="minorHAnsi"/>
          <w:szCs w:val="22"/>
        </w:rPr>
        <w:t xml:space="preserve"> volúmenes</w:t>
      </w:r>
      <w:r w:rsidRPr="00B41337">
        <w:rPr>
          <w:rFonts w:asciiTheme="minorHAnsi" w:hAnsiTheme="minorHAnsi"/>
          <w:szCs w:val="22"/>
        </w:rPr>
        <w:t>.</w:t>
      </w:r>
    </w:p>
    <w:p w14:paraId="4495AADE" w14:textId="31F9D3B9" w:rsidR="000A41F2" w:rsidRPr="000A41F2" w:rsidRDefault="001D3927" w:rsidP="000A41F2">
      <w:pPr>
        <w:spacing w:after="160" w:line="259" w:lineRule="auto"/>
        <w:rPr>
          <w:rFonts w:asciiTheme="minorHAnsi" w:hAnsiTheme="minorHAnsi"/>
          <w:szCs w:val="22"/>
        </w:rPr>
      </w:pPr>
      <w:r w:rsidRPr="00B41337">
        <w:rPr>
          <w:rFonts w:asciiTheme="minorHAnsi" w:hAnsiTheme="minorHAnsi"/>
          <w:szCs w:val="22"/>
        </w:rPr>
        <w:t xml:space="preserve">TOMRA </w:t>
      </w:r>
      <w:proofErr w:type="spellStart"/>
      <w:r w:rsidRPr="00B41337">
        <w:rPr>
          <w:rFonts w:asciiTheme="minorHAnsi" w:hAnsiTheme="minorHAnsi"/>
          <w:szCs w:val="22"/>
        </w:rPr>
        <w:t>Food</w:t>
      </w:r>
      <w:proofErr w:type="spellEnd"/>
      <w:r w:rsidRPr="00B41337">
        <w:rPr>
          <w:rFonts w:asciiTheme="minorHAnsi" w:hAnsiTheme="minorHAnsi"/>
          <w:szCs w:val="22"/>
        </w:rPr>
        <w:t xml:space="preserve"> es líder mundial en</w:t>
      </w:r>
      <w:r w:rsidR="00553DDE">
        <w:rPr>
          <w:rFonts w:asciiTheme="minorHAnsi" w:hAnsiTheme="minorHAnsi"/>
          <w:szCs w:val="22"/>
        </w:rPr>
        <w:t xml:space="preserve"> diseño y</w:t>
      </w:r>
      <w:r w:rsidRPr="00B41337">
        <w:rPr>
          <w:rFonts w:asciiTheme="minorHAnsi" w:hAnsiTheme="minorHAnsi"/>
          <w:szCs w:val="22"/>
        </w:rPr>
        <w:t xml:space="preserve"> fabricación de máquinas de</w:t>
      </w:r>
      <w:r w:rsidR="00553DDE">
        <w:rPr>
          <w:rFonts w:asciiTheme="minorHAnsi" w:hAnsiTheme="minorHAnsi"/>
          <w:szCs w:val="22"/>
        </w:rPr>
        <w:t xml:space="preserve"> selección, clasificación y calibración óptica </w:t>
      </w:r>
      <w:r w:rsidRPr="00B41337">
        <w:rPr>
          <w:rFonts w:asciiTheme="minorHAnsi" w:hAnsiTheme="minorHAnsi"/>
          <w:szCs w:val="22"/>
        </w:rPr>
        <w:t>para el sector alimentario. También es el único proveedor de líneas integradas de arándanos,</w:t>
      </w:r>
      <w:r w:rsidR="000A41F2">
        <w:rPr>
          <w:rFonts w:asciiTheme="minorHAnsi" w:hAnsiTheme="minorHAnsi"/>
          <w:szCs w:val="22"/>
        </w:rPr>
        <w:t xml:space="preserve"> que </w:t>
      </w:r>
      <w:r w:rsidRPr="00B41337">
        <w:rPr>
          <w:rFonts w:asciiTheme="minorHAnsi" w:hAnsiTheme="minorHAnsi"/>
          <w:szCs w:val="22"/>
        </w:rPr>
        <w:t xml:space="preserve">cuenta con soluciones para todas las variedades del fruto, </w:t>
      </w:r>
      <w:r w:rsidR="000A41F2">
        <w:rPr>
          <w:rFonts w:asciiTheme="minorHAnsi" w:hAnsiTheme="minorHAnsi"/>
          <w:szCs w:val="22"/>
        </w:rPr>
        <w:t xml:space="preserve">ya sea para producto fresco o congelado. Para ello ofrece una amplia gama de </w:t>
      </w:r>
      <w:r w:rsidR="000A41F2" w:rsidRPr="000A41F2">
        <w:rPr>
          <w:rFonts w:asciiTheme="minorHAnsi" w:hAnsiTheme="minorHAnsi"/>
          <w:szCs w:val="22"/>
        </w:rPr>
        <w:t>equipos automáticos desde la alimentación de la línea, selección y calibración óptica de los frutos y sistemas automáticos de embalaje, entregando el producto terminado dentro las cajas listo para ser paletizado.</w:t>
      </w:r>
    </w:p>
    <w:p w14:paraId="1C3BDBA6" w14:textId="2735A057" w:rsidR="001D3927" w:rsidRPr="000A41F2" w:rsidRDefault="001D3927" w:rsidP="001D3927">
      <w:pPr>
        <w:spacing w:after="160" w:line="259" w:lineRule="auto"/>
        <w:rPr>
          <w:rFonts w:asciiTheme="minorHAnsi" w:hAnsiTheme="minorHAnsi"/>
          <w:szCs w:val="22"/>
        </w:rPr>
      </w:pPr>
      <w:r w:rsidRPr="00B41337">
        <w:rPr>
          <w:rFonts w:asciiTheme="minorHAnsi" w:hAnsiTheme="minorHAnsi"/>
          <w:szCs w:val="22"/>
        </w:rPr>
        <w:t>Además de la clasificación por tamaño, color, dureza, golpes, estado</w:t>
      </w:r>
      <w:r w:rsidR="000A41F2">
        <w:rPr>
          <w:rFonts w:asciiTheme="minorHAnsi" w:hAnsiTheme="minorHAnsi"/>
          <w:szCs w:val="22"/>
        </w:rPr>
        <w:t xml:space="preserve"> fenológico</w:t>
      </w:r>
      <w:r w:rsidRPr="00B41337">
        <w:rPr>
          <w:rFonts w:asciiTheme="minorHAnsi" w:hAnsiTheme="minorHAnsi"/>
          <w:szCs w:val="22"/>
        </w:rPr>
        <w:t>, deshidratación, racimo, pelado y marcas</w:t>
      </w:r>
      <w:r w:rsidR="000A41F2">
        <w:rPr>
          <w:rFonts w:asciiTheme="minorHAnsi" w:hAnsiTheme="minorHAnsi"/>
          <w:szCs w:val="22"/>
        </w:rPr>
        <w:t xml:space="preserve"> en los frutos</w:t>
      </w:r>
      <w:r w:rsidRPr="00B41337">
        <w:rPr>
          <w:rFonts w:asciiTheme="minorHAnsi" w:hAnsiTheme="minorHAnsi"/>
          <w:szCs w:val="22"/>
        </w:rPr>
        <w:t xml:space="preserve">, TOMRA </w:t>
      </w:r>
      <w:r w:rsidR="000A41F2">
        <w:rPr>
          <w:rFonts w:asciiTheme="minorHAnsi" w:hAnsiTheme="minorHAnsi"/>
          <w:szCs w:val="22"/>
        </w:rPr>
        <w:t>e</w:t>
      </w:r>
      <w:r w:rsidR="000A41F2" w:rsidRPr="000A41F2">
        <w:rPr>
          <w:rFonts w:asciiTheme="minorHAnsi" w:hAnsiTheme="minorHAnsi"/>
          <w:szCs w:val="22"/>
        </w:rPr>
        <w:t xml:space="preserve">s la </w:t>
      </w:r>
      <w:r w:rsidR="002C7202">
        <w:rPr>
          <w:rFonts w:asciiTheme="minorHAnsi" w:hAnsiTheme="minorHAnsi"/>
          <w:szCs w:val="22"/>
        </w:rPr>
        <w:t>ú</w:t>
      </w:r>
      <w:r w:rsidR="000A41F2" w:rsidRPr="000A41F2">
        <w:rPr>
          <w:rFonts w:asciiTheme="minorHAnsi" w:hAnsiTheme="minorHAnsi"/>
          <w:szCs w:val="22"/>
        </w:rPr>
        <w:t>nica empresa que cuenta con un sistema de inteligencia artificial que mejora la precisión en la detección de los defectos en las distintas variedades de arándanos.</w:t>
      </w:r>
    </w:p>
    <w:p w14:paraId="3F663DAE" w14:textId="5F3AE1E8" w:rsidR="001D3927" w:rsidRPr="00B41337" w:rsidRDefault="001D3927" w:rsidP="001D3927">
      <w:pPr>
        <w:spacing w:after="160" w:line="259" w:lineRule="auto"/>
        <w:rPr>
          <w:rFonts w:asciiTheme="minorHAnsi" w:hAnsiTheme="minorHAnsi" w:cstheme="minorBidi"/>
          <w:szCs w:val="22"/>
        </w:rPr>
      </w:pPr>
      <w:r w:rsidRPr="00B41337">
        <w:rPr>
          <w:rFonts w:asciiTheme="minorHAnsi" w:hAnsiTheme="minorHAnsi"/>
          <w:szCs w:val="22"/>
        </w:rPr>
        <w:t xml:space="preserve">Las soluciones </w:t>
      </w:r>
      <w:r w:rsidR="000A41F2">
        <w:rPr>
          <w:rFonts w:asciiTheme="minorHAnsi" w:hAnsiTheme="minorHAnsi"/>
          <w:szCs w:val="22"/>
        </w:rPr>
        <w:t xml:space="preserve">de </w:t>
      </w:r>
      <w:r w:rsidRPr="00B41337">
        <w:rPr>
          <w:rFonts w:asciiTheme="minorHAnsi" w:hAnsiTheme="minorHAnsi"/>
          <w:szCs w:val="22"/>
        </w:rPr>
        <w:t xml:space="preserve">TOMRA para arándanos </w:t>
      </w:r>
      <w:r w:rsidRPr="00820D3F">
        <w:rPr>
          <w:rFonts w:asciiTheme="minorHAnsi" w:hAnsiTheme="minorHAnsi"/>
          <w:szCs w:val="22"/>
        </w:rPr>
        <w:t>son</w:t>
      </w:r>
      <w:r w:rsidR="000A41F2">
        <w:rPr>
          <w:rFonts w:asciiTheme="minorHAnsi" w:hAnsiTheme="minorHAnsi"/>
          <w:szCs w:val="22"/>
        </w:rPr>
        <w:t xml:space="preserve"> modulares y</w:t>
      </w:r>
      <w:r w:rsidRPr="00820D3F">
        <w:rPr>
          <w:rFonts w:asciiTheme="minorHAnsi" w:hAnsiTheme="minorHAnsi"/>
          <w:szCs w:val="22"/>
        </w:rPr>
        <w:t xml:space="preserve"> escalables</w:t>
      </w:r>
      <w:r w:rsidR="00EF6AC4" w:rsidRPr="00820D3F">
        <w:rPr>
          <w:rFonts w:asciiTheme="minorHAnsi" w:hAnsiTheme="minorHAnsi"/>
          <w:szCs w:val="22"/>
        </w:rPr>
        <w:t>.</w:t>
      </w:r>
      <w:r w:rsidR="00EF6AC4">
        <w:rPr>
          <w:rFonts w:asciiTheme="minorHAnsi" w:hAnsiTheme="minorHAnsi"/>
          <w:szCs w:val="22"/>
        </w:rPr>
        <w:t xml:space="preserve"> Esto hace que resulten</w:t>
      </w:r>
      <w:r w:rsidRPr="00B41337">
        <w:rPr>
          <w:rFonts w:asciiTheme="minorHAnsi" w:hAnsiTheme="minorHAnsi"/>
          <w:szCs w:val="22"/>
        </w:rPr>
        <w:t xml:space="preserve"> perfectas para cualquier </w:t>
      </w:r>
      <w:r w:rsidR="000A41F2">
        <w:rPr>
          <w:rFonts w:asciiTheme="minorHAnsi" w:hAnsiTheme="minorHAnsi"/>
          <w:szCs w:val="22"/>
        </w:rPr>
        <w:t xml:space="preserve">requerimiento y tamaño </w:t>
      </w:r>
      <w:r w:rsidRPr="00B41337">
        <w:rPr>
          <w:rFonts w:asciiTheme="minorHAnsi" w:hAnsiTheme="minorHAnsi"/>
          <w:szCs w:val="22"/>
        </w:rPr>
        <w:t>de empresa</w:t>
      </w:r>
      <w:r w:rsidR="00EF6AC4">
        <w:rPr>
          <w:rFonts w:asciiTheme="minorHAnsi" w:hAnsiTheme="minorHAnsi"/>
          <w:szCs w:val="22"/>
        </w:rPr>
        <w:t xml:space="preserve">, </w:t>
      </w:r>
      <w:r w:rsidR="00820D3F">
        <w:rPr>
          <w:rFonts w:asciiTheme="minorHAnsi" w:hAnsiTheme="minorHAnsi"/>
          <w:szCs w:val="22"/>
        </w:rPr>
        <w:t>desde las</w:t>
      </w:r>
      <w:r w:rsidRPr="00B41337">
        <w:rPr>
          <w:rFonts w:asciiTheme="minorHAnsi" w:hAnsiTheme="minorHAnsi"/>
          <w:szCs w:val="22"/>
        </w:rPr>
        <w:t xml:space="preserve"> </w:t>
      </w:r>
      <w:r w:rsidR="00820D3F">
        <w:rPr>
          <w:rFonts w:asciiTheme="minorHAnsi" w:hAnsiTheme="minorHAnsi"/>
          <w:szCs w:val="22"/>
        </w:rPr>
        <w:t>PYMES o empresas</w:t>
      </w:r>
      <w:r w:rsidRPr="00B41337">
        <w:rPr>
          <w:rFonts w:asciiTheme="minorHAnsi" w:hAnsiTheme="minorHAnsi"/>
          <w:szCs w:val="22"/>
        </w:rPr>
        <w:t xml:space="preserve"> familiares, a grandes multinacionales.</w:t>
      </w:r>
      <w:r w:rsidR="000A41F2" w:rsidRPr="000A41F2">
        <w:rPr>
          <w:rFonts w:asciiTheme="minorHAnsi" w:hAnsiTheme="minorHAnsi"/>
          <w:szCs w:val="22"/>
        </w:rPr>
        <w:t xml:space="preserve"> Y, al ser soluciones modulares y escalables estas pueden ir creciendo junto con los requerimientos de los clientes</w:t>
      </w:r>
      <w:r w:rsidR="002C7202">
        <w:rPr>
          <w:rFonts w:asciiTheme="minorHAnsi" w:hAnsiTheme="minorHAnsi"/>
          <w:szCs w:val="22"/>
        </w:rPr>
        <w:t>.</w:t>
      </w:r>
    </w:p>
    <w:p w14:paraId="505915E6" w14:textId="77777777" w:rsidR="001D3927" w:rsidRPr="00B41337" w:rsidRDefault="001D3927" w:rsidP="001D3927">
      <w:pPr>
        <w:spacing w:after="160" w:line="259" w:lineRule="auto"/>
        <w:rPr>
          <w:rFonts w:asciiTheme="minorHAnsi" w:hAnsiTheme="minorHAnsi" w:cstheme="minorBidi"/>
          <w:b/>
          <w:bCs/>
          <w:szCs w:val="22"/>
        </w:rPr>
      </w:pPr>
      <w:r w:rsidRPr="00B41337">
        <w:rPr>
          <w:rFonts w:asciiTheme="minorHAnsi" w:hAnsiTheme="minorHAnsi"/>
          <w:b/>
          <w:bCs/>
          <w:szCs w:val="22"/>
        </w:rPr>
        <w:t xml:space="preserve">Innovación mediante I+D </w:t>
      </w:r>
    </w:p>
    <w:p w14:paraId="04AA02A8" w14:textId="022A7749" w:rsidR="001D3927" w:rsidRPr="00B41337" w:rsidRDefault="001D3927" w:rsidP="001D3927">
      <w:pPr>
        <w:spacing w:after="160" w:line="259" w:lineRule="auto"/>
        <w:rPr>
          <w:rFonts w:asciiTheme="minorHAnsi" w:hAnsiTheme="minorHAnsi" w:cstheme="minorBidi"/>
          <w:szCs w:val="22"/>
        </w:rPr>
      </w:pPr>
      <w:r w:rsidRPr="00B41337">
        <w:rPr>
          <w:rFonts w:asciiTheme="minorHAnsi" w:hAnsiTheme="minorHAnsi"/>
          <w:szCs w:val="22"/>
        </w:rPr>
        <w:t>Una de las razones de</w:t>
      </w:r>
      <w:r w:rsidR="000A41F2">
        <w:rPr>
          <w:rFonts w:asciiTheme="minorHAnsi" w:hAnsiTheme="minorHAnsi"/>
          <w:szCs w:val="22"/>
        </w:rPr>
        <w:t xml:space="preserve">l liderazgo </w:t>
      </w:r>
      <w:r w:rsidRPr="00B41337">
        <w:rPr>
          <w:rFonts w:asciiTheme="minorHAnsi" w:hAnsiTheme="minorHAnsi"/>
          <w:szCs w:val="22"/>
        </w:rPr>
        <w:t xml:space="preserve">de las soluciones </w:t>
      </w:r>
      <w:r w:rsidR="00820D3F">
        <w:rPr>
          <w:rFonts w:asciiTheme="minorHAnsi" w:hAnsiTheme="minorHAnsi"/>
          <w:szCs w:val="22"/>
        </w:rPr>
        <w:t xml:space="preserve">de </w:t>
      </w:r>
      <w:r w:rsidR="00820D3F" w:rsidRPr="00B41337">
        <w:rPr>
          <w:rFonts w:asciiTheme="minorHAnsi" w:hAnsiTheme="minorHAnsi"/>
          <w:szCs w:val="22"/>
        </w:rPr>
        <w:t xml:space="preserve">TOMRA </w:t>
      </w:r>
      <w:proofErr w:type="spellStart"/>
      <w:r w:rsidR="00820D3F">
        <w:rPr>
          <w:rFonts w:asciiTheme="minorHAnsi" w:hAnsiTheme="minorHAnsi"/>
          <w:szCs w:val="22"/>
        </w:rPr>
        <w:t>Food</w:t>
      </w:r>
      <w:proofErr w:type="spellEnd"/>
      <w:r w:rsidR="00820D3F">
        <w:rPr>
          <w:rFonts w:asciiTheme="minorHAnsi" w:hAnsiTheme="minorHAnsi"/>
          <w:szCs w:val="22"/>
        </w:rPr>
        <w:t xml:space="preserve"> </w:t>
      </w:r>
      <w:r w:rsidRPr="00B41337">
        <w:rPr>
          <w:rFonts w:asciiTheme="minorHAnsi" w:hAnsiTheme="minorHAnsi"/>
          <w:szCs w:val="22"/>
        </w:rPr>
        <w:t>es la</w:t>
      </w:r>
      <w:r w:rsidR="00C802BA">
        <w:rPr>
          <w:rFonts w:asciiTheme="minorHAnsi" w:hAnsiTheme="minorHAnsi"/>
          <w:szCs w:val="22"/>
        </w:rPr>
        <w:t xml:space="preserve"> </w:t>
      </w:r>
      <w:r w:rsidRPr="00B41337">
        <w:rPr>
          <w:rFonts w:asciiTheme="minorHAnsi" w:hAnsiTheme="minorHAnsi"/>
          <w:szCs w:val="22"/>
        </w:rPr>
        <w:t>cultura de la empresa en</w:t>
      </w:r>
      <w:r w:rsidR="00C802BA">
        <w:rPr>
          <w:rFonts w:asciiTheme="minorHAnsi" w:hAnsiTheme="minorHAnsi"/>
          <w:szCs w:val="22"/>
        </w:rPr>
        <w:t xml:space="preserve"> </w:t>
      </w:r>
      <w:r w:rsidRPr="00B41337">
        <w:rPr>
          <w:rFonts w:asciiTheme="minorHAnsi" w:hAnsiTheme="minorHAnsi"/>
          <w:szCs w:val="22"/>
        </w:rPr>
        <w:t>innovación y su</w:t>
      </w:r>
      <w:r w:rsidR="009F266C">
        <w:rPr>
          <w:rFonts w:asciiTheme="minorHAnsi" w:hAnsiTheme="minorHAnsi"/>
          <w:szCs w:val="22"/>
        </w:rPr>
        <w:t xml:space="preserve"> serio</w:t>
      </w:r>
      <w:r w:rsidRPr="00B41337">
        <w:rPr>
          <w:rFonts w:asciiTheme="minorHAnsi" w:hAnsiTheme="minorHAnsi"/>
          <w:szCs w:val="22"/>
        </w:rPr>
        <w:t xml:space="preserve"> compromiso con el I+D. </w:t>
      </w:r>
      <w:r w:rsidR="00820D3F">
        <w:rPr>
          <w:rFonts w:asciiTheme="minorHAnsi" w:hAnsiTheme="minorHAnsi"/>
          <w:szCs w:val="22"/>
        </w:rPr>
        <w:t>La empresa cuenta con un</w:t>
      </w:r>
      <w:r w:rsidRPr="00B41337">
        <w:rPr>
          <w:rFonts w:asciiTheme="minorHAnsi" w:hAnsiTheme="minorHAnsi"/>
          <w:szCs w:val="22"/>
        </w:rPr>
        <w:t xml:space="preserve"> programa propio de </w:t>
      </w:r>
      <w:r w:rsidR="009F266C">
        <w:rPr>
          <w:rFonts w:asciiTheme="minorHAnsi" w:hAnsiTheme="minorHAnsi"/>
          <w:szCs w:val="22"/>
        </w:rPr>
        <w:t>“</w:t>
      </w:r>
      <w:r w:rsidRPr="00B41337">
        <w:rPr>
          <w:rFonts w:asciiTheme="minorHAnsi" w:hAnsiTheme="minorHAnsi"/>
          <w:szCs w:val="22"/>
        </w:rPr>
        <w:t>Ciencia de la fruta</w:t>
      </w:r>
      <w:r w:rsidR="004A2735">
        <w:rPr>
          <w:rFonts w:asciiTheme="minorHAnsi" w:hAnsiTheme="minorHAnsi"/>
          <w:szCs w:val="22"/>
        </w:rPr>
        <w:t>”</w:t>
      </w:r>
      <w:r w:rsidRPr="00B41337">
        <w:rPr>
          <w:rFonts w:asciiTheme="minorHAnsi" w:hAnsiTheme="minorHAnsi"/>
          <w:szCs w:val="22"/>
        </w:rPr>
        <w:t xml:space="preserve">, dirigido por el centro de </w:t>
      </w:r>
      <w:r w:rsidR="009F266C">
        <w:rPr>
          <w:rFonts w:asciiTheme="minorHAnsi" w:hAnsiTheme="minorHAnsi"/>
          <w:szCs w:val="22"/>
        </w:rPr>
        <w:t>I+D</w:t>
      </w:r>
      <w:r w:rsidRPr="00B41337">
        <w:rPr>
          <w:rFonts w:asciiTheme="minorHAnsi" w:hAnsiTheme="minorHAnsi"/>
          <w:szCs w:val="22"/>
        </w:rPr>
        <w:t xml:space="preserve"> que la empresa tiene en </w:t>
      </w:r>
      <w:proofErr w:type="spellStart"/>
      <w:r w:rsidRPr="00B41337">
        <w:rPr>
          <w:rFonts w:asciiTheme="minorHAnsi" w:hAnsiTheme="minorHAnsi"/>
          <w:szCs w:val="22"/>
        </w:rPr>
        <w:t>Waikato</w:t>
      </w:r>
      <w:proofErr w:type="spellEnd"/>
      <w:r w:rsidRPr="00B41337">
        <w:rPr>
          <w:rFonts w:asciiTheme="minorHAnsi" w:hAnsiTheme="minorHAnsi"/>
          <w:szCs w:val="22"/>
        </w:rPr>
        <w:t xml:space="preserve"> (Nueva Zelanda)</w:t>
      </w:r>
      <w:r w:rsidR="009F266C">
        <w:rPr>
          <w:rFonts w:asciiTheme="minorHAnsi" w:hAnsiTheme="minorHAnsi"/>
          <w:szCs w:val="22"/>
        </w:rPr>
        <w:t>, dotado de</w:t>
      </w:r>
      <w:r w:rsidRPr="00B41337">
        <w:rPr>
          <w:rFonts w:asciiTheme="minorHAnsi" w:hAnsiTheme="minorHAnsi"/>
          <w:szCs w:val="22"/>
        </w:rPr>
        <w:t xml:space="preserve"> un centro</w:t>
      </w:r>
      <w:r w:rsidR="00C802BA">
        <w:rPr>
          <w:rFonts w:asciiTheme="minorHAnsi" w:hAnsiTheme="minorHAnsi"/>
          <w:szCs w:val="22"/>
        </w:rPr>
        <w:t xml:space="preserve"> de producción experimental</w:t>
      </w:r>
      <w:r w:rsidRPr="00B41337">
        <w:rPr>
          <w:rFonts w:asciiTheme="minorHAnsi" w:hAnsiTheme="minorHAnsi"/>
          <w:szCs w:val="22"/>
        </w:rPr>
        <w:t xml:space="preserve">, </w:t>
      </w:r>
      <w:r w:rsidR="009F266C">
        <w:rPr>
          <w:rFonts w:asciiTheme="minorHAnsi" w:hAnsiTheme="minorHAnsi"/>
          <w:szCs w:val="22"/>
        </w:rPr>
        <w:t xml:space="preserve">una zona de </w:t>
      </w:r>
      <w:r w:rsidRPr="00B41337">
        <w:rPr>
          <w:rFonts w:asciiTheme="minorHAnsi" w:hAnsiTheme="minorHAnsi"/>
          <w:szCs w:val="22"/>
        </w:rPr>
        <w:t xml:space="preserve">almacenamiento en frío, </w:t>
      </w:r>
      <w:r w:rsidR="009F266C">
        <w:rPr>
          <w:rFonts w:asciiTheme="minorHAnsi" w:hAnsiTheme="minorHAnsi"/>
          <w:szCs w:val="22"/>
        </w:rPr>
        <w:t xml:space="preserve">una </w:t>
      </w:r>
      <w:r w:rsidRPr="00B41337">
        <w:rPr>
          <w:rFonts w:asciiTheme="minorHAnsi" w:hAnsiTheme="minorHAnsi"/>
          <w:szCs w:val="22"/>
        </w:rPr>
        <w:t xml:space="preserve">instalación para simulación íntegra de pruebas, </w:t>
      </w:r>
      <w:r w:rsidR="009F266C">
        <w:rPr>
          <w:rFonts w:asciiTheme="minorHAnsi" w:hAnsiTheme="minorHAnsi"/>
          <w:szCs w:val="22"/>
        </w:rPr>
        <w:t xml:space="preserve">un </w:t>
      </w:r>
      <w:r w:rsidRPr="00B41337">
        <w:rPr>
          <w:rFonts w:asciiTheme="minorHAnsi" w:hAnsiTheme="minorHAnsi"/>
          <w:szCs w:val="22"/>
        </w:rPr>
        <w:t xml:space="preserve">centro técnico y </w:t>
      </w:r>
      <w:r w:rsidR="009F266C">
        <w:rPr>
          <w:rFonts w:asciiTheme="minorHAnsi" w:hAnsiTheme="minorHAnsi"/>
          <w:szCs w:val="22"/>
        </w:rPr>
        <w:t xml:space="preserve">varios </w:t>
      </w:r>
      <w:r w:rsidRPr="00B41337">
        <w:rPr>
          <w:rFonts w:asciiTheme="minorHAnsi" w:hAnsiTheme="minorHAnsi"/>
          <w:szCs w:val="22"/>
        </w:rPr>
        <w:t>laboratorios de pruebas científicas.</w:t>
      </w:r>
    </w:p>
    <w:p w14:paraId="0934A24E" w14:textId="559B5DE3" w:rsidR="001D3927" w:rsidRPr="00B41337" w:rsidRDefault="001D3927" w:rsidP="001D3927">
      <w:pPr>
        <w:spacing w:after="160" w:line="259" w:lineRule="auto"/>
        <w:rPr>
          <w:rFonts w:asciiTheme="minorHAnsi" w:hAnsiTheme="minorHAnsi" w:cstheme="minorBidi"/>
          <w:szCs w:val="22"/>
        </w:rPr>
      </w:pPr>
      <w:r w:rsidRPr="00B41337">
        <w:rPr>
          <w:rFonts w:asciiTheme="minorHAnsi" w:hAnsiTheme="minorHAnsi"/>
          <w:szCs w:val="22"/>
        </w:rPr>
        <w:t>Otra de las razones</w:t>
      </w:r>
      <w:r w:rsidR="00C802BA">
        <w:rPr>
          <w:rFonts w:asciiTheme="minorHAnsi" w:hAnsiTheme="minorHAnsi"/>
          <w:szCs w:val="22"/>
        </w:rPr>
        <w:t xml:space="preserve"> del liderazgo </w:t>
      </w:r>
      <w:r w:rsidR="00A52228">
        <w:rPr>
          <w:rFonts w:asciiTheme="minorHAnsi" w:hAnsiTheme="minorHAnsi"/>
          <w:szCs w:val="22"/>
        </w:rPr>
        <w:t>de sus soluciones para arándanos es sin duda</w:t>
      </w:r>
      <w:r w:rsidRPr="00B41337">
        <w:rPr>
          <w:rFonts w:asciiTheme="minorHAnsi" w:hAnsiTheme="minorHAnsi"/>
          <w:szCs w:val="22"/>
        </w:rPr>
        <w:t xml:space="preserve"> la adquisición </w:t>
      </w:r>
      <w:r w:rsidR="00A52228" w:rsidRPr="00B41337">
        <w:rPr>
          <w:rFonts w:asciiTheme="minorHAnsi" w:hAnsiTheme="minorHAnsi"/>
          <w:szCs w:val="22"/>
        </w:rPr>
        <w:t>de BBC Technologies</w:t>
      </w:r>
      <w:r w:rsidR="00A52228">
        <w:rPr>
          <w:rFonts w:asciiTheme="minorHAnsi" w:hAnsiTheme="minorHAnsi"/>
          <w:szCs w:val="22"/>
        </w:rPr>
        <w:t xml:space="preserve"> por parte de TOMRA </w:t>
      </w:r>
      <w:proofErr w:type="spellStart"/>
      <w:r w:rsidR="00A52228">
        <w:rPr>
          <w:rFonts w:asciiTheme="minorHAnsi" w:hAnsiTheme="minorHAnsi"/>
          <w:szCs w:val="22"/>
        </w:rPr>
        <w:t>Food</w:t>
      </w:r>
      <w:proofErr w:type="spellEnd"/>
      <w:r w:rsidRPr="00B41337">
        <w:rPr>
          <w:rFonts w:asciiTheme="minorHAnsi" w:hAnsiTheme="minorHAnsi"/>
          <w:szCs w:val="22"/>
        </w:rPr>
        <w:t xml:space="preserve">, surgida cuando los productores de arándano de Nueva Zelanda inventaron un calibrador-clasificador que empezaron a comercializar y vender a otros productores. </w:t>
      </w:r>
      <w:r w:rsidR="00A52228">
        <w:rPr>
          <w:rFonts w:asciiTheme="minorHAnsi" w:hAnsiTheme="minorHAnsi"/>
          <w:szCs w:val="22"/>
        </w:rPr>
        <w:t>A raíz de este desarrollo, la empresa</w:t>
      </w:r>
      <w:r w:rsidRPr="00B41337">
        <w:rPr>
          <w:rFonts w:asciiTheme="minorHAnsi" w:hAnsiTheme="minorHAnsi"/>
          <w:szCs w:val="22"/>
        </w:rPr>
        <w:t xml:space="preserve"> cuenta con una experiencia sin igual en sistemas de clasificación y calibrado</w:t>
      </w:r>
      <w:r w:rsidR="00A52228">
        <w:rPr>
          <w:rFonts w:asciiTheme="minorHAnsi" w:hAnsiTheme="minorHAnsi"/>
          <w:szCs w:val="22"/>
        </w:rPr>
        <w:t xml:space="preserve"> de alta precisión</w:t>
      </w:r>
      <w:r w:rsidRPr="00B41337">
        <w:rPr>
          <w:rFonts w:asciiTheme="minorHAnsi" w:hAnsiTheme="minorHAnsi"/>
          <w:szCs w:val="22"/>
        </w:rPr>
        <w:t xml:space="preserve">, así como en </w:t>
      </w:r>
      <w:r w:rsidRPr="008A7F2B">
        <w:rPr>
          <w:rFonts w:asciiTheme="minorHAnsi" w:hAnsiTheme="minorHAnsi"/>
          <w:szCs w:val="22"/>
        </w:rPr>
        <w:t>soluciones de llenado de</w:t>
      </w:r>
      <w:r w:rsidR="00C802BA">
        <w:rPr>
          <w:rFonts w:asciiTheme="minorHAnsi" w:hAnsiTheme="minorHAnsi"/>
          <w:szCs w:val="22"/>
        </w:rPr>
        <w:t xml:space="preserve"> </w:t>
      </w:r>
      <w:proofErr w:type="spellStart"/>
      <w:r w:rsidR="00C802BA" w:rsidRPr="00C802BA">
        <w:rPr>
          <w:rFonts w:asciiTheme="minorHAnsi" w:hAnsiTheme="minorHAnsi"/>
          <w:szCs w:val="22"/>
        </w:rPr>
        <w:t>clamshells</w:t>
      </w:r>
      <w:proofErr w:type="spellEnd"/>
      <w:r w:rsidR="00C802BA" w:rsidRPr="00C802BA">
        <w:rPr>
          <w:rFonts w:asciiTheme="minorHAnsi" w:hAnsiTheme="minorHAnsi"/>
          <w:szCs w:val="22"/>
        </w:rPr>
        <w:t xml:space="preserve"> y </w:t>
      </w:r>
      <w:proofErr w:type="spellStart"/>
      <w:r w:rsidR="00C802BA" w:rsidRPr="00C802BA">
        <w:rPr>
          <w:rFonts w:asciiTheme="minorHAnsi" w:hAnsiTheme="minorHAnsi"/>
          <w:szCs w:val="22"/>
        </w:rPr>
        <w:t>punnets</w:t>
      </w:r>
      <w:proofErr w:type="spellEnd"/>
      <w:r w:rsidRPr="008A7F2B">
        <w:rPr>
          <w:rFonts w:asciiTheme="minorHAnsi" w:hAnsiTheme="minorHAnsi"/>
          <w:szCs w:val="22"/>
        </w:rPr>
        <w:t xml:space="preserve"> para arándanos y otros frutos.</w:t>
      </w:r>
      <w:r w:rsidRPr="00B41337">
        <w:rPr>
          <w:rFonts w:asciiTheme="minorHAnsi" w:hAnsiTheme="minorHAnsi"/>
          <w:szCs w:val="22"/>
        </w:rPr>
        <w:t xml:space="preserve"> </w:t>
      </w:r>
    </w:p>
    <w:p w14:paraId="43433173" w14:textId="3B447EF3" w:rsidR="001D3927" w:rsidRPr="00B41337" w:rsidRDefault="008A7F2B" w:rsidP="001D3927">
      <w:pPr>
        <w:spacing w:after="160" w:line="259" w:lineRule="auto"/>
        <w:rPr>
          <w:rFonts w:asciiTheme="minorHAnsi" w:hAnsiTheme="minorHAnsi" w:cstheme="minorBidi"/>
          <w:szCs w:val="22"/>
        </w:rPr>
      </w:pPr>
      <w:r>
        <w:rPr>
          <w:rFonts w:asciiTheme="minorHAnsi" w:hAnsiTheme="minorHAnsi"/>
          <w:szCs w:val="22"/>
        </w:rPr>
        <w:t xml:space="preserve">Finalmente podemos destacar que la empresa </w:t>
      </w:r>
      <w:r w:rsidR="001D3927" w:rsidRPr="00B41337">
        <w:rPr>
          <w:rFonts w:asciiTheme="minorHAnsi" w:hAnsiTheme="minorHAnsi"/>
          <w:szCs w:val="22"/>
        </w:rPr>
        <w:t>trabaja codo con codo con los clientes</w:t>
      </w:r>
      <w:r>
        <w:rPr>
          <w:rFonts w:asciiTheme="minorHAnsi" w:hAnsiTheme="minorHAnsi"/>
          <w:szCs w:val="22"/>
        </w:rPr>
        <w:t xml:space="preserve"> del sector</w:t>
      </w:r>
      <w:r w:rsidR="001D3927" w:rsidRPr="00B41337">
        <w:rPr>
          <w:rFonts w:asciiTheme="minorHAnsi" w:hAnsiTheme="minorHAnsi"/>
          <w:szCs w:val="22"/>
        </w:rPr>
        <w:t xml:space="preserve"> </w:t>
      </w:r>
      <w:r w:rsidR="007A59BA">
        <w:rPr>
          <w:rFonts w:asciiTheme="minorHAnsi" w:hAnsiTheme="minorHAnsi"/>
          <w:szCs w:val="22"/>
        </w:rPr>
        <w:t>desde hace</w:t>
      </w:r>
      <w:r w:rsidR="001D3927" w:rsidRPr="00B41337">
        <w:rPr>
          <w:rFonts w:asciiTheme="minorHAnsi" w:hAnsiTheme="minorHAnsi"/>
          <w:szCs w:val="22"/>
        </w:rPr>
        <w:t xml:space="preserve"> más de 20 años</w:t>
      </w:r>
      <w:r>
        <w:rPr>
          <w:rFonts w:asciiTheme="minorHAnsi" w:hAnsiTheme="minorHAnsi"/>
          <w:szCs w:val="22"/>
        </w:rPr>
        <w:t xml:space="preserve">. </w:t>
      </w:r>
      <w:r w:rsidR="008A6A49">
        <w:rPr>
          <w:rFonts w:asciiTheme="minorHAnsi" w:hAnsiTheme="minorHAnsi"/>
          <w:szCs w:val="22"/>
        </w:rPr>
        <w:t>Gracias a esto</w:t>
      </w:r>
      <w:r w:rsidR="001D3927" w:rsidRPr="00B41337">
        <w:rPr>
          <w:rFonts w:asciiTheme="minorHAnsi" w:hAnsiTheme="minorHAnsi"/>
          <w:szCs w:val="22"/>
        </w:rPr>
        <w:t xml:space="preserve"> los ingenieros de TOMRA han adquirido un </w:t>
      </w:r>
      <w:r>
        <w:rPr>
          <w:rFonts w:asciiTheme="minorHAnsi" w:hAnsiTheme="minorHAnsi"/>
          <w:szCs w:val="22"/>
        </w:rPr>
        <w:t xml:space="preserve">profundo </w:t>
      </w:r>
      <w:r w:rsidR="001D3927" w:rsidRPr="00B41337">
        <w:rPr>
          <w:rFonts w:asciiTheme="minorHAnsi" w:hAnsiTheme="minorHAnsi"/>
          <w:szCs w:val="22"/>
        </w:rPr>
        <w:t>conocimiento de los retos operativos de las plantas de</w:t>
      </w:r>
      <w:r w:rsidR="00C802BA">
        <w:rPr>
          <w:rFonts w:asciiTheme="minorHAnsi" w:hAnsiTheme="minorHAnsi"/>
          <w:szCs w:val="22"/>
        </w:rPr>
        <w:t xml:space="preserve"> proceso</w:t>
      </w:r>
      <w:r w:rsidR="001D3927" w:rsidRPr="00B41337">
        <w:rPr>
          <w:rFonts w:asciiTheme="minorHAnsi" w:hAnsiTheme="minorHAnsi"/>
          <w:szCs w:val="22"/>
        </w:rPr>
        <w:t xml:space="preserve">. Esta relación profesional se ha visto mejorada aún más por el hecho de que TOMRA </w:t>
      </w:r>
      <w:proofErr w:type="spellStart"/>
      <w:r>
        <w:rPr>
          <w:rFonts w:asciiTheme="minorHAnsi" w:hAnsiTheme="minorHAnsi"/>
          <w:szCs w:val="22"/>
        </w:rPr>
        <w:t>Food</w:t>
      </w:r>
      <w:proofErr w:type="spellEnd"/>
      <w:r>
        <w:rPr>
          <w:rFonts w:asciiTheme="minorHAnsi" w:hAnsiTheme="minorHAnsi"/>
          <w:szCs w:val="22"/>
        </w:rPr>
        <w:t xml:space="preserve"> </w:t>
      </w:r>
      <w:r w:rsidR="001D3927" w:rsidRPr="00B41337">
        <w:rPr>
          <w:rFonts w:asciiTheme="minorHAnsi" w:hAnsiTheme="minorHAnsi"/>
          <w:szCs w:val="22"/>
        </w:rPr>
        <w:t>sea un proveedor directo</w:t>
      </w:r>
      <w:r w:rsidR="002C7202">
        <w:rPr>
          <w:rFonts w:asciiTheme="minorHAnsi" w:hAnsiTheme="minorHAnsi"/>
          <w:szCs w:val="22"/>
        </w:rPr>
        <w:t xml:space="preserve">, </w:t>
      </w:r>
      <w:r w:rsidR="008A6A49">
        <w:rPr>
          <w:rFonts w:asciiTheme="minorHAnsi" w:hAnsiTheme="minorHAnsi"/>
          <w:szCs w:val="22"/>
        </w:rPr>
        <w:t>sin</w:t>
      </w:r>
      <w:r w:rsidR="001D3927" w:rsidRPr="00B41337">
        <w:rPr>
          <w:rFonts w:asciiTheme="minorHAnsi" w:hAnsiTheme="minorHAnsi"/>
          <w:szCs w:val="22"/>
        </w:rPr>
        <w:t xml:space="preserve"> intermediarios </w:t>
      </w:r>
      <w:r w:rsidR="001D3927" w:rsidRPr="00B41337">
        <w:rPr>
          <w:rFonts w:asciiTheme="minorHAnsi" w:hAnsiTheme="minorHAnsi"/>
          <w:szCs w:val="22"/>
        </w:rPr>
        <w:lastRenderedPageBreak/>
        <w:t xml:space="preserve">que </w:t>
      </w:r>
      <w:r>
        <w:rPr>
          <w:rFonts w:asciiTheme="minorHAnsi" w:hAnsiTheme="minorHAnsi"/>
          <w:szCs w:val="22"/>
        </w:rPr>
        <w:t>alteren el proceso de</w:t>
      </w:r>
      <w:r w:rsidR="001D3927" w:rsidRPr="00B41337">
        <w:rPr>
          <w:rFonts w:asciiTheme="minorHAnsi" w:hAnsiTheme="minorHAnsi"/>
          <w:szCs w:val="22"/>
        </w:rPr>
        <w:t xml:space="preserve"> información de las plantas de </w:t>
      </w:r>
      <w:r w:rsidR="00C802BA">
        <w:rPr>
          <w:rFonts w:asciiTheme="minorHAnsi" w:hAnsiTheme="minorHAnsi"/>
          <w:szCs w:val="22"/>
        </w:rPr>
        <w:t>proceso</w:t>
      </w:r>
      <w:r w:rsidR="001D3927" w:rsidRPr="00B41337">
        <w:rPr>
          <w:rFonts w:asciiTheme="minorHAnsi" w:hAnsiTheme="minorHAnsi"/>
          <w:szCs w:val="22"/>
        </w:rPr>
        <w:t xml:space="preserve">, </w:t>
      </w:r>
      <w:r w:rsidR="00D93D7F" w:rsidRPr="00B41337">
        <w:rPr>
          <w:rFonts w:asciiTheme="minorHAnsi" w:hAnsiTheme="minorHAnsi"/>
          <w:szCs w:val="22"/>
        </w:rPr>
        <w:t>ralenticen</w:t>
      </w:r>
      <w:r>
        <w:rPr>
          <w:rFonts w:asciiTheme="minorHAnsi" w:hAnsiTheme="minorHAnsi"/>
          <w:szCs w:val="22"/>
        </w:rPr>
        <w:t xml:space="preserve"> su desarrollo</w:t>
      </w:r>
      <w:r w:rsidR="001D3927" w:rsidRPr="00B41337">
        <w:rPr>
          <w:rFonts w:asciiTheme="minorHAnsi" w:hAnsiTheme="minorHAnsi"/>
          <w:szCs w:val="22"/>
        </w:rPr>
        <w:t xml:space="preserve"> o encarezcan sus productos o servicios.</w:t>
      </w:r>
    </w:p>
    <w:p w14:paraId="03CCDB94" w14:textId="77E444A8" w:rsidR="001D3927" w:rsidRPr="00B41337" w:rsidRDefault="001D3927" w:rsidP="001D3927">
      <w:pPr>
        <w:spacing w:after="160" w:line="259" w:lineRule="auto"/>
        <w:rPr>
          <w:rFonts w:asciiTheme="minorHAnsi" w:hAnsiTheme="minorHAnsi" w:cstheme="minorBidi"/>
          <w:b/>
          <w:bCs/>
          <w:szCs w:val="22"/>
        </w:rPr>
      </w:pPr>
      <w:r w:rsidRPr="00B41337">
        <w:rPr>
          <w:rFonts w:asciiTheme="minorHAnsi" w:hAnsiTheme="minorHAnsi"/>
          <w:b/>
          <w:bCs/>
          <w:szCs w:val="22"/>
        </w:rPr>
        <w:t xml:space="preserve">Lo que era imposible, ya es realidad </w:t>
      </w:r>
    </w:p>
    <w:p w14:paraId="6510653A" w14:textId="207AE765" w:rsidR="001D3927" w:rsidRPr="002C7202" w:rsidRDefault="00E6113A" w:rsidP="001D3927">
      <w:p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La </w:t>
      </w:r>
      <w:r w:rsidR="001D3927" w:rsidRPr="00B41337">
        <w:rPr>
          <w:rFonts w:asciiTheme="minorHAnsi" w:hAnsiTheme="minorHAnsi"/>
          <w:szCs w:val="22"/>
        </w:rPr>
        <w:t xml:space="preserve">KATO 260 es </w:t>
      </w:r>
      <w:r>
        <w:rPr>
          <w:rFonts w:asciiTheme="minorHAnsi" w:hAnsiTheme="minorHAnsi"/>
          <w:szCs w:val="22"/>
        </w:rPr>
        <w:t>un</w:t>
      </w:r>
      <w:r w:rsidR="001D3927" w:rsidRPr="00B41337">
        <w:rPr>
          <w:rFonts w:asciiTheme="minorHAnsi" w:hAnsiTheme="minorHAnsi"/>
          <w:szCs w:val="22"/>
        </w:rPr>
        <w:t xml:space="preserve"> sistema</w:t>
      </w:r>
      <w:r w:rsidR="00C802BA" w:rsidRPr="0065202A">
        <w:rPr>
          <w:rFonts w:asciiTheme="minorHAnsi" w:hAnsiTheme="minorHAnsi"/>
          <w:szCs w:val="22"/>
        </w:rPr>
        <w:t xml:space="preserve"> de alta precisión en selección, clasificación y calibración que dada sus características lo hace ser el líder del mercado.</w:t>
      </w:r>
      <w:r w:rsidR="001D3927" w:rsidRPr="00B41337">
        <w:rPr>
          <w:rFonts w:asciiTheme="minorHAnsi" w:hAnsiTheme="minorHAnsi"/>
          <w:szCs w:val="22"/>
        </w:rPr>
        <w:t xml:space="preserve"> </w:t>
      </w:r>
      <w:r w:rsidR="001D4385">
        <w:rPr>
          <w:rFonts w:asciiTheme="minorHAnsi" w:hAnsiTheme="minorHAnsi"/>
          <w:szCs w:val="22"/>
        </w:rPr>
        <w:t>Se trata de un sistema c</w:t>
      </w:r>
      <w:r w:rsidR="001D4385" w:rsidRPr="00B41337">
        <w:rPr>
          <w:rFonts w:asciiTheme="minorHAnsi" w:hAnsiTheme="minorHAnsi"/>
          <w:szCs w:val="22"/>
        </w:rPr>
        <w:t>ompacto</w:t>
      </w:r>
      <w:r w:rsidR="001D3927" w:rsidRPr="00B41337">
        <w:rPr>
          <w:rFonts w:asciiTheme="minorHAnsi" w:hAnsiTheme="minorHAnsi"/>
          <w:szCs w:val="22"/>
        </w:rPr>
        <w:t>, para minimizar la necesidad de</w:t>
      </w:r>
      <w:r w:rsidR="00C802BA">
        <w:rPr>
          <w:rFonts w:asciiTheme="minorHAnsi" w:hAnsiTheme="minorHAnsi"/>
          <w:szCs w:val="22"/>
        </w:rPr>
        <w:t xml:space="preserve"> e</w:t>
      </w:r>
      <w:r w:rsidR="00C802BA" w:rsidRPr="0065202A">
        <w:rPr>
          <w:rFonts w:asciiTheme="minorHAnsi" w:hAnsiTheme="minorHAnsi"/>
          <w:szCs w:val="22"/>
        </w:rPr>
        <w:t>spacio y los metros lineales que recorre cada fruto</w:t>
      </w:r>
      <w:r w:rsidR="008A6A49">
        <w:rPr>
          <w:rFonts w:asciiTheme="minorHAnsi" w:hAnsiTheme="minorHAnsi"/>
          <w:szCs w:val="22"/>
        </w:rPr>
        <w:t xml:space="preserve">. Está </w:t>
      </w:r>
      <w:r w:rsidR="001D3927" w:rsidRPr="00B41337">
        <w:rPr>
          <w:rFonts w:asciiTheme="minorHAnsi" w:hAnsiTheme="minorHAnsi"/>
          <w:szCs w:val="22"/>
        </w:rPr>
        <w:t>diseñado para tratar la fruta con el máximo cuidado</w:t>
      </w:r>
      <w:r w:rsidR="001D4385">
        <w:rPr>
          <w:rFonts w:asciiTheme="minorHAnsi" w:hAnsiTheme="minorHAnsi"/>
          <w:szCs w:val="22"/>
        </w:rPr>
        <w:t xml:space="preserve">, </w:t>
      </w:r>
      <w:r w:rsidR="0046385D">
        <w:rPr>
          <w:rFonts w:asciiTheme="minorHAnsi" w:hAnsiTheme="minorHAnsi"/>
          <w:szCs w:val="22"/>
        </w:rPr>
        <w:t>lo que</w:t>
      </w:r>
      <w:r w:rsidR="001D3927" w:rsidRPr="00B41337">
        <w:rPr>
          <w:rFonts w:asciiTheme="minorHAnsi" w:hAnsiTheme="minorHAnsi"/>
          <w:szCs w:val="22"/>
        </w:rPr>
        <w:t xml:space="preserve"> maximiza la retención de</w:t>
      </w:r>
      <w:r w:rsidR="007F3F2C">
        <w:rPr>
          <w:rFonts w:asciiTheme="minorHAnsi" w:hAnsiTheme="minorHAnsi"/>
          <w:szCs w:val="22"/>
        </w:rPr>
        <w:t xml:space="preserve">l </w:t>
      </w:r>
      <w:proofErr w:type="spellStart"/>
      <w:r w:rsidR="007F3F2C">
        <w:rPr>
          <w:rFonts w:asciiTheme="minorHAnsi" w:hAnsiTheme="minorHAnsi"/>
          <w:szCs w:val="22"/>
        </w:rPr>
        <w:t>bloom</w:t>
      </w:r>
      <w:proofErr w:type="spellEnd"/>
      <w:r w:rsidR="007F3F2C">
        <w:rPr>
          <w:rFonts w:asciiTheme="minorHAnsi" w:hAnsiTheme="minorHAnsi"/>
          <w:szCs w:val="22"/>
        </w:rPr>
        <w:t xml:space="preserve"> </w:t>
      </w:r>
      <w:r w:rsidR="001D3927" w:rsidRPr="00B41337">
        <w:rPr>
          <w:rFonts w:asciiTheme="minorHAnsi" w:hAnsiTheme="minorHAnsi"/>
          <w:szCs w:val="22"/>
        </w:rPr>
        <w:t>y la vida útil del producto</w:t>
      </w:r>
      <w:r w:rsidR="0046385D">
        <w:rPr>
          <w:rFonts w:asciiTheme="minorHAnsi" w:hAnsiTheme="minorHAnsi"/>
          <w:szCs w:val="22"/>
        </w:rPr>
        <w:t>. E</w:t>
      </w:r>
      <w:r w:rsidR="001D3927" w:rsidRPr="00B41337">
        <w:rPr>
          <w:rFonts w:asciiTheme="minorHAnsi" w:hAnsiTheme="minorHAnsi"/>
          <w:szCs w:val="22"/>
        </w:rPr>
        <w:t>ste versátil sistema</w:t>
      </w:r>
      <w:r w:rsidR="0046385D">
        <w:rPr>
          <w:rFonts w:asciiTheme="minorHAnsi" w:hAnsiTheme="minorHAnsi"/>
          <w:szCs w:val="22"/>
        </w:rPr>
        <w:t xml:space="preserve"> resulta </w:t>
      </w:r>
      <w:r w:rsidR="001D3927" w:rsidRPr="00B41337">
        <w:rPr>
          <w:rFonts w:asciiTheme="minorHAnsi" w:hAnsiTheme="minorHAnsi"/>
          <w:szCs w:val="22"/>
        </w:rPr>
        <w:t>perfecto para clasificar cualquier tipo de fruta</w:t>
      </w:r>
      <w:r w:rsidR="008A6A49">
        <w:rPr>
          <w:rFonts w:asciiTheme="minorHAnsi" w:hAnsiTheme="minorHAnsi"/>
          <w:szCs w:val="22"/>
        </w:rPr>
        <w:t xml:space="preserve"> por tamaños y </w:t>
      </w:r>
      <w:r w:rsidR="001D3927" w:rsidRPr="00B41337">
        <w:rPr>
          <w:rFonts w:asciiTheme="minorHAnsi" w:hAnsiTheme="minorHAnsi"/>
          <w:szCs w:val="22"/>
        </w:rPr>
        <w:t>elimina</w:t>
      </w:r>
      <w:r w:rsidR="0046385D">
        <w:rPr>
          <w:rFonts w:asciiTheme="minorHAnsi" w:hAnsiTheme="minorHAnsi"/>
          <w:szCs w:val="22"/>
        </w:rPr>
        <w:t>r los</w:t>
      </w:r>
      <w:r w:rsidR="001D3927" w:rsidRPr="00B41337">
        <w:rPr>
          <w:rFonts w:asciiTheme="minorHAnsi" w:hAnsiTheme="minorHAnsi"/>
          <w:szCs w:val="22"/>
        </w:rPr>
        <w:t xml:space="preserve"> frutos con defectos</w:t>
      </w:r>
      <w:r w:rsidR="008A6A49">
        <w:rPr>
          <w:rFonts w:asciiTheme="minorHAnsi" w:hAnsiTheme="minorHAnsi"/>
          <w:szCs w:val="22"/>
        </w:rPr>
        <w:t>. L</w:t>
      </w:r>
      <w:r w:rsidR="0046385D">
        <w:rPr>
          <w:rFonts w:asciiTheme="minorHAnsi" w:hAnsiTheme="minorHAnsi"/>
          <w:szCs w:val="22"/>
        </w:rPr>
        <w:t>a</w:t>
      </w:r>
      <w:r w:rsidR="001D3927" w:rsidRPr="00B41337">
        <w:rPr>
          <w:rFonts w:asciiTheme="minorHAnsi" w:hAnsiTheme="minorHAnsi"/>
          <w:szCs w:val="22"/>
        </w:rPr>
        <w:t xml:space="preserve"> KATO 260 cuenta con </w:t>
      </w:r>
      <w:r w:rsidR="0046385D">
        <w:rPr>
          <w:rFonts w:asciiTheme="minorHAnsi" w:hAnsiTheme="minorHAnsi"/>
          <w:szCs w:val="22"/>
        </w:rPr>
        <w:t xml:space="preserve">5 </w:t>
      </w:r>
      <w:proofErr w:type="spellStart"/>
      <w:r w:rsidR="0046385D">
        <w:rPr>
          <w:rFonts w:asciiTheme="minorHAnsi" w:hAnsiTheme="minorHAnsi"/>
          <w:szCs w:val="22"/>
        </w:rPr>
        <w:t>ó</w:t>
      </w:r>
      <w:proofErr w:type="spellEnd"/>
      <w:r w:rsidR="0046385D">
        <w:rPr>
          <w:rFonts w:asciiTheme="minorHAnsi" w:hAnsiTheme="minorHAnsi"/>
          <w:szCs w:val="22"/>
        </w:rPr>
        <w:t xml:space="preserve"> 7</w:t>
      </w:r>
      <w:r w:rsidR="001D3927" w:rsidRPr="00B41337">
        <w:rPr>
          <w:rFonts w:asciiTheme="minorHAnsi" w:hAnsiTheme="minorHAnsi"/>
          <w:szCs w:val="22"/>
        </w:rPr>
        <w:t xml:space="preserve"> salidas para una clasificación fluida en plantas de </w:t>
      </w:r>
      <w:r w:rsidR="008D4B82">
        <w:rPr>
          <w:rFonts w:asciiTheme="minorHAnsi" w:hAnsiTheme="minorHAnsi"/>
          <w:szCs w:val="22"/>
        </w:rPr>
        <w:t>empacado</w:t>
      </w:r>
      <w:r w:rsidR="001D3927" w:rsidRPr="00B41337">
        <w:rPr>
          <w:rFonts w:asciiTheme="minorHAnsi" w:hAnsiTheme="minorHAnsi"/>
          <w:szCs w:val="22"/>
        </w:rPr>
        <w:t xml:space="preserve"> de todos los tamaños.</w:t>
      </w:r>
    </w:p>
    <w:p w14:paraId="41083F35" w14:textId="4234A771" w:rsidR="001D3927" w:rsidRPr="0065202A" w:rsidRDefault="001D3927" w:rsidP="007F3F2C">
      <w:pPr>
        <w:pStyle w:val="pf0"/>
        <w:rPr>
          <w:rFonts w:asciiTheme="minorHAnsi" w:hAnsiTheme="minorHAnsi" w:cstheme="minorBidi"/>
          <w:sz w:val="22"/>
          <w:szCs w:val="22"/>
        </w:rPr>
      </w:pPr>
      <w:r w:rsidRPr="0065202A">
        <w:rPr>
          <w:rFonts w:asciiTheme="minorHAnsi" w:hAnsiTheme="minorHAnsi"/>
          <w:sz w:val="22"/>
          <w:szCs w:val="22"/>
        </w:rPr>
        <w:t>Un</w:t>
      </w:r>
      <w:r w:rsidR="007F3F2C" w:rsidRPr="0065202A">
        <w:rPr>
          <w:rFonts w:asciiTheme="minorHAnsi" w:hAnsiTheme="minorHAnsi"/>
          <w:sz w:val="22"/>
          <w:szCs w:val="22"/>
        </w:rPr>
        <w:t xml:space="preserve"> </w:t>
      </w:r>
      <w:r w:rsidR="007F3F2C" w:rsidRPr="001D4385">
        <w:rPr>
          <w:rFonts w:asciiTheme="minorHAnsi" w:hAnsiTheme="minorHAnsi" w:cs="Times New Roman (Body CS)"/>
          <w:sz w:val="22"/>
          <w:szCs w:val="22"/>
        </w:rPr>
        <w:t>volcador de bandejas automático</w:t>
      </w:r>
      <w:r w:rsidRPr="0065202A">
        <w:rPr>
          <w:rFonts w:asciiTheme="minorHAnsi" w:hAnsiTheme="minorHAnsi"/>
          <w:sz w:val="22"/>
          <w:szCs w:val="22"/>
        </w:rPr>
        <w:t xml:space="preserve"> deposita la fruta cuidadosamente en </w:t>
      </w:r>
      <w:r w:rsidR="0046385D" w:rsidRPr="0065202A">
        <w:rPr>
          <w:rFonts w:asciiTheme="minorHAnsi" w:hAnsiTheme="minorHAnsi"/>
          <w:sz w:val="22"/>
          <w:szCs w:val="22"/>
        </w:rPr>
        <w:t>la</w:t>
      </w:r>
      <w:r w:rsidRPr="0065202A">
        <w:rPr>
          <w:rFonts w:asciiTheme="minorHAnsi" w:hAnsiTheme="minorHAnsi"/>
          <w:sz w:val="22"/>
          <w:szCs w:val="22"/>
        </w:rPr>
        <w:t xml:space="preserve"> KATO 260</w:t>
      </w:r>
      <w:r w:rsidR="0046385D" w:rsidRPr="0065202A">
        <w:rPr>
          <w:rFonts w:asciiTheme="minorHAnsi" w:hAnsiTheme="minorHAnsi"/>
          <w:sz w:val="22"/>
          <w:szCs w:val="22"/>
        </w:rPr>
        <w:t>, garantizando</w:t>
      </w:r>
      <w:r w:rsidRPr="0065202A">
        <w:rPr>
          <w:rFonts w:asciiTheme="minorHAnsi" w:hAnsiTheme="minorHAnsi"/>
          <w:sz w:val="22"/>
          <w:szCs w:val="22"/>
        </w:rPr>
        <w:t xml:space="preserve"> un suministro estable y una distribución homogénea de los arándanos en la clasificadora, lo que optimiza la</w:t>
      </w:r>
      <w:r w:rsidR="007F3F2C" w:rsidRPr="0065202A">
        <w:rPr>
          <w:rFonts w:asciiTheme="minorHAnsi" w:hAnsiTheme="minorHAnsi"/>
          <w:sz w:val="22"/>
          <w:szCs w:val="22"/>
        </w:rPr>
        <w:t xml:space="preserve"> c</w:t>
      </w:r>
      <w:r w:rsidR="007F3F2C" w:rsidRPr="001D4385">
        <w:rPr>
          <w:rFonts w:asciiTheme="minorHAnsi" w:hAnsiTheme="minorHAnsi" w:cs="Times New Roman (Body CS)"/>
          <w:sz w:val="22"/>
          <w:szCs w:val="22"/>
        </w:rPr>
        <w:t>apacidad de proceso</w:t>
      </w:r>
      <w:r w:rsidRPr="0065202A">
        <w:rPr>
          <w:rFonts w:asciiTheme="minorHAnsi" w:hAnsiTheme="minorHAnsi"/>
          <w:sz w:val="22"/>
          <w:szCs w:val="22"/>
        </w:rPr>
        <w:t>. A continuación, el exclusivo sistema de rodillos de</w:t>
      </w:r>
      <w:r w:rsidR="0046385D" w:rsidRPr="0065202A">
        <w:rPr>
          <w:rFonts w:asciiTheme="minorHAnsi" w:hAnsiTheme="minorHAnsi"/>
          <w:sz w:val="22"/>
          <w:szCs w:val="22"/>
        </w:rPr>
        <w:t xml:space="preserve"> </w:t>
      </w:r>
      <w:r w:rsidRPr="0065202A">
        <w:rPr>
          <w:rFonts w:asciiTheme="minorHAnsi" w:hAnsiTheme="minorHAnsi"/>
          <w:sz w:val="22"/>
          <w:szCs w:val="22"/>
        </w:rPr>
        <w:t>l</w:t>
      </w:r>
      <w:r w:rsidR="0046385D" w:rsidRPr="0065202A">
        <w:rPr>
          <w:rFonts w:asciiTheme="minorHAnsi" w:hAnsiTheme="minorHAnsi"/>
          <w:sz w:val="22"/>
          <w:szCs w:val="22"/>
        </w:rPr>
        <w:t>a</w:t>
      </w:r>
      <w:r w:rsidRPr="0065202A">
        <w:rPr>
          <w:rFonts w:asciiTheme="minorHAnsi" w:hAnsiTheme="minorHAnsi"/>
          <w:sz w:val="22"/>
          <w:szCs w:val="22"/>
        </w:rPr>
        <w:t xml:space="preserve"> KATO 260 separa y rota los arándanos </w:t>
      </w:r>
      <w:r w:rsidR="007F3F2C" w:rsidRPr="0065202A">
        <w:rPr>
          <w:rStyle w:val="cf01"/>
          <w:sz w:val="22"/>
          <w:szCs w:val="22"/>
        </w:rPr>
        <w:t xml:space="preserve">en 360° </w:t>
      </w:r>
      <w:r w:rsidRPr="0065202A">
        <w:rPr>
          <w:rFonts w:asciiTheme="minorHAnsi" w:hAnsiTheme="minorHAnsi"/>
          <w:sz w:val="22"/>
          <w:szCs w:val="22"/>
        </w:rPr>
        <w:t xml:space="preserve">para facilitar la inspección total de su superficie. Una serie de cámaras </w:t>
      </w:r>
      <w:r w:rsidR="00207AA2" w:rsidRPr="0065202A">
        <w:rPr>
          <w:rFonts w:asciiTheme="minorHAnsi" w:hAnsiTheme="minorHAnsi"/>
          <w:sz w:val="22"/>
          <w:szCs w:val="22"/>
        </w:rPr>
        <w:t>captura</w:t>
      </w:r>
      <w:r w:rsidRPr="0065202A">
        <w:rPr>
          <w:rFonts w:asciiTheme="minorHAnsi" w:hAnsiTheme="minorHAnsi"/>
          <w:sz w:val="22"/>
          <w:szCs w:val="22"/>
        </w:rPr>
        <w:t xml:space="preserve"> múltiples </w:t>
      </w:r>
      <w:r w:rsidR="00207AA2" w:rsidRPr="0065202A">
        <w:rPr>
          <w:rFonts w:asciiTheme="minorHAnsi" w:hAnsiTheme="minorHAnsi"/>
          <w:sz w:val="22"/>
          <w:szCs w:val="22"/>
        </w:rPr>
        <w:t>imágenes</w:t>
      </w:r>
      <w:r w:rsidRPr="0065202A">
        <w:rPr>
          <w:rFonts w:asciiTheme="minorHAnsi" w:hAnsiTheme="minorHAnsi"/>
          <w:sz w:val="22"/>
          <w:szCs w:val="22"/>
        </w:rPr>
        <w:t xml:space="preserve"> de cada fruta</w:t>
      </w:r>
      <w:r w:rsidR="00B95A18" w:rsidRPr="0065202A">
        <w:rPr>
          <w:rFonts w:asciiTheme="minorHAnsi" w:hAnsiTheme="minorHAnsi"/>
          <w:sz w:val="22"/>
          <w:szCs w:val="22"/>
        </w:rPr>
        <w:t>. P</w:t>
      </w:r>
      <w:r w:rsidRPr="0065202A">
        <w:rPr>
          <w:rFonts w:asciiTheme="minorHAnsi" w:hAnsiTheme="minorHAnsi"/>
          <w:sz w:val="22"/>
          <w:szCs w:val="22"/>
        </w:rPr>
        <w:t xml:space="preserve">ara ofrecer un calibrado preciso, el </w:t>
      </w:r>
      <w:r w:rsidRPr="0065202A">
        <w:rPr>
          <w:rFonts w:asciiTheme="minorHAnsi" w:hAnsiTheme="minorHAnsi"/>
          <w:i/>
          <w:iCs/>
          <w:sz w:val="22"/>
          <w:szCs w:val="22"/>
        </w:rPr>
        <w:t>software</w:t>
      </w:r>
      <w:r w:rsidRPr="0065202A">
        <w:rPr>
          <w:rFonts w:asciiTheme="minorHAnsi" w:hAnsiTheme="minorHAnsi"/>
          <w:sz w:val="22"/>
          <w:szCs w:val="22"/>
        </w:rPr>
        <w:t xml:space="preserve"> de la máquina es capaz de detectar defectos de hasta tan solo 0,2 </w:t>
      </w:r>
      <w:proofErr w:type="spellStart"/>
      <w:r w:rsidRPr="0065202A">
        <w:rPr>
          <w:rFonts w:asciiTheme="minorHAnsi" w:hAnsiTheme="minorHAnsi"/>
          <w:sz w:val="22"/>
          <w:szCs w:val="22"/>
        </w:rPr>
        <w:t>mm.</w:t>
      </w:r>
      <w:proofErr w:type="spellEnd"/>
      <w:r w:rsidR="00B95A18" w:rsidRPr="0065202A">
        <w:rPr>
          <w:rFonts w:asciiTheme="minorHAnsi" w:hAnsiTheme="minorHAnsi"/>
          <w:sz w:val="22"/>
          <w:szCs w:val="22"/>
        </w:rPr>
        <w:t xml:space="preserve"> Esta solución logra así una</w:t>
      </w:r>
      <w:r w:rsidR="007F3F2C" w:rsidRPr="0065202A">
        <w:rPr>
          <w:rFonts w:asciiTheme="minorHAnsi" w:hAnsiTheme="minorHAnsi"/>
          <w:sz w:val="22"/>
          <w:szCs w:val="22"/>
        </w:rPr>
        <w:t xml:space="preserve"> alta </w:t>
      </w:r>
      <w:r w:rsidRPr="0065202A">
        <w:rPr>
          <w:rFonts w:asciiTheme="minorHAnsi" w:hAnsiTheme="minorHAnsi"/>
          <w:sz w:val="22"/>
          <w:szCs w:val="22"/>
        </w:rPr>
        <w:t>protección de la calidad del producto</w:t>
      </w:r>
      <w:r w:rsidR="00D0425A" w:rsidRPr="0065202A">
        <w:rPr>
          <w:rFonts w:asciiTheme="minorHAnsi" w:hAnsiTheme="minorHAnsi"/>
          <w:sz w:val="22"/>
          <w:szCs w:val="22"/>
        </w:rPr>
        <w:t>. Pero, ahí no acaba todo. E</w:t>
      </w:r>
      <w:r w:rsidR="00B95A18" w:rsidRPr="0065202A">
        <w:rPr>
          <w:rFonts w:asciiTheme="minorHAnsi" w:hAnsiTheme="minorHAnsi"/>
          <w:sz w:val="22"/>
          <w:szCs w:val="22"/>
        </w:rPr>
        <w:t>sta ventaja s</w:t>
      </w:r>
      <w:r w:rsidRPr="0065202A">
        <w:rPr>
          <w:rFonts w:asciiTheme="minorHAnsi" w:hAnsiTheme="minorHAnsi"/>
          <w:sz w:val="22"/>
          <w:szCs w:val="22"/>
        </w:rPr>
        <w:t>e complementa</w:t>
      </w:r>
      <w:r w:rsidR="00B95A18" w:rsidRPr="0065202A">
        <w:rPr>
          <w:rFonts w:asciiTheme="minorHAnsi" w:hAnsiTheme="minorHAnsi"/>
          <w:sz w:val="22"/>
          <w:szCs w:val="22"/>
        </w:rPr>
        <w:t xml:space="preserve"> </w:t>
      </w:r>
      <w:r w:rsidRPr="0065202A">
        <w:rPr>
          <w:rFonts w:asciiTheme="minorHAnsi" w:hAnsiTheme="minorHAnsi"/>
          <w:sz w:val="22"/>
          <w:szCs w:val="22"/>
        </w:rPr>
        <w:t xml:space="preserve">con </w:t>
      </w:r>
      <w:r w:rsidR="00D0425A" w:rsidRPr="0065202A">
        <w:rPr>
          <w:rFonts w:asciiTheme="minorHAnsi" w:hAnsiTheme="minorHAnsi"/>
          <w:sz w:val="22"/>
          <w:szCs w:val="22"/>
        </w:rPr>
        <w:t>la</w:t>
      </w:r>
      <w:r w:rsidR="004E19AA" w:rsidRPr="0065202A">
        <w:rPr>
          <w:rFonts w:asciiTheme="minorHAnsi" w:hAnsiTheme="minorHAnsi"/>
          <w:sz w:val="22"/>
          <w:szCs w:val="22"/>
        </w:rPr>
        <w:t xml:space="preserve"> alta </w:t>
      </w:r>
      <w:r w:rsidRPr="0065202A">
        <w:rPr>
          <w:rFonts w:asciiTheme="minorHAnsi" w:hAnsiTheme="minorHAnsi"/>
          <w:sz w:val="22"/>
          <w:szCs w:val="22"/>
        </w:rPr>
        <w:t>capacidad</w:t>
      </w:r>
      <w:r w:rsidR="00D0425A" w:rsidRPr="0065202A">
        <w:rPr>
          <w:rFonts w:asciiTheme="minorHAnsi" w:hAnsiTheme="minorHAnsi"/>
          <w:sz w:val="22"/>
          <w:szCs w:val="22"/>
        </w:rPr>
        <w:t xml:space="preserve"> de la KATO 260 que logra</w:t>
      </w:r>
      <w:r w:rsidR="004E19AA" w:rsidRPr="0065202A">
        <w:rPr>
          <w:rFonts w:asciiTheme="minorHAnsi" w:hAnsiTheme="minorHAnsi"/>
          <w:sz w:val="22"/>
          <w:szCs w:val="22"/>
        </w:rPr>
        <w:t xml:space="preserve"> clasificar</w:t>
      </w:r>
      <w:r w:rsidRPr="0065202A">
        <w:rPr>
          <w:rFonts w:asciiTheme="minorHAnsi" w:hAnsiTheme="minorHAnsi"/>
          <w:sz w:val="22"/>
          <w:szCs w:val="22"/>
        </w:rPr>
        <w:t xml:space="preserve"> grandes cantidades</w:t>
      </w:r>
      <w:r w:rsidR="004E19AA" w:rsidRPr="0065202A">
        <w:rPr>
          <w:rFonts w:asciiTheme="minorHAnsi" w:hAnsiTheme="minorHAnsi"/>
          <w:sz w:val="22"/>
          <w:szCs w:val="22"/>
        </w:rPr>
        <w:t xml:space="preserve"> de producto con </w:t>
      </w:r>
      <w:r w:rsidRPr="0065202A">
        <w:rPr>
          <w:rFonts w:asciiTheme="minorHAnsi" w:hAnsiTheme="minorHAnsi"/>
          <w:sz w:val="22"/>
          <w:szCs w:val="22"/>
        </w:rPr>
        <w:t>velocidades de hasta 28</w:t>
      </w:r>
      <w:r w:rsidR="007F3F2C" w:rsidRPr="0065202A">
        <w:rPr>
          <w:rFonts w:asciiTheme="minorHAnsi" w:hAnsiTheme="minorHAnsi"/>
          <w:sz w:val="22"/>
          <w:szCs w:val="22"/>
        </w:rPr>
        <w:t>0</w:t>
      </w:r>
      <w:r w:rsidRPr="0065202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E19AA" w:rsidRPr="0065202A">
        <w:rPr>
          <w:rFonts w:asciiTheme="minorHAnsi" w:hAnsiTheme="minorHAnsi"/>
          <w:sz w:val="22"/>
          <w:szCs w:val="22"/>
        </w:rPr>
        <w:t>ó</w:t>
      </w:r>
      <w:proofErr w:type="spellEnd"/>
      <w:r w:rsidRPr="0065202A">
        <w:rPr>
          <w:rFonts w:asciiTheme="minorHAnsi" w:hAnsiTheme="minorHAnsi"/>
          <w:sz w:val="22"/>
          <w:szCs w:val="22"/>
        </w:rPr>
        <w:t xml:space="preserve"> 572 arándanos por segundo. </w:t>
      </w:r>
    </w:p>
    <w:p w14:paraId="746DA5A0" w14:textId="33C3D6D7" w:rsidR="001D3927" w:rsidRPr="00102D8C" w:rsidRDefault="001D3927" w:rsidP="007F3F2C">
      <w:pPr>
        <w:pStyle w:val="pf0"/>
        <w:rPr>
          <w:rFonts w:asciiTheme="minorHAnsi" w:hAnsiTheme="minorHAnsi" w:cstheme="minorBidi"/>
          <w:sz w:val="22"/>
          <w:szCs w:val="22"/>
        </w:rPr>
      </w:pPr>
      <w:r w:rsidRPr="00102D8C">
        <w:rPr>
          <w:rFonts w:asciiTheme="minorHAnsi" w:hAnsiTheme="minorHAnsi"/>
          <w:sz w:val="22"/>
          <w:szCs w:val="22"/>
        </w:rPr>
        <w:t>Un complemento extra muy valioso de</w:t>
      </w:r>
      <w:r w:rsidR="004E19AA" w:rsidRPr="00102D8C">
        <w:rPr>
          <w:rFonts w:asciiTheme="minorHAnsi" w:hAnsiTheme="minorHAnsi"/>
          <w:sz w:val="22"/>
          <w:szCs w:val="22"/>
        </w:rPr>
        <w:t xml:space="preserve"> </w:t>
      </w:r>
      <w:r w:rsidRPr="00102D8C">
        <w:rPr>
          <w:rFonts w:asciiTheme="minorHAnsi" w:hAnsiTheme="minorHAnsi"/>
          <w:sz w:val="22"/>
          <w:szCs w:val="22"/>
        </w:rPr>
        <w:t>l</w:t>
      </w:r>
      <w:r w:rsidR="004E19AA" w:rsidRPr="00102D8C">
        <w:rPr>
          <w:rFonts w:asciiTheme="minorHAnsi" w:hAnsiTheme="minorHAnsi"/>
          <w:sz w:val="22"/>
          <w:szCs w:val="22"/>
        </w:rPr>
        <w:t>a</w:t>
      </w:r>
      <w:r w:rsidRPr="00102D8C">
        <w:rPr>
          <w:rFonts w:asciiTheme="minorHAnsi" w:hAnsiTheme="minorHAnsi"/>
          <w:sz w:val="22"/>
          <w:szCs w:val="22"/>
        </w:rPr>
        <w:t xml:space="preserve"> KATO 260 es </w:t>
      </w:r>
      <w:r w:rsidR="00C519FF" w:rsidRPr="00102D8C">
        <w:rPr>
          <w:rFonts w:asciiTheme="minorHAnsi" w:hAnsiTheme="minorHAnsi"/>
          <w:sz w:val="22"/>
          <w:szCs w:val="22"/>
        </w:rPr>
        <w:t>su</w:t>
      </w:r>
      <w:r w:rsidR="007F3F2C" w:rsidRPr="00102D8C">
        <w:rPr>
          <w:rFonts w:asciiTheme="minorHAnsi" w:hAnsiTheme="minorHAnsi"/>
          <w:sz w:val="22"/>
          <w:szCs w:val="22"/>
        </w:rPr>
        <w:t xml:space="preserve"> módulo de inteligencia artificial </w:t>
      </w:r>
      <w:r w:rsidRPr="00102D8C">
        <w:rPr>
          <w:rFonts w:asciiTheme="minorHAnsi" w:hAnsiTheme="minorHAnsi"/>
          <w:sz w:val="22"/>
          <w:szCs w:val="22"/>
        </w:rPr>
        <w:t xml:space="preserve">llamado </w:t>
      </w:r>
      <w:proofErr w:type="spellStart"/>
      <w:r w:rsidRPr="00102D8C">
        <w:rPr>
          <w:rFonts w:asciiTheme="minorHAnsi" w:hAnsiTheme="minorHAnsi"/>
          <w:sz w:val="22"/>
          <w:szCs w:val="22"/>
        </w:rPr>
        <w:t>LUCAi</w:t>
      </w:r>
      <w:proofErr w:type="spellEnd"/>
      <w:r w:rsidRPr="00102D8C">
        <w:rPr>
          <w:rFonts w:asciiTheme="minorHAnsi" w:hAnsiTheme="minorHAnsi"/>
          <w:sz w:val="22"/>
          <w:szCs w:val="22"/>
        </w:rPr>
        <w:t xml:space="preserve">, que utiliza inteligencia artificial para clasificar y calibrar fruta con una </w:t>
      </w:r>
      <w:r w:rsidR="00216D17">
        <w:rPr>
          <w:rFonts w:asciiTheme="minorHAnsi" w:hAnsiTheme="minorHAnsi"/>
          <w:sz w:val="22"/>
          <w:szCs w:val="22"/>
        </w:rPr>
        <w:t xml:space="preserve">extremada </w:t>
      </w:r>
      <w:r w:rsidRPr="00102D8C">
        <w:rPr>
          <w:rFonts w:asciiTheme="minorHAnsi" w:hAnsiTheme="minorHAnsi"/>
          <w:sz w:val="22"/>
          <w:szCs w:val="22"/>
        </w:rPr>
        <w:t xml:space="preserve">precisión. Al pasar por la línea de calibrado, una serie de cámaras </w:t>
      </w:r>
      <w:r w:rsidR="00405CBC" w:rsidRPr="00102D8C">
        <w:rPr>
          <w:rFonts w:asciiTheme="minorHAnsi" w:hAnsiTheme="minorHAnsi"/>
          <w:sz w:val="22"/>
          <w:szCs w:val="22"/>
        </w:rPr>
        <w:t>captura</w:t>
      </w:r>
      <w:r w:rsidR="004A0BE3" w:rsidRPr="00102D8C">
        <w:rPr>
          <w:rFonts w:asciiTheme="minorHAnsi" w:hAnsiTheme="minorHAnsi"/>
          <w:sz w:val="22"/>
          <w:szCs w:val="22"/>
        </w:rPr>
        <w:t>n</w:t>
      </w:r>
      <w:r w:rsidR="00405CBC" w:rsidRPr="00102D8C">
        <w:rPr>
          <w:rFonts w:asciiTheme="minorHAnsi" w:hAnsiTheme="minorHAnsi"/>
          <w:sz w:val="22"/>
          <w:szCs w:val="22"/>
        </w:rPr>
        <w:t xml:space="preserve"> imágenes de los frutos</w:t>
      </w:r>
      <w:r w:rsidRPr="00102D8C">
        <w:rPr>
          <w:rFonts w:asciiTheme="minorHAnsi" w:hAnsiTheme="minorHAnsi"/>
          <w:sz w:val="22"/>
          <w:szCs w:val="22"/>
        </w:rPr>
        <w:t xml:space="preserve"> y </w:t>
      </w:r>
      <w:proofErr w:type="spellStart"/>
      <w:r w:rsidRPr="00102D8C">
        <w:rPr>
          <w:rFonts w:asciiTheme="minorHAnsi" w:hAnsiTheme="minorHAnsi"/>
          <w:sz w:val="22"/>
          <w:szCs w:val="22"/>
        </w:rPr>
        <w:t>LUCAi</w:t>
      </w:r>
      <w:proofErr w:type="spellEnd"/>
      <w:r w:rsidR="007F3F2C" w:rsidRPr="00102D8C">
        <w:rPr>
          <w:rFonts w:asciiTheme="minorHAnsi" w:hAnsiTheme="minorHAnsi"/>
          <w:sz w:val="22"/>
          <w:szCs w:val="22"/>
        </w:rPr>
        <w:t xml:space="preserve"> compara las estructuras visualizadas con su base de datos de 250.000 frutos para, según los parámetros configurados, clasificar con</w:t>
      </w:r>
      <w:r w:rsidR="00216D17">
        <w:rPr>
          <w:rFonts w:asciiTheme="minorHAnsi" w:hAnsiTheme="minorHAnsi"/>
          <w:sz w:val="22"/>
          <w:szCs w:val="22"/>
        </w:rPr>
        <w:t xml:space="preserve"> la</w:t>
      </w:r>
      <w:r w:rsidR="007F3F2C" w:rsidRPr="00102D8C">
        <w:rPr>
          <w:rFonts w:asciiTheme="minorHAnsi" w:hAnsiTheme="minorHAnsi"/>
          <w:sz w:val="22"/>
          <w:szCs w:val="22"/>
        </w:rPr>
        <w:t xml:space="preserve"> máxima precisión cado uno de ellos. </w:t>
      </w:r>
      <w:proofErr w:type="spellStart"/>
      <w:r w:rsidR="004E19AA" w:rsidRPr="00102D8C">
        <w:rPr>
          <w:rFonts w:asciiTheme="minorHAnsi" w:hAnsiTheme="minorHAnsi"/>
          <w:sz w:val="22"/>
          <w:szCs w:val="22"/>
        </w:rPr>
        <w:t>LUCAi</w:t>
      </w:r>
      <w:proofErr w:type="spellEnd"/>
      <w:r w:rsidR="004E19AA" w:rsidRPr="00102D8C">
        <w:rPr>
          <w:rFonts w:asciiTheme="minorHAnsi" w:hAnsiTheme="minorHAnsi"/>
          <w:sz w:val="22"/>
          <w:szCs w:val="22"/>
        </w:rPr>
        <w:t xml:space="preserve"> es c</w:t>
      </w:r>
      <w:r w:rsidRPr="00102D8C">
        <w:rPr>
          <w:rFonts w:asciiTheme="minorHAnsi" w:hAnsiTheme="minorHAnsi"/>
          <w:sz w:val="22"/>
          <w:szCs w:val="22"/>
        </w:rPr>
        <w:t>apaz de procesar hasta 2</w:t>
      </w:r>
      <w:r w:rsidR="004A0BE3" w:rsidRPr="00102D8C">
        <w:rPr>
          <w:rFonts w:asciiTheme="minorHAnsi" w:hAnsiTheme="minorHAnsi"/>
          <w:sz w:val="22"/>
          <w:szCs w:val="22"/>
        </w:rPr>
        <w:t>.</w:t>
      </w:r>
      <w:r w:rsidRPr="00102D8C">
        <w:rPr>
          <w:rFonts w:asciiTheme="minorHAnsi" w:hAnsiTheme="minorHAnsi"/>
          <w:sz w:val="22"/>
          <w:szCs w:val="22"/>
        </w:rPr>
        <w:t>400 imágenes por segundo</w:t>
      </w:r>
      <w:r w:rsidR="00D0425A" w:rsidRPr="00102D8C">
        <w:rPr>
          <w:rFonts w:asciiTheme="minorHAnsi" w:hAnsiTheme="minorHAnsi"/>
          <w:sz w:val="22"/>
          <w:szCs w:val="22"/>
        </w:rPr>
        <w:t>.</w:t>
      </w:r>
      <w:r w:rsidR="007F3F2C" w:rsidRPr="00102D8C">
        <w:rPr>
          <w:rFonts w:asciiTheme="minorHAnsi" w:hAnsiTheme="minorHAnsi"/>
          <w:sz w:val="22"/>
          <w:szCs w:val="22"/>
        </w:rPr>
        <w:t xml:space="preserve"> Y </w:t>
      </w:r>
      <w:r w:rsidR="0065202A" w:rsidRPr="0065202A">
        <w:rPr>
          <w:rFonts w:asciiTheme="minorHAnsi" w:hAnsiTheme="minorHAnsi"/>
          <w:sz w:val="22"/>
          <w:szCs w:val="22"/>
        </w:rPr>
        <w:t>también</w:t>
      </w:r>
      <w:r w:rsidR="007F3F2C" w:rsidRPr="00102D8C">
        <w:rPr>
          <w:rFonts w:asciiTheme="minorHAnsi" w:hAnsiTheme="minorHAnsi"/>
          <w:sz w:val="22"/>
          <w:szCs w:val="22"/>
        </w:rPr>
        <w:t xml:space="preserve"> ver la fruta en diferentes longitudes de onda</w:t>
      </w:r>
      <w:r w:rsidRPr="00102D8C">
        <w:rPr>
          <w:rFonts w:asciiTheme="minorHAnsi" w:hAnsiTheme="minorHAnsi"/>
          <w:sz w:val="22"/>
          <w:szCs w:val="22"/>
        </w:rPr>
        <w:t>,</w:t>
      </w:r>
      <w:r w:rsidR="00EB73B7" w:rsidRPr="00102D8C">
        <w:rPr>
          <w:rFonts w:asciiTheme="minorHAnsi" w:hAnsiTheme="minorHAnsi"/>
          <w:sz w:val="22"/>
          <w:szCs w:val="22"/>
        </w:rPr>
        <w:t xml:space="preserve"> algo</w:t>
      </w:r>
      <w:r w:rsidRPr="00102D8C">
        <w:rPr>
          <w:rFonts w:asciiTheme="minorHAnsi" w:hAnsiTheme="minorHAnsi"/>
          <w:sz w:val="22"/>
          <w:szCs w:val="22"/>
        </w:rPr>
        <w:t xml:space="preserve"> imperceptible para el ojo humano</w:t>
      </w:r>
      <w:r w:rsidR="00216D17">
        <w:rPr>
          <w:rFonts w:asciiTheme="minorHAnsi" w:hAnsiTheme="minorHAnsi"/>
          <w:sz w:val="22"/>
          <w:szCs w:val="22"/>
        </w:rPr>
        <w:t xml:space="preserve">. Esto </w:t>
      </w:r>
      <w:r w:rsidR="00D0425A" w:rsidRPr="00102D8C">
        <w:rPr>
          <w:rFonts w:asciiTheme="minorHAnsi" w:hAnsiTheme="minorHAnsi"/>
          <w:sz w:val="22"/>
          <w:szCs w:val="22"/>
        </w:rPr>
        <w:t xml:space="preserve">le permite detectar </w:t>
      </w:r>
      <w:r w:rsidRPr="00102D8C">
        <w:rPr>
          <w:rFonts w:asciiTheme="minorHAnsi" w:hAnsiTheme="minorHAnsi"/>
          <w:sz w:val="22"/>
          <w:szCs w:val="22"/>
        </w:rPr>
        <w:t>defectos sutiles como deshidratación, golpes y</w:t>
      </w:r>
      <w:r w:rsidR="00EB73B7" w:rsidRPr="00102D8C">
        <w:rPr>
          <w:rFonts w:asciiTheme="minorHAnsi" w:hAnsiTheme="minorHAnsi"/>
          <w:sz w:val="22"/>
          <w:szCs w:val="22"/>
        </w:rPr>
        <w:t xml:space="preserve"> el estado fenológico de cada fruto</w:t>
      </w:r>
      <w:r w:rsidRPr="00102D8C">
        <w:rPr>
          <w:rFonts w:asciiTheme="minorHAnsi" w:hAnsiTheme="minorHAnsi"/>
          <w:sz w:val="22"/>
          <w:szCs w:val="22"/>
        </w:rPr>
        <w:t>.</w:t>
      </w:r>
    </w:p>
    <w:p w14:paraId="10B69EDF" w14:textId="7B15B784" w:rsidR="00EB73B7" w:rsidRPr="0080359B" w:rsidRDefault="001D3927" w:rsidP="00EB73B7">
      <w:pPr>
        <w:pStyle w:val="pf0"/>
        <w:rPr>
          <w:rFonts w:asciiTheme="minorHAnsi" w:hAnsiTheme="minorHAnsi"/>
          <w:sz w:val="22"/>
          <w:szCs w:val="22"/>
        </w:rPr>
      </w:pPr>
      <w:r w:rsidRPr="00102D8C">
        <w:rPr>
          <w:rFonts w:asciiTheme="minorHAnsi" w:hAnsiTheme="minorHAnsi"/>
          <w:sz w:val="22"/>
          <w:szCs w:val="22"/>
        </w:rPr>
        <w:t xml:space="preserve">Otra </w:t>
      </w:r>
      <w:r w:rsidRPr="0065202A">
        <w:rPr>
          <w:rFonts w:asciiTheme="minorHAnsi" w:hAnsiTheme="minorHAnsi"/>
          <w:sz w:val="22"/>
          <w:szCs w:val="22"/>
        </w:rPr>
        <w:t>innovación destacable de TOMRA es la KETE16</w:t>
      </w:r>
      <w:r w:rsidR="00D0425A" w:rsidRPr="0065202A">
        <w:rPr>
          <w:rFonts w:asciiTheme="minorHAnsi" w:hAnsiTheme="minorHAnsi"/>
          <w:sz w:val="22"/>
          <w:szCs w:val="22"/>
        </w:rPr>
        <w:t>. Esta</w:t>
      </w:r>
      <w:r w:rsidRPr="0065202A">
        <w:rPr>
          <w:rFonts w:asciiTheme="minorHAnsi" w:hAnsiTheme="minorHAnsi"/>
          <w:sz w:val="22"/>
          <w:szCs w:val="22"/>
        </w:rPr>
        <w:t xml:space="preserve"> tecnología robótica de </w:t>
      </w:r>
      <w:r w:rsidR="008D4B82" w:rsidRPr="0065202A">
        <w:rPr>
          <w:rFonts w:asciiTheme="minorHAnsi" w:hAnsiTheme="minorHAnsi"/>
          <w:sz w:val="22"/>
          <w:szCs w:val="22"/>
        </w:rPr>
        <w:t>empacado</w:t>
      </w:r>
      <w:r w:rsidRPr="0065202A">
        <w:rPr>
          <w:rFonts w:asciiTheme="minorHAnsi" w:hAnsiTheme="minorHAnsi"/>
          <w:sz w:val="22"/>
          <w:szCs w:val="22"/>
        </w:rPr>
        <w:t>, lanzada este mismo año</w:t>
      </w:r>
      <w:r w:rsidR="001D4385" w:rsidRPr="0065202A">
        <w:rPr>
          <w:rFonts w:asciiTheme="minorHAnsi" w:hAnsiTheme="minorHAnsi"/>
          <w:sz w:val="22"/>
          <w:szCs w:val="22"/>
        </w:rPr>
        <w:t xml:space="preserve">, </w:t>
      </w:r>
      <w:r w:rsidR="00D0425A" w:rsidRPr="0065202A">
        <w:rPr>
          <w:rFonts w:asciiTheme="minorHAnsi" w:hAnsiTheme="minorHAnsi"/>
          <w:sz w:val="22"/>
          <w:szCs w:val="22"/>
        </w:rPr>
        <w:t xml:space="preserve">es </w:t>
      </w:r>
      <w:r w:rsidRPr="0065202A">
        <w:rPr>
          <w:rFonts w:asciiTheme="minorHAnsi" w:hAnsiTheme="minorHAnsi"/>
          <w:sz w:val="22"/>
          <w:szCs w:val="22"/>
        </w:rPr>
        <w:t>versátil</w:t>
      </w:r>
      <w:r w:rsidR="00D0425A" w:rsidRPr="0065202A">
        <w:rPr>
          <w:rFonts w:asciiTheme="minorHAnsi" w:hAnsiTheme="minorHAnsi"/>
          <w:sz w:val="22"/>
          <w:szCs w:val="22"/>
        </w:rPr>
        <w:t xml:space="preserve"> y ofrece una</w:t>
      </w:r>
      <w:r w:rsidRPr="0065202A">
        <w:rPr>
          <w:rFonts w:asciiTheme="minorHAnsi" w:hAnsiTheme="minorHAnsi"/>
          <w:sz w:val="22"/>
          <w:szCs w:val="22"/>
        </w:rPr>
        <w:t xml:space="preserve"> gran capacidad</w:t>
      </w:r>
      <w:r w:rsidR="000C7F79" w:rsidRPr="0065202A">
        <w:rPr>
          <w:rFonts w:asciiTheme="minorHAnsi" w:hAnsiTheme="minorHAnsi"/>
          <w:sz w:val="22"/>
          <w:szCs w:val="22"/>
        </w:rPr>
        <w:t>. S</w:t>
      </w:r>
      <w:r w:rsidRPr="0065202A">
        <w:rPr>
          <w:rFonts w:asciiTheme="minorHAnsi" w:hAnsiTheme="minorHAnsi"/>
          <w:sz w:val="22"/>
          <w:szCs w:val="22"/>
        </w:rPr>
        <w:t>e instala al final de la línea, automatiza el proceso de colocación de</w:t>
      </w:r>
      <w:r w:rsidR="00EB73B7" w:rsidRPr="0065202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B73B7" w:rsidRPr="0065202A">
        <w:rPr>
          <w:rFonts w:asciiTheme="minorHAnsi" w:hAnsiTheme="minorHAnsi"/>
          <w:sz w:val="22"/>
          <w:szCs w:val="22"/>
        </w:rPr>
        <w:t>clamshells</w:t>
      </w:r>
      <w:proofErr w:type="spellEnd"/>
      <w:r w:rsidR="005D5691">
        <w:rPr>
          <w:rFonts w:asciiTheme="minorHAnsi" w:hAnsiTheme="minorHAnsi"/>
          <w:sz w:val="22"/>
          <w:szCs w:val="22"/>
        </w:rPr>
        <w:t>, y s</w:t>
      </w:r>
      <w:r w:rsidRPr="0065202A">
        <w:rPr>
          <w:rFonts w:asciiTheme="minorHAnsi" w:hAnsiTheme="minorHAnsi"/>
          <w:sz w:val="22"/>
          <w:szCs w:val="22"/>
        </w:rPr>
        <w:t>e adapta al tamaño de</w:t>
      </w:r>
      <w:r w:rsidR="00EB73B7" w:rsidRPr="0065202A">
        <w:rPr>
          <w:rFonts w:asciiTheme="minorHAnsi" w:hAnsiTheme="minorHAnsi"/>
          <w:sz w:val="22"/>
          <w:szCs w:val="22"/>
        </w:rPr>
        <w:t xml:space="preserve">l </w:t>
      </w:r>
      <w:proofErr w:type="spellStart"/>
      <w:r w:rsidR="00EB73B7" w:rsidRPr="0065202A">
        <w:rPr>
          <w:rFonts w:asciiTheme="minorHAnsi" w:hAnsiTheme="minorHAnsi"/>
          <w:sz w:val="22"/>
          <w:szCs w:val="22"/>
        </w:rPr>
        <w:t>clamshell</w:t>
      </w:r>
      <w:proofErr w:type="spellEnd"/>
      <w:r w:rsidRPr="0065202A">
        <w:rPr>
          <w:rFonts w:asciiTheme="minorHAnsi" w:hAnsiTheme="minorHAnsi"/>
          <w:sz w:val="22"/>
          <w:szCs w:val="22"/>
        </w:rPr>
        <w:t>, de la caja, y a la orientación del pa</w:t>
      </w:r>
      <w:r w:rsidR="00BE32BE" w:rsidRPr="0065202A">
        <w:rPr>
          <w:rFonts w:asciiTheme="minorHAnsi" w:hAnsiTheme="minorHAnsi"/>
          <w:sz w:val="22"/>
          <w:szCs w:val="22"/>
        </w:rPr>
        <w:t>quete</w:t>
      </w:r>
      <w:r w:rsidRPr="0065202A">
        <w:rPr>
          <w:rFonts w:asciiTheme="minorHAnsi" w:hAnsiTheme="minorHAnsi"/>
          <w:sz w:val="22"/>
          <w:szCs w:val="22"/>
        </w:rPr>
        <w:t xml:space="preserve">, lo cual facilita muchísimo los cambios de un </w:t>
      </w:r>
      <w:r w:rsidR="00BE32BE" w:rsidRPr="0065202A">
        <w:rPr>
          <w:rFonts w:asciiTheme="minorHAnsi" w:hAnsiTheme="minorHAnsi"/>
          <w:sz w:val="22"/>
          <w:szCs w:val="22"/>
        </w:rPr>
        <w:t xml:space="preserve">paquete </w:t>
      </w:r>
      <w:r w:rsidRPr="0065202A">
        <w:rPr>
          <w:rFonts w:asciiTheme="minorHAnsi" w:hAnsiTheme="minorHAnsi"/>
          <w:sz w:val="22"/>
          <w:szCs w:val="22"/>
        </w:rPr>
        <w:t xml:space="preserve">a otro. No existe ninguna otra solución de </w:t>
      </w:r>
      <w:r w:rsidR="008D4B82" w:rsidRPr="0065202A">
        <w:rPr>
          <w:rFonts w:asciiTheme="minorHAnsi" w:hAnsiTheme="minorHAnsi"/>
          <w:sz w:val="22"/>
          <w:szCs w:val="22"/>
        </w:rPr>
        <w:t>empacado</w:t>
      </w:r>
      <w:r w:rsidRPr="0065202A">
        <w:rPr>
          <w:rFonts w:asciiTheme="minorHAnsi" w:hAnsiTheme="minorHAnsi"/>
          <w:sz w:val="22"/>
          <w:szCs w:val="22"/>
        </w:rPr>
        <w:t xml:space="preserve"> capaz de adaptarse a una variedad tan amplia de diseños de </w:t>
      </w:r>
      <w:r w:rsidR="000C7F79" w:rsidRPr="0065202A">
        <w:rPr>
          <w:rFonts w:asciiTheme="minorHAnsi" w:hAnsiTheme="minorHAnsi"/>
          <w:sz w:val="22"/>
          <w:szCs w:val="22"/>
        </w:rPr>
        <w:t>envases</w:t>
      </w:r>
      <w:r w:rsidR="001A26A8" w:rsidRPr="0065202A">
        <w:rPr>
          <w:rFonts w:asciiTheme="minorHAnsi" w:hAnsiTheme="minorHAnsi"/>
          <w:sz w:val="22"/>
          <w:szCs w:val="22"/>
        </w:rPr>
        <w:t xml:space="preserve"> </w:t>
      </w:r>
      <w:r w:rsidRPr="0065202A">
        <w:rPr>
          <w:rFonts w:asciiTheme="minorHAnsi" w:hAnsiTheme="minorHAnsi"/>
          <w:sz w:val="22"/>
          <w:szCs w:val="22"/>
        </w:rPr>
        <w:t xml:space="preserve">a velocidades tan altas. </w:t>
      </w:r>
      <w:r w:rsidR="000C7F79" w:rsidRPr="00102D8C">
        <w:rPr>
          <w:rFonts w:asciiTheme="minorHAnsi" w:hAnsiTheme="minorHAnsi"/>
          <w:sz w:val="22"/>
          <w:szCs w:val="22"/>
        </w:rPr>
        <w:t>El p</w:t>
      </w:r>
      <w:r w:rsidRPr="00102D8C">
        <w:rPr>
          <w:rFonts w:asciiTheme="minorHAnsi" w:hAnsiTheme="minorHAnsi"/>
          <w:sz w:val="22"/>
          <w:szCs w:val="22"/>
        </w:rPr>
        <w:t>oder colocar de forma automática</w:t>
      </w:r>
      <w:r w:rsidR="00EB73B7" w:rsidRPr="00102D8C">
        <w:rPr>
          <w:rFonts w:asciiTheme="minorHAnsi" w:hAnsiTheme="minorHAnsi"/>
          <w:sz w:val="22"/>
          <w:szCs w:val="22"/>
        </w:rPr>
        <w:t xml:space="preserve"> los </w:t>
      </w:r>
      <w:proofErr w:type="spellStart"/>
      <w:r w:rsidR="00EB73B7" w:rsidRPr="00102D8C">
        <w:rPr>
          <w:rFonts w:asciiTheme="minorHAnsi" w:hAnsiTheme="minorHAnsi"/>
          <w:sz w:val="22"/>
          <w:szCs w:val="22"/>
        </w:rPr>
        <w:t>clamshells</w:t>
      </w:r>
      <w:proofErr w:type="spellEnd"/>
      <w:r w:rsidRPr="00102D8C">
        <w:rPr>
          <w:rFonts w:asciiTheme="minorHAnsi" w:hAnsiTheme="minorHAnsi"/>
          <w:sz w:val="22"/>
          <w:szCs w:val="22"/>
        </w:rPr>
        <w:t xml:space="preserve"> </w:t>
      </w:r>
      <w:r w:rsidR="000C7F79" w:rsidRPr="00102D8C">
        <w:rPr>
          <w:rFonts w:asciiTheme="minorHAnsi" w:hAnsiTheme="minorHAnsi"/>
          <w:sz w:val="22"/>
          <w:szCs w:val="22"/>
        </w:rPr>
        <w:t xml:space="preserve">u otro tipo de </w:t>
      </w:r>
      <w:r w:rsidRPr="00102D8C">
        <w:rPr>
          <w:rFonts w:asciiTheme="minorHAnsi" w:hAnsiTheme="minorHAnsi"/>
          <w:sz w:val="22"/>
          <w:szCs w:val="22"/>
        </w:rPr>
        <w:t>envase</w:t>
      </w:r>
      <w:r w:rsidR="000C7F79" w:rsidRPr="00102D8C">
        <w:rPr>
          <w:rFonts w:asciiTheme="minorHAnsi" w:hAnsiTheme="minorHAnsi"/>
          <w:sz w:val="22"/>
          <w:szCs w:val="22"/>
        </w:rPr>
        <w:t xml:space="preserve"> </w:t>
      </w:r>
      <w:r w:rsidRPr="00102D8C">
        <w:rPr>
          <w:rFonts w:asciiTheme="minorHAnsi" w:hAnsiTheme="minorHAnsi"/>
          <w:sz w:val="22"/>
          <w:szCs w:val="22"/>
        </w:rPr>
        <w:t xml:space="preserve">en cajas </w:t>
      </w:r>
      <w:r w:rsidR="000C7F79" w:rsidRPr="00102D8C">
        <w:rPr>
          <w:rFonts w:asciiTheme="minorHAnsi" w:hAnsiTheme="minorHAnsi"/>
          <w:sz w:val="22"/>
          <w:szCs w:val="22"/>
        </w:rPr>
        <w:t>supone</w:t>
      </w:r>
      <w:r w:rsidRPr="00102D8C">
        <w:rPr>
          <w:rFonts w:asciiTheme="minorHAnsi" w:hAnsiTheme="minorHAnsi"/>
          <w:sz w:val="22"/>
          <w:szCs w:val="22"/>
        </w:rPr>
        <w:t xml:space="preserve"> múltiples y muy valiosas ventajas. Los operarios pueden dejar de ocuparse de la zona de </w:t>
      </w:r>
      <w:r w:rsidR="008D4B82" w:rsidRPr="00102D8C">
        <w:rPr>
          <w:rFonts w:asciiTheme="minorHAnsi" w:hAnsiTheme="minorHAnsi"/>
          <w:sz w:val="22"/>
          <w:szCs w:val="22"/>
        </w:rPr>
        <w:t>empacado</w:t>
      </w:r>
      <w:r w:rsidRPr="00102D8C">
        <w:rPr>
          <w:rFonts w:asciiTheme="minorHAnsi" w:hAnsiTheme="minorHAnsi"/>
          <w:sz w:val="22"/>
          <w:szCs w:val="22"/>
        </w:rPr>
        <w:t xml:space="preserve">. </w:t>
      </w:r>
      <w:r w:rsidR="000C7F79" w:rsidRPr="00102D8C">
        <w:rPr>
          <w:rFonts w:asciiTheme="minorHAnsi" w:hAnsiTheme="minorHAnsi"/>
          <w:sz w:val="22"/>
          <w:szCs w:val="22"/>
        </w:rPr>
        <w:t>Esto hace que</w:t>
      </w:r>
      <w:r w:rsidR="0065202A">
        <w:rPr>
          <w:rFonts w:asciiTheme="minorHAnsi" w:hAnsiTheme="minorHAnsi"/>
          <w:sz w:val="22"/>
          <w:szCs w:val="22"/>
        </w:rPr>
        <w:t xml:space="preserve"> desaparezca del proceso</w:t>
      </w:r>
      <w:r w:rsidRPr="00102D8C">
        <w:rPr>
          <w:rFonts w:asciiTheme="minorHAnsi" w:hAnsiTheme="minorHAnsi"/>
          <w:sz w:val="22"/>
          <w:szCs w:val="22"/>
        </w:rPr>
        <w:t xml:space="preserve"> un punto de contacto entre los operarios de la línea y el</w:t>
      </w:r>
      <w:r w:rsidR="0080359B">
        <w:rPr>
          <w:rFonts w:asciiTheme="minorHAnsi" w:hAnsiTheme="minorHAnsi"/>
          <w:sz w:val="22"/>
          <w:szCs w:val="22"/>
        </w:rPr>
        <w:t xml:space="preserve"> producto</w:t>
      </w:r>
      <w:r w:rsidRPr="00102D8C">
        <w:rPr>
          <w:rFonts w:asciiTheme="minorHAnsi" w:hAnsiTheme="minorHAnsi"/>
          <w:sz w:val="22"/>
          <w:szCs w:val="22"/>
        </w:rPr>
        <w:t xml:space="preserve">. </w:t>
      </w:r>
      <w:r w:rsidR="000C7F79" w:rsidRPr="0080359B">
        <w:rPr>
          <w:rFonts w:asciiTheme="minorHAnsi" w:hAnsiTheme="minorHAnsi"/>
          <w:sz w:val="22"/>
          <w:szCs w:val="22"/>
        </w:rPr>
        <w:t>T</w:t>
      </w:r>
      <w:r w:rsidRPr="0080359B">
        <w:rPr>
          <w:rFonts w:asciiTheme="minorHAnsi" w:hAnsiTheme="minorHAnsi"/>
          <w:sz w:val="22"/>
          <w:szCs w:val="22"/>
        </w:rPr>
        <w:t>ambién</w:t>
      </w:r>
      <w:r w:rsidR="00EB73B7" w:rsidRPr="0080359B">
        <w:rPr>
          <w:rFonts w:asciiTheme="minorHAnsi" w:hAnsiTheme="minorHAnsi"/>
          <w:sz w:val="22"/>
          <w:szCs w:val="22"/>
        </w:rPr>
        <w:t xml:space="preserve"> permite </w:t>
      </w:r>
      <w:r w:rsidRPr="0080359B">
        <w:rPr>
          <w:rFonts w:asciiTheme="minorHAnsi" w:hAnsiTheme="minorHAnsi"/>
          <w:sz w:val="22"/>
          <w:szCs w:val="22"/>
        </w:rPr>
        <w:t xml:space="preserve">ofrecer productos consistentes sin que la velocidad </w:t>
      </w:r>
      <w:r w:rsidR="000C7F79" w:rsidRPr="0080359B">
        <w:rPr>
          <w:rFonts w:asciiTheme="minorHAnsi" w:hAnsiTheme="minorHAnsi"/>
          <w:sz w:val="22"/>
          <w:szCs w:val="22"/>
        </w:rPr>
        <w:t>del proceso se vea afectada</w:t>
      </w:r>
      <w:r w:rsidRPr="0080359B">
        <w:rPr>
          <w:rFonts w:asciiTheme="minorHAnsi" w:hAnsiTheme="minorHAnsi"/>
          <w:sz w:val="22"/>
          <w:szCs w:val="22"/>
        </w:rPr>
        <w:t xml:space="preserve"> para </w:t>
      </w:r>
      <w:r w:rsidR="000C7F79" w:rsidRPr="0080359B">
        <w:rPr>
          <w:rFonts w:asciiTheme="minorHAnsi" w:hAnsiTheme="minorHAnsi"/>
          <w:sz w:val="22"/>
          <w:szCs w:val="22"/>
        </w:rPr>
        <w:t>lograrlo</w:t>
      </w:r>
      <w:r w:rsidRPr="0080359B">
        <w:rPr>
          <w:rFonts w:asciiTheme="minorHAnsi" w:hAnsiTheme="minorHAnsi"/>
          <w:sz w:val="22"/>
          <w:szCs w:val="22"/>
        </w:rPr>
        <w:t>. La KETE16 también cuenta con la ventaja de poder</w:t>
      </w:r>
      <w:r w:rsidR="00EB73B7" w:rsidRPr="0080359B">
        <w:rPr>
          <w:rFonts w:asciiTheme="minorHAnsi" w:hAnsiTheme="minorHAnsi"/>
          <w:sz w:val="22"/>
          <w:szCs w:val="22"/>
        </w:rPr>
        <w:t xml:space="preserve"> trabajar con </w:t>
      </w:r>
      <w:proofErr w:type="spellStart"/>
      <w:r w:rsidR="00EB73B7" w:rsidRPr="0080359B">
        <w:rPr>
          <w:rFonts w:asciiTheme="minorHAnsi" w:hAnsiTheme="minorHAnsi"/>
          <w:sz w:val="22"/>
          <w:szCs w:val="22"/>
        </w:rPr>
        <w:t>clamshells</w:t>
      </w:r>
      <w:proofErr w:type="spellEnd"/>
      <w:r w:rsidR="00EB73B7" w:rsidRPr="0080359B">
        <w:rPr>
          <w:rFonts w:asciiTheme="minorHAnsi" w:hAnsiTheme="minorHAnsi"/>
          <w:sz w:val="22"/>
          <w:szCs w:val="22"/>
        </w:rPr>
        <w:t xml:space="preserve"> sin el riesgo de apertura</w:t>
      </w:r>
      <w:r w:rsidR="00AC0F5A" w:rsidRPr="0080359B">
        <w:rPr>
          <w:rFonts w:asciiTheme="minorHAnsi" w:hAnsiTheme="minorHAnsi"/>
          <w:sz w:val="22"/>
          <w:szCs w:val="22"/>
        </w:rPr>
        <w:t>.</w:t>
      </w:r>
    </w:p>
    <w:p w14:paraId="756FDB06" w14:textId="46226146" w:rsidR="001D3927" w:rsidRPr="00102D8C" w:rsidRDefault="001D3927" w:rsidP="00EB73B7">
      <w:pPr>
        <w:pStyle w:val="pf0"/>
        <w:rPr>
          <w:rFonts w:asciiTheme="minorHAnsi" w:hAnsiTheme="minorHAnsi"/>
          <w:sz w:val="22"/>
          <w:szCs w:val="22"/>
        </w:rPr>
      </w:pPr>
      <w:r w:rsidRPr="00102D8C">
        <w:rPr>
          <w:rFonts w:asciiTheme="minorHAnsi" w:hAnsiTheme="minorHAnsi"/>
          <w:sz w:val="22"/>
          <w:szCs w:val="22"/>
        </w:rPr>
        <w:t>La KETE16 se</w:t>
      </w:r>
      <w:r w:rsidR="00E6113A" w:rsidRPr="00102D8C">
        <w:rPr>
          <w:rFonts w:asciiTheme="minorHAnsi" w:hAnsiTheme="minorHAnsi"/>
          <w:sz w:val="22"/>
          <w:szCs w:val="22"/>
        </w:rPr>
        <w:t xml:space="preserve"> ajusta</w:t>
      </w:r>
      <w:r w:rsidRPr="00102D8C">
        <w:rPr>
          <w:rFonts w:asciiTheme="minorHAnsi" w:hAnsiTheme="minorHAnsi"/>
          <w:sz w:val="22"/>
          <w:szCs w:val="22"/>
        </w:rPr>
        <w:t xml:space="preserve"> </w:t>
      </w:r>
      <w:r w:rsidR="00E6113A" w:rsidRPr="00102D8C">
        <w:rPr>
          <w:rFonts w:asciiTheme="minorHAnsi" w:hAnsiTheme="minorHAnsi"/>
          <w:sz w:val="22"/>
          <w:szCs w:val="22"/>
        </w:rPr>
        <w:t xml:space="preserve">fácilmente </w:t>
      </w:r>
      <w:r w:rsidRPr="00102D8C">
        <w:rPr>
          <w:rFonts w:asciiTheme="minorHAnsi" w:hAnsiTheme="minorHAnsi"/>
          <w:sz w:val="22"/>
          <w:szCs w:val="22"/>
        </w:rPr>
        <w:t xml:space="preserve">para adaptarse a la velocidad y la capacidad del sistema de </w:t>
      </w:r>
      <w:r w:rsidR="008D4B82" w:rsidRPr="00102D8C">
        <w:rPr>
          <w:rFonts w:asciiTheme="minorHAnsi" w:hAnsiTheme="minorHAnsi"/>
          <w:sz w:val="22"/>
          <w:szCs w:val="22"/>
        </w:rPr>
        <w:t>empacado</w:t>
      </w:r>
      <w:r w:rsidRPr="00102D8C">
        <w:rPr>
          <w:rFonts w:asciiTheme="minorHAnsi" w:hAnsiTheme="minorHAnsi"/>
          <w:sz w:val="22"/>
          <w:szCs w:val="22"/>
        </w:rPr>
        <w:t xml:space="preserve"> CURO-16, </w:t>
      </w:r>
      <w:r w:rsidR="00E6113A" w:rsidRPr="00102D8C">
        <w:rPr>
          <w:rFonts w:asciiTheme="minorHAnsi" w:hAnsiTheme="minorHAnsi"/>
          <w:sz w:val="22"/>
          <w:szCs w:val="22"/>
        </w:rPr>
        <w:t xml:space="preserve">que es hoy la </w:t>
      </w:r>
      <w:r w:rsidRPr="00102D8C">
        <w:rPr>
          <w:rFonts w:asciiTheme="minorHAnsi" w:hAnsiTheme="minorHAnsi"/>
          <w:sz w:val="22"/>
          <w:szCs w:val="22"/>
        </w:rPr>
        <w:t>opción de llenado</w:t>
      </w:r>
      <w:r w:rsidR="00E6113A" w:rsidRPr="00102D8C">
        <w:rPr>
          <w:rFonts w:asciiTheme="minorHAnsi" w:hAnsiTheme="minorHAnsi"/>
          <w:sz w:val="22"/>
          <w:szCs w:val="22"/>
        </w:rPr>
        <w:t>, en función del</w:t>
      </w:r>
      <w:r w:rsidRPr="00102D8C">
        <w:rPr>
          <w:rFonts w:asciiTheme="minorHAnsi" w:hAnsiTheme="minorHAnsi"/>
          <w:sz w:val="22"/>
          <w:szCs w:val="22"/>
        </w:rPr>
        <w:t xml:space="preserve"> peso</w:t>
      </w:r>
      <w:r w:rsidR="00E6113A" w:rsidRPr="00102D8C">
        <w:rPr>
          <w:rFonts w:asciiTheme="minorHAnsi" w:hAnsiTheme="minorHAnsi"/>
          <w:sz w:val="22"/>
          <w:szCs w:val="22"/>
        </w:rPr>
        <w:t>,</w:t>
      </w:r>
      <w:r w:rsidRPr="00102D8C">
        <w:rPr>
          <w:rFonts w:asciiTheme="minorHAnsi" w:hAnsiTheme="minorHAnsi"/>
          <w:sz w:val="22"/>
          <w:szCs w:val="22"/>
        </w:rPr>
        <w:t xml:space="preserve"> más rápida del mercado. El CURO-16 cuenta con 16 puntos de llenado. Por ello, es capaz de manejar hasta 200</w:t>
      </w:r>
      <w:r w:rsidR="00EB73B7" w:rsidRPr="00102D8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B73B7" w:rsidRPr="00102D8C">
        <w:rPr>
          <w:rFonts w:asciiTheme="minorHAnsi" w:hAnsiTheme="minorHAnsi"/>
          <w:sz w:val="22"/>
          <w:szCs w:val="22"/>
        </w:rPr>
        <w:t>clamshells</w:t>
      </w:r>
      <w:proofErr w:type="spellEnd"/>
      <w:r w:rsidR="009A085E" w:rsidRPr="00102D8C">
        <w:rPr>
          <w:rFonts w:asciiTheme="minorHAnsi" w:hAnsiTheme="minorHAnsi"/>
          <w:sz w:val="22"/>
          <w:szCs w:val="22"/>
        </w:rPr>
        <w:t xml:space="preserve"> </w:t>
      </w:r>
      <w:r w:rsidRPr="00102D8C">
        <w:rPr>
          <w:rFonts w:asciiTheme="minorHAnsi" w:hAnsiTheme="minorHAnsi"/>
          <w:sz w:val="22"/>
          <w:szCs w:val="22"/>
        </w:rPr>
        <w:t xml:space="preserve">de 128 gramos de fruta por minuto. Los mínimos desniveles y las escasas transiciones de la línea de clasificación garantizan una manipulación cuidadosa de la fruta a la hora de su </w:t>
      </w:r>
      <w:r w:rsidR="008D4B82" w:rsidRPr="00102D8C">
        <w:rPr>
          <w:rFonts w:asciiTheme="minorHAnsi" w:hAnsiTheme="minorHAnsi"/>
          <w:sz w:val="22"/>
          <w:szCs w:val="22"/>
        </w:rPr>
        <w:t>empacado</w:t>
      </w:r>
      <w:r w:rsidRPr="00102D8C">
        <w:rPr>
          <w:rFonts w:asciiTheme="minorHAnsi" w:hAnsiTheme="minorHAnsi"/>
          <w:sz w:val="22"/>
          <w:szCs w:val="22"/>
        </w:rPr>
        <w:t>.</w:t>
      </w:r>
    </w:p>
    <w:p w14:paraId="5F32717C" w14:textId="52B57813" w:rsidR="001D3927" w:rsidRPr="0080359B" w:rsidRDefault="00AC0F5A" w:rsidP="00500113">
      <w:pPr>
        <w:pStyle w:val="pf0"/>
        <w:rPr>
          <w:rFonts w:asciiTheme="minorHAnsi" w:hAnsiTheme="minorHAnsi" w:cstheme="minorBidi"/>
          <w:sz w:val="22"/>
          <w:szCs w:val="22"/>
        </w:rPr>
      </w:pPr>
      <w:r w:rsidRPr="0080359B">
        <w:rPr>
          <w:rFonts w:asciiTheme="minorHAnsi" w:hAnsiTheme="minorHAnsi"/>
          <w:sz w:val="22"/>
          <w:szCs w:val="22"/>
        </w:rPr>
        <w:lastRenderedPageBreak/>
        <w:t xml:space="preserve">En </w:t>
      </w:r>
      <w:r w:rsidR="00EB73B7" w:rsidRPr="0080359B">
        <w:rPr>
          <w:rFonts w:asciiTheme="minorHAnsi" w:hAnsiTheme="minorHAnsi"/>
          <w:sz w:val="22"/>
          <w:szCs w:val="22"/>
        </w:rPr>
        <w:t>su versatilidad de opciones de llenado</w:t>
      </w:r>
      <w:r w:rsidRPr="0080359B">
        <w:rPr>
          <w:rFonts w:asciiTheme="minorHAnsi" w:hAnsiTheme="minorHAnsi"/>
          <w:sz w:val="22"/>
          <w:szCs w:val="22"/>
        </w:rPr>
        <w:t xml:space="preserve">, TOMRA </w:t>
      </w:r>
      <w:proofErr w:type="spellStart"/>
      <w:r w:rsidRPr="0080359B">
        <w:rPr>
          <w:rFonts w:asciiTheme="minorHAnsi" w:hAnsiTheme="minorHAnsi"/>
          <w:sz w:val="22"/>
          <w:szCs w:val="22"/>
        </w:rPr>
        <w:t>Food</w:t>
      </w:r>
      <w:proofErr w:type="spellEnd"/>
      <w:r w:rsidR="00EB73B7" w:rsidRPr="0080359B">
        <w:rPr>
          <w:rFonts w:asciiTheme="minorHAnsi" w:hAnsiTheme="minorHAnsi"/>
          <w:sz w:val="22"/>
          <w:szCs w:val="22"/>
        </w:rPr>
        <w:t xml:space="preserve"> también</w:t>
      </w:r>
      <w:r w:rsidR="0080359B">
        <w:rPr>
          <w:rFonts w:asciiTheme="minorHAnsi" w:hAnsiTheme="minorHAnsi"/>
          <w:sz w:val="22"/>
          <w:szCs w:val="22"/>
        </w:rPr>
        <w:t xml:space="preserve"> ofrece</w:t>
      </w:r>
      <w:r w:rsidR="00EB73B7" w:rsidRPr="0080359B">
        <w:rPr>
          <w:rFonts w:asciiTheme="minorHAnsi" w:hAnsiTheme="minorHAnsi"/>
          <w:sz w:val="22"/>
          <w:szCs w:val="22"/>
        </w:rPr>
        <w:t xml:space="preserve"> </w:t>
      </w:r>
      <w:r w:rsidRPr="0080359B">
        <w:rPr>
          <w:rFonts w:asciiTheme="minorHAnsi" w:hAnsiTheme="minorHAnsi"/>
          <w:sz w:val="22"/>
          <w:szCs w:val="22"/>
        </w:rPr>
        <w:t xml:space="preserve">el </w:t>
      </w:r>
      <w:r w:rsidR="001D3927" w:rsidRPr="0080359B">
        <w:rPr>
          <w:rFonts w:asciiTheme="minorHAnsi" w:hAnsiTheme="minorHAnsi"/>
          <w:sz w:val="22"/>
          <w:szCs w:val="22"/>
        </w:rPr>
        <w:t xml:space="preserve">sistema CURO-8, que cuenta con </w:t>
      </w:r>
      <w:r w:rsidR="00E6113A" w:rsidRPr="0080359B">
        <w:rPr>
          <w:rFonts w:asciiTheme="minorHAnsi" w:hAnsiTheme="minorHAnsi"/>
          <w:sz w:val="22"/>
          <w:szCs w:val="22"/>
        </w:rPr>
        <w:t xml:space="preserve">8 </w:t>
      </w:r>
      <w:r w:rsidR="001D3927" w:rsidRPr="0080359B">
        <w:rPr>
          <w:rFonts w:asciiTheme="minorHAnsi" w:hAnsiTheme="minorHAnsi"/>
          <w:sz w:val="22"/>
          <w:szCs w:val="22"/>
        </w:rPr>
        <w:t>puntos de llenado y</w:t>
      </w:r>
      <w:r w:rsidR="00500113" w:rsidRPr="0080359B">
        <w:rPr>
          <w:rFonts w:asciiTheme="minorHAnsi" w:hAnsiTheme="minorHAnsi"/>
          <w:sz w:val="22"/>
          <w:szCs w:val="22"/>
        </w:rPr>
        <w:t xml:space="preserve"> que ha sido diseñado para líneas de proceso que requieren llenado de </w:t>
      </w:r>
      <w:proofErr w:type="spellStart"/>
      <w:r w:rsidR="00500113" w:rsidRPr="0080359B">
        <w:rPr>
          <w:rFonts w:asciiTheme="minorHAnsi" w:hAnsiTheme="minorHAnsi"/>
          <w:sz w:val="22"/>
          <w:szCs w:val="22"/>
        </w:rPr>
        <w:t>clamshells</w:t>
      </w:r>
      <w:proofErr w:type="spellEnd"/>
      <w:r w:rsidR="00500113" w:rsidRPr="0080359B">
        <w:rPr>
          <w:rFonts w:asciiTheme="minorHAnsi" w:hAnsiTheme="minorHAnsi"/>
          <w:sz w:val="22"/>
          <w:szCs w:val="22"/>
        </w:rPr>
        <w:t xml:space="preserve"> de distintos formatos al mismo tiempo</w:t>
      </w:r>
      <w:r w:rsidR="001D3927" w:rsidRPr="0080359B">
        <w:rPr>
          <w:rFonts w:asciiTheme="minorHAnsi" w:hAnsiTheme="minorHAnsi"/>
          <w:sz w:val="22"/>
          <w:szCs w:val="22"/>
        </w:rPr>
        <w:t>.</w:t>
      </w:r>
      <w:r w:rsidR="00500113" w:rsidRPr="0080359B">
        <w:rPr>
          <w:rFonts w:asciiTheme="minorHAnsi" w:hAnsiTheme="minorHAnsi"/>
          <w:sz w:val="22"/>
          <w:szCs w:val="22"/>
        </w:rPr>
        <w:t xml:space="preserve"> La</w:t>
      </w:r>
      <w:r w:rsidR="001D3927" w:rsidRPr="0080359B">
        <w:rPr>
          <w:rFonts w:asciiTheme="minorHAnsi" w:hAnsiTheme="minorHAnsi"/>
          <w:sz w:val="22"/>
          <w:szCs w:val="22"/>
        </w:rPr>
        <w:t xml:space="preserve"> CURO-8 es capaz de manejar 110</w:t>
      </w:r>
      <w:r w:rsidR="00500113" w:rsidRPr="0080359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00113" w:rsidRPr="0080359B">
        <w:rPr>
          <w:rFonts w:asciiTheme="minorHAnsi" w:hAnsiTheme="minorHAnsi"/>
          <w:sz w:val="22"/>
          <w:szCs w:val="22"/>
        </w:rPr>
        <w:t>clamshells</w:t>
      </w:r>
      <w:proofErr w:type="spellEnd"/>
      <w:r w:rsidR="009A085E" w:rsidRPr="0080359B">
        <w:rPr>
          <w:rFonts w:asciiTheme="minorHAnsi" w:hAnsiTheme="minorHAnsi"/>
          <w:sz w:val="22"/>
          <w:szCs w:val="22"/>
        </w:rPr>
        <w:t xml:space="preserve"> </w:t>
      </w:r>
      <w:r w:rsidR="001D3927" w:rsidRPr="0080359B">
        <w:rPr>
          <w:rFonts w:asciiTheme="minorHAnsi" w:hAnsiTheme="minorHAnsi"/>
          <w:sz w:val="22"/>
          <w:szCs w:val="22"/>
        </w:rPr>
        <w:t>por minuto. Al reducir los errores humanos de manipulación y el desperdicio de fruta, todas estas máquinas aumentan la productividad y pueden realizar de forma simultánea</w:t>
      </w:r>
      <w:r w:rsidR="00500113" w:rsidRPr="0080359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00113" w:rsidRPr="0080359B">
        <w:rPr>
          <w:rFonts w:asciiTheme="minorHAnsi" w:hAnsiTheme="minorHAnsi"/>
          <w:sz w:val="22"/>
          <w:szCs w:val="22"/>
        </w:rPr>
        <w:t>clamshells</w:t>
      </w:r>
      <w:proofErr w:type="spellEnd"/>
      <w:r w:rsidR="005F5C82" w:rsidRPr="0080359B">
        <w:rPr>
          <w:rFonts w:asciiTheme="minorHAnsi" w:hAnsiTheme="minorHAnsi"/>
          <w:sz w:val="22"/>
          <w:szCs w:val="22"/>
        </w:rPr>
        <w:t xml:space="preserve"> </w:t>
      </w:r>
      <w:r w:rsidR="001D3927" w:rsidRPr="0080359B">
        <w:rPr>
          <w:rFonts w:asciiTheme="minorHAnsi" w:hAnsiTheme="minorHAnsi"/>
          <w:sz w:val="22"/>
          <w:szCs w:val="22"/>
        </w:rPr>
        <w:t xml:space="preserve">para distintos mercados. </w:t>
      </w:r>
    </w:p>
    <w:p w14:paraId="15BBB13F" w14:textId="74857684" w:rsidR="00BD5562" w:rsidRPr="00AC0F5A" w:rsidRDefault="001D3927" w:rsidP="001D3927">
      <w:pPr>
        <w:spacing w:after="160" w:line="259" w:lineRule="auto"/>
        <w:rPr>
          <w:rFonts w:asciiTheme="minorHAnsi" w:hAnsiTheme="minorHAnsi"/>
          <w:szCs w:val="22"/>
        </w:rPr>
      </w:pPr>
      <w:r w:rsidRPr="00AC0F5A">
        <w:rPr>
          <w:rFonts w:asciiTheme="minorHAnsi" w:hAnsiTheme="minorHAnsi"/>
          <w:szCs w:val="22"/>
        </w:rPr>
        <w:t xml:space="preserve">Al adoptar estas soluciones, las plantas de </w:t>
      </w:r>
      <w:r w:rsidR="008D4B82" w:rsidRPr="00AC0F5A">
        <w:rPr>
          <w:rFonts w:asciiTheme="minorHAnsi" w:hAnsiTheme="minorHAnsi"/>
          <w:szCs w:val="22"/>
        </w:rPr>
        <w:t>empacado</w:t>
      </w:r>
      <w:r w:rsidRPr="00AC0F5A">
        <w:rPr>
          <w:rFonts w:asciiTheme="minorHAnsi" w:hAnsiTheme="minorHAnsi"/>
          <w:szCs w:val="22"/>
        </w:rPr>
        <w:t xml:space="preserve"> de arándanos pueden manejar cantidades mayores de producto sin que la calidad se vea perjudicada</w:t>
      </w:r>
      <w:r w:rsidR="00E6113A" w:rsidRPr="00AC0F5A">
        <w:rPr>
          <w:rFonts w:asciiTheme="minorHAnsi" w:hAnsiTheme="minorHAnsi"/>
          <w:szCs w:val="22"/>
        </w:rPr>
        <w:t xml:space="preserve">. </w:t>
      </w:r>
      <w:r w:rsidR="004A2735" w:rsidRPr="00AC0F5A">
        <w:rPr>
          <w:rFonts w:asciiTheme="minorHAnsi" w:hAnsiTheme="minorHAnsi"/>
          <w:szCs w:val="22"/>
        </w:rPr>
        <w:t>Además,</w:t>
      </w:r>
      <w:r w:rsidR="00E6113A" w:rsidRPr="00AC0F5A">
        <w:rPr>
          <w:rFonts w:asciiTheme="minorHAnsi" w:hAnsiTheme="minorHAnsi"/>
          <w:szCs w:val="22"/>
        </w:rPr>
        <w:t xml:space="preserve"> </w:t>
      </w:r>
      <w:r w:rsidRPr="00AC0F5A">
        <w:rPr>
          <w:rFonts w:asciiTheme="minorHAnsi" w:hAnsiTheme="minorHAnsi"/>
          <w:szCs w:val="22"/>
        </w:rPr>
        <w:t>optimiza</w:t>
      </w:r>
      <w:r w:rsidR="00E6113A" w:rsidRPr="00AC0F5A">
        <w:rPr>
          <w:rFonts w:asciiTheme="minorHAnsi" w:hAnsiTheme="minorHAnsi"/>
          <w:szCs w:val="22"/>
        </w:rPr>
        <w:t>n</w:t>
      </w:r>
      <w:r w:rsidRPr="00AC0F5A">
        <w:rPr>
          <w:rFonts w:asciiTheme="minorHAnsi" w:hAnsiTheme="minorHAnsi"/>
          <w:szCs w:val="22"/>
        </w:rPr>
        <w:t xml:space="preserve"> su eficiencia operativa y mejora</w:t>
      </w:r>
      <w:r w:rsidR="00E6113A" w:rsidRPr="00AC0F5A">
        <w:rPr>
          <w:rFonts w:asciiTheme="minorHAnsi" w:hAnsiTheme="minorHAnsi"/>
          <w:szCs w:val="22"/>
        </w:rPr>
        <w:t xml:space="preserve">n </w:t>
      </w:r>
      <w:r w:rsidRPr="00AC0F5A">
        <w:rPr>
          <w:rFonts w:asciiTheme="minorHAnsi" w:hAnsiTheme="minorHAnsi"/>
          <w:szCs w:val="22"/>
        </w:rPr>
        <w:t>su rentabilidad. Por todo ello, hay más de 2</w:t>
      </w:r>
      <w:r w:rsidR="004A0BE3" w:rsidRPr="00AC0F5A">
        <w:rPr>
          <w:rFonts w:asciiTheme="minorHAnsi" w:hAnsiTheme="minorHAnsi"/>
          <w:szCs w:val="22"/>
        </w:rPr>
        <w:t>.</w:t>
      </w:r>
      <w:r w:rsidRPr="00AC0F5A">
        <w:rPr>
          <w:rFonts w:asciiTheme="minorHAnsi" w:hAnsiTheme="minorHAnsi"/>
          <w:szCs w:val="22"/>
        </w:rPr>
        <w:t>400 líneas de clasificadoras ópticas KATO 260 en funcionamiento por todo el mundo,</w:t>
      </w:r>
      <w:r w:rsidR="00E6113A" w:rsidRPr="00AC0F5A">
        <w:rPr>
          <w:rFonts w:asciiTheme="minorHAnsi" w:hAnsiTheme="minorHAnsi"/>
          <w:szCs w:val="22"/>
        </w:rPr>
        <w:t xml:space="preserve"> un</w:t>
      </w:r>
      <w:r w:rsidRPr="00AC0F5A">
        <w:rPr>
          <w:rFonts w:asciiTheme="minorHAnsi" w:hAnsiTheme="minorHAnsi"/>
          <w:szCs w:val="22"/>
        </w:rPr>
        <w:t xml:space="preserve"> número</w:t>
      </w:r>
      <w:r w:rsidR="00E6113A" w:rsidRPr="00AC0F5A">
        <w:rPr>
          <w:rFonts w:asciiTheme="minorHAnsi" w:hAnsiTheme="minorHAnsi"/>
          <w:szCs w:val="22"/>
        </w:rPr>
        <w:t xml:space="preserve"> que</w:t>
      </w:r>
      <w:r w:rsidRPr="00AC0F5A">
        <w:rPr>
          <w:rFonts w:asciiTheme="minorHAnsi" w:hAnsiTheme="minorHAnsi"/>
          <w:szCs w:val="22"/>
        </w:rPr>
        <w:t xml:space="preserve"> aumenta mes a mes</w:t>
      </w:r>
      <w:r w:rsidR="00E6113A" w:rsidRPr="00AC0F5A">
        <w:rPr>
          <w:rFonts w:asciiTheme="minorHAnsi" w:hAnsiTheme="minorHAnsi"/>
          <w:szCs w:val="22"/>
        </w:rPr>
        <w:t>. Y es que,</w:t>
      </w:r>
      <w:r w:rsidRPr="00AC0F5A">
        <w:rPr>
          <w:rFonts w:asciiTheme="minorHAnsi" w:hAnsiTheme="minorHAnsi"/>
          <w:szCs w:val="22"/>
        </w:rPr>
        <w:t xml:space="preserve"> a pesar de la enorme competencia, quien invierte en los mejores equipos puede mirar al futuro con tranquilidad.</w:t>
      </w:r>
    </w:p>
    <w:p w14:paraId="1D05C809" w14:textId="77777777" w:rsidR="0070019F" w:rsidRPr="00B41337" w:rsidRDefault="0070019F" w:rsidP="0070019F">
      <w:pPr>
        <w:pStyle w:val="Sinespaciado"/>
        <w:spacing w:after="160" w:line="256" w:lineRule="auto"/>
        <w:jc w:val="both"/>
        <w:rPr>
          <w:rFonts w:cstheme="minorHAnsi"/>
          <w:b/>
          <w:bCs/>
        </w:rPr>
      </w:pPr>
      <w:r w:rsidRPr="00B41337">
        <w:rPr>
          <w:b/>
          <w:bCs/>
        </w:rPr>
        <w:t xml:space="preserve">TOMRA </w:t>
      </w:r>
      <w:proofErr w:type="spellStart"/>
      <w:r w:rsidRPr="00B41337">
        <w:rPr>
          <w:b/>
          <w:bCs/>
        </w:rPr>
        <w:t>Food</w:t>
      </w:r>
      <w:proofErr w:type="spellEnd"/>
    </w:p>
    <w:p w14:paraId="01D7CF80" w14:textId="369A5D62" w:rsidR="0070019F" w:rsidRPr="00B41337" w:rsidRDefault="0070019F" w:rsidP="0070019F">
      <w:pPr>
        <w:pStyle w:val="Sinespaciado"/>
        <w:spacing w:after="160" w:line="256" w:lineRule="auto"/>
        <w:jc w:val="both"/>
        <w:rPr>
          <w:rFonts w:cstheme="minorHAnsi"/>
          <w:color w:val="000000" w:themeColor="text1"/>
        </w:rPr>
      </w:pPr>
      <w:r w:rsidRPr="00B41337">
        <w:t xml:space="preserve">TOMRA </w:t>
      </w:r>
      <w:proofErr w:type="spellStart"/>
      <w:r w:rsidRPr="00B41337">
        <w:t>Food</w:t>
      </w:r>
      <w:proofErr w:type="spellEnd"/>
      <w:r w:rsidRPr="00B41337">
        <w:t xml:space="preserve"> diseña y fabrica máquinas de clasificación basadas en sensores y soluciones integradas de postcosecha que transforman la producción mundial de alimentos para maximizar la seguridad alimentaria y minimizar el desperdicio de</w:t>
      </w:r>
      <w:r w:rsidR="00500113">
        <w:t xml:space="preserve"> estos</w:t>
      </w:r>
      <w:r w:rsidRPr="00B41337">
        <w:t xml:space="preserve"> alimentos, asegurándose que "</w:t>
      </w:r>
      <w:proofErr w:type="spellStart"/>
      <w:r w:rsidRPr="00B41337">
        <w:t>Every</w:t>
      </w:r>
      <w:proofErr w:type="spellEnd"/>
      <w:r w:rsidRPr="00B41337">
        <w:t xml:space="preserve"> </w:t>
      </w:r>
      <w:proofErr w:type="spellStart"/>
      <w:r w:rsidRPr="00B41337">
        <w:t>Resource</w:t>
      </w:r>
      <w:proofErr w:type="spellEnd"/>
      <w:r w:rsidRPr="00B41337">
        <w:t xml:space="preserve"> </w:t>
      </w:r>
      <w:proofErr w:type="spellStart"/>
      <w:r w:rsidRPr="00B41337">
        <w:t>Counts</w:t>
      </w:r>
      <w:proofErr w:type="spellEnd"/>
      <w:r w:rsidRPr="00B41337">
        <w:t xml:space="preserve"> (Cada recurso</w:t>
      </w:r>
      <w:r w:rsidR="00500113">
        <w:t xml:space="preserve"> Cuenta</w:t>
      </w:r>
      <w:r w:rsidRPr="00B41337">
        <w:t xml:space="preserve">)". </w:t>
      </w:r>
      <w:r w:rsidRPr="00B41337">
        <w:rPr>
          <w:color w:val="000000" w:themeColor="text1"/>
        </w:rPr>
        <w:t>Entre estas soluciones se encuentran el calibrado, clasificación, pelado y tecnología analítica avanzados que ayudan a mejorar la rentabilidad y lograr mayores eficiencias operativas, y</w:t>
      </w:r>
      <w:r w:rsidR="00500113">
        <w:rPr>
          <w:color w:val="000000" w:themeColor="text1"/>
        </w:rPr>
        <w:t xml:space="preserve"> asegurar </w:t>
      </w:r>
      <w:r w:rsidRPr="00B41337">
        <w:rPr>
          <w:color w:val="000000" w:themeColor="text1"/>
        </w:rPr>
        <w:t>un suministro alimentario seguro.</w:t>
      </w:r>
    </w:p>
    <w:p w14:paraId="4F4006E3" w14:textId="77777777" w:rsidR="0070019F" w:rsidRPr="00B41337" w:rsidRDefault="0070019F" w:rsidP="0070019F">
      <w:pPr>
        <w:pStyle w:val="Sinespaciado"/>
        <w:spacing w:after="160" w:line="256" w:lineRule="auto"/>
        <w:jc w:val="both"/>
        <w:rPr>
          <w:rFonts w:cstheme="minorHAnsi"/>
        </w:rPr>
      </w:pPr>
      <w:r w:rsidRPr="00B41337">
        <w:t>La empresa tiene más de 12.800 unidades instaladas por todo el mundo en productores, envasadores y procesadores de dulces, fruta deshidratada, cereales y semillas, patatas, proteínas, frutos secos y verdura.</w:t>
      </w:r>
    </w:p>
    <w:p w14:paraId="665524CE" w14:textId="77777777" w:rsidR="0070019F" w:rsidRPr="00B41337" w:rsidRDefault="0070019F" w:rsidP="0070019F">
      <w:pPr>
        <w:pStyle w:val="Sinespaciado"/>
        <w:spacing w:after="160" w:line="256" w:lineRule="auto"/>
        <w:jc w:val="both"/>
        <w:rPr>
          <w:rFonts w:cstheme="minorHAnsi"/>
        </w:rPr>
      </w:pPr>
      <w:r w:rsidRPr="00B41337">
        <w:t xml:space="preserve">TOMRA </w:t>
      </w:r>
      <w:proofErr w:type="spellStart"/>
      <w:r w:rsidRPr="00B41337">
        <w:t>Food</w:t>
      </w:r>
      <w:proofErr w:type="spellEnd"/>
      <w:r w:rsidRPr="00B41337">
        <w:t xml:space="preserve"> cuenta con centros de excelencia, oficinas regionales y plantas de fabricación en EE. UU., Europa, Sudamérica, Asia, África y Australasia.</w:t>
      </w:r>
    </w:p>
    <w:p w14:paraId="6B71EAB8" w14:textId="77777777" w:rsidR="0070019F" w:rsidRPr="00E10331" w:rsidRDefault="0070019F" w:rsidP="0070019F">
      <w:pPr>
        <w:pStyle w:val="Sinespaciado"/>
        <w:spacing w:after="160" w:line="256" w:lineRule="auto"/>
        <w:jc w:val="both"/>
        <w:rPr>
          <w:rFonts w:eastAsia="Arial" w:cstheme="minorHAnsi"/>
          <w:lang w:val="en-US"/>
        </w:rPr>
      </w:pPr>
      <w:r w:rsidRPr="00E10331">
        <w:rPr>
          <w:lang w:val="en-US"/>
        </w:rPr>
        <w:t xml:space="preserve">Siga a TOMRA Food </w:t>
      </w:r>
      <w:proofErr w:type="spellStart"/>
      <w:r w:rsidRPr="00E10331">
        <w:rPr>
          <w:lang w:val="en-US"/>
        </w:rPr>
        <w:t>en</w:t>
      </w:r>
      <w:proofErr w:type="spellEnd"/>
      <w:r w:rsidRPr="00E10331">
        <w:rPr>
          <w:lang w:val="en-US"/>
        </w:rPr>
        <w:t xml:space="preserve"> Facebook (</w:t>
      </w:r>
      <w:proofErr w:type="spellStart"/>
      <w:r w:rsidR="00373A33">
        <w:fldChar w:fldCharType="begin"/>
      </w:r>
      <w:r w:rsidR="00373A33" w:rsidRPr="00373A33">
        <w:rPr>
          <w:lang w:val="en-US"/>
        </w:rPr>
        <w:instrText xml:space="preserve"> HYPERLINK "https://www.facebook.com/TOMRA.Food/" </w:instrText>
      </w:r>
      <w:r w:rsidR="00373A33">
        <w:fldChar w:fldCharType="separate"/>
      </w:r>
      <w:r w:rsidRPr="00E10331">
        <w:rPr>
          <w:rStyle w:val="Hipervnculo"/>
          <w:color w:val="auto"/>
          <w:lang w:val="en-US"/>
        </w:rPr>
        <w:t>TOMRA.Food</w:t>
      </w:r>
      <w:proofErr w:type="spellEnd"/>
      <w:r w:rsidR="00373A33">
        <w:rPr>
          <w:rStyle w:val="Hipervnculo"/>
          <w:color w:val="auto"/>
          <w:lang w:val="en-US"/>
        </w:rPr>
        <w:fldChar w:fldCharType="end"/>
      </w:r>
      <w:r w:rsidRPr="00E10331">
        <w:rPr>
          <w:lang w:val="en-US"/>
        </w:rPr>
        <w:t>), Twitter (</w:t>
      </w:r>
      <w:proofErr w:type="spellStart"/>
      <w:r w:rsidR="00373A33">
        <w:fldChar w:fldCharType="begin"/>
      </w:r>
      <w:r w:rsidR="00373A33" w:rsidRPr="00373A33">
        <w:rPr>
          <w:lang w:val="en-US"/>
        </w:rPr>
        <w:instrText xml:space="preserve"> HYPERLINK "https://twitter.com/tomrafood" </w:instrText>
      </w:r>
      <w:r w:rsidR="00373A33">
        <w:fldChar w:fldCharType="separate"/>
      </w:r>
      <w:r w:rsidRPr="00E10331">
        <w:rPr>
          <w:rStyle w:val="Hipervnculo"/>
          <w:color w:val="auto"/>
          <w:lang w:val="en-US"/>
        </w:rPr>
        <w:t>TOMRAFood</w:t>
      </w:r>
      <w:proofErr w:type="spellEnd"/>
      <w:r w:rsidR="00373A33">
        <w:rPr>
          <w:rStyle w:val="Hipervnculo"/>
          <w:color w:val="auto"/>
          <w:lang w:val="en-US"/>
        </w:rPr>
        <w:fldChar w:fldCharType="end"/>
      </w:r>
      <w:r w:rsidRPr="00E10331">
        <w:rPr>
          <w:lang w:val="en-US"/>
        </w:rPr>
        <w:t>), Instagram (</w:t>
      </w:r>
      <w:proofErr w:type="spellStart"/>
      <w:r w:rsidR="00373A33">
        <w:fldChar w:fldCharType="begin"/>
      </w:r>
      <w:r w:rsidR="00373A33" w:rsidRPr="00373A33">
        <w:rPr>
          <w:lang w:val="en-US"/>
        </w:rPr>
        <w:instrText xml:space="preserve"> HYPERLINK "https://www.instagram.com/tomrafood/" </w:instrText>
      </w:r>
      <w:r w:rsidR="00373A33">
        <w:fldChar w:fldCharType="separate"/>
      </w:r>
      <w:r w:rsidRPr="00E10331">
        <w:rPr>
          <w:rStyle w:val="Hipervnculo"/>
          <w:color w:val="auto"/>
          <w:lang w:val="en-US"/>
        </w:rPr>
        <w:t>TOMRAFood</w:t>
      </w:r>
      <w:proofErr w:type="spellEnd"/>
      <w:r w:rsidR="00373A33">
        <w:rPr>
          <w:rStyle w:val="Hipervnculo"/>
          <w:color w:val="auto"/>
          <w:lang w:val="en-US"/>
        </w:rPr>
        <w:fldChar w:fldCharType="end"/>
      </w:r>
      <w:r w:rsidRPr="00E10331">
        <w:rPr>
          <w:lang w:val="en-US"/>
        </w:rPr>
        <w:t>) y LinkedIn (</w:t>
      </w:r>
      <w:hyperlink r:id="rId11" w:history="1">
        <w:r w:rsidRPr="00E10331">
          <w:rPr>
            <w:rStyle w:val="Hipervnculo"/>
            <w:color w:val="auto"/>
            <w:lang w:val="en-US"/>
          </w:rPr>
          <w:t>TOMRA Food</w:t>
        </w:r>
      </w:hyperlink>
      <w:r w:rsidRPr="00E10331">
        <w:rPr>
          <w:lang w:val="en-US"/>
        </w:rPr>
        <w:t xml:space="preserve">). </w:t>
      </w:r>
    </w:p>
    <w:p w14:paraId="0C4686AA" w14:textId="5731D695" w:rsidR="0070019F" w:rsidRPr="00B41337" w:rsidRDefault="0070019F" w:rsidP="0070019F">
      <w:pPr>
        <w:pStyle w:val="Sinespaciado"/>
        <w:spacing w:after="160" w:line="256" w:lineRule="auto"/>
        <w:jc w:val="both"/>
        <w:rPr>
          <w:rFonts w:eastAsiaTheme="minorHAnsi" w:cstheme="minorHAnsi"/>
        </w:rPr>
      </w:pPr>
      <w:r w:rsidRPr="008E693F">
        <w:t xml:space="preserve">TOMRA </w:t>
      </w:r>
      <w:proofErr w:type="spellStart"/>
      <w:r w:rsidRPr="008E693F">
        <w:t>Food</w:t>
      </w:r>
      <w:proofErr w:type="spellEnd"/>
      <w:r w:rsidRPr="008E693F">
        <w:t xml:space="preserve"> forma parte de TOMRA </w:t>
      </w:r>
      <w:proofErr w:type="spellStart"/>
      <w:r w:rsidRPr="008E693F">
        <w:t>Group</w:t>
      </w:r>
      <w:proofErr w:type="spellEnd"/>
      <w:r w:rsidR="00102D8C" w:rsidRPr="008E693F">
        <w:t>, empresa fundada</w:t>
      </w:r>
      <w:r w:rsidRPr="00B41337">
        <w:t xml:space="preserve"> en 1972 en base a una idea innovadora que comenzó por el diseño, la producción y venta de máquinas de devolución de depósitos (MDD) para la </w:t>
      </w:r>
      <w:r w:rsidR="00500113">
        <w:t>recolección</w:t>
      </w:r>
      <w:r w:rsidRPr="00B41337">
        <w:t xml:space="preserve"> automatizada de envases usados de bebidas. </w:t>
      </w:r>
    </w:p>
    <w:p w14:paraId="08A8D7F1" w14:textId="10FB1E4D" w:rsidR="0070019F" w:rsidRPr="00B41337" w:rsidRDefault="0070019F" w:rsidP="0070019F">
      <w:pPr>
        <w:pStyle w:val="Sinespaciado"/>
        <w:spacing w:after="160" w:line="256" w:lineRule="auto"/>
        <w:jc w:val="both"/>
        <w:rPr>
          <w:rFonts w:cstheme="minorHAnsi"/>
        </w:rPr>
      </w:pPr>
      <w:r w:rsidRPr="00B41337">
        <w:t xml:space="preserve">Hoy en día, TOMRA lidera la revolución de los recursos para transformar la forma en que se obtienen, aprovechan y reutilizan los recursos del planeta y lograr, así, un mundo sin residuos. El resto de </w:t>
      </w:r>
      <w:r w:rsidR="004070B0" w:rsidRPr="00B41337">
        <w:t>las empresas</w:t>
      </w:r>
      <w:r w:rsidRPr="00B41337">
        <w:t xml:space="preserve"> de la compañía son TOMRA Recycling, TOMRA </w:t>
      </w:r>
      <w:proofErr w:type="spellStart"/>
      <w:r w:rsidRPr="00B41337">
        <w:t>Mining</w:t>
      </w:r>
      <w:proofErr w:type="spellEnd"/>
      <w:r w:rsidRPr="00B41337">
        <w:t xml:space="preserve"> y TOMRA </w:t>
      </w:r>
      <w:proofErr w:type="spellStart"/>
      <w:r w:rsidRPr="00B41337">
        <w:t>Collection</w:t>
      </w:r>
      <w:proofErr w:type="spellEnd"/>
      <w:r w:rsidRPr="00B41337">
        <w:t xml:space="preserve">. </w:t>
      </w:r>
    </w:p>
    <w:p w14:paraId="5070E429" w14:textId="77777777" w:rsidR="0070019F" w:rsidRPr="00B41337" w:rsidRDefault="0070019F" w:rsidP="0070019F">
      <w:pPr>
        <w:pStyle w:val="Sinespaciado"/>
        <w:spacing w:after="160" w:line="256" w:lineRule="auto"/>
        <w:jc w:val="both"/>
        <w:rPr>
          <w:rFonts w:cstheme="minorHAnsi"/>
        </w:rPr>
      </w:pPr>
      <w:r w:rsidRPr="00B41337">
        <w:t xml:space="preserve">TOMRA dispone hoy de unas 100.000 instalaciones en más de 80 mercados a nivel mundial y sus ingresos totales en 2021 alcanzaron 10.900 millones de NOK. El grupo tiene unos 4600 empleados a nivel global y cotiza en la Bolsa de Valores de Oslo. La central de la compañía se encuentra en </w:t>
      </w:r>
      <w:proofErr w:type="spellStart"/>
      <w:r w:rsidRPr="00B41337">
        <w:t>Asker</w:t>
      </w:r>
      <w:proofErr w:type="spellEnd"/>
      <w:r w:rsidRPr="00B41337">
        <w:t>, Noruega.</w:t>
      </w:r>
    </w:p>
    <w:p w14:paraId="44EB550D" w14:textId="15E8751D" w:rsidR="00B96D59" w:rsidRPr="00B41337" w:rsidRDefault="0070019F" w:rsidP="0070019F">
      <w:pPr>
        <w:pStyle w:val="Sinespaciado"/>
        <w:spacing w:after="160" w:line="256" w:lineRule="auto"/>
        <w:jc w:val="both"/>
      </w:pPr>
      <w:r w:rsidRPr="00B41337">
        <w:t xml:space="preserve">Para más información, visite </w:t>
      </w:r>
      <w:r w:rsidR="00373A33">
        <w:fldChar w:fldCharType="begin"/>
      </w:r>
      <w:r w:rsidR="00373A33">
        <w:instrText xml:space="preserve"> HYPERLINK "http://www.tomra.com" </w:instrText>
      </w:r>
      <w:r w:rsidR="00373A33">
        <w:fldChar w:fldCharType="separate"/>
      </w:r>
      <w:r w:rsidRPr="00B41337">
        <w:rPr>
          <w:rStyle w:val="Hipervnculo"/>
          <w:color w:val="auto"/>
        </w:rPr>
        <w:t>www.tomra.com</w:t>
      </w:r>
      <w:r w:rsidR="00373A33">
        <w:rPr>
          <w:rStyle w:val="Hipervnculo"/>
          <w:color w:val="auto"/>
        </w:rPr>
        <w:fldChar w:fldCharType="end"/>
      </w:r>
      <w:r w:rsidRPr="00B41337">
        <w:t>.</w:t>
      </w:r>
    </w:p>
    <w:p w14:paraId="529AC9BC" w14:textId="77777777" w:rsidR="0080359B" w:rsidRDefault="0080359B">
      <w:pPr>
        <w:rPr>
          <w:rFonts w:asciiTheme="minorHAnsi" w:hAnsiTheme="minorHAnsi" w:cstheme="minorHAnsi"/>
          <w:b/>
          <w:bCs/>
          <w:sz w:val="24"/>
          <w:szCs w:val="28"/>
        </w:rPr>
      </w:pPr>
      <w:r>
        <w:rPr>
          <w:rFonts w:asciiTheme="minorHAnsi" w:hAnsiTheme="minorHAnsi" w:cstheme="minorHAnsi"/>
          <w:b/>
          <w:bCs/>
          <w:sz w:val="24"/>
          <w:szCs w:val="28"/>
        </w:rPr>
        <w:br w:type="page"/>
      </w:r>
    </w:p>
    <w:p w14:paraId="07C9EA37" w14:textId="77777777" w:rsidR="008E693F" w:rsidRDefault="008E693F" w:rsidP="00B96D59">
      <w:pPr>
        <w:rPr>
          <w:rFonts w:asciiTheme="minorHAnsi" w:hAnsiTheme="minorHAnsi" w:cstheme="minorHAnsi"/>
          <w:b/>
          <w:bCs/>
          <w:sz w:val="24"/>
          <w:szCs w:val="28"/>
        </w:rPr>
      </w:pPr>
    </w:p>
    <w:p w14:paraId="7A1A728A" w14:textId="6AE3584B" w:rsidR="008E693F" w:rsidRDefault="008E693F" w:rsidP="008E693F">
      <w:pPr>
        <w:rPr>
          <w:rFonts w:asciiTheme="minorHAnsi" w:hAnsiTheme="minorHAnsi" w:cstheme="minorHAnsi"/>
          <w:b/>
          <w:bCs/>
          <w:sz w:val="24"/>
          <w:szCs w:val="28"/>
        </w:rPr>
      </w:pPr>
      <w:bookmarkStart w:id="0" w:name="_Hlk101434559"/>
      <w:r w:rsidRPr="00B41337">
        <w:rPr>
          <w:rFonts w:asciiTheme="minorHAnsi" w:hAnsiTheme="minorHAnsi" w:cstheme="minorHAnsi"/>
          <w:b/>
          <w:bCs/>
          <w:sz w:val="24"/>
          <w:szCs w:val="28"/>
        </w:rPr>
        <w:t>Contacto con los Medios:</w:t>
      </w:r>
    </w:p>
    <w:p w14:paraId="78586FC3" w14:textId="328AD537" w:rsidR="008E693F" w:rsidRPr="00B41337" w:rsidRDefault="008E693F" w:rsidP="008E693F">
      <w:pPr>
        <w:spacing w:line="100" w:lineRule="atLeast"/>
        <w:rPr>
          <w:rFonts w:asciiTheme="minorHAnsi" w:hAnsiTheme="minorHAnsi" w:cstheme="minorHAnsi"/>
          <w:szCs w:val="22"/>
        </w:rPr>
      </w:pPr>
      <w:r w:rsidRPr="00B41337">
        <w:rPr>
          <w:rFonts w:asciiTheme="minorHAnsi" w:hAnsiTheme="minorHAnsi" w:cstheme="minorHAnsi"/>
          <w:szCs w:val="22"/>
        </w:rPr>
        <w:t>Emitido por</w:t>
      </w:r>
      <w:r w:rsidR="008A42C0">
        <w:rPr>
          <w:rFonts w:asciiTheme="minorHAnsi" w:hAnsiTheme="minorHAnsi" w:cstheme="minorHAnsi"/>
          <w:szCs w:val="22"/>
        </w:rPr>
        <w:t xml:space="preserve">: </w:t>
      </w:r>
      <w:r w:rsidR="008A42C0">
        <w:rPr>
          <w:rFonts w:asciiTheme="minorHAnsi" w:hAnsiTheme="minorHAnsi" w:cstheme="minorHAnsi"/>
          <w:szCs w:val="22"/>
        </w:rPr>
        <w:tab/>
      </w:r>
      <w:r w:rsidR="008A42C0">
        <w:rPr>
          <w:rFonts w:asciiTheme="minorHAnsi" w:hAnsiTheme="minorHAnsi" w:cstheme="minorHAnsi"/>
          <w:szCs w:val="22"/>
        </w:rPr>
        <w:tab/>
      </w:r>
      <w:r w:rsidR="008A42C0">
        <w:rPr>
          <w:rFonts w:asciiTheme="minorHAnsi" w:hAnsiTheme="minorHAnsi" w:cstheme="minorHAnsi"/>
          <w:szCs w:val="22"/>
        </w:rPr>
        <w:tab/>
      </w:r>
      <w:r w:rsidR="008A42C0">
        <w:rPr>
          <w:rFonts w:asciiTheme="minorHAnsi" w:hAnsiTheme="minorHAnsi" w:cstheme="minorHAnsi"/>
          <w:szCs w:val="22"/>
        </w:rPr>
        <w:tab/>
      </w:r>
      <w:r w:rsidR="008A42C0">
        <w:rPr>
          <w:rFonts w:asciiTheme="minorHAnsi" w:hAnsiTheme="minorHAnsi" w:cstheme="minorHAnsi"/>
          <w:szCs w:val="22"/>
        </w:rPr>
        <w:tab/>
        <w:t xml:space="preserve">      En </w:t>
      </w:r>
      <w:r w:rsidRPr="00B41337">
        <w:rPr>
          <w:rFonts w:asciiTheme="minorHAnsi" w:hAnsiTheme="minorHAnsi" w:cstheme="minorHAnsi"/>
          <w:szCs w:val="22"/>
        </w:rPr>
        <w:t>nombre de:</w:t>
      </w:r>
    </w:p>
    <w:p w14:paraId="04C7AF18" w14:textId="77777777" w:rsidR="008E693F" w:rsidRPr="008E693F" w:rsidRDefault="008E693F" w:rsidP="008E693F">
      <w:pPr>
        <w:rPr>
          <w:rFonts w:asciiTheme="minorHAnsi" w:hAnsiTheme="minorHAnsi" w:cstheme="minorHAnsi"/>
        </w:rPr>
        <w:sectPr w:rsidR="008E693F" w:rsidRPr="008E693F" w:rsidSect="008E693F">
          <w:headerReference w:type="default" r:id="rId12"/>
          <w:footerReference w:type="default" r:id="rId13"/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7B94D30E" w14:textId="77777777" w:rsidR="008E693F" w:rsidRPr="00687A37" w:rsidRDefault="008E693F" w:rsidP="008E693F">
      <w:pPr>
        <w:rPr>
          <w:rFonts w:asciiTheme="minorHAnsi" w:hAnsiTheme="minorHAnsi" w:cstheme="minorHAnsi"/>
        </w:rPr>
      </w:pPr>
      <w:r w:rsidRPr="00687A37">
        <w:rPr>
          <w:rFonts w:asciiTheme="minorHAnsi" w:hAnsiTheme="minorHAnsi" w:cstheme="minorHAnsi"/>
        </w:rPr>
        <w:t>Nuria Martí</w:t>
      </w:r>
    </w:p>
    <w:p w14:paraId="1771A7CA" w14:textId="77777777" w:rsidR="008E693F" w:rsidRPr="008E693F" w:rsidRDefault="008E693F" w:rsidP="008E693F">
      <w:pPr>
        <w:rPr>
          <w:rFonts w:asciiTheme="minorHAnsi" w:hAnsiTheme="minorHAnsi" w:cstheme="minorHAnsi"/>
          <w:lang w:val="pt-PT"/>
        </w:rPr>
      </w:pPr>
      <w:r w:rsidRPr="008E693F">
        <w:rPr>
          <w:rFonts w:asciiTheme="minorHAnsi" w:hAnsiTheme="minorHAnsi" w:cstheme="minorHAnsi"/>
          <w:lang w:val="pt-PT"/>
        </w:rPr>
        <w:t>Alarcon &amp; Harris PR</w:t>
      </w:r>
    </w:p>
    <w:p w14:paraId="7E3EB2D7" w14:textId="77777777" w:rsidR="008E693F" w:rsidRPr="000837C7" w:rsidRDefault="008E693F" w:rsidP="008E693F">
      <w:pPr>
        <w:rPr>
          <w:rFonts w:asciiTheme="minorHAnsi" w:hAnsiTheme="minorHAnsi" w:cstheme="minorHAnsi"/>
        </w:rPr>
      </w:pPr>
      <w:r w:rsidRPr="000837C7">
        <w:rPr>
          <w:rFonts w:asciiTheme="minorHAnsi" w:hAnsiTheme="minorHAnsi" w:cstheme="minorHAnsi"/>
        </w:rPr>
        <w:t>Avda. Ramón y Cajal, 27</w:t>
      </w:r>
    </w:p>
    <w:p w14:paraId="465FE6BA" w14:textId="77777777" w:rsidR="008E693F" w:rsidRPr="0092466B" w:rsidRDefault="008E693F" w:rsidP="008E693F">
      <w:pPr>
        <w:rPr>
          <w:rFonts w:asciiTheme="minorHAnsi" w:hAnsiTheme="minorHAnsi" w:cstheme="minorHAnsi"/>
        </w:rPr>
      </w:pPr>
      <w:r w:rsidRPr="0092466B">
        <w:rPr>
          <w:rFonts w:asciiTheme="minorHAnsi" w:hAnsiTheme="minorHAnsi" w:cstheme="minorHAnsi"/>
        </w:rPr>
        <w:t>28016 Madrid</w:t>
      </w:r>
    </w:p>
    <w:p w14:paraId="68235AE3" w14:textId="127800E7" w:rsidR="008E693F" w:rsidRPr="0092466B" w:rsidRDefault="008E693F" w:rsidP="008E693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España</w:t>
      </w:r>
    </w:p>
    <w:p w14:paraId="2F62B731" w14:textId="77777777" w:rsidR="008E693F" w:rsidRPr="008E693F" w:rsidRDefault="008E693F" w:rsidP="008E693F">
      <w:pPr>
        <w:rPr>
          <w:rFonts w:asciiTheme="minorHAnsi" w:hAnsiTheme="minorHAnsi" w:cstheme="minorHAnsi"/>
          <w:lang w:val="fr-FR"/>
        </w:rPr>
      </w:pPr>
      <w:proofErr w:type="gramStart"/>
      <w:r w:rsidRPr="008E693F">
        <w:rPr>
          <w:rFonts w:asciiTheme="minorHAnsi" w:hAnsiTheme="minorHAnsi" w:cstheme="minorHAnsi"/>
          <w:lang w:val="fr-FR"/>
        </w:rPr>
        <w:t>T:</w:t>
      </w:r>
      <w:proofErr w:type="gramEnd"/>
      <w:r w:rsidRPr="008E693F">
        <w:rPr>
          <w:rFonts w:asciiTheme="minorHAnsi" w:hAnsiTheme="minorHAnsi" w:cstheme="minorHAnsi"/>
          <w:lang w:val="fr-FR"/>
        </w:rPr>
        <w:t xml:space="preserve"> +34 91 415 30 20</w:t>
      </w:r>
    </w:p>
    <w:p w14:paraId="791AAEE2" w14:textId="77777777" w:rsidR="008E693F" w:rsidRPr="000A3B39" w:rsidRDefault="008E693F" w:rsidP="008E693F">
      <w:pPr>
        <w:rPr>
          <w:rFonts w:asciiTheme="minorHAnsi" w:hAnsiTheme="minorHAnsi" w:cstheme="minorHAnsi"/>
          <w:lang w:val="nl-BE"/>
        </w:rPr>
      </w:pPr>
      <w:r w:rsidRPr="000A3B39">
        <w:rPr>
          <w:rFonts w:asciiTheme="minorHAnsi" w:hAnsiTheme="minorHAnsi" w:cstheme="minorHAnsi"/>
          <w:lang w:val="nl-BE"/>
        </w:rPr>
        <w:t xml:space="preserve">E: </w:t>
      </w:r>
      <w:r w:rsidR="00373A33">
        <w:fldChar w:fldCharType="begin"/>
      </w:r>
      <w:r w:rsidR="00373A33">
        <w:instrText xml:space="preserve"> HYPERLINK "mailto:nmarti@alarconyharris.com" </w:instrText>
      </w:r>
      <w:r w:rsidR="00373A33">
        <w:fldChar w:fldCharType="separate"/>
      </w:r>
      <w:r w:rsidRPr="000A3B39">
        <w:rPr>
          <w:rStyle w:val="Hipervnculo"/>
          <w:rFonts w:asciiTheme="minorHAnsi" w:hAnsiTheme="minorHAnsi" w:cstheme="minorHAnsi"/>
          <w:lang w:val="nl-BE"/>
        </w:rPr>
        <w:t>nmarti@alarconyharris.com</w:t>
      </w:r>
      <w:r w:rsidR="00373A33">
        <w:rPr>
          <w:rStyle w:val="Hipervnculo"/>
          <w:rFonts w:asciiTheme="minorHAnsi" w:hAnsiTheme="minorHAnsi" w:cstheme="minorHAnsi"/>
          <w:lang w:val="nl-BE"/>
        </w:rPr>
        <w:fldChar w:fldCharType="end"/>
      </w:r>
    </w:p>
    <w:p w14:paraId="0FB41D60" w14:textId="77777777" w:rsidR="008E693F" w:rsidRPr="000A3B39" w:rsidRDefault="008E693F" w:rsidP="008E693F">
      <w:pPr>
        <w:rPr>
          <w:rFonts w:asciiTheme="minorHAnsi" w:hAnsiTheme="minorHAnsi" w:cstheme="minorHAnsi"/>
          <w:lang w:val="nl-BE"/>
        </w:rPr>
      </w:pPr>
      <w:r w:rsidRPr="000A3B39">
        <w:rPr>
          <w:rFonts w:asciiTheme="minorHAnsi" w:hAnsiTheme="minorHAnsi" w:cstheme="minorHAnsi"/>
          <w:lang w:val="nl-BE"/>
        </w:rPr>
        <w:t xml:space="preserve">W: </w:t>
      </w:r>
      <w:r w:rsidR="00373A33">
        <w:fldChar w:fldCharType="begin"/>
      </w:r>
      <w:r w:rsidR="00373A33" w:rsidRPr="00373A33">
        <w:rPr>
          <w:lang w:val="en-US"/>
        </w:rPr>
        <w:instrText xml:space="preserve"> HYPERLINK "http://www.alarconyharris.com" </w:instrText>
      </w:r>
      <w:r w:rsidR="00373A33">
        <w:fldChar w:fldCharType="separate"/>
      </w:r>
      <w:r w:rsidRPr="000A3B39">
        <w:rPr>
          <w:rStyle w:val="Hipervnculo"/>
          <w:rFonts w:asciiTheme="minorHAnsi" w:hAnsiTheme="minorHAnsi" w:cstheme="minorHAnsi"/>
          <w:lang w:val="nl-BE"/>
        </w:rPr>
        <w:t>www.alarconyharris.com</w:t>
      </w:r>
      <w:r w:rsidR="00373A33">
        <w:rPr>
          <w:rStyle w:val="Hipervnculo"/>
          <w:rFonts w:asciiTheme="minorHAnsi" w:hAnsiTheme="minorHAnsi" w:cstheme="minorHAnsi"/>
          <w:lang w:val="nl-BE"/>
        </w:rPr>
        <w:fldChar w:fldCharType="end"/>
      </w:r>
    </w:p>
    <w:p w14:paraId="0BD7965D" w14:textId="77777777" w:rsidR="008E693F" w:rsidRPr="000A3B39" w:rsidRDefault="008E693F" w:rsidP="008E693F">
      <w:pPr>
        <w:rPr>
          <w:rFonts w:asciiTheme="minorHAnsi" w:hAnsiTheme="minorHAnsi" w:cstheme="minorHAnsi"/>
          <w:lang w:val="nl-BE"/>
        </w:rPr>
      </w:pPr>
    </w:p>
    <w:p w14:paraId="68B020E2" w14:textId="77777777" w:rsidR="008E693F" w:rsidRPr="000A3B39" w:rsidRDefault="008E693F" w:rsidP="008E693F">
      <w:pPr>
        <w:rPr>
          <w:rFonts w:asciiTheme="minorHAnsi" w:hAnsiTheme="minorHAnsi" w:cstheme="minorHAnsi"/>
          <w:lang w:val="nl-BE"/>
        </w:rPr>
      </w:pPr>
      <w:r w:rsidRPr="000A3B39">
        <w:rPr>
          <w:rFonts w:asciiTheme="minorHAnsi" w:hAnsiTheme="minorHAnsi" w:cstheme="minorHAnsi"/>
          <w:lang w:val="nl-BE"/>
        </w:rPr>
        <w:t>Marijke Bellemans</w:t>
      </w:r>
    </w:p>
    <w:p w14:paraId="47EA79A8" w14:textId="77777777" w:rsidR="008E693F" w:rsidRPr="008E693F" w:rsidRDefault="008E693F" w:rsidP="008E693F">
      <w:pPr>
        <w:rPr>
          <w:rFonts w:asciiTheme="minorHAnsi" w:hAnsiTheme="minorHAnsi" w:cstheme="minorHAnsi"/>
          <w:lang w:val="en-US"/>
        </w:rPr>
      </w:pPr>
      <w:r w:rsidRPr="008E693F">
        <w:rPr>
          <w:rFonts w:asciiTheme="minorHAnsi" w:hAnsiTheme="minorHAnsi" w:cstheme="minorHAnsi"/>
          <w:lang w:val="en-US"/>
        </w:rPr>
        <w:t>Director Brand and Communications</w:t>
      </w:r>
    </w:p>
    <w:p w14:paraId="094A1008" w14:textId="77777777" w:rsidR="008E693F" w:rsidRPr="008E693F" w:rsidRDefault="008E693F" w:rsidP="008E693F">
      <w:pPr>
        <w:rPr>
          <w:rFonts w:asciiTheme="minorHAnsi" w:hAnsiTheme="minorHAnsi" w:cstheme="minorHAnsi"/>
          <w:lang w:val="en-US"/>
        </w:rPr>
      </w:pPr>
      <w:r w:rsidRPr="008E693F">
        <w:rPr>
          <w:rFonts w:asciiTheme="minorHAnsi" w:hAnsiTheme="minorHAnsi" w:cstheme="minorHAnsi"/>
          <w:lang w:val="en-US"/>
        </w:rPr>
        <w:t xml:space="preserve">Research Park </w:t>
      </w:r>
      <w:proofErr w:type="spellStart"/>
      <w:r w:rsidRPr="008E693F">
        <w:rPr>
          <w:rFonts w:asciiTheme="minorHAnsi" w:hAnsiTheme="minorHAnsi" w:cstheme="minorHAnsi"/>
          <w:lang w:val="en-US"/>
        </w:rPr>
        <w:t>Haasrode</w:t>
      </w:r>
      <w:proofErr w:type="spellEnd"/>
      <w:r w:rsidRPr="008E693F">
        <w:rPr>
          <w:rFonts w:asciiTheme="minorHAnsi" w:hAnsiTheme="minorHAnsi" w:cstheme="minorHAnsi"/>
          <w:lang w:val="en-US"/>
        </w:rPr>
        <w:t xml:space="preserve"> 1622 </w:t>
      </w:r>
    </w:p>
    <w:p w14:paraId="7955A8E4" w14:textId="77777777" w:rsidR="008E693F" w:rsidRPr="000A3B39" w:rsidRDefault="008E693F" w:rsidP="008E693F">
      <w:pPr>
        <w:rPr>
          <w:rFonts w:asciiTheme="minorHAnsi" w:hAnsiTheme="minorHAnsi" w:cstheme="minorHAnsi"/>
          <w:lang w:val="nl-BE"/>
        </w:rPr>
      </w:pPr>
      <w:r w:rsidRPr="000A3B39">
        <w:rPr>
          <w:rFonts w:asciiTheme="minorHAnsi" w:hAnsiTheme="minorHAnsi" w:cstheme="minorHAnsi"/>
          <w:lang w:val="nl-BE"/>
        </w:rPr>
        <w:t xml:space="preserve">Romeinse straat 20 </w:t>
      </w:r>
    </w:p>
    <w:p w14:paraId="663D368D" w14:textId="77777777" w:rsidR="008E693F" w:rsidRPr="000A3B39" w:rsidRDefault="008E693F" w:rsidP="008E693F">
      <w:pPr>
        <w:rPr>
          <w:rFonts w:asciiTheme="minorHAnsi" w:hAnsiTheme="minorHAnsi" w:cstheme="minorHAnsi"/>
          <w:lang w:val="nl-BE"/>
        </w:rPr>
      </w:pPr>
      <w:r w:rsidRPr="000A3B39">
        <w:rPr>
          <w:rFonts w:asciiTheme="minorHAnsi" w:hAnsiTheme="minorHAnsi" w:cstheme="minorHAnsi"/>
          <w:lang w:val="nl-BE"/>
        </w:rPr>
        <w:t>3001 Leuven</w:t>
      </w:r>
    </w:p>
    <w:p w14:paraId="5562A5A6" w14:textId="27B737CA" w:rsidR="008E693F" w:rsidRPr="000A3B39" w:rsidRDefault="008E693F" w:rsidP="008E693F">
      <w:pPr>
        <w:rPr>
          <w:rFonts w:asciiTheme="minorHAnsi" w:hAnsiTheme="minorHAnsi" w:cstheme="minorHAnsi"/>
          <w:lang w:val="nl-BE"/>
        </w:rPr>
      </w:pPr>
      <w:r w:rsidRPr="000A3B39">
        <w:rPr>
          <w:rFonts w:asciiTheme="minorHAnsi" w:hAnsiTheme="minorHAnsi" w:cstheme="minorHAnsi"/>
          <w:lang w:val="nl-BE"/>
        </w:rPr>
        <w:t>B</w:t>
      </w:r>
      <w:r>
        <w:rPr>
          <w:rFonts w:asciiTheme="minorHAnsi" w:hAnsiTheme="minorHAnsi" w:cstheme="minorHAnsi"/>
          <w:lang w:val="nl-BE"/>
        </w:rPr>
        <w:t>élgica</w:t>
      </w:r>
    </w:p>
    <w:p w14:paraId="4479B6C2" w14:textId="77777777" w:rsidR="008E693F" w:rsidRPr="000A3B39" w:rsidRDefault="008E693F" w:rsidP="008E693F">
      <w:pPr>
        <w:rPr>
          <w:rFonts w:asciiTheme="minorHAnsi" w:hAnsiTheme="minorHAnsi" w:cstheme="minorHAnsi"/>
          <w:lang w:val="nl-BE"/>
        </w:rPr>
      </w:pPr>
      <w:r w:rsidRPr="000A3B39">
        <w:rPr>
          <w:rFonts w:asciiTheme="minorHAnsi" w:hAnsiTheme="minorHAnsi" w:cstheme="minorHAnsi"/>
          <w:lang w:val="nl-BE"/>
        </w:rPr>
        <w:t>M: +32 (0)476 74 19 18</w:t>
      </w:r>
    </w:p>
    <w:p w14:paraId="0C650812" w14:textId="77777777" w:rsidR="008E693F" w:rsidRPr="000A3B39" w:rsidRDefault="008E693F" w:rsidP="008E693F">
      <w:pPr>
        <w:rPr>
          <w:rFonts w:asciiTheme="minorHAnsi" w:hAnsiTheme="minorHAnsi" w:cstheme="minorHAnsi"/>
          <w:lang w:val="nl-BE"/>
        </w:rPr>
      </w:pPr>
      <w:r w:rsidRPr="000A3B39">
        <w:rPr>
          <w:rFonts w:asciiTheme="minorHAnsi" w:hAnsiTheme="minorHAnsi" w:cstheme="minorHAnsi"/>
          <w:lang w:val="nl-BE"/>
        </w:rPr>
        <w:t>E: </w:t>
      </w:r>
      <w:hyperlink r:id="rId14" w:history="1">
        <w:r w:rsidRPr="000A3B39">
          <w:rPr>
            <w:rStyle w:val="Hipervnculo"/>
            <w:rFonts w:asciiTheme="minorHAnsi" w:hAnsiTheme="minorHAnsi" w:cstheme="minorHAnsi"/>
            <w:lang w:val="nl-BE"/>
          </w:rPr>
          <w:t>marijke.bellemans@tomra.com</w:t>
        </w:r>
      </w:hyperlink>
    </w:p>
    <w:p w14:paraId="1AF35AFB" w14:textId="77777777" w:rsidR="008E693F" w:rsidRPr="000A3B39" w:rsidRDefault="008E693F" w:rsidP="008E693F">
      <w:pPr>
        <w:rPr>
          <w:rFonts w:asciiTheme="minorHAnsi" w:hAnsiTheme="minorHAnsi" w:cstheme="minorHAnsi"/>
          <w:lang w:val="nl-BE"/>
        </w:rPr>
      </w:pPr>
      <w:r w:rsidRPr="000A3B39">
        <w:rPr>
          <w:rFonts w:asciiTheme="minorHAnsi" w:hAnsiTheme="minorHAnsi" w:cstheme="minorHAnsi"/>
          <w:lang w:val="nl-BE"/>
        </w:rPr>
        <w:t xml:space="preserve">W: </w:t>
      </w:r>
      <w:hyperlink r:id="rId15" w:history="1">
        <w:r w:rsidRPr="000A3B39">
          <w:rPr>
            <w:rStyle w:val="Hipervnculo"/>
            <w:rFonts w:asciiTheme="minorHAnsi" w:hAnsiTheme="minorHAnsi" w:cstheme="minorHAnsi"/>
            <w:lang w:val="nl-BE"/>
          </w:rPr>
          <w:t>www.tomra.com/food</w:t>
        </w:r>
      </w:hyperlink>
      <w:bookmarkEnd w:id="0"/>
      <w:r w:rsidRPr="000A3B39">
        <w:rPr>
          <w:rFonts w:asciiTheme="minorHAnsi" w:hAnsiTheme="minorHAnsi" w:cstheme="minorHAnsi"/>
          <w:lang w:val="nl-BE"/>
        </w:rPr>
        <w:t> </w:t>
      </w:r>
    </w:p>
    <w:p w14:paraId="04F60AC1" w14:textId="77777777" w:rsidR="008E693F" w:rsidRPr="000A3B39" w:rsidRDefault="008E693F" w:rsidP="008E693F">
      <w:pPr>
        <w:rPr>
          <w:rFonts w:asciiTheme="minorHAnsi" w:hAnsiTheme="minorHAnsi" w:cstheme="minorHAnsi"/>
          <w:lang w:val="nl-BE"/>
        </w:rPr>
        <w:sectPr w:rsidR="008E693F" w:rsidRPr="000A3B39" w:rsidSect="003C263B">
          <w:footerReference w:type="default" r:id="rId16"/>
          <w:type w:val="continuous"/>
          <w:pgSz w:w="11900" w:h="16840"/>
          <w:pgMar w:top="1440" w:right="1440" w:bottom="1440" w:left="1440" w:header="708" w:footer="708" w:gutter="0"/>
          <w:cols w:num="2" w:space="292"/>
          <w:docGrid w:linePitch="360"/>
        </w:sectPr>
      </w:pPr>
    </w:p>
    <w:p w14:paraId="6E075119" w14:textId="77777777" w:rsidR="008E693F" w:rsidRPr="000A3B39" w:rsidRDefault="008E693F" w:rsidP="008E693F">
      <w:pPr>
        <w:rPr>
          <w:rFonts w:asciiTheme="minorHAnsi" w:hAnsiTheme="minorHAnsi" w:cstheme="minorHAnsi"/>
          <w:lang w:val="nl-BE"/>
        </w:rPr>
      </w:pPr>
    </w:p>
    <w:sectPr w:rsidR="008E693F" w:rsidRPr="000A3B39" w:rsidSect="0040029D">
      <w:headerReference w:type="default" r:id="rId17"/>
      <w:footerReference w:type="default" r:id="rId18"/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26F5A" w14:textId="77777777" w:rsidR="008031A5" w:rsidRDefault="008031A5" w:rsidP="00507D9C">
      <w:r>
        <w:separator/>
      </w:r>
    </w:p>
  </w:endnote>
  <w:endnote w:type="continuationSeparator" w:id="0">
    <w:p w14:paraId="253BA046" w14:textId="77777777" w:rsidR="008031A5" w:rsidRDefault="008031A5" w:rsidP="0050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Arial"/>
    <w:charset w:val="B1"/>
    <w:family w:val="swiss"/>
    <w:pitch w:val="variable"/>
    <w:sig w:usb0="00000000" w:usb1="00000000" w:usb2="00000000" w:usb3="00000000" w:csb0="000001F7" w:csb1="00000000"/>
  </w:font>
  <w:font w:name="Times New Roman (Body CS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8E693F" w14:paraId="07F04CE7" w14:textId="77777777" w:rsidTr="704A7B10">
      <w:tc>
        <w:tcPr>
          <w:tcW w:w="3005" w:type="dxa"/>
        </w:tcPr>
        <w:p w14:paraId="07DCFBB6" w14:textId="77777777" w:rsidR="008E693F" w:rsidRDefault="008E693F" w:rsidP="704A7B10">
          <w:pPr>
            <w:pStyle w:val="Encabezado"/>
            <w:ind w:left="-115"/>
          </w:pPr>
        </w:p>
      </w:tc>
      <w:tc>
        <w:tcPr>
          <w:tcW w:w="3005" w:type="dxa"/>
        </w:tcPr>
        <w:p w14:paraId="43B13734" w14:textId="77777777" w:rsidR="008E693F" w:rsidRDefault="008E693F" w:rsidP="704A7B10">
          <w:pPr>
            <w:pStyle w:val="Encabezado"/>
            <w:jc w:val="center"/>
          </w:pPr>
        </w:p>
      </w:tc>
      <w:tc>
        <w:tcPr>
          <w:tcW w:w="3005" w:type="dxa"/>
        </w:tcPr>
        <w:p w14:paraId="009FA7AD" w14:textId="77777777" w:rsidR="008E693F" w:rsidRDefault="008E693F" w:rsidP="704A7B10">
          <w:pPr>
            <w:pStyle w:val="Encabezado"/>
            <w:ind w:right="-115"/>
            <w:jc w:val="right"/>
          </w:pPr>
        </w:p>
      </w:tc>
    </w:tr>
  </w:tbl>
  <w:p w14:paraId="28C2DE1C" w14:textId="77777777" w:rsidR="008E693F" w:rsidRDefault="008E693F" w:rsidP="704A7B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8E693F" w14:paraId="3EEAAE6C" w14:textId="77777777" w:rsidTr="704A7B10">
      <w:tc>
        <w:tcPr>
          <w:tcW w:w="3005" w:type="dxa"/>
        </w:tcPr>
        <w:p w14:paraId="791C5CA0" w14:textId="77777777" w:rsidR="008E693F" w:rsidRDefault="008E693F" w:rsidP="704A7B10">
          <w:pPr>
            <w:pStyle w:val="Encabezado"/>
            <w:ind w:left="-115"/>
          </w:pPr>
        </w:p>
      </w:tc>
      <w:tc>
        <w:tcPr>
          <w:tcW w:w="3005" w:type="dxa"/>
        </w:tcPr>
        <w:p w14:paraId="501A5B76" w14:textId="77777777" w:rsidR="008E693F" w:rsidRDefault="008E693F" w:rsidP="704A7B10">
          <w:pPr>
            <w:pStyle w:val="Encabezado"/>
            <w:jc w:val="center"/>
          </w:pPr>
        </w:p>
      </w:tc>
      <w:tc>
        <w:tcPr>
          <w:tcW w:w="3005" w:type="dxa"/>
        </w:tcPr>
        <w:p w14:paraId="1E33A918" w14:textId="77777777" w:rsidR="008E693F" w:rsidRDefault="008E693F" w:rsidP="704A7B10">
          <w:pPr>
            <w:pStyle w:val="Encabezado"/>
            <w:ind w:right="-115"/>
            <w:jc w:val="right"/>
          </w:pPr>
        </w:p>
      </w:tc>
    </w:tr>
  </w:tbl>
  <w:p w14:paraId="4C32419F" w14:textId="77777777" w:rsidR="008E693F" w:rsidRDefault="008E693F" w:rsidP="704A7B1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04A7B10" w14:paraId="5B906D10" w14:textId="77777777" w:rsidTr="704A7B10">
      <w:tc>
        <w:tcPr>
          <w:tcW w:w="3005" w:type="dxa"/>
        </w:tcPr>
        <w:p w14:paraId="79AA5204" w14:textId="141C0C6D" w:rsidR="704A7B10" w:rsidRDefault="704A7B10" w:rsidP="704A7B10">
          <w:pPr>
            <w:pStyle w:val="Encabezado"/>
            <w:ind w:left="-115"/>
          </w:pPr>
        </w:p>
      </w:tc>
      <w:tc>
        <w:tcPr>
          <w:tcW w:w="3005" w:type="dxa"/>
        </w:tcPr>
        <w:p w14:paraId="3014AA23" w14:textId="5BDCACBC" w:rsidR="704A7B10" w:rsidRDefault="704A7B10" w:rsidP="704A7B10">
          <w:pPr>
            <w:pStyle w:val="Encabezado"/>
            <w:jc w:val="center"/>
          </w:pPr>
        </w:p>
      </w:tc>
      <w:tc>
        <w:tcPr>
          <w:tcW w:w="3005" w:type="dxa"/>
        </w:tcPr>
        <w:p w14:paraId="51868AB8" w14:textId="05A8360C" w:rsidR="704A7B10" w:rsidRDefault="704A7B10" w:rsidP="704A7B10">
          <w:pPr>
            <w:pStyle w:val="Encabezado"/>
            <w:ind w:right="-115"/>
            <w:jc w:val="right"/>
          </w:pPr>
        </w:p>
      </w:tc>
    </w:tr>
  </w:tbl>
  <w:p w14:paraId="667AD72D" w14:textId="53DD8880" w:rsidR="704A7B10" w:rsidRDefault="704A7B10" w:rsidP="704A7B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BDCB3" w14:textId="77777777" w:rsidR="008031A5" w:rsidRDefault="008031A5" w:rsidP="00507D9C">
      <w:r>
        <w:separator/>
      </w:r>
    </w:p>
  </w:footnote>
  <w:footnote w:type="continuationSeparator" w:id="0">
    <w:p w14:paraId="73A8F53A" w14:textId="77777777" w:rsidR="008031A5" w:rsidRDefault="008031A5" w:rsidP="00507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14C2" w14:textId="77777777" w:rsidR="008E693F" w:rsidRDefault="008E693F" w:rsidP="00B35DA9">
    <w:pPr>
      <w:pStyle w:val="Encabezado"/>
      <w:rPr>
        <w:noProof/>
      </w:rPr>
    </w:pPr>
  </w:p>
  <w:p w14:paraId="228C26E0" w14:textId="1DDCF1E8" w:rsidR="008E693F" w:rsidRDefault="008E693F" w:rsidP="00B35DA9">
    <w:pPr>
      <w:pStyle w:val="Encabezado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drawing>
        <wp:inline distT="0" distB="0" distL="0" distR="0" wp14:anchorId="55602A13" wp14:editId="653AF5DD">
          <wp:extent cx="1432560" cy="259080"/>
          <wp:effectExtent l="0" t="0" r="0" b="762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r="27977" b="-4114"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="00687A37">
      <w:rPr>
        <w:noProof/>
      </w:rPr>
      <w:t>Comunicado de prensa</w:t>
    </w:r>
  </w:p>
  <w:p w14:paraId="75BC3564" w14:textId="77777777" w:rsidR="008E693F" w:rsidRDefault="008E693F" w:rsidP="00B35DA9">
    <w:pPr>
      <w:pStyle w:val="Encabezado"/>
      <w:rPr>
        <w:noProof/>
      </w:rPr>
    </w:pPr>
    <w:r>
      <w:rPr>
        <w:noProof/>
        <w:lang w:val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F70CC2" wp14:editId="1DB1306A">
              <wp:simplePos x="0" y="0"/>
              <wp:positionH relativeFrom="column">
                <wp:posOffset>0</wp:posOffset>
              </wp:positionH>
              <wp:positionV relativeFrom="paragraph">
                <wp:posOffset>97790</wp:posOffset>
              </wp:positionV>
              <wp:extent cx="6159500" cy="0"/>
              <wp:effectExtent l="0" t="0" r="0" b="0"/>
              <wp:wrapNone/>
              <wp:docPr id="1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B4CFF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7.7pt" to="48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" strokecolor="#bfbfbf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E91E" w14:textId="77777777" w:rsidR="004900E6" w:rsidRDefault="004900E6" w:rsidP="004900E6">
    <w:pPr>
      <w:pStyle w:val="Encabezado"/>
      <w:rPr>
        <w:noProof/>
      </w:rPr>
    </w:pPr>
  </w:p>
  <w:p w14:paraId="7FAFF8DD" w14:textId="77777777" w:rsidR="004900E6" w:rsidRDefault="004900E6" w:rsidP="004900E6">
    <w:pPr>
      <w:pStyle w:val="Encabezado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drawing>
        <wp:inline distT="0" distB="0" distL="0" distR="0" wp14:anchorId="06796C74" wp14:editId="7B425AFB">
          <wp:extent cx="1432560" cy="259080"/>
          <wp:effectExtent l="0" t="0" r="0" b="7620"/>
          <wp:docPr id="4" name="Picture 4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r="27977" b="-4114"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  <w:t>Press Release</w:t>
    </w:r>
  </w:p>
  <w:p w14:paraId="1CEB35BE" w14:textId="77777777" w:rsidR="004900E6" w:rsidRDefault="004900E6" w:rsidP="004900E6">
    <w:pPr>
      <w:pStyle w:val="Encabezado"/>
      <w:rPr>
        <w:noProof/>
      </w:rPr>
    </w:pPr>
    <w:r>
      <w:rPr>
        <w:noProof/>
        <w:lang w:val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A93BE8" wp14:editId="666BFC56">
              <wp:simplePos x="0" y="0"/>
              <wp:positionH relativeFrom="column">
                <wp:posOffset>0</wp:posOffset>
              </wp:positionH>
              <wp:positionV relativeFrom="paragraph">
                <wp:posOffset>97790</wp:posOffset>
              </wp:positionV>
              <wp:extent cx="61595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FA19F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7.7pt" to="48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" strokecolor="#bfbfbf" strokeweight=".5pt">
              <v:stroke joinstyle="miter"/>
            </v:line>
          </w:pict>
        </mc:Fallback>
      </mc:AlternateContent>
    </w:r>
  </w:p>
  <w:p w14:paraId="4C2AB2F9" w14:textId="77777777" w:rsidR="004900E6" w:rsidRPr="004900E6" w:rsidRDefault="004900E6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540DB"/>
    <w:multiLevelType w:val="hybridMultilevel"/>
    <w:tmpl w:val="3E047E66"/>
    <w:lvl w:ilvl="0" w:tplc="F24858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592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wNbM0MDcwMjM1sDRQ0lEKTi0uzszPAykwrgUAH7a8diwAAAA="/>
  </w:docVars>
  <w:rsids>
    <w:rsidRoot w:val="00077F48"/>
    <w:rsid w:val="00013053"/>
    <w:rsid w:val="00032AD3"/>
    <w:rsid w:val="00033F7A"/>
    <w:rsid w:val="00044505"/>
    <w:rsid w:val="00053986"/>
    <w:rsid w:val="0007569F"/>
    <w:rsid w:val="00077F48"/>
    <w:rsid w:val="000837C7"/>
    <w:rsid w:val="00087B36"/>
    <w:rsid w:val="000A41F2"/>
    <w:rsid w:val="000A5B88"/>
    <w:rsid w:val="000A64BC"/>
    <w:rsid w:val="000A66F4"/>
    <w:rsid w:val="000C7464"/>
    <w:rsid w:val="000C7F79"/>
    <w:rsid w:val="000E382C"/>
    <w:rsid w:val="000E5474"/>
    <w:rsid w:val="00100D6C"/>
    <w:rsid w:val="00102D8C"/>
    <w:rsid w:val="00110C8E"/>
    <w:rsid w:val="00120C12"/>
    <w:rsid w:val="00144BF4"/>
    <w:rsid w:val="00144F6B"/>
    <w:rsid w:val="00154649"/>
    <w:rsid w:val="00173538"/>
    <w:rsid w:val="0017696A"/>
    <w:rsid w:val="0018153F"/>
    <w:rsid w:val="00184459"/>
    <w:rsid w:val="0019731A"/>
    <w:rsid w:val="00197831"/>
    <w:rsid w:val="001A26A8"/>
    <w:rsid w:val="001A5289"/>
    <w:rsid w:val="001C4E54"/>
    <w:rsid w:val="001D3927"/>
    <w:rsid w:val="001D4385"/>
    <w:rsid w:val="001F242B"/>
    <w:rsid w:val="00200841"/>
    <w:rsid w:val="002065C5"/>
    <w:rsid w:val="00207AA2"/>
    <w:rsid w:val="00216D17"/>
    <w:rsid w:val="00222094"/>
    <w:rsid w:val="0022222F"/>
    <w:rsid w:val="00234FF5"/>
    <w:rsid w:val="00241ED9"/>
    <w:rsid w:val="00242460"/>
    <w:rsid w:val="00245293"/>
    <w:rsid w:val="00247A68"/>
    <w:rsid w:val="0025495A"/>
    <w:rsid w:val="002604EC"/>
    <w:rsid w:val="00274228"/>
    <w:rsid w:val="00277058"/>
    <w:rsid w:val="002830C9"/>
    <w:rsid w:val="00286CC0"/>
    <w:rsid w:val="00290E83"/>
    <w:rsid w:val="00291D71"/>
    <w:rsid w:val="002A131C"/>
    <w:rsid w:val="002A6510"/>
    <w:rsid w:val="002C7202"/>
    <w:rsid w:val="002E2454"/>
    <w:rsid w:val="002F04B9"/>
    <w:rsid w:val="0030769F"/>
    <w:rsid w:val="00322BC7"/>
    <w:rsid w:val="00326CF8"/>
    <w:rsid w:val="0033089B"/>
    <w:rsid w:val="00346325"/>
    <w:rsid w:val="00357C1B"/>
    <w:rsid w:val="00364B5F"/>
    <w:rsid w:val="00373033"/>
    <w:rsid w:val="00373A33"/>
    <w:rsid w:val="00375372"/>
    <w:rsid w:val="00387466"/>
    <w:rsid w:val="00391E63"/>
    <w:rsid w:val="003A0312"/>
    <w:rsid w:val="003A1224"/>
    <w:rsid w:val="003A34B0"/>
    <w:rsid w:val="003A3FEE"/>
    <w:rsid w:val="003C263B"/>
    <w:rsid w:val="003D30C0"/>
    <w:rsid w:val="003D666B"/>
    <w:rsid w:val="003F0362"/>
    <w:rsid w:val="003F0F54"/>
    <w:rsid w:val="0040029D"/>
    <w:rsid w:val="004013EE"/>
    <w:rsid w:val="00403ED5"/>
    <w:rsid w:val="00405CBC"/>
    <w:rsid w:val="004070B0"/>
    <w:rsid w:val="004133B9"/>
    <w:rsid w:val="00422516"/>
    <w:rsid w:val="0042422E"/>
    <w:rsid w:val="00431C9D"/>
    <w:rsid w:val="00451C6E"/>
    <w:rsid w:val="00452036"/>
    <w:rsid w:val="004541F1"/>
    <w:rsid w:val="00455F4E"/>
    <w:rsid w:val="0046385D"/>
    <w:rsid w:val="00474208"/>
    <w:rsid w:val="00481158"/>
    <w:rsid w:val="00483027"/>
    <w:rsid w:val="004900E6"/>
    <w:rsid w:val="004956D5"/>
    <w:rsid w:val="004A0BE3"/>
    <w:rsid w:val="004A2735"/>
    <w:rsid w:val="004B2664"/>
    <w:rsid w:val="004B33E8"/>
    <w:rsid w:val="004B3796"/>
    <w:rsid w:val="004B5208"/>
    <w:rsid w:val="004C1132"/>
    <w:rsid w:val="004D292E"/>
    <w:rsid w:val="004D655B"/>
    <w:rsid w:val="004D6CF7"/>
    <w:rsid w:val="004D7099"/>
    <w:rsid w:val="004E19AA"/>
    <w:rsid w:val="004E34F4"/>
    <w:rsid w:val="004F24B8"/>
    <w:rsid w:val="004F3A31"/>
    <w:rsid w:val="00500113"/>
    <w:rsid w:val="0050185F"/>
    <w:rsid w:val="00507D9C"/>
    <w:rsid w:val="00510007"/>
    <w:rsid w:val="00530004"/>
    <w:rsid w:val="005302E1"/>
    <w:rsid w:val="00531A7D"/>
    <w:rsid w:val="00535B4E"/>
    <w:rsid w:val="005418FE"/>
    <w:rsid w:val="00542C99"/>
    <w:rsid w:val="00553DDE"/>
    <w:rsid w:val="00571BDE"/>
    <w:rsid w:val="00575D2A"/>
    <w:rsid w:val="005B22EC"/>
    <w:rsid w:val="005B2AD5"/>
    <w:rsid w:val="005C05E3"/>
    <w:rsid w:val="005D0B54"/>
    <w:rsid w:val="005D2078"/>
    <w:rsid w:val="005D5691"/>
    <w:rsid w:val="005D6B14"/>
    <w:rsid w:val="005E198C"/>
    <w:rsid w:val="005F5C82"/>
    <w:rsid w:val="005F7855"/>
    <w:rsid w:val="0060481F"/>
    <w:rsid w:val="00606A16"/>
    <w:rsid w:val="00625C83"/>
    <w:rsid w:val="00631672"/>
    <w:rsid w:val="00634123"/>
    <w:rsid w:val="0063435A"/>
    <w:rsid w:val="0065202A"/>
    <w:rsid w:val="0065768E"/>
    <w:rsid w:val="006752C7"/>
    <w:rsid w:val="006807FE"/>
    <w:rsid w:val="00687A37"/>
    <w:rsid w:val="00692504"/>
    <w:rsid w:val="00692A5C"/>
    <w:rsid w:val="006A6420"/>
    <w:rsid w:val="006C0E99"/>
    <w:rsid w:val="0070019F"/>
    <w:rsid w:val="00705C1D"/>
    <w:rsid w:val="007144A0"/>
    <w:rsid w:val="007242A9"/>
    <w:rsid w:val="00726702"/>
    <w:rsid w:val="00732B08"/>
    <w:rsid w:val="00733F96"/>
    <w:rsid w:val="00743E46"/>
    <w:rsid w:val="00750A16"/>
    <w:rsid w:val="00757C21"/>
    <w:rsid w:val="007621E1"/>
    <w:rsid w:val="00765961"/>
    <w:rsid w:val="00770CE3"/>
    <w:rsid w:val="00783570"/>
    <w:rsid w:val="00795E06"/>
    <w:rsid w:val="007962BC"/>
    <w:rsid w:val="007A0519"/>
    <w:rsid w:val="007A59BA"/>
    <w:rsid w:val="007D1B73"/>
    <w:rsid w:val="007D6180"/>
    <w:rsid w:val="007F3F2C"/>
    <w:rsid w:val="007F4D30"/>
    <w:rsid w:val="008031A5"/>
    <w:rsid w:val="0080359B"/>
    <w:rsid w:val="00805ECD"/>
    <w:rsid w:val="00817B28"/>
    <w:rsid w:val="008209F4"/>
    <w:rsid w:val="00820D3F"/>
    <w:rsid w:val="00821CE6"/>
    <w:rsid w:val="00822A04"/>
    <w:rsid w:val="00823EFD"/>
    <w:rsid w:val="0084102C"/>
    <w:rsid w:val="00850F82"/>
    <w:rsid w:val="00863830"/>
    <w:rsid w:val="00864197"/>
    <w:rsid w:val="008678C8"/>
    <w:rsid w:val="00870784"/>
    <w:rsid w:val="00875207"/>
    <w:rsid w:val="008930BE"/>
    <w:rsid w:val="008A42C0"/>
    <w:rsid w:val="008A6A49"/>
    <w:rsid w:val="008A7F2B"/>
    <w:rsid w:val="008B3291"/>
    <w:rsid w:val="008B3F1D"/>
    <w:rsid w:val="008B4739"/>
    <w:rsid w:val="008B5BD0"/>
    <w:rsid w:val="008B5C9C"/>
    <w:rsid w:val="008C0E1D"/>
    <w:rsid w:val="008C5BAB"/>
    <w:rsid w:val="008D0E81"/>
    <w:rsid w:val="008D1A74"/>
    <w:rsid w:val="008D4B82"/>
    <w:rsid w:val="008D71CA"/>
    <w:rsid w:val="008D7EF2"/>
    <w:rsid w:val="008E4F72"/>
    <w:rsid w:val="008E693F"/>
    <w:rsid w:val="0090062A"/>
    <w:rsid w:val="00900E95"/>
    <w:rsid w:val="00904023"/>
    <w:rsid w:val="00907418"/>
    <w:rsid w:val="00924932"/>
    <w:rsid w:val="00944C78"/>
    <w:rsid w:val="00953764"/>
    <w:rsid w:val="009671AD"/>
    <w:rsid w:val="0099031E"/>
    <w:rsid w:val="0099438C"/>
    <w:rsid w:val="009959A0"/>
    <w:rsid w:val="00996C77"/>
    <w:rsid w:val="0099775D"/>
    <w:rsid w:val="009A085E"/>
    <w:rsid w:val="009B41DF"/>
    <w:rsid w:val="009D45C6"/>
    <w:rsid w:val="009E5D7D"/>
    <w:rsid w:val="009E790B"/>
    <w:rsid w:val="009F266C"/>
    <w:rsid w:val="009F4E2F"/>
    <w:rsid w:val="00A07443"/>
    <w:rsid w:val="00A20BC8"/>
    <w:rsid w:val="00A3328A"/>
    <w:rsid w:val="00A33323"/>
    <w:rsid w:val="00A33334"/>
    <w:rsid w:val="00A34D0B"/>
    <w:rsid w:val="00A52228"/>
    <w:rsid w:val="00A57087"/>
    <w:rsid w:val="00A652D5"/>
    <w:rsid w:val="00A67C3C"/>
    <w:rsid w:val="00A71F34"/>
    <w:rsid w:val="00A73A69"/>
    <w:rsid w:val="00AB4922"/>
    <w:rsid w:val="00AB6758"/>
    <w:rsid w:val="00AB7F9C"/>
    <w:rsid w:val="00AC0F5A"/>
    <w:rsid w:val="00AC42F3"/>
    <w:rsid w:val="00AD0146"/>
    <w:rsid w:val="00AD1A26"/>
    <w:rsid w:val="00AD40A1"/>
    <w:rsid w:val="00AE0F4C"/>
    <w:rsid w:val="00AE4188"/>
    <w:rsid w:val="00AF0A4C"/>
    <w:rsid w:val="00AF31FA"/>
    <w:rsid w:val="00B073E3"/>
    <w:rsid w:val="00B311CA"/>
    <w:rsid w:val="00B356EC"/>
    <w:rsid w:val="00B35DA9"/>
    <w:rsid w:val="00B40970"/>
    <w:rsid w:val="00B41337"/>
    <w:rsid w:val="00B447E9"/>
    <w:rsid w:val="00B470A7"/>
    <w:rsid w:val="00B55429"/>
    <w:rsid w:val="00B579E7"/>
    <w:rsid w:val="00B735B9"/>
    <w:rsid w:val="00B737FE"/>
    <w:rsid w:val="00B74604"/>
    <w:rsid w:val="00B76A7A"/>
    <w:rsid w:val="00B80C98"/>
    <w:rsid w:val="00B82510"/>
    <w:rsid w:val="00B90DAC"/>
    <w:rsid w:val="00B95A18"/>
    <w:rsid w:val="00B961EB"/>
    <w:rsid w:val="00B96D59"/>
    <w:rsid w:val="00BA046D"/>
    <w:rsid w:val="00BA46E0"/>
    <w:rsid w:val="00BA63BD"/>
    <w:rsid w:val="00BB0251"/>
    <w:rsid w:val="00BB19D7"/>
    <w:rsid w:val="00BD522D"/>
    <w:rsid w:val="00BD5562"/>
    <w:rsid w:val="00BE1BC8"/>
    <w:rsid w:val="00BE32BE"/>
    <w:rsid w:val="00BE7F9B"/>
    <w:rsid w:val="00BF37C7"/>
    <w:rsid w:val="00BF6C6A"/>
    <w:rsid w:val="00C0154F"/>
    <w:rsid w:val="00C06129"/>
    <w:rsid w:val="00C11AC3"/>
    <w:rsid w:val="00C2227E"/>
    <w:rsid w:val="00C23C3A"/>
    <w:rsid w:val="00C519FF"/>
    <w:rsid w:val="00C71AF3"/>
    <w:rsid w:val="00C802BA"/>
    <w:rsid w:val="00C847A3"/>
    <w:rsid w:val="00C93F56"/>
    <w:rsid w:val="00CA50DB"/>
    <w:rsid w:val="00CC5231"/>
    <w:rsid w:val="00CD4D1E"/>
    <w:rsid w:val="00CD624F"/>
    <w:rsid w:val="00CE1F0E"/>
    <w:rsid w:val="00CF3E82"/>
    <w:rsid w:val="00D0425A"/>
    <w:rsid w:val="00D06E79"/>
    <w:rsid w:val="00D105E9"/>
    <w:rsid w:val="00D122CD"/>
    <w:rsid w:val="00D1286F"/>
    <w:rsid w:val="00D213E5"/>
    <w:rsid w:val="00D40B16"/>
    <w:rsid w:val="00D622EF"/>
    <w:rsid w:val="00D65526"/>
    <w:rsid w:val="00D65654"/>
    <w:rsid w:val="00D65A8A"/>
    <w:rsid w:val="00D71866"/>
    <w:rsid w:val="00D71F18"/>
    <w:rsid w:val="00D77A69"/>
    <w:rsid w:val="00D91945"/>
    <w:rsid w:val="00D93D7F"/>
    <w:rsid w:val="00DA0398"/>
    <w:rsid w:val="00DA2185"/>
    <w:rsid w:val="00DE5793"/>
    <w:rsid w:val="00DF3467"/>
    <w:rsid w:val="00E05681"/>
    <w:rsid w:val="00E05E4D"/>
    <w:rsid w:val="00E06B71"/>
    <w:rsid w:val="00E10331"/>
    <w:rsid w:val="00E135F4"/>
    <w:rsid w:val="00E139F4"/>
    <w:rsid w:val="00E539E6"/>
    <w:rsid w:val="00E6113A"/>
    <w:rsid w:val="00E73427"/>
    <w:rsid w:val="00E75DC8"/>
    <w:rsid w:val="00E76E7C"/>
    <w:rsid w:val="00E83C43"/>
    <w:rsid w:val="00E9411C"/>
    <w:rsid w:val="00E94D9E"/>
    <w:rsid w:val="00E96388"/>
    <w:rsid w:val="00EB1696"/>
    <w:rsid w:val="00EB73B7"/>
    <w:rsid w:val="00ED1920"/>
    <w:rsid w:val="00EE52C4"/>
    <w:rsid w:val="00EE7D78"/>
    <w:rsid w:val="00EF2A54"/>
    <w:rsid w:val="00EF6AC4"/>
    <w:rsid w:val="00EF7C5E"/>
    <w:rsid w:val="00F050F0"/>
    <w:rsid w:val="00F0589F"/>
    <w:rsid w:val="00F06FD9"/>
    <w:rsid w:val="00F141DE"/>
    <w:rsid w:val="00F21181"/>
    <w:rsid w:val="00F51E3F"/>
    <w:rsid w:val="00F72FAA"/>
    <w:rsid w:val="00F84C95"/>
    <w:rsid w:val="00F95006"/>
    <w:rsid w:val="00F966CC"/>
    <w:rsid w:val="00FA0EBF"/>
    <w:rsid w:val="00FA47EF"/>
    <w:rsid w:val="00FC69D2"/>
    <w:rsid w:val="00FD0A43"/>
    <w:rsid w:val="00FD0C47"/>
    <w:rsid w:val="00FD5019"/>
    <w:rsid w:val="00FF26D4"/>
    <w:rsid w:val="00FF274F"/>
    <w:rsid w:val="0171D16E"/>
    <w:rsid w:val="3D1A1976"/>
    <w:rsid w:val="47E2C153"/>
    <w:rsid w:val="704A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C5092"/>
  <w15:docId w15:val="{3EF5335F-7111-4277-B62E-A83A9248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" w:eastAsiaTheme="minorHAnsi" w:hAnsi="Gill Sans" w:cs="Times New Roman (Body CS)"/>
        <w:sz w:val="22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07D9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07D9C"/>
    <w:pPr>
      <w:tabs>
        <w:tab w:val="center" w:pos="4536"/>
        <w:tab w:val="right" w:pos="9072"/>
      </w:tabs>
    </w:pPr>
    <w:rPr>
      <w:rFonts w:asciiTheme="minorHAnsi" w:hAnsiTheme="minorHAnsi" w:cstheme="minorBidi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507D9C"/>
    <w:rPr>
      <w:rFonts w:asciiTheme="minorHAnsi" w:hAnsiTheme="minorHAnsi" w:cstheme="minorBidi"/>
      <w:szCs w:val="22"/>
      <w:lang w:val="es-ES"/>
    </w:rPr>
  </w:style>
  <w:style w:type="paragraph" w:styleId="Sinespaciado">
    <w:name w:val="No Spacing"/>
    <w:uiPriority w:val="1"/>
    <w:qFormat/>
    <w:rsid w:val="00507D9C"/>
    <w:rPr>
      <w:rFonts w:ascii="Calibri" w:eastAsia="Calibri" w:hAnsi="Calibri" w:cs="Times New Roman"/>
      <w:szCs w:val="22"/>
    </w:rPr>
  </w:style>
  <w:style w:type="character" w:customStyle="1" w:styleId="apple-converted-space">
    <w:name w:val="apple-converted-space"/>
    <w:basedOn w:val="Fuentedeprrafopredeter"/>
    <w:rsid w:val="00507D9C"/>
  </w:style>
  <w:style w:type="character" w:styleId="Textoennegrita">
    <w:name w:val="Strong"/>
    <w:uiPriority w:val="22"/>
    <w:qFormat/>
    <w:rsid w:val="00507D9C"/>
    <w:rPr>
      <w:b/>
      <w:bCs/>
    </w:rPr>
  </w:style>
  <w:style w:type="paragraph" w:styleId="Prrafodelista">
    <w:name w:val="List Paragraph"/>
    <w:basedOn w:val="Normal"/>
    <w:uiPriority w:val="34"/>
    <w:qFormat/>
    <w:rsid w:val="00507D9C"/>
    <w:pPr>
      <w:spacing w:after="160" w:line="259" w:lineRule="auto"/>
      <w:ind w:left="720"/>
      <w:contextualSpacing/>
    </w:pPr>
    <w:rPr>
      <w:rFonts w:asciiTheme="minorHAnsi" w:hAnsiTheme="minorHAnsi" w:cstheme="minorBidi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507D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D9C"/>
  </w:style>
  <w:style w:type="paragraph" w:styleId="Textodeglobo">
    <w:name w:val="Balloon Text"/>
    <w:basedOn w:val="Normal"/>
    <w:link w:val="TextodegloboCar"/>
    <w:uiPriority w:val="99"/>
    <w:semiHidden/>
    <w:unhideWhenUsed/>
    <w:rsid w:val="00BD5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22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26C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26CF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26C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6C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6CF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B5C9C"/>
  </w:style>
  <w:style w:type="paragraph" w:styleId="Cita">
    <w:name w:val="Quote"/>
    <w:basedOn w:val="Normal"/>
    <w:next w:val="Normal"/>
    <w:link w:val="CitaCar"/>
    <w:uiPriority w:val="29"/>
    <w:qFormat/>
    <w:rsid w:val="00B80C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80C98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8678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nl-BE"/>
    </w:rPr>
  </w:style>
  <w:style w:type="table" w:styleId="Tablaconcuadrcula">
    <w:name w:val="Table Grid"/>
    <w:basedOn w:val="Tablanormal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23C3A"/>
    <w:rPr>
      <w:color w:val="954F72" w:themeColor="followedHyperlink"/>
      <w:u w:val="single"/>
    </w:rPr>
  </w:style>
  <w:style w:type="paragraph" w:customStyle="1" w:styleId="pf0">
    <w:name w:val="pf0"/>
    <w:basedOn w:val="Normal"/>
    <w:rsid w:val="000A41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s-ES"/>
    </w:rPr>
  </w:style>
  <w:style w:type="character" w:customStyle="1" w:styleId="cf01">
    <w:name w:val="cf01"/>
    <w:basedOn w:val="Fuentedeprrafopredeter"/>
    <w:rsid w:val="000A41F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nkedin.com/company/tomra-food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tomra.com/food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ijke.bellemans@tom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9376DF4D8A84FBE675EDBF9BD390E" ma:contentTypeVersion="27" ma:contentTypeDescription="Create a new document." ma:contentTypeScope="" ma:versionID="ac57443fc212c316de746b057c885066">
  <xsd:schema xmlns:xsd="http://www.w3.org/2001/XMLSchema" xmlns:xs="http://www.w3.org/2001/XMLSchema" xmlns:p="http://schemas.microsoft.com/office/2006/metadata/properties" xmlns:ns2="aeaa7517-4115-4c4a-a16c-3c9a02ca06eb" xmlns:ns3="e4128ad2-2348-41ae-bbb7-281ba10e076a" targetNamespace="http://schemas.microsoft.com/office/2006/metadata/properties" ma:root="true" ma:fieldsID="a062c14b77cdb1fa6b68f5f7816834a8" ns2:_="" ns3:_="">
    <xsd:import namespace="aeaa7517-4115-4c4a-a16c-3c9a02ca06eb"/>
    <xsd:import namespace="e4128ad2-2348-41ae-bbb7-281ba10e07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ood_x0020_or_x0020_not" minOccurs="0"/>
                <xsd:element ref="ns2:lcf76f155ced4ddcb4097134ff3c332f" minOccurs="0"/>
                <xsd:element ref="ns3:TaxCatchAll" minOccurs="0"/>
                <xsd:element ref="ns2:Machine" minOccurs="0"/>
                <xsd:element ref="ns2:Category" minOccurs="0"/>
                <xsd:element ref="ns2:Subtitles" minOccurs="0"/>
                <xsd:element ref="ns2:Resolution" minOccurs="0"/>
                <xsd:element ref="ns2:Sortertype" minOccurs="0"/>
                <xsd:element ref="ns2:Language" minOccurs="0"/>
                <xsd:element ref="ns2:Extracted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a7517-4115-4c4a-a16c-3c9a02ca0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ood_x0020_or_x0020_not" ma:index="21" nillable="true" ma:displayName="Good or not" ma:default="1" ma:internalName="Good_x0020_or_x0020_not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9e8762e-1626-4d03-8257-c0a84530f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achine" ma:index="25" nillable="true" ma:displayName="Machine" ma:format="Dropdown" ma:internalName="Machin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OMRA 5A"/>
                    <xsd:enumeration value="TOMRA 3A"/>
                    <xsd:enumeration value="TOMRA 5B"/>
                    <xsd:enumeration value="TOMRA 5C"/>
                    <xsd:enumeration value="TOMRA 3C"/>
                    <xsd:enumeration value="Blizzard"/>
                    <xsd:enumeration value="Nimbus BSI+"/>
                    <xsd:enumeration value="FPS"/>
                    <xsd:enumeration value="Zea"/>
                    <xsd:enumeration value="Steam Peeling"/>
                    <xsd:enumeration value="CURO"/>
                    <xsd:enumeration value="KATO 260"/>
                    <xsd:enumeration value="KETE 16"/>
                    <xsd:enumeration value="Mira"/>
                    <xsd:enumeration value="Lane Sorter"/>
                    <xsd:enumeration value="Spectrim"/>
                    <xsd:enumeration value="Ultraview"/>
                    <xsd:enumeration value="Inspectra 2"/>
                    <xsd:enumeration value="Invision"/>
                    <xsd:enumeration value="HELIUS"/>
                    <xsd:enumeration value="Genius"/>
                    <xsd:enumeration value="HALO 1500"/>
                    <xsd:enumeration value="Odyssey"/>
                    <xsd:enumeration value="Sentinel II"/>
                    <xsd:enumeration value="ORBIT"/>
                    <xsd:enumeration value="NFM"/>
                    <xsd:enumeration value="QVision"/>
                    <xsd:enumeration value="IXUS"/>
                    <xsd:enumeration value="Eco Steam Peeler"/>
                    <xsd:enumeration value="Cascade Singulator"/>
                    <xsd:enumeration value="TOMRA 5S"/>
                    <xsd:enumeration value="Bin Filler"/>
                    <xsd:enumeration value="Bag filler"/>
                    <xsd:enumeration value="Rotary Table"/>
                    <xsd:enumeration value="Sizer Simulator"/>
                  </xsd:restriction>
                </xsd:simpleType>
              </xsd:element>
            </xsd:sequence>
          </xsd:extension>
        </xsd:complexContent>
      </xsd:complexType>
    </xsd:element>
    <xsd:element name="Category" ma:index="26" nillable="true" ma:displayName="Category" ma:format="Dropdown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e"/>
                    <xsd:enumeration value="Citrus"/>
                    <xsd:enumeration value="Avocado"/>
                    <xsd:enumeration value="Blueberry"/>
                    <xsd:enumeration value="Cherry"/>
                    <xsd:enumeration value="IQF Fruit"/>
                    <xsd:enumeration value="Vegetables"/>
                    <xsd:enumeration value="Nuts"/>
                    <xsd:enumeration value="Protein"/>
                    <xsd:enumeration value="Dried Fruit"/>
                    <xsd:enumeration value="Potatoes"/>
                    <xsd:enumeration value="Seeds &amp; Grains"/>
                    <xsd:enumeration value="Confectionery"/>
                    <xsd:enumeration value="Tobacco"/>
                    <xsd:enumeration value="Berries"/>
                    <xsd:enumeration value="Tomato"/>
                  </xsd:restriction>
                </xsd:simpleType>
              </xsd:element>
            </xsd:sequence>
          </xsd:extension>
        </xsd:complexContent>
      </xsd:complexType>
    </xsd:element>
    <xsd:element name="Subtitles" ma:index="27" nillable="true" ma:displayName="Subtitles" ma:format="Dropdown" ma:internalName="Subtitles">
      <xsd:simpleType>
        <xsd:restriction base="dms:Choice">
          <xsd:enumeration value="Clean"/>
          <xsd:enumeration value="English"/>
          <xsd:enumeration value="Spanish"/>
          <xsd:enumeration value="Chinese"/>
          <xsd:enumeration value="Dutch"/>
          <xsd:enumeration value="French"/>
          <xsd:enumeration value="Portuguese"/>
          <xsd:enumeration value="Italian"/>
        </xsd:restriction>
      </xsd:simpleType>
    </xsd:element>
    <xsd:element name="Resolution" ma:index="28" nillable="true" ma:displayName="Resolution" ma:format="Dropdown" ma:internalName="Resolution">
      <xsd:simpleType>
        <xsd:restriction base="dms:Choice">
          <xsd:enumeration value="HD - 1280px"/>
          <xsd:enumeration value="Full HD -1920px"/>
          <xsd:enumeration value="2.7k"/>
          <xsd:enumeration value="4k"/>
          <xsd:enumeration value="Screen"/>
          <xsd:enumeration value="Printing - A4 - LR"/>
          <xsd:enumeration value="Printing - A4 - HR"/>
          <xsd:enumeration value="Printing - A4 - HRNC"/>
          <xsd:enumeration value="Printing - Letter - HR"/>
          <xsd:enumeration value="Printing - Letter - HRNC"/>
          <xsd:enumeration value="Printing - Letter - LR"/>
        </xsd:restriction>
      </xsd:simpleType>
    </xsd:element>
    <xsd:element name="Sortertype" ma:index="29" nillable="true" ma:displayName="Sorter type" ma:format="Dropdown" ma:internalName="Sorter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ane Sorter"/>
                    <xsd:enumeration value="Air Sorter"/>
                    <xsd:enumeration value="Belt Sorter"/>
                    <xsd:enumeration value="Chute Sorter"/>
                    <xsd:enumeration value="Steam Peeler"/>
                    <xsd:enumeration value="Packing"/>
                    <xsd:enumeration value="Software"/>
                  </xsd:restriction>
                </xsd:simpleType>
              </xsd:element>
            </xsd:sequence>
          </xsd:extension>
        </xsd:complexContent>
      </xsd:complexType>
    </xsd:element>
    <xsd:element name="Language" ma:index="30" nillable="true" ma:displayName="Language" ma:format="Dropdown" ma:internalName="Language">
      <xsd:simpleType>
        <xsd:restriction base="dms:Choice">
          <xsd:enumeration value="English"/>
          <xsd:enumeration value="Spanish"/>
          <xsd:enumeration value="Chinese"/>
          <xsd:enumeration value="Italian"/>
          <xsd:enumeration value="French"/>
          <xsd:enumeration value="Dutch"/>
          <xsd:enumeration value="Portuguese"/>
          <xsd:enumeration value="Turkish"/>
          <xsd:enumeration value="Japanese"/>
          <xsd:enumeration value="Korean"/>
          <xsd:enumeration value="German"/>
          <xsd:enumeration value="Russian"/>
          <xsd:enumeration value="Georgian"/>
          <xsd:enumeration value="Ukrainian"/>
          <xsd:enumeration value="Finnish"/>
        </xsd:restriction>
      </xsd:simpleType>
    </xsd:element>
    <xsd:element name="Extracted_x003f_" ma:index="31" nillable="true" ma:displayName="Extracted?" ma:default="1" ma:format="Dropdown" ma:internalName="Extracted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28ad2-2348-41ae-bbb7-281ba10e0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e0001e4-b7d9-494d-919d-574dcddd576d}" ma:internalName="TaxCatchAll" ma:showField="CatchAllData" ma:web="e4128ad2-2348-41ae-bbb7-281ba10e07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128ad2-2348-41ae-bbb7-281ba10e076a" xsi:nil="true"/>
    <Extracted_x003f_ xmlns="aeaa7517-4115-4c4a-a16c-3c9a02ca06eb">true</Extracted_x003f_>
    <Sortertype xmlns="aeaa7517-4115-4c4a-a16c-3c9a02ca06eb" xsi:nil="true"/>
    <lcf76f155ced4ddcb4097134ff3c332f xmlns="aeaa7517-4115-4c4a-a16c-3c9a02ca06eb">
      <Terms xmlns="http://schemas.microsoft.com/office/infopath/2007/PartnerControls"/>
    </lcf76f155ced4ddcb4097134ff3c332f>
    <Resolution xmlns="aeaa7517-4115-4c4a-a16c-3c9a02ca06eb" xsi:nil="true"/>
    <Subtitles xmlns="aeaa7517-4115-4c4a-a16c-3c9a02ca06eb" xsi:nil="true"/>
    <Machine xmlns="aeaa7517-4115-4c4a-a16c-3c9a02ca06eb" xsi:nil="true"/>
    <Category xmlns="aeaa7517-4115-4c4a-a16c-3c9a02ca06eb" xsi:nil="true"/>
    <Good_x0020_or_x0020_not xmlns="aeaa7517-4115-4c4a-a16c-3c9a02ca06eb">true</Good_x0020_or_x0020_not>
    <Language xmlns="aeaa7517-4115-4c4a-a16c-3c9a02ca06e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B54718-2A45-49B7-A190-6E45728EF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a7517-4115-4c4a-a16c-3c9a02ca06eb"/>
    <ds:schemaRef ds:uri="e4128ad2-2348-41ae-bbb7-281ba10e0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99DCA6-789F-4813-9DB8-FBD38C78CB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2B2CAD-B420-4676-B74A-7AE6EEAC26B5}">
  <ds:schemaRefs>
    <ds:schemaRef ds:uri="http://schemas.microsoft.com/office/2006/metadata/properties"/>
    <ds:schemaRef ds:uri="http://schemas.microsoft.com/office/infopath/2007/PartnerControls"/>
    <ds:schemaRef ds:uri="e4128ad2-2348-41ae-bbb7-281ba10e076a"/>
    <ds:schemaRef ds:uri="aeaa7517-4115-4c4a-a16c-3c9a02ca06eb"/>
  </ds:schemaRefs>
</ds:datastoreItem>
</file>

<file path=customXml/itemProps4.xml><?xml version="1.0" encoding="utf-8"?>
<ds:datastoreItem xmlns:ds="http://schemas.openxmlformats.org/officeDocument/2006/customXml" ds:itemID="{F42B1191-9B0E-4535-8998-EE2BAD917B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2228</Words>
  <Characters>12259</Characters>
  <Application>Microsoft Office Word</Application>
  <DocSecurity>0</DocSecurity>
  <Lines>102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Ortiz Nin</dc:creator>
  <cp:lastModifiedBy>Marta Marin</cp:lastModifiedBy>
  <cp:revision>2</cp:revision>
  <cp:lastPrinted>2022-08-02T11:26:00Z</cp:lastPrinted>
  <dcterms:created xsi:type="dcterms:W3CDTF">2022-09-06T07:14:00Z</dcterms:created>
  <dcterms:modified xsi:type="dcterms:W3CDTF">2022-09-06T07:14:00Z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0x010100CF69376DF4D8A84FBE675EDBF9BD390E</vt:lpwstr>
  </property>
</Properties>
</file>