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FC54" w14:textId="77777777" w:rsidR="00F80009" w:rsidRPr="004C02CA" w:rsidRDefault="00F80009" w:rsidP="003818FE">
      <w:pPr>
        <w:pStyle w:val="Nessunaspaziatura"/>
        <w:rPr>
          <w:caps/>
          <w:lang w:val="en-US"/>
        </w:rPr>
      </w:pPr>
    </w:p>
    <w:p w14:paraId="73A786E7" w14:textId="77777777" w:rsidR="00F80009" w:rsidRPr="00271103" w:rsidRDefault="00F80009" w:rsidP="003818FE">
      <w:pPr>
        <w:pStyle w:val="Nessunaspaziatura"/>
        <w:rPr>
          <w:lang w:val="en-US"/>
        </w:rPr>
      </w:pPr>
    </w:p>
    <w:p w14:paraId="2F183887" w14:textId="2F6AEDC9" w:rsidR="009E3AB1" w:rsidRPr="00E0762E" w:rsidRDefault="00271103" w:rsidP="003818FE">
      <w:pPr>
        <w:pStyle w:val="Nessunaspaziatura"/>
        <w:rPr>
          <w:color w:val="000000" w:themeColor="text1"/>
          <w:lang w:val="en-US"/>
        </w:rPr>
      </w:pPr>
      <w:r w:rsidRPr="00E0762E">
        <w:rPr>
          <w:color w:val="000000" w:themeColor="text1"/>
          <w:lang w:val="en-US"/>
        </w:rPr>
        <w:t>May 4</w:t>
      </w:r>
      <w:r w:rsidR="009A1A35" w:rsidRPr="00E0762E">
        <w:rPr>
          <w:color w:val="000000" w:themeColor="text1"/>
          <w:lang w:val="en-US"/>
        </w:rPr>
        <w:t xml:space="preserve">, </w:t>
      </w:r>
      <w:r w:rsidR="009E3AB1" w:rsidRPr="00E0762E">
        <w:rPr>
          <w:color w:val="000000" w:themeColor="text1"/>
          <w:lang w:val="en-US"/>
        </w:rPr>
        <w:t>202</w:t>
      </w:r>
      <w:r w:rsidRPr="00E0762E">
        <w:rPr>
          <w:color w:val="000000" w:themeColor="text1"/>
          <w:lang w:val="en-US"/>
        </w:rPr>
        <w:t>2</w:t>
      </w:r>
    </w:p>
    <w:p w14:paraId="53C27C8D" w14:textId="77777777" w:rsidR="003818FE" w:rsidRPr="004C02CA" w:rsidRDefault="003818FE" w:rsidP="003818FE">
      <w:pPr>
        <w:pStyle w:val="Nessunaspaziatura"/>
        <w:rPr>
          <w:lang w:val="en-US"/>
        </w:rPr>
      </w:pPr>
    </w:p>
    <w:p w14:paraId="12429EFF" w14:textId="1A6F0BC0" w:rsidR="003818FE" w:rsidRPr="004C02CA" w:rsidRDefault="00A721C5" w:rsidP="001C10D1">
      <w:pPr>
        <w:pStyle w:val="Titolo1"/>
        <w:spacing w:before="0" w:line="360" w:lineRule="auto"/>
        <w:rPr>
          <w:b/>
          <w:bCs/>
          <w:lang w:val="en-US"/>
        </w:rPr>
      </w:pPr>
      <w:r w:rsidRPr="004C02CA">
        <w:rPr>
          <w:rFonts w:asciiTheme="minorHAnsi" w:hAnsiTheme="minorHAnsi" w:cstheme="minorHAnsi"/>
          <w:b/>
          <w:bCs/>
          <w:color w:val="000000" w:themeColor="text1"/>
          <w:sz w:val="28"/>
          <w:szCs w:val="28"/>
          <w:lang w:val="en-US"/>
        </w:rPr>
        <w:t xml:space="preserve">TOMRA </w:t>
      </w:r>
      <w:r w:rsidR="003818FE" w:rsidRPr="004C02CA">
        <w:rPr>
          <w:rFonts w:asciiTheme="minorHAnsi" w:hAnsiTheme="minorHAnsi" w:cstheme="minorHAnsi"/>
          <w:b/>
          <w:bCs/>
          <w:color w:val="000000" w:themeColor="text1"/>
          <w:sz w:val="28"/>
          <w:szCs w:val="28"/>
          <w:lang w:val="en-US"/>
        </w:rPr>
        <w:t xml:space="preserve">Recycling </w:t>
      </w:r>
      <w:r w:rsidR="00271103" w:rsidRPr="004C02CA">
        <w:rPr>
          <w:rFonts w:asciiTheme="minorHAnsi" w:hAnsiTheme="minorHAnsi" w:cstheme="minorHAnsi"/>
          <w:b/>
          <w:bCs/>
          <w:color w:val="000000" w:themeColor="text1"/>
          <w:sz w:val="28"/>
          <w:szCs w:val="28"/>
          <w:lang w:val="en-US"/>
        </w:rPr>
        <w:t>launches new generation X-TRACT for aluminum recycling and processing</w:t>
      </w:r>
    </w:p>
    <w:p w14:paraId="2F2C36D9" w14:textId="77777777" w:rsidR="00F83BD0" w:rsidRPr="004C02CA" w:rsidRDefault="00F83BD0" w:rsidP="009A06A5">
      <w:pPr>
        <w:spacing w:after="0" w:line="360" w:lineRule="auto"/>
        <w:rPr>
          <w:b/>
          <w:bCs/>
          <w:lang w:val="en-US"/>
        </w:rPr>
      </w:pPr>
    </w:p>
    <w:p w14:paraId="10F45447" w14:textId="70F9893A" w:rsidR="00DF2484" w:rsidRPr="00151F0B" w:rsidRDefault="00271103" w:rsidP="00866896">
      <w:pPr>
        <w:spacing w:after="0" w:line="360" w:lineRule="auto"/>
        <w:rPr>
          <w:lang w:val="en-US"/>
        </w:rPr>
      </w:pPr>
      <w:r w:rsidRPr="004C02CA">
        <w:rPr>
          <w:lang w:val="en-US"/>
        </w:rPr>
        <w:t xml:space="preserve">For </w:t>
      </w:r>
      <w:r w:rsidRPr="00151F0B">
        <w:rPr>
          <w:lang w:val="en-US"/>
        </w:rPr>
        <w:t>more tha</w:t>
      </w:r>
      <w:r w:rsidR="008105F4" w:rsidRPr="00151F0B">
        <w:rPr>
          <w:lang w:val="en-US"/>
        </w:rPr>
        <w:t>n</w:t>
      </w:r>
      <w:r w:rsidRPr="00151F0B">
        <w:rPr>
          <w:lang w:val="en-US"/>
        </w:rPr>
        <w:t xml:space="preserve"> 15 years, </w:t>
      </w:r>
      <w:r w:rsidR="003818FE" w:rsidRPr="00151F0B">
        <w:rPr>
          <w:lang w:val="en-US"/>
        </w:rPr>
        <w:t xml:space="preserve">TOMRA </w:t>
      </w:r>
      <w:r w:rsidR="007E4958" w:rsidRPr="00151F0B">
        <w:rPr>
          <w:lang w:val="en-US"/>
        </w:rPr>
        <w:t>Recycling</w:t>
      </w:r>
      <w:r w:rsidR="0007085E" w:rsidRPr="00151F0B">
        <w:rPr>
          <w:lang w:val="en-US"/>
        </w:rPr>
        <w:t xml:space="preserve"> </w:t>
      </w:r>
      <w:r w:rsidRPr="00151F0B">
        <w:rPr>
          <w:lang w:val="en-US"/>
        </w:rPr>
        <w:t xml:space="preserve">has been a global leader in the advancement of aluminum recycling and processing. Today marked a new chapter in </w:t>
      </w:r>
      <w:r w:rsidR="00C362EB" w:rsidRPr="00151F0B">
        <w:rPr>
          <w:lang w:val="en-US"/>
        </w:rPr>
        <w:t>the company’s</w:t>
      </w:r>
      <w:r w:rsidRPr="00151F0B">
        <w:rPr>
          <w:lang w:val="en-US"/>
        </w:rPr>
        <w:t xml:space="preserve"> impressive </w:t>
      </w:r>
      <w:r w:rsidR="00F362C4" w:rsidRPr="00151F0B">
        <w:rPr>
          <w:lang w:val="en-US"/>
        </w:rPr>
        <w:t xml:space="preserve">metal sorting </w:t>
      </w:r>
      <w:r w:rsidRPr="00151F0B">
        <w:rPr>
          <w:lang w:val="en-US"/>
        </w:rPr>
        <w:t>history with the next generation of X-TRACT</w:t>
      </w:r>
      <w:r w:rsidR="00F362C4" w:rsidRPr="00151F0B">
        <w:rPr>
          <w:lang w:val="en-US"/>
        </w:rPr>
        <w:t xml:space="preserve"> </w:t>
      </w:r>
      <w:r w:rsidR="008C448B" w:rsidRPr="00151F0B">
        <w:rPr>
          <w:lang w:val="en-US"/>
        </w:rPr>
        <w:t>with a new</w:t>
      </w:r>
      <w:r w:rsidR="00F362C4" w:rsidRPr="00151F0B">
        <w:rPr>
          <w:lang w:val="en-US"/>
        </w:rPr>
        <w:t xml:space="preserve"> design</w:t>
      </w:r>
      <w:r w:rsidR="00163160" w:rsidRPr="00151F0B">
        <w:rPr>
          <w:lang w:val="en-US"/>
        </w:rPr>
        <w:t xml:space="preserve"> and breakthrough innovations</w:t>
      </w:r>
      <w:r w:rsidR="00F362C4" w:rsidRPr="00151F0B">
        <w:rPr>
          <w:lang w:val="en-US"/>
        </w:rPr>
        <w:t>.</w:t>
      </w:r>
      <w:r w:rsidR="00C065B6" w:rsidRPr="00151F0B">
        <w:rPr>
          <w:lang w:val="en-US"/>
        </w:rPr>
        <w:t xml:space="preserve"> </w:t>
      </w:r>
      <w:r w:rsidR="008105F4" w:rsidRPr="00151F0B">
        <w:rPr>
          <w:lang w:val="en-US"/>
        </w:rPr>
        <w:t xml:space="preserve">TOMRA's x-ray transmission (XRT) technology combines innovative synergies in metal and diamond recovery, once again setting new standards in sensor-based </w:t>
      </w:r>
      <w:r w:rsidR="004C02CA" w:rsidRPr="00151F0B">
        <w:rPr>
          <w:lang w:val="en-US"/>
        </w:rPr>
        <w:t>aluminum sorting</w:t>
      </w:r>
      <w:r w:rsidR="00DF2484" w:rsidRPr="00151F0B">
        <w:rPr>
          <w:lang w:val="en-US"/>
        </w:rPr>
        <w:t>.</w:t>
      </w:r>
    </w:p>
    <w:p w14:paraId="2DD31316" w14:textId="7DFF7B7D" w:rsidR="0007085E" w:rsidRPr="00151F0B" w:rsidRDefault="0007085E" w:rsidP="009A06A5">
      <w:pPr>
        <w:spacing w:after="0" w:line="360" w:lineRule="auto"/>
        <w:rPr>
          <w:lang w:val="en-US"/>
        </w:rPr>
      </w:pPr>
    </w:p>
    <w:p w14:paraId="1D0FC1A2" w14:textId="6A7B6B72" w:rsidR="0012281B" w:rsidRPr="00151F0B" w:rsidRDefault="00DF2484" w:rsidP="00C2362C">
      <w:pPr>
        <w:spacing w:after="0" w:line="360" w:lineRule="auto"/>
        <w:rPr>
          <w:lang w:val="en-US"/>
        </w:rPr>
      </w:pPr>
      <w:r w:rsidRPr="00151F0B">
        <w:rPr>
          <w:lang w:val="en-US"/>
        </w:rPr>
        <w:t>New X-TRACT</w:t>
      </w:r>
      <w:r w:rsidR="00163160" w:rsidRPr="00151F0B">
        <w:rPr>
          <w:lang w:val="en-US"/>
        </w:rPr>
        <w:t xml:space="preserve">’s </w:t>
      </w:r>
      <w:r w:rsidR="008C448B" w:rsidRPr="00151F0B">
        <w:rPr>
          <w:lang w:val="en-US"/>
        </w:rPr>
        <w:t xml:space="preserve">enhanced capabilities </w:t>
      </w:r>
      <w:r w:rsidR="00163160" w:rsidRPr="00151F0B">
        <w:rPr>
          <w:lang w:val="en-US"/>
        </w:rPr>
        <w:t xml:space="preserve">and machine intelligence </w:t>
      </w:r>
      <w:r w:rsidR="004F6A4F" w:rsidRPr="00151F0B">
        <w:rPr>
          <w:lang w:val="en-US"/>
        </w:rPr>
        <w:t>offer</w:t>
      </w:r>
      <w:r w:rsidR="00163160" w:rsidRPr="00151F0B">
        <w:rPr>
          <w:lang w:val="en-US"/>
        </w:rPr>
        <w:t xml:space="preserve"> </w:t>
      </w:r>
      <w:r w:rsidR="004F6A4F" w:rsidRPr="00151F0B">
        <w:rPr>
          <w:lang w:val="en-US"/>
        </w:rPr>
        <w:t>major</w:t>
      </w:r>
      <w:r w:rsidR="00163160" w:rsidRPr="00151F0B">
        <w:rPr>
          <w:lang w:val="en-US"/>
        </w:rPr>
        <w:t xml:space="preserve"> advancements in </w:t>
      </w:r>
      <w:r w:rsidR="004F6A4F" w:rsidRPr="00151F0B">
        <w:rPr>
          <w:lang w:val="en-US"/>
        </w:rPr>
        <w:t xml:space="preserve">the </w:t>
      </w:r>
      <w:r w:rsidR="00163160" w:rsidRPr="00151F0B">
        <w:rPr>
          <w:lang w:val="en-US"/>
        </w:rPr>
        <w:t xml:space="preserve">high-throughput sorting of </w:t>
      </w:r>
      <w:r w:rsidR="00911996" w:rsidRPr="00151F0B">
        <w:rPr>
          <w:lang w:val="en-US"/>
        </w:rPr>
        <w:t>complex mixed</w:t>
      </w:r>
      <w:r w:rsidR="00163160" w:rsidRPr="00151F0B">
        <w:rPr>
          <w:lang w:val="en-US"/>
        </w:rPr>
        <w:t xml:space="preserve"> metal</w:t>
      </w:r>
      <w:r w:rsidR="00911996" w:rsidRPr="00151F0B">
        <w:rPr>
          <w:lang w:val="en-US"/>
        </w:rPr>
        <w:t xml:space="preserve"> streams</w:t>
      </w:r>
      <w:r w:rsidR="00163160" w:rsidRPr="00151F0B">
        <w:rPr>
          <w:lang w:val="en-US"/>
        </w:rPr>
        <w:t xml:space="preserve"> to produce </w:t>
      </w:r>
      <w:r w:rsidR="00911996" w:rsidRPr="00151F0B">
        <w:rPr>
          <w:lang w:val="en-US"/>
        </w:rPr>
        <w:t>high purity</w:t>
      </w:r>
      <w:r w:rsidR="004F6A4F" w:rsidRPr="00151F0B">
        <w:rPr>
          <w:lang w:val="en-US"/>
        </w:rPr>
        <w:t xml:space="preserve">, </w:t>
      </w:r>
      <w:r w:rsidR="00911996" w:rsidRPr="00151F0B">
        <w:rPr>
          <w:lang w:val="en-US"/>
        </w:rPr>
        <w:t xml:space="preserve">furnace-ready aluminum fractions. With a multitude of </w:t>
      </w:r>
      <w:r w:rsidR="00B00B89" w:rsidRPr="00151F0B">
        <w:rPr>
          <w:lang w:val="en-US"/>
        </w:rPr>
        <w:t>brand-new</w:t>
      </w:r>
      <w:r w:rsidR="00911996" w:rsidRPr="00151F0B">
        <w:rPr>
          <w:lang w:val="en-US"/>
        </w:rPr>
        <w:t xml:space="preserve"> and enhanced features, the ne</w:t>
      </w:r>
      <w:r w:rsidR="00B00B89" w:rsidRPr="00151F0B">
        <w:rPr>
          <w:lang w:val="en-US"/>
        </w:rPr>
        <w:t>xt</w:t>
      </w:r>
      <w:r w:rsidR="00911996" w:rsidRPr="00151F0B">
        <w:rPr>
          <w:lang w:val="en-US"/>
        </w:rPr>
        <w:t xml:space="preserve"> generation </w:t>
      </w:r>
      <w:r w:rsidR="004970BE" w:rsidRPr="00151F0B">
        <w:rPr>
          <w:lang w:val="en-US"/>
        </w:rPr>
        <w:br/>
      </w:r>
      <w:r w:rsidR="00911996" w:rsidRPr="00151F0B">
        <w:rPr>
          <w:lang w:val="en-US"/>
        </w:rPr>
        <w:t xml:space="preserve">X-TRACT </w:t>
      </w:r>
      <w:r w:rsidR="0012281B" w:rsidRPr="00151F0B">
        <w:rPr>
          <w:lang w:val="en-US"/>
        </w:rPr>
        <w:t>sets the stage for accelerating the production of circular metals as the industrial sector moves toward a low-carbon future.</w:t>
      </w:r>
    </w:p>
    <w:p w14:paraId="10FBFDA5" w14:textId="2E3E6A6D" w:rsidR="0012281B" w:rsidRPr="00151F0B" w:rsidRDefault="0012281B" w:rsidP="00C2362C">
      <w:pPr>
        <w:spacing w:after="0" w:line="360" w:lineRule="auto"/>
        <w:rPr>
          <w:lang w:val="en-US"/>
        </w:rPr>
      </w:pPr>
    </w:p>
    <w:p w14:paraId="7C2C15D9" w14:textId="587BCD2B" w:rsidR="00BA5570" w:rsidRDefault="001A2820" w:rsidP="009A06A5">
      <w:pPr>
        <w:spacing w:after="0" w:line="360" w:lineRule="auto"/>
        <w:rPr>
          <w:b/>
          <w:bCs/>
          <w:lang w:val="en-US"/>
        </w:rPr>
      </w:pPr>
      <w:r w:rsidRPr="001A2820">
        <w:rPr>
          <w:b/>
          <w:bCs/>
          <w:lang w:val="en-US"/>
        </w:rPr>
        <w:t>Faster, more precise detection</w:t>
      </w:r>
    </w:p>
    <w:p w14:paraId="2EB3732C" w14:textId="1C63FC95" w:rsidR="00285AF4" w:rsidRPr="00151F0B" w:rsidRDefault="004C02CA" w:rsidP="004C02CA">
      <w:pPr>
        <w:spacing w:after="0" w:line="360" w:lineRule="auto"/>
        <w:rPr>
          <w:rFonts w:cstheme="minorHAnsi"/>
          <w:lang w:val="en-US"/>
        </w:rPr>
      </w:pPr>
      <w:r w:rsidRPr="00151F0B">
        <w:rPr>
          <w:rFonts w:cstheme="minorHAnsi"/>
          <w:lang w:val="en-US"/>
        </w:rPr>
        <w:t>Offering groundbreaking innovations and high-speed sorting capability, the new X-TRACT features Dual Processing Technology, which increases the capacity per meter width. Its simultaneous single object and area processing allows operators to choose between high purity and high recovery sorting</w:t>
      </w:r>
      <w:r w:rsidR="004E59E5" w:rsidRPr="00151F0B">
        <w:rPr>
          <w:rFonts w:cstheme="minorHAnsi"/>
          <w:lang w:val="en-US"/>
        </w:rPr>
        <w:t xml:space="preserve">. </w:t>
      </w:r>
      <w:r w:rsidR="00894833" w:rsidRPr="00151F0B">
        <w:rPr>
          <w:rFonts w:cstheme="minorHAnsi"/>
          <w:lang w:val="en-US"/>
        </w:rPr>
        <w:t>Even</w:t>
      </w:r>
      <w:r w:rsidR="004E59E5" w:rsidRPr="00151F0B">
        <w:rPr>
          <w:rFonts w:cstheme="minorHAnsi"/>
          <w:lang w:val="en-US"/>
        </w:rPr>
        <w:t xml:space="preserve"> adj</w:t>
      </w:r>
      <w:r w:rsidR="00894833" w:rsidRPr="00151F0B">
        <w:rPr>
          <w:rFonts w:cstheme="minorHAnsi"/>
          <w:lang w:val="en-US"/>
        </w:rPr>
        <w:t>acent</w:t>
      </w:r>
      <w:r w:rsidR="004D44BD" w:rsidRPr="00151F0B">
        <w:rPr>
          <w:rFonts w:cstheme="minorHAnsi"/>
          <w:lang w:val="en-US"/>
        </w:rPr>
        <w:t>, overlapping,</w:t>
      </w:r>
      <w:r w:rsidR="004E59E5" w:rsidRPr="00151F0B">
        <w:rPr>
          <w:rFonts w:cstheme="minorHAnsi"/>
          <w:lang w:val="en-US"/>
        </w:rPr>
        <w:t xml:space="preserve"> </w:t>
      </w:r>
      <w:r w:rsidR="004D44BD" w:rsidRPr="00151F0B">
        <w:rPr>
          <w:rFonts w:cstheme="minorHAnsi"/>
          <w:lang w:val="en-US"/>
        </w:rPr>
        <w:t>and composite materials</w:t>
      </w:r>
      <w:r w:rsidR="00894833" w:rsidRPr="00151F0B">
        <w:rPr>
          <w:rFonts w:cstheme="minorHAnsi"/>
          <w:lang w:val="en-US"/>
        </w:rPr>
        <w:t xml:space="preserve"> can be </w:t>
      </w:r>
      <w:r w:rsidR="004E59E5" w:rsidRPr="00151F0B">
        <w:rPr>
          <w:rFonts w:cstheme="minorHAnsi"/>
          <w:lang w:val="en-US"/>
        </w:rPr>
        <w:t>instantly identifie</w:t>
      </w:r>
      <w:r w:rsidR="00894833" w:rsidRPr="00151F0B">
        <w:rPr>
          <w:rFonts w:cstheme="minorHAnsi"/>
          <w:lang w:val="en-US"/>
        </w:rPr>
        <w:t>d</w:t>
      </w:r>
      <w:r w:rsidR="004E59E5" w:rsidRPr="00151F0B">
        <w:rPr>
          <w:rFonts w:cstheme="minorHAnsi"/>
          <w:lang w:val="en-US"/>
        </w:rPr>
        <w:t xml:space="preserve"> </w:t>
      </w:r>
      <w:r w:rsidR="004D44BD" w:rsidRPr="00151F0B">
        <w:rPr>
          <w:rFonts w:cstheme="minorHAnsi"/>
          <w:lang w:val="en-US"/>
        </w:rPr>
        <w:t>and separated using</w:t>
      </w:r>
      <w:r w:rsidR="008C448B" w:rsidRPr="00151F0B">
        <w:rPr>
          <w:rFonts w:cstheme="minorHAnsi"/>
          <w:lang w:val="en-US"/>
        </w:rPr>
        <w:t xml:space="preserve"> data-driven decision making</w:t>
      </w:r>
      <w:r w:rsidR="004E59E5" w:rsidRPr="00151F0B">
        <w:rPr>
          <w:rFonts w:cstheme="minorHAnsi"/>
          <w:lang w:val="en-US"/>
        </w:rPr>
        <w:t>.</w:t>
      </w:r>
      <w:r w:rsidR="004D44BD" w:rsidRPr="00151F0B">
        <w:rPr>
          <w:rFonts w:cstheme="minorHAnsi"/>
          <w:lang w:val="en-US"/>
        </w:rPr>
        <w:t xml:space="preserve"> </w:t>
      </w:r>
    </w:p>
    <w:p w14:paraId="565E16F6" w14:textId="72A3BBCC" w:rsidR="00BF3E65" w:rsidRPr="00151F0B" w:rsidRDefault="00BF3E65" w:rsidP="009A06A5">
      <w:pPr>
        <w:spacing w:after="0" w:line="360" w:lineRule="auto"/>
        <w:rPr>
          <w:rFonts w:cstheme="minorHAnsi"/>
          <w:lang w:val="en-US"/>
        </w:rPr>
      </w:pPr>
    </w:p>
    <w:p w14:paraId="1456E992" w14:textId="5AD06838" w:rsidR="004C02CA" w:rsidRPr="00151F0B" w:rsidRDefault="00DC12A8" w:rsidP="00DC12A8">
      <w:pPr>
        <w:spacing w:after="0" w:line="360" w:lineRule="auto"/>
        <w:rPr>
          <w:rFonts w:cstheme="minorHAnsi"/>
          <w:lang w:val="en-US"/>
        </w:rPr>
      </w:pPr>
      <w:r w:rsidRPr="00151F0B">
        <w:rPr>
          <w:rFonts w:cstheme="minorHAnsi"/>
          <w:lang w:val="en-US"/>
        </w:rPr>
        <w:t>T</w:t>
      </w:r>
      <w:r w:rsidR="004B7931" w:rsidRPr="00151F0B">
        <w:rPr>
          <w:rFonts w:cstheme="minorHAnsi"/>
          <w:lang w:val="en-US"/>
        </w:rPr>
        <w:t>he high-</w:t>
      </w:r>
      <w:r w:rsidR="004C02CA" w:rsidRPr="00151F0B">
        <w:rPr>
          <w:rFonts w:cstheme="minorHAnsi"/>
          <w:lang w:val="en-US"/>
        </w:rPr>
        <w:t>throughput</w:t>
      </w:r>
      <w:r w:rsidR="004B7931" w:rsidRPr="00151F0B">
        <w:rPr>
          <w:rFonts w:cstheme="minorHAnsi"/>
          <w:lang w:val="en-US"/>
        </w:rPr>
        <w:t xml:space="preserve"> sorting system </w:t>
      </w:r>
      <w:r w:rsidR="001C5C41" w:rsidRPr="00151F0B">
        <w:rPr>
          <w:rFonts w:cstheme="minorHAnsi"/>
          <w:lang w:val="en-US"/>
        </w:rPr>
        <w:t>features</w:t>
      </w:r>
      <w:r w:rsidR="004B7931" w:rsidRPr="00151F0B">
        <w:rPr>
          <w:rFonts w:cstheme="minorHAnsi"/>
          <w:lang w:val="en-US"/>
        </w:rPr>
        <w:t xml:space="preserve"> a</w:t>
      </w:r>
      <w:r w:rsidR="004C02CA" w:rsidRPr="00151F0B">
        <w:rPr>
          <w:rFonts w:cstheme="minorHAnsi"/>
          <w:lang w:val="en-US"/>
        </w:rPr>
        <w:t xml:space="preserve"> </w:t>
      </w:r>
      <w:r w:rsidR="004B7931" w:rsidRPr="00151F0B">
        <w:rPr>
          <w:rFonts w:cstheme="minorHAnsi"/>
          <w:lang w:val="en-US"/>
        </w:rPr>
        <w:t>ne</w:t>
      </w:r>
      <w:r w:rsidR="004F6A4F" w:rsidRPr="00151F0B">
        <w:rPr>
          <w:rFonts w:cstheme="minorHAnsi"/>
          <w:lang w:val="en-US"/>
        </w:rPr>
        <w:t>xt-generation</w:t>
      </w:r>
      <w:r w:rsidR="004B7931" w:rsidRPr="00151F0B">
        <w:rPr>
          <w:rFonts w:cstheme="minorHAnsi"/>
          <w:lang w:val="en-US"/>
        </w:rPr>
        <w:t xml:space="preserve"> DUOLINE XRT sensor with two independent line scans positioned close to the input material for high precision detection and faster processing.</w:t>
      </w:r>
      <w:r w:rsidRPr="00151F0B">
        <w:rPr>
          <w:rFonts w:cstheme="minorHAnsi"/>
          <w:lang w:val="en-US"/>
        </w:rPr>
        <w:t xml:space="preserve"> </w:t>
      </w:r>
      <w:r w:rsidR="004C02CA" w:rsidRPr="00151F0B">
        <w:rPr>
          <w:rFonts w:cstheme="minorHAnsi"/>
          <w:lang w:val="en-US"/>
        </w:rPr>
        <w:t>Due to its close proximity to the material, the sensor also effectively detects copper wires and ultra-thin objects to reduce material loss and maximize profits. Its new x-ray source offers variable power with up to 1000w supply for high-throughput processing of multiple applications and grain sizes, from large fractions to fines (&gt;5mm).</w:t>
      </w:r>
    </w:p>
    <w:p w14:paraId="12602953" w14:textId="77777777" w:rsidR="004C02CA" w:rsidRPr="00151F0B" w:rsidRDefault="004C02CA" w:rsidP="00DC12A8">
      <w:pPr>
        <w:spacing w:after="0" w:line="360" w:lineRule="auto"/>
        <w:rPr>
          <w:rFonts w:cstheme="minorHAnsi"/>
          <w:lang w:val="en-US"/>
        </w:rPr>
      </w:pPr>
    </w:p>
    <w:p w14:paraId="775023C3" w14:textId="77777777" w:rsidR="004C02CA" w:rsidRPr="00151F0B" w:rsidRDefault="004C02CA">
      <w:pPr>
        <w:rPr>
          <w:rFonts w:cstheme="minorHAnsi"/>
          <w:lang w:val="en-US"/>
        </w:rPr>
      </w:pPr>
      <w:r w:rsidRPr="00151F0B">
        <w:rPr>
          <w:rFonts w:cstheme="minorHAnsi"/>
          <w:lang w:val="en-US"/>
        </w:rPr>
        <w:br w:type="page"/>
      </w:r>
    </w:p>
    <w:p w14:paraId="1E67289B" w14:textId="77777777" w:rsidR="004C02CA" w:rsidRPr="00151F0B" w:rsidRDefault="004C02CA" w:rsidP="00DC12A8">
      <w:pPr>
        <w:spacing w:after="0" w:line="360" w:lineRule="auto"/>
        <w:rPr>
          <w:rFonts w:cstheme="minorHAnsi"/>
          <w:b/>
          <w:bCs/>
          <w:lang w:val="en-US"/>
        </w:rPr>
      </w:pPr>
    </w:p>
    <w:p w14:paraId="7A041877" w14:textId="1931967E" w:rsidR="004C02CA" w:rsidRPr="00151F0B" w:rsidRDefault="004C02CA" w:rsidP="00DC12A8">
      <w:pPr>
        <w:spacing w:after="0" w:line="360" w:lineRule="auto"/>
        <w:rPr>
          <w:rFonts w:cstheme="minorHAnsi"/>
          <w:b/>
          <w:bCs/>
          <w:lang w:val="en-US"/>
        </w:rPr>
      </w:pPr>
      <w:r w:rsidRPr="00151F0B">
        <w:rPr>
          <w:rFonts w:cstheme="minorHAnsi"/>
          <w:b/>
          <w:bCs/>
          <w:lang w:val="en-US"/>
        </w:rPr>
        <w:t xml:space="preserve">Enhanced Capability and Flexibility </w:t>
      </w:r>
    </w:p>
    <w:p w14:paraId="14643136" w14:textId="77777777" w:rsidR="004C02CA" w:rsidRPr="00151F0B" w:rsidRDefault="004C02CA" w:rsidP="00DC12A8">
      <w:pPr>
        <w:spacing w:after="0" w:line="360" w:lineRule="auto"/>
        <w:rPr>
          <w:rFonts w:cstheme="minorHAnsi"/>
          <w:b/>
          <w:bCs/>
          <w:lang w:val="en-US"/>
        </w:rPr>
      </w:pPr>
    </w:p>
    <w:p w14:paraId="01126CCB" w14:textId="199670C0" w:rsidR="004C02CA" w:rsidRPr="00151F0B" w:rsidRDefault="004C02CA" w:rsidP="1222E502">
      <w:pPr>
        <w:spacing w:after="0" w:line="360" w:lineRule="auto"/>
        <w:rPr>
          <w:lang w:val="en-US"/>
        </w:rPr>
      </w:pPr>
      <w:r w:rsidRPr="00151F0B">
        <w:rPr>
          <w:lang w:val="en-US"/>
        </w:rPr>
        <w:t>The new generation X-TRACT is now capable of sorting with higher belt speeds ranging from 2.3 - 3.8 m/s, to maximize throughput and yields at the same time. To accommodate the faster belt speeds and higher throughput, TOMRA designers extended the sorting chamber and added new extraction ports to remove dust and reduce air turbulence.</w:t>
      </w:r>
    </w:p>
    <w:p w14:paraId="42C3F9BF" w14:textId="77777777" w:rsidR="004C02CA" w:rsidRPr="00151F0B" w:rsidRDefault="004C02CA" w:rsidP="00DC12A8">
      <w:pPr>
        <w:spacing w:after="0" w:line="360" w:lineRule="auto"/>
        <w:rPr>
          <w:rFonts w:cstheme="minorHAnsi"/>
          <w:lang w:val="en-US"/>
        </w:rPr>
      </w:pPr>
    </w:p>
    <w:p w14:paraId="67431A19" w14:textId="3423D442" w:rsidR="00DC12A8" w:rsidRPr="00151F0B" w:rsidRDefault="000F0268" w:rsidP="1222E502">
      <w:pPr>
        <w:spacing w:after="0" w:line="360" w:lineRule="auto"/>
        <w:rPr>
          <w:lang w:val="en-US"/>
        </w:rPr>
      </w:pPr>
      <w:r w:rsidRPr="00151F0B">
        <w:rPr>
          <w:lang w:val="en-US"/>
        </w:rPr>
        <w:t xml:space="preserve">With improved image </w:t>
      </w:r>
      <w:r w:rsidR="0063674A" w:rsidRPr="00151F0B">
        <w:rPr>
          <w:lang w:val="en-US"/>
        </w:rPr>
        <w:t>capturing</w:t>
      </w:r>
      <w:r w:rsidRPr="00151F0B">
        <w:rPr>
          <w:lang w:val="en-US"/>
        </w:rPr>
        <w:t xml:space="preserve">, </w:t>
      </w:r>
      <w:r w:rsidR="004C02CA" w:rsidRPr="00151F0B">
        <w:rPr>
          <w:lang w:val="en-US"/>
        </w:rPr>
        <w:t>the n</w:t>
      </w:r>
      <w:r w:rsidRPr="00151F0B">
        <w:rPr>
          <w:lang w:val="en-US"/>
        </w:rPr>
        <w:t xml:space="preserve">ew X-TRACT </w:t>
      </w:r>
      <w:r w:rsidR="00DC12A8" w:rsidRPr="00151F0B">
        <w:rPr>
          <w:lang w:val="en-US"/>
        </w:rPr>
        <w:t>delivers unrivaled sorting accuracy and its new intensity scale feature measures the relative thickness of objects</w:t>
      </w:r>
      <w:r w:rsidR="004C02CA" w:rsidRPr="00151F0B">
        <w:rPr>
          <w:lang w:val="en-US"/>
        </w:rPr>
        <w:t>. This</w:t>
      </w:r>
      <w:r w:rsidR="00DC12A8" w:rsidRPr="00151F0B">
        <w:rPr>
          <w:lang w:val="en-US"/>
        </w:rPr>
        <w:t xml:space="preserve"> eliminat</w:t>
      </w:r>
      <w:r w:rsidR="004C02CA" w:rsidRPr="00151F0B">
        <w:rPr>
          <w:lang w:val="en-US"/>
        </w:rPr>
        <w:t>es</w:t>
      </w:r>
      <w:r w:rsidR="00DC12A8" w:rsidRPr="00151F0B">
        <w:rPr>
          <w:lang w:val="en-US"/>
        </w:rPr>
        <w:t xml:space="preserve"> the need for additional sensors</w:t>
      </w:r>
      <w:r w:rsidR="004C02CA" w:rsidRPr="00151F0B">
        <w:rPr>
          <w:lang w:val="en-US"/>
        </w:rPr>
        <w:t xml:space="preserve"> and improves the detection of specific material groups like printed circuit boards.</w:t>
      </w:r>
    </w:p>
    <w:p w14:paraId="580D2F44" w14:textId="0CDB25CA" w:rsidR="00EE5162" w:rsidRPr="00151F0B" w:rsidRDefault="00EE5162" w:rsidP="00DC12A8">
      <w:pPr>
        <w:spacing w:after="0" w:line="360" w:lineRule="auto"/>
        <w:rPr>
          <w:rFonts w:cstheme="minorHAnsi"/>
          <w:lang w:val="en-US"/>
        </w:rPr>
      </w:pPr>
    </w:p>
    <w:p w14:paraId="050E982D" w14:textId="0A728F58" w:rsidR="004C02CA" w:rsidRPr="00151F0B" w:rsidRDefault="00650080" w:rsidP="004C02CA">
      <w:pPr>
        <w:spacing w:after="0" w:line="360" w:lineRule="auto"/>
        <w:rPr>
          <w:rFonts w:ascii="Calibri" w:hAnsi="Calibri" w:cs="Calibri"/>
          <w:lang w:val="en-US"/>
        </w:rPr>
      </w:pPr>
      <w:r w:rsidRPr="00151F0B">
        <w:rPr>
          <w:rFonts w:cstheme="minorHAnsi"/>
          <w:lang w:val="en-US"/>
        </w:rPr>
        <w:t xml:space="preserve">While the previous generation of XRT </w:t>
      </w:r>
      <w:r w:rsidR="004F6A4F" w:rsidRPr="00151F0B">
        <w:rPr>
          <w:rFonts w:cstheme="minorHAnsi"/>
          <w:lang w:val="en-US"/>
        </w:rPr>
        <w:t xml:space="preserve">metal sorting systems from TOMRA offered models that varied by </w:t>
      </w:r>
      <w:r w:rsidRPr="00151F0B">
        <w:rPr>
          <w:rFonts w:cstheme="minorHAnsi"/>
          <w:lang w:val="en-US"/>
        </w:rPr>
        <w:t>application, the new X-TRACT is based on a modular machine concept</w:t>
      </w:r>
      <w:r w:rsidR="00AC3DFD" w:rsidRPr="00151F0B">
        <w:rPr>
          <w:rFonts w:cstheme="minorHAnsi"/>
          <w:lang w:val="en-US"/>
        </w:rPr>
        <w:t>.</w:t>
      </w:r>
      <w:r w:rsidRPr="00151F0B">
        <w:rPr>
          <w:rFonts w:cstheme="minorHAnsi"/>
          <w:lang w:val="en-US"/>
        </w:rPr>
        <w:t xml:space="preserve"> </w:t>
      </w:r>
      <w:r w:rsidR="00AC3DFD" w:rsidRPr="00151F0B">
        <w:rPr>
          <w:rFonts w:cstheme="minorHAnsi"/>
          <w:lang w:val="en-US"/>
        </w:rPr>
        <w:t xml:space="preserve">This gives operators the choice between </w:t>
      </w:r>
      <w:r w:rsidRPr="00151F0B">
        <w:rPr>
          <w:rFonts w:cstheme="minorHAnsi"/>
          <w:lang w:val="en-US"/>
        </w:rPr>
        <w:t xml:space="preserve">high resolution or high sensitivity sensor systems and </w:t>
      </w:r>
      <w:r w:rsidR="00F44C89" w:rsidRPr="00151F0B">
        <w:rPr>
          <w:rFonts w:cstheme="minorHAnsi"/>
          <w:lang w:val="en-US"/>
        </w:rPr>
        <w:t xml:space="preserve">different </w:t>
      </w:r>
      <w:r w:rsidRPr="00151F0B">
        <w:rPr>
          <w:rFonts w:cstheme="minorHAnsi"/>
          <w:lang w:val="en-US"/>
        </w:rPr>
        <w:t>valve block</w:t>
      </w:r>
      <w:r w:rsidR="00AC3DFD" w:rsidRPr="00151F0B">
        <w:rPr>
          <w:rFonts w:cstheme="minorHAnsi"/>
          <w:lang w:val="en-US"/>
        </w:rPr>
        <w:t xml:space="preserve">s, but also </w:t>
      </w:r>
      <w:r w:rsidR="00F44C89" w:rsidRPr="00151F0B">
        <w:rPr>
          <w:rFonts w:ascii="Calibri" w:hAnsi="Calibri" w:cs="Calibri"/>
          <w:lang w:val="en-US"/>
        </w:rPr>
        <w:t>enables more operational flexibility and easy upgrades to minimize long-term capital expenditures</w:t>
      </w:r>
      <w:r w:rsidRPr="00151F0B">
        <w:rPr>
          <w:rFonts w:cstheme="minorHAnsi"/>
          <w:lang w:val="en-US"/>
        </w:rPr>
        <w:t xml:space="preserve">. </w:t>
      </w:r>
    </w:p>
    <w:p w14:paraId="5D5612B8" w14:textId="629E35A9" w:rsidR="00575FE0" w:rsidRPr="00151F0B" w:rsidRDefault="00575FE0" w:rsidP="009A06A5">
      <w:pPr>
        <w:spacing w:after="0" w:line="360" w:lineRule="auto"/>
        <w:rPr>
          <w:rFonts w:ascii="Calibri" w:hAnsi="Calibri" w:cs="Calibri"/>
          <w:lang w:val="en-US"/>
        </w:rPr>
      </w:pPr>
    </w:p>
    <w:p w14:paraId="195A88A4" w14:textId="2AC867D4" w:rsidR="004C02CA" w:rsidRPr="00151F0B" w:rsidRDefault="00F968A8" w:rsidP="009A06A5">
      <w:pPr>
        <w:spacing w:after="0" w:line="360" w:lineRule="auto"/>
        <w:rPr>
          <w:rFonts w:cstheme="minorHAnsi"/>
          <w:lang w:val="en-US"/>
        </w:rPr>
      </w:pPr>
      <w:r w:rsidRPr="00151F0B">
        <w:rPr>
          <w:rFonts w:cstheme="minorHAnsi"/>
          <w:lang w:val="en-US"/>
        </w:rPr>
        <w:t>M</w:t>
      </w:r>
      <w:r w:rsidR="00636F3B" w:rsidRPr="00151F0B">
        <w:rPr>
          <w:rFonts w:cstheme="minorHAnsi"/>
          <w:lang w:val="en-US"/>
        </w:rPr>
        <w:t xml:space="preserve">achine trials </w:t>
      </w:r>
      <w:r w:rsidR="00575FE0" w:rsidRPr="00151F0B">
        <w:rPr>
          <w:rFonts w:cstheme="minorHAnsi"/>
          <w:lang w:val="en-US"/>
        </w:rPr>
        <w:t xml:space="preserve">in a production environment </w:t>
      </w:r>
      <w:r w:rsidR="008E38AB" w:rsidRPr="00151F0B">
        <w:rPr>
          <w:rFonts w:cstheme="minorHAnsi"/>
          <w:lang w:val="en-US"/>
        </w:rPr>
        <w:t>produc</w:t>
      </w:r>
      <w:r w:rsidR="004F6A4F" w:rsidRPr="00151F0B">
        <w:rPr>
          <w:rFonts w:cstheme="minorHAnsi"/>
          <w:lang w:val="en-US"/>
        </w:rPr>
        <w:t>e</w:t>
      </w:r>
      <w:r w:rsidR="008E38AB" w:rsidRPr="00151F0B">
        <w:rPr>
          <w:rFonts w:cstheme="minorHAnsi"/>
          <w:lang w:val="en-US"/>
        </w:rPr>
        <w:t xml:space="preserve"> </w:t>
      </w:r>
      <w:r w:rsidR="00C83D03" w:rsidRPr="00151F0B">
        <w:rPr>
          <w:rFonts w:cstheme="minorHAnsi"/>
          <w:lang w:val="en-US"/>
        </w:rPr>
        <w:t xml:space="preserve">10-30mm sized </w:t>
      </w:r>
      <w:r w:rsidR="008E38AB" w:rsidRPr="00151F0B">
        <w:rPr>
          <w:rFonts w:cstheme="minorHAnsi"/>
          <w:lang w:val="en-US"/>
        </w:rPr>
        <w:t xml:space="preserve">aluminum </w:t>
      </w:r>
      <w:r w:rsidR="00C83D03" w:rsidRPr="00151F0B">
        <w:rPr>
          <w:rFonts w:cstheme="minorHAnsi"/>
          <w:lang w:val="en-US"/>
        </w:rPr>
        <w:t xml:space="preserve">fractions </w:t>
      </w:r>
      <w:r w:rsidR="008E38AB" w:rsidRPr="00151F0B">
        <w:rPr>
          <w:rFonts w:cstheme="minorHAnsi"/>
          <w:lang w:val="en-US"/>
        </w:rPr>
        <w:t xml:space="preserve">with </w:t>
      </w:r>
      <w:r w:rsidRPr="00151F0B">
        <w:rPr>
          <w:rFonts w:cstheme="minorHAnsi"/>
          <w:lang w:val="en-US"/>
        </w:rPr>
        <w:t>99% purity levels</w:t>
      </w:r>
      <w:r w:rsidR="00C83D03" w:rsidRPr="00151F0B">
        <w:rPr>
          <w:rFonts w:cstheme="minorHAnsi"/>
          <w:lang w:val="en-US"/>
        </w:rPr>
        <w:t xml:space="preserve">. </w:t>
      </w:r>
      <w:r w:rsidR="004C02CA" w:rsidRPr="00151F0B">
        <w:rPr>
          <w:rFonts w:cstheme="minorHAnsi"/>
          <w:lang w:val="en-US"/>
        </w:rPr>
        <w:t xml:space="preserve">Alutrade, the UK’s largest independent aluminum recycling company and extrusion specialists was the first company to trial the new X-TRACT and compare its results to the previous model. </w:t>
      </w:r>
      <w:r w:rsidR="004C02CA" w:rsidRPr="00151F0B">
        <w:rPr>
          <w:rFonts w:cstheme="minorHAnsi"/>
          <w:bCs/>
        </w:rPr>
        <w:t>Andrew Powell, Director at Alutrade Ltd, explains: “Even during the trials, the new X-TRACT delivered such powerful results, it creates a new paradigm for our business. We look forward to expanding our operations.”</w:t>
      </w:r>
    </w:p>
    <w:p w14:paraId="05A627E0" w14:textId="77777777" w:rsidR="004C02CA" w:rsidRPr="00151F0B" w:rsidRDefault="004C02CA" w:rsidP="009A06A5">
      <w:pPr>
        <w:spacing w:after="0" w:line="360" w:lineRule="auto"/>
        <w:rPr>
          <w:lang w:val="en-US"/>
        </w:rPr>
      </w:pPr>
    </w:p>
    <w:p w14:paraId="431011AE" w14:textId="61506A09" w:rsidR="00E82510" w:rsidRPr="00151F0B" w:rsidRDefault="001A7822" w:rsidP="6C43D491">
      <w:pPr>
        <w:spacing w:after="0" w:line="360" w:lineRule="auto"/>
        <w:rPr>
          <w:lang w:val="en-US"/>
        </w:rPr>
      </w:pPr>
      <w:r w:rsidRPr="00151F0B">
        <w:rPr>
          <w:lang w:val="en-US"/>
        </w:rPr>
        <w:t>Terence Keyworth</w:t>
      </w:r>
      <w:r w:rsidR="00C83D03" w:rsidRPr="00151F0B">
        <w:rPr>
          <w:lang w:val="en-US"/>
        </w:rPr>
        <w:t xml:space="preserve">, </w:t>
      </w:r>
      <w:r w:rsidRPr="00151F0B">
        <w:rPr>
          <w:lang w:val="en-US"/>
        </w:rPr>
        <w:t>Segment Manager Metals at</w:t>
      </w:r>
      <w:r w:rsidR="004F6A4F" w:rsidRPr="00151F0B">
        <w:rPr>
          <w:lang w:val="en-US"/>
        </w:rPr>
        <w:t xml:space="preserve"> </w:t>
      </w:r>
      <w:r w:rsidR="00C83D03" w:rsidRPr="00151F0B">
        <w:rPr>
          <w:lang w:val="en-US"/>
        </w:rPr>
        <w:t>TOMRA Recycling emphasized: “</w:t>
      </w:r>
      <w:r w:rsidR="6C43D491" w:rsidRPr="00151F0B">
        <w:rPr>
          <w:rFonts w:ascii="Calibri" w:eastAsia="Calibri" w:hAnsi="Calibri" w:cs="Calibri"/>
          <w:lang w:val="en-US"/>
        </w:rPr>
        <w:t>New X-TRACT gives recyclers and smelters opportunities to increase their revenues with high-purity aluminum fractions while lowering their carbon footprint and having enough material on hand to meet the market demand</w:t>
      </w:r>
      <w:r w:rsidR="004970BE" w:rsidRPr="00151F0B">
        <w:rPr>
          <w:lang w:val="en-US"/>
        </w:rPr>
        <w:t>.</w:t>
      </w:r>
      <w:r w:rsidR="00C83D03" w:rsidRPr="00151F0B">
        <w:rPr>
          <w:lang w:val="en-US"/>
        </w:rPr>
        <w:t xml:space="preserve"> </w:t>
      </w:r>
      <w:r w:rsidR="00E82510" w:rsidRPr="00151F0B">
        <w:rPr>
          <w:lang w:val="en-US"/>
        </w:rPr>
        <w:t>The automotive and construction sector</w:t>
      </w:r>
      <w:r w:rsidR="001F1BDD" w:rsidRPr="00151F0B">
        <w:rPr>
          <w:lang w:val="en-US"/>
        </w:rPr>
        <w:t>s</w:t>
      </w:r>
      <w:r w:rsidR="00C83D03" w:rsidRPr="00151F0B">
        <w:rPr>
          <w:lang w:val="en-US"/>
        </w:rPr>
        <w:t xml:space="preserve"> </w:t>
      </w:r>
      <w:r w:rsidR="00E82510" w:rsidRPr="00151F0B">
        <w:rPr>
          <w:lang w:val="en-US"/>
        </w:rPr>
        <w:t>rely on recycled aluminum to lower their carbon footprint – it’s a matter of being fast enough to supply the surging demand.”</w:t>
      </w:r>
    </w:p>
    <w:p w14:paraId="43488670" w14:textId="77777777" w:rsidR="004B7931" w:rsidRPr="00151F0B" w:rsidRDefault="004B7931" w:rsidP="009A06A5">
      <w:pPr>
        <w:spacing w:after="0" w:line="360" w:lineRule="auto"/>
        <w:rPr>
          <w:rFonts w:cstheme="minorHAnsi"/>
          <w:lang w:val="en-US"/>
        </w:rPr>
      </w:pPr>
    </w:p>
    <w:p w14:paraId="026D4DFA" w14:textId="49216C51" w:rsidR="00432F38" w:rsidRPr="00151F0B" w:rsidRDefault="00B93598" w:rsidP="00432F38">
      <w:pPr>
        <w:spacing w:after="0" w:line="360" w:lineRule="auto"/>
        <w:rPr>
          <w:b/>
          <w:bCs/>
          <w:lang w:val="en-US"/>
        </w:rPr>
      </w:pPr>
      <w:r w:rsidRPr="00151F0B">
        <w:rPr>
          <w:b/>
          <w:bCs/>
          <w:lang w:val="en-US"/>
        </w:rPr>
        <w:t>Designed with the Future in Mind</w:t>
      </w:r>
    </w:p>
    <w:p w14:paraId="0177C73F" w14:textId="4A62EE10" w:rsidR="005B1138" w:rsidRPr="004C02CA" w:rsidRDefault="00B93598" w:rsidP="00432F38">
      <w:pPr>
        <w:spacing w:after="0" w:line="360" w:lineRule="auto"/>
        <w:rPr>
          <w:rFonts w:ascii="Calibri" w:hAnsi="Calibri" w:cs="Calibri"/>
          <w:color w:val="000000"/>
          <w:lang w:val="en-US"/>
        </w:rPr>
      </w:pPr>
      <w:r w:rsidRPr="00151F0B">
        <w:rPr>
          <w:rFonts w:cstheme="minorHAnsi"/>
          <w:lang w:val="en-US"/>
        </w:rPr>
        <w:t xml:space="preserve">The proven and robust design of X-TRACT has long </w:t>
      </w:r>
      <w:r w:rsidR="004F6A4F" w:rsidRPr="00151F0B">
        <w:rPr>
          <w:rFonts w:cstheme="minorHAnsi"/>
          <w:lang w:val="en-US"/>
        </w:rPr>
        <w:t>convinced the most prominent industry players worldwide</w:t>
      </w:r>
      <w:r w:rsidR="00EB7191" w:rsidRPr="00151F0B">
        <w:rPr>
          <w:rFonts w:cstheme="minorHAnsi"/>
          <w:lang w:val="en-US"/>
        </w:rPr>
        <w:t>.</w:t>
      </w:r>
      <w:r w:rsidR="005B1138" w:rsidRPr="00151F0B">
        <w:rPr>
          <w:rFonts w:cstheme="minorHAnsi"/>
          <w:lang w:val="en-US"/>
        </w:rPr>
        <w:t xml:space="preserve"> </w:t>
      </w:r>
      <w:r w:rsidR="00F44C89" w:rsidRPr="00151F0B">
        <w:rPr>
          <w:rFonts w:cstheme="minorHAnsi"/>
          <w:lang w:val="en-US"/>
        </w:rPr>
        <w:t>Matthias Winkler,</w:t>
      </w:r>
      <w:r w:rsidR="00F44C89" w:rsidRPr="00151F0B">
        <w:rPr>
          <w:rFonts w:ascii="Calibri" w:hAnsi="Calibri" w:cs="Calibri"/>
          <w:lang w:val="en-US"/>
        </w:rPr>
        <w:t xml:space="preserve"> </w:t>
      </w:r>
      <w:r w:rsidR="00F44C89" w:rsidRPr="00151F0B">
        <w:rPr>
          <w:rFonts w:cstheme="minorHAnsi"/>
          <w:lang w:val="en-US"/>
        </w:rPr>
        <w:t xml:space="preserve">Product Manager </w:t>
      </w:r>
      <w:r w:rsidR="00F44C89" w:rsidRPr="004C02CA">
        <w:rPr>
          <w:rFonts w:cstheme="minorHAnsi"/>
          <w:lang w:val="en-US"/>
        </w:rPr>
        <w:t>at TOMRA, explained</w:t>
      </w:r>
      <w:r w:rsidRPr="004C02CA">
        <w:rPr>
          <w:rFonts w:ascii="Calibri" w:hAnsi="Calibri" w:cs="Calibri"/>
          <w:color w:val="000000" w:themeColor="text1"/>
          <w:lang w:val="en-US"/>
        </w:rPr>
        <w:t>:</w:t>
      </w:r>
      <w:r w:rsidRPr="004C02CA">
        <w:rPr>
          <w:rFonts w:ascii="Calibri" w:hAnsi="Calibri" w:cs="Calibri"/>
          <w:color w:val="000000"/>
          <w:lang w:val="en-US"/>
        </w:rPr>
        <w:t xml:space="preserve"> “When our in-house team </w:t>
      </w:r>
      <w:r w:rsidR="005B1138" w:rsidRPr="004C02CA">
        <w:rPr>
          <w:rFonts w:ascii="Calibri" w:hAnsi="Calibri" w:cs="Calibri"/>
          <w:color w:val="000000"/>
          <w:lang w:val="en-US"/>
        </w:rPr>
        <w:t>set out to design a new generation of X-TRACT</w:t>
      </w:r>
      <w:r w:rsidR="00C15CAF" w:rsidRPr="004C02CA">
        <w:rPr>
          <w:rFonts w:ascii="Calibri" w:hAnsi="Calibri" w:cs="Calibri"/>
          <w:color w:val="000000"/>
          <w:lang w:val="en-US"/>
        </w:rPr>
        <w:t>,</w:t>
      </w:r>
      <w:r w:rsidR="005B1138" w:rsidRPr="004C02CA">
        <w:rPr>
          <w:rFonts w:ascii="Calibri" w:hAnsi="Calibri" w:cs="Calibri"/>
          <w:color w:val="000000"/>
          <w:lang w:val="en-US"/>
        </w:rPr>
        <w:t xml:space="preserve"> it was absolutely clear that it should be sustainable, </w:t>
      </w:r>
      <w:r w:rsidR="005B1138" w:rsidRPr="004C02CA">
        <w:rPr>
          <w:rFonts w:ascii="Calibri" w:hAnsi="Calibri" w:cs="Calibri"/>
          <w:color w:val="000000"/>
          <w:lang w:val="en-US"/>
        </w:rPr>
        <w:lastRenderedPageBreak/>
        <w:t xml:space="preserve">connected, and built for long-term performance to reduce operational costs.” </w:t>
      </w:r>
      <w:r w:rsidR="001F1BDD" w:rsidRPr="004C02CA">
        <w:rPr>
          <w:rFonts w:cstheme="minorHAnsi"/>
          <w:lang w:val="en-US"/>
        </w:rPr>
        <w:t xml:space="preserve">Developing a new machine to meet the future needs of the industry involved collaboration with customers, design engineers, </w:t>
      </w:r>
      <w:r w:rsidR="00F82E2C" w:rsidRPr="004C02CA">
        <w:rPr>
          <w:rFonts w:cstheme="minorHAnsi"/>
          <w:lang w:val="en-US"/>
        </w:rPr>
        <w:t xml:space="preserve">aluminum </w:t>
      </w:r>
      <w:r w:rsidR="001F1BDD" w:rsidRPr="004C02CA">
        <w:rPr>
          <w:rFonts w:cstheme="minorHAnsi"/>
          <w:lang w:val="en-US"/>
        </w:rPr>
        <w:t xml:space="preserve">processing experts, </w:t>
      </w:r>
      <w:r w:rsidR="00F82E2C" w:rsidRPr="004C02CA">
        <w:rPr>
          <w:rFonts w:cstheme="minorHAnsi"/>
          <w:lang w:val="en-US"/>
        </w:rPr>
        <w:t>metal</w:t>
      </w:r>
      <w:r w:rsidR="001F1BDD" w:rsidRPr="004C02CA">
        <w:rPr>
          <w:rFonts w:cstheme="minorHAnsi"/>
          <w:lang w:val="en-US"/>
        </w:rPr>
        <w:t xml:space="preserve"> application specialists, and service teams.</w:t>
      </w:r>
    </w:p>
    <w:p w14:paraId="73088A3D" w14:textId="29AC3EF2" w:rsidR="00A435FB" w:rsidRPr="004C02CA" w:rsidRDefault="00A435FB" w:rsidP="00432F38">
      <w:pPr>
        <w:spacing w:after="0" w:line="360" w:lineRule="auto"/>
        <w:rPr>
          <w:rFonts w:ascii="Calibri" w:hAnsi="Calibri" w:cs="Calibri"/>
          <w:color w:val="000000"/>
          <w:lang w:val="en-US"/>
        </w:rPr>
      </w:pPr>
    </w:p>
    <w:p w14:paraId="4894C6BF" w14:textId="5B46CE64" w:rsidR="00AC59DE" w:rsidRPr="00151F0B" w:rsidRDefault="00C15CAF" w:rsidP="00432F38">
      <w:pPr>
        <w:spacing w:after="0" w:line="360" w:lineRule="auto"/>
        <w:rPr>
          <w:rFonts w:ascii="Calibri" w:hAnsi="Calibri" w:cs="Calibri"/>
          <w:lang w:val="en-US"/>
        </w:rPr>
      </w:pPr>
      <w:r w:rsidRPr="004C02CA">
        <w:rPr>
          <w:rFonts w:ascii="Calibri" w:hAnsi="Calibri" w:cs="Calibri"/>
          <w:color w:val="000000"/>
          <w:lang w:val="en-US"/>
        </w:rPr>
        <w:t>To e</w:t>
      </w:r>
      <w:r w:rsidR="00F82E2C" w:rsidRPr="004C02CA">
        <w:rPr>
          <w:rFonts w:ascii="Calibri" w:hAnsi="Calibri" w:cs="Calibri"/>
          <w:color w:val="000000"/>
          <w:lang w:val="en-US"/>
        </w:rPr>
        <w:t xml:space="preserve">xtend </w:t>
      </w:r>
      <w:r w:rsidR="00F82E2C" w:rsidRPr="00151F0B">
        <w:rPr>
          <w:rFonts w:ascii="Calibri" w:hAnsi="Calibri" w:cs="Calibri"/>
          <w:lang w:val="en-US"/>
        </w:rPr>
        <w:t>the lifetime of the machine</w:t>
      </w:r>
      <w:r w:rsidRPr="00151F0B">
        <w:rPr>
          <w:rFonts w:ascii="Calibri" w:hAnsi="Calibri" w:cs="Calibri"/>
          <w:lang w:val="en-US"/>
        </w:rPr>
        <w:t>,</w:t>
      </w:r>
      <w:r w:rsidR="00F82E2C" w:rsidRPr="00151F0B">
        <w:rPr>
          <w:rFonts w:ascii="Calibri" w:hAnsi="Calibri" w:cs="Calibri"/>
          <w:lang w:val="en-US"/>
        </w:rPr>
        <w:t xml:space="preserve"> </w:t>
      </w:r>
      <w:r w:rsidRPr="00151F0B">
        <w:rPr>
          <w:rFonts w:ascii="Calibri" w:hAnsi="Calibri" w:cs="Calibri"/>
          <w:lang w:val="en-US"/>
        </w:rPr>
        <w:t xml:space="preserve">the designers added </w:t>
      </w:r>
      <w:r w:rsidR="000664A3" w:rsidRPr="00151F0B">
        <w:rPr>
          <w:rFonts w:ascii="Calibri" w:hAnsi="Calibri" w:cs="Calibri"/>
          <w:lang w:val="en-US"/>
        </w:rPr>
        <w:t xml:space="preserve">enhanced sensor shielding </w:t>
      </w:r>
      <w:r w:rsidRPr="00151F0B">
        <w:rPr>
          <w:rFonts w:ascii="Calibri" w:hAnsi="Calibri" w:cs="Calibri"/>
          <w:lang w:val="en-US"/>
        </w:rPr>
        <w:t>in addition to its</w:t>
      </w:r>
      <w:r w:rsidR="000664A3" w:rsidRPr="00151F0B">
        <w:rPr>
          <w:rFonts w:ascii="Calibri" w:hAnsi="Calibri" w:cs="Calibri"/>
          <w:lang w:val="en-US"/>
        </w:rPr>
        <w:t xml:space="preserve"> top-mounted x-ray source to protect its most valuable components and provide extra stability. The </w:t>
      </w:r>
      <w:r w:rsidR="009108BE" w:rsidRPr="00151F0B">
        <w:rPr>
          <w:rFonts w:ascii="Calibri" w:hAnsi="Calibri" w:cs="Calibri"/>
          <w:lang w:val="en-US"/>
        </w:rPr>
        <w:t>new sorting system that separates aluminum from heavy metals and super lights in a single step</w:t>
      </w:r>
      <w:r w:rsidR="000664A3" w:rsidRPr="00151F0B">
        <w:rPr>
          <w:rFonts w:ascii="Calibri" w:hAnsi="Calibri" w:cs="Calibri"/>
          <w:lang w:val="en-US"/>
        </w:rPr>
        <w:t xml:space="preserve"> even comes with a 4-Year extended warranty on the x-ray source and XRT sensor to consistently meet high-performance standards and service levels. </w:t>
      </w:r>
    </w:p>
    <w:p w14:paraId="4668CA37" w14:textId="3D226B6F" w:rsidR="00C15CAF" w:rsidRPr="00151F0B" w:rsidRDefault="00C15CAF" w:rsidP="00432F38">
      <w:pPr>
        <w:spacing w:after="0" w:line="360" w:lineRule="auto"/>
        <w:rPr>
          <w:rFonts w:ascii="Calibri" w:hAnsi="Calibri" w:cs="Calibri"/>
          <w:lang w:val="en-US"/>
        </w:rPr>
      </w:pPr>
    </w:p>
    <w:p w14:paraId="6C8057CA" w14:textId="781B3A68" w:rsidR="00C15CAF" w:rsidRPr="00151F0B" w:rsidRDefault="001A7822" w:rsidP="00432F38">
      <w:pPr>
        <w:spacing w:after="0" w:line="360" w:lineRule="auto"/>
        <w:rPr>
          <w:lang w:val="en-US"/>
        </w:rPr>
      </w:pPr>
      <w:r w:rsidRPr="00151F0B">
        <w:rPr>
          <w:lang w:val="en-US"/>
        </w:rPr>
        <w:t>Tom Jansen</w:t>
      </w:r>
      <w:r w:rsidR="00C15CAF" w:rsidRPr="00151F0B">
        <w:rPr>
          <w:lang w:val="en-US"/>
        </w:rPr>
        <w:t xml:space="preserve">, </w:t>
      </w:r>
      <w:r w:rsidRPr="00151F0B">
        <w:rPr>
          <w:lang w:val="en-US"/>
        </w:rPr>
        <w:t>Segment Manager Metals</w:t>
      </w:r>
      <w:r w:rsidR="00C15CAF" w:rsidRPr="00151F0B">
        <w:rPr>
          <w:lang w:val="en-US"/>
        </w:rPr>
        <w:t xml:space="preserve"> at TOMRA, explained: “Our partners in the aluminum industry rely on the lowest downtimes </w:t>
      </w:r>
      <w:r w:rsidR="00AD7564" w:rsidRPr="00151F0B">
        <w:rPr>
          <w:lang w:val="en-US"/>
        </w:rPr>
        <w:t>and long-term</w:t>
      </w:r>
      <w:r w:rsidR="00C15CAF" w:rsidRPr="00151F0B">
        <w:rPr>
          <w:lang w:val="en-US"/>
        </w:rPr>
        <w:t xml:space="preserve"> performance</w:t>
      </w:r>
      <w:r w:rsidR="00AD7564" w:rsidRPr="00151F0B">
        <w:rPr>
          <w:lang w:val="en-US"/>
        </w:rPr>
        <w:t xml:space="preserve">. X-TRACT’s new design makes it faster and safer for plant operators to replace parts due to normal wear and tear with as little downtime as possible.” The machine’s </w:t>
      </w:r>
      <w:r w:rsidR="00C15CAF" w:rsidRPr="00151F0B">
        <w:rPr>
          <w:rFonts w:ascii="Calibri" w:hAnsi="Calibri" w:cs="Calibri"/>
          <w:lang w:val="en-US"/>
        </w:rPr>
        <w:t xml:space="preserve">new catcher hood </w:t>
      </w:r>
      <w:r w:rsidR="00AD7564" w:rsidRPr="00151F0B">
        <w:rPr>
          <w:rFonts w:ascii="Calibri" w:hAnsi="Calibri" w:cs="Calibri"/>
          <w:lang w:val="en-US"/>
        </w:rPr>
        <w:t>allows for eas</w:t>
      </w:r>
      <w:r w:rsidR="00E253D5" w:rsidRPr="00151F0B">
        <w:rPr>
          <w:rFonts w:ascii="Calibri" w:hAnsi="Calibri" w:cs="Calibri"/>
          <w:lang w:val="en-US"/>
        </w:rPr>
        <w:t>ier</w:t>
      </w:r>
      <w:r w:rsidR="00AD7564" w:rsidRPr="00151F0B">
        <w:rPr>
          <w:rFonts w:ascii="Calibri" w:hAnsi="Calibri" w:cs="Calibri"/>
          <w:lang w:val="en-US"/>
        </w:rPr>
        <w:t xml:space="preserve"> access for maintenance, whether performed by </w:t>
      </w:r>
      <w:r w:rsidR="00E253D5" w:rsidRPr="00151F0B">
        <w:rPr>
          <w:rFonts w:ascii="Calibri" w:hAnsi="Calibri" w:cs="Calibri"/>
          <w:lang w:val="en-US"/>
        </w:rPr>
        <w:t xml:space="preserve">a </w:t>
      </w:r>
      <w:r w:rsidR="00AD7564" w:rsidRPr="00151F0B">
        <w:rPr>
          <w:rFonts w:ascii="Calibri" w:hAnsi="Calibri" w:cs="Calibri"/>
          <w:lang w:val="en-US"/>
        </w:rPr>
        <w:t>service team</w:t>
      </w:r>
      <w:r w:rsidR="00E253D5" w:rsidRPr="00151F0B">
        <w:rPr>
          <w:rFonts w:ascii="Calibri" w:hAnsi="Calibri" w:cs="Calibri"/>
          <w:lang w:val="en-US"/>
        </w:rPr>
        <w:t xml:space="preserve"> or on-site staff that has been trained by TOMRA.</w:t>
      </w:r>
    </w:p>
    <w:p w14:paraId="2BE0C75A" w14:textId="77777777" w:rsidR="00AC59DE" w:rsidRPr="00151F0B" w:rsidRDefault="00AC59DE" w:rsidP="00432F38">
      <w:pPr>
        <w:spacing w:after="0" w:line="360" w:lineRule="auto"/>
        <w:rPr>
          <w:rFonts w:ascii="Calibri" w:hAnsi="Calibri" w:cs="Calibri"/>
          <w:lang w:val="en-US"/>
        </w:rPr>
      </w:pPr>
    </w:p>
    <w:p w14:paraId="42AE9A20" w14:textId="24077F0F" w:rsidR="0023205E" w:rsidRPr="00151F0B" w:rsidRDefault="008C0069" w:rsidP="008B1032">
      <w:pPr>
        <w:spacing w:after="0" w:line="360" w:lineRule="auto"/>
        <w:rPr>
          <w:rFonts w:ascii="Calibri" w:hAnsi="Calibri" w:cs="Calibri"/>
          <w:lang w:val="en-US"/>
        </w:rPr>
      </w:pPr>
      <w:r w:rsidRPr="00151F0B">
        <w:rPr>
          <w:rFonts w:ascii="Calibri" w:hAnsi="Calibri" w:cs="Calibri"/>
          <w:lang w:val="en-US"/>
        </w:rPr>
        <w:t>New X-TRACT</w:t>
      </w:r>
      <w:r w:rsidR="000664A3" w:rsidRPr="00151F0B">
        <w:rPr>
          <w:rFonts w:ascii="Calibri" w:hAnsi="Calibri" w:cs="Calibri"/>
          <w:lang w:val="en-US"/>
        </w:rPr>
        <w:t xml:space="preserve"> is also enabled for cloud-based monitoring, </w:t>
      </w:r>
      <w:r w:rsidR="00F82E2C" w:rsidRPr="00151F0B">
        <w:rPr>
          <w:rFonts w:ascii="Calibri" w:hAnsi="Calibri" w:cs="Calibri"/>
          <w:lang w:val="en-US"/>
        </w:rPr>
        <w:t>data-driven optimization</w:t>
      </w:r>
      <w:r w:rsidR="000664A3" w:rsidRPr="00151F0B">
        <w:rPr>
          <w:rFonts w:ascii="Calibri" w:hAnsi="Calibri" w:cs="Calibri"/>
          <w:lang w:val="en-US"/>
        </w:rPr>
        <w:t xml:space="preserve"> tools</w:t>
      </w:r>
      <w:r w:rsidRPr="00151F0B">
        <w:rPr>
          <w:rFonts w:ascii="Calibri" w:hAnsi="Calibri" w:cs="Calibri"/>
          <w:lang w:val="en-US"/>
        </w:rPr>
        <w:t>,</w:t>
      </w:r>
      <w:r w:rsidR="000664A3" w:rsidRPr="00151F0B">
        <w:rPr>
          <w:rFonts w:ascii="Calibri" w:hAnsi="Calibri" w:cs="Calibri"/>
          <w:lang w:val="en-US"/>
        </w:rPr>
        <w:t xml:space="preserve"> and remote </w:t>
      </w:r>
      <w:r w:rsidRPr="00151F0B">
        <w:rPr>
          <w:rFonts w:ascii="Calibri" w:hAnsi="Calibri" w:cs="Calibri"/>
          <w:lang w:val="en-US"/>
        </w:rPr>
        <w:t>access</w:t>
      </w:r>
      <w:r w:rsidR="000664A3" w:rsidRPr="00151F0B">
        <w:rPr>
          <w:rFonts w:ascii="Calibri" w:hAnsi="Calibri" w:cs="Calibri"/>
          <w:lang w:val="en-US"/>
        </w:rPr>
        <w:t xml:space="preserve"> with the </w:t>
      </w:r>
      <w:r w:rsidR="009108BE" w:rsidRPr="00151F0B">
        <w:rPr>
          <w:rFonts w:ascii="Calibri" w:hAnsi="Calibri" w:cs="Calibri"/>
          <w:lang w:val="en-US"/>
        </w:rPr>
        <w:t>add-on</w:t>
      </w:r>
      <w:r w:rsidR="000664A3" w:rsidRPr="00151F0B">
        <w:rPr>
          <w:rFonts w:ascii="Calibri" w:hAnsi="Calibri" w:cs="Calibri"/>
          <w:lang w:val="en-US"/>
        </w:rPr>
        <w:t xml:space="preserve"> TOMRA Insight service.</w:t>
      </w:r>
      <w:r w:rsidR="00316F9A" w:rsidRPr="00151F0B">
        <w:rPr>
          <w:rFonts w:ascii="Calibri" w:hAnsi="Calibri" w:cs="Calibri"/>
          <w:lang w:val="en-US"/>
        </w:rPr>
        <w:t xml:space="preserve"> With the ability to connect to the machine</w:t>
      </w:r>
      <w:r w:rsidR="00EE5162" w:rsidRPr="00151F0B">
        <w:rPr>
          <w:rFonts w:ascii="Calibri" w:hAnsi="Calibri" w:cs="Calibri"/>
          <w:lang w:val="en-US"/>
        </w:rPr>
        <w:t xml:space="preserve"> through online monitoring and digital services, </w:t>
      </w:r>
      <w:r w:rsidR="00316F9A" w:rsidRPr="00151F0B">
        <w:rPr>
          <w:rFonts w:ascii="Calibri" w:hAnsi="Calibri" w:cs="Calibri"/>
          <w:lang w:val="en-US"/>
        </w:rPr>
        <w:t>TOMRA’s service team can identify potential issues before the</w:t>
      </w:r>
      <w:r w:rsidR="00C15CAF" w:rsidRPr="00151F0B">
        <w:rPr>
          <w:rFonts w:ascii="Calibri" w:hAnsi="Calibri" w:cs="Calibri"/>
          <w:lang w:val="en-US"/>
        </w:rPr>
        <w:t>y</w:t>
      </w:r>
      <w:r w:rsidR="00316F9A" w:rsidRPr="00151F0B">
        <w:rPr>
          <w:rFonts w:ascii="Calibri" w:hAnsi="Calibri" w:cs="Calibri"/>
          <w:lang w:val="en-US"/>
        </w:rPr>
        <w:t xml:space="preserve"> arise and </w:t>
      </w:r>
      <w:r w:rsidR="00EE5162" w:rsidRPr="00151F0B">
        <w:rPr>
          <w:rFonts w:ascii="Calibri" w:hAnsi="Calibri" w:cs="Calibri"/>
          <w:lang w:val="en-US"/>
        </w:rPr>
        <w:t>provide</w:t>
      </w:r>
      <w:r w:rsidR="00316F9A" w:rsidRPr="00151F0B">
        <w:rPr>
          <w:rFonts w:ascii="Calibri" w:hAnsi="Calibri" w:cs="Calibri"/>
          <w:lang w:val="en-US"/>
        </w:rPr>
        <w:t xml:space="preserve"> remote support to ensure </w:t>
      </w:r>
      <w:r w:rsidR="00F82E2C" w:rsidRPr="00151F0B">
        <w:rPr>
          <w:rFonts w:ascii="Calibri" w:hAnsi="Calibri" w:cs="Calibri"/>
          <w:lang w:val="en-US"/>
        </w:rPr>
        <w:t>low</w:t>
      </w:r>
      <w:r w:rsidR="00316F9A" w:rsidRPr="00151F0B">
        <w:rPr>
          <w:rFonts w:ascii="Calibri" w:hAnsi="Calibri" w:cs="Calibri"/>
          <w:lang w:val="en-US"/>
        </w:rPr>
        <w:t xml:space="preserve"> downtime</w:t>
      </w:r>
      <w:r w:rsidR="00F82E2C" w:rsidRPr="00151F0B">
        <w:rPr>
          <w:rFonts w:ascii="Calibri" w:hAnsi="Calibri" w:cs="Calibri"/>
          <w:lang w:val="en-US"/>
        </w:rPr>
        <w:t>s</w:t>
      </w:r>
      <w:r w:rsidR="00EE5162" w:rsidRPr="00151F0B">
        <w:rPr>
          <w:rFonts w:ascii="Calibri" w:hAnsi="Calibri" w:cs="Calibri"/>
          <w:lang w:val="en-US"/>
        </w:rPr>
        <w:t>.</w:t>
      </w:r>
    </w:p>
    <w:p w14:paraId="7C18F391" w14:textId="77777777" w:rsidR="00221524" w:rsidRPr="00151F0B" w:rsidRDefault="00221524" w:rsidP="008B1032">
      <w:pPr>
        <w:pStyle w:val="Nessunaspaziatura"/>
        <w:spacing w:line="360" w:lineRule="auto"/>
        <w:rPr>
          <w:rFonts w:asciiTheme="minorHAnsi" w:hAnsiTheme="minorHAnsi" w:cs="Arial"/>
          <w:bCs/>
          <w:lang w:val="en-US"/>
        </w:rPr>
      </w:pPr>
    </w:p>
    <w:p w14:paraId="52025AFD" w14:textId="096B1E18" w:rsidR="00DB6EAB" w:rsidRPr="004C02CA" w:rsidRDefault="00DB6EAB" w:rsidP="008B1032">
      <w:pPr>
        <w:pStyle w:val="Nessunaspaziatura"/>
        <w:spacing w:line="360" w:lineRule="auto"/>
        <w:rPr>
          <w:rFonts w:asciiTheme="minorHAnsi" w:hAnsiTheme="minorHAnsi" w:cs="Arial"/>
          <w:bCs/>
          <w:lang w:val="en-US"/>
        </w:rPr>
      </w:pPr>
      <w:r w:rsidRPr="00151F0B">
        <w:rPr>
          <w:rFonts w:asciiTheme="minorHAnsi" w:hAnsiTheme="minorHAnsi" w:cs="Arial"/>
          <w:bCs/>
          <w:lang w:val="en-US"/>
        </w:rPr>
        <w:t xml:space="preserve">For more details about </w:t>
      </w:r>
      <w:r w:rsidR="00A256CB" w:rsidRPr="00151F0B">
        <w:rPr>
          <w:rFonts w:asciiTheme="minorHAnsi" w:hAnsiTheme="minorHAnsi" w:cs="Arial"/>
          <w:bCs/>
          <w:lang w:val="en-US"/>
        </w:rPr>
        <w:t>X-TRACT</w:t>
      </w:r>
      <w:r w:rsidR="00FA7ECB" w:rsidRPr="00151F0B">
        <w:rPr>
          <w:rFonts w:asciiTheme="minorHAnsi" w:hAnsiTheme="minorHAnsi" w:cs="Arial"/>
          <w:bCs/>
          <w:lang w:val="en-US"/>
        </w:rPr>
        <w:t xml:space="preserve"> </w:t>
      </w:r>
      <w:r w:rsidR="002832D7" w:rsidRPr="00151F0B">
        <w:rPr>
          <w:rFonts w:asciiTheme="minorHAnsi" w:hAnsiTheme="minorHAnsi" w:cs="Arial"/>
          <w:bCs/>
          <w:lang w:val="en-US"/>
        </w:rPr>
        <w:t>and highlights from</w:t>
      </w:r>
      <w:r w:rsidR="00A256CB" w:rsidRPr="00151F0B">
        <w:rPr>
          <w:rFonts w:asciiTheme="minorHAnsi" w:hAnsiTheme="minorHAnsi" w:cs="Arial"/>
          <w:bCs/>
          <w:lang w:val="en-US"/>
        </w:rPr>
        <w:t xml:space="preserve"> the</w:t>
      </w:r>
      <w:r w:rsidR="002832D7" w:rsidRPr="00151F0B">
        <w:rPr>
          <w:rFonts w:asciiTheme="minorHAnsi" w:hAnsiTheme="minorHAnsi" w:cs="Arial"/>
          <w:bCs/>
          <w:lang w:val="en-US"/>
        </w:rPr>
        <w:t xml:space="preserve"> </w:t>
      </w:r>
      <w:r w:rsidR="00A256CB" w:rsidRPr="00151F0B">
        <w:rPr>
          <w:rFonts w:asciiTheme="minorHAnsi" w:hAnsiTheme="minorHAnsi" w:cs="Arial"/>
          <w:bCs/>
          <w:lang w:val="en-US"/>
        </w:rPr>
        <w:t>machine trials</w:t>
      </w:r>
      <w:r w:rsidR="002832D7" w:rsidRPr="00151F0B">
        <w:rPr>
          <w:rFonts w:asciiTheme="minorHAnsi" w:hAnsiTheme="minorHAnsi" w:cs="Arial"/>
          <w:bCs/>
          <w:lang w:val="en-US"/>
        </w:rPr>
        <w:t xml:space="preserve">, </w:t>
      </w:r>
      <w:r w:rsidRPr="00151F0B">
        <w:rPr>
          <w:rFonts w:asciiTheme="minorHAnsi" w:hAnsiTheme="minorHAnsi" w:cs="Arial"/>
          <w:bCs/>
          <w:lang w:val="en-US"/>
        </w:rPr>
        <w:t xml:space="preserve">please visit </w:t>
      </w:r>
      <w:hyperlink r:id="rId11" w:history="1">
        <w:r w:rsidR="00A256CB" w:rsidRPr="004C02CA">
          <w:rPr>
            <w:rStyle w:val="Collegamentoipertestuale"/>
            <w:rFonts w:asciiTheme="minorHAnsi" w:hAnsiTheme="minorHAnsi" w:cs="Arial"/>
            <w:bCs/>
            <w:lang w:val="en-US"/>
          </w:rPr>
          <w:t>www.tomra.com/xtract</w:t>
        </w:r>
      </w:hyperlink>
    </w:p>
    <w:p w14:paraId="49771718" w14:textId="77777777" w:rsidR="003C7CB6" w:rsidRPr="004C02CA" w:rsidRDefault="003C7CB6" w:rsidP="008B1032">
      <w:pPr>
        <w:pStyle w:val="Nessunaspaziatura"/>
        <w:spacing w:line="360" w:lineRule="auto"/>
        <w:rPr>
          <w:rFonts w:asciiTheme="minorHAnsi" w:hAnsiTheme="minorHAnsi" w:cs="Arial"/>
          <w:bCs/>
          <w:lang w:val="en-US"/>
        </w:rPr>
      </w:pPr>
    </w:p>
    <w:p w14:paraId="2630B432" w14:textId="4C3840D3" w:rsidR="003818FE" w:rsidRPr="00623717" w:rsidRDefault="003818FE" w:rsidP="003818FE">
      <w:pPr>
        <w:pStyle w:val="Nessunaspaziatura"/>
        <w:rPr>
          <w:rFonts w:asciiTheme="minorHAnsi" w:hAnsiTheme="minorHAnsi" w:cs="Arial"/>
          <w:b/>
          <w:lang w:val="en-US"/>
        </w:rPr>
      </w:pPr>
      <w:r w:rsidRPr="00623717">
        <w:rPr>
          <w:rFonts w:asciiTheme="minorHAnsi" w:hAnsiTheme="minorHAnsi" w:cs="Arial"/>
          <w:b/>
          <w:lang w:val="en-US"/>
        </w:rPr>
        <w:t>About TOMRA Recycling</w:t>
      </w:r>
    </w:p>
    <w:p w14:paraId="357DAED1" w14:textId="77777777" w:rsidR="003818FE" w:rsidRPr="00623717" w:rsidRDefault="003818FE" w:rsidP="003818FE">
      <w:pPr>
        <w:pStyle w:val="Nessunaspaziatura"/>
        <w:rPr>
          <w:rFonts w:asciiTheme="minorHAnsi" w:hAnsiTheme="minorHAnsi" w:cs="Arial"/>
          <w:b/>
          <w:lang w:val="en-US"/>
        </w:rPr>
      </w:pPr>
    </w:p>
    <w:p w14:paraId="71D22E55" w14:textId="1C513432" w:rsidR="00F80009" w:rsidRPr="00623717" w:rsidRDefault="003818FE" w:rsidP="00143AF0">
      <w:pPr>
        <w:rPr>
          <w:lang w:val="en-US"/>
        </w:rPr>
      </w:pPr>
      <w:r w:rsidRPr="00623717">
        <w:rPr>
          <w:rFonts w:cs="Arial"/>
          <w:lang w:val="en-US"/>
        </w:rPr>
        <w:t xml:space="preserve">TOMRA Recycling designs and manufactures sensor-based sorting technologies for the global recycling and waste management industry. Over </w:t>
      </w:r>
      <w:r w:rsidR="00623717">
        <w:rPr>
          <w:rFonts w:cs="Arial"/>
          <w:lang w:val="en-US"/>
        </w:rPr>
        <w:t>8</w:t>
      </w:r>
      <w:r w:rsidRPr="00623717">
        <w:rPr>
          <w:rFonts w:cs="Arial"/>
          <w:lang w:val="en-US"/>
        </w:rPr>
        <w:t>,</w:t>
      </w:r>
      <w:r w:rsidR="00623717">
        <w:rPr>
          <w:rFonts w:cs="Arial"/>
          <w:lang w:val="en-US"/>
        </w:rPr>
        <w:t>2</w:t>
      </w:r>
      <w:r w:rsidRPr="00623717">
        <w:rPr>
          <w:rFonts w:cs="Arial"/>
          <w:lang w:val="en-US"/>
        </w:rPr>
        <w:t xml:space="preserve">00 systems have been installed in more than 100 countries worldwide. </w:t>
      </w:r>
    </w:p>
    <w:p w14:paraId="22B019E8" w14:textId="27486E96" w:rsidR="003818FE" w:rsidRPr="00623717" w:rsidRDefault="003818FE" w:rsidP="003818FE">
      <w:pPr>
        <w:pStyle w:val="Nessunaspaziatura"/>
        <w:rPr>
          <w:rFonts w:asciiTheme="minorHAnsi" w:hAnsiTheme="minorHAnsi" w:cs="Arial"/>
          <w:lang w:val="en-US"/>
        </w:rPr>
      </w:pPr>
      <w:r w:rsidRPr="00623717">
        <w:rPr>
          <w:rFonts w:asciiTheme="minorHAnsi" w:hAnsiTheme="minorHAnsi" w:cs="Arial"/>
          <w:lang w:val="en-US"/>
        </w:rPr>
        <w:t xml:space="preserve">Responsible for developing the world’s first high capacity </w:t>
      </w:r>
      <w:r w:rsidR="007862A4" w:rsidRPr="00623717">
        <w:rPr>
          <w:rFonts w:asciiTheme="minorHAnsi" w:hAnsiTheme="minorHAnsi" w:cs="Arial"/>
          <w:lang w:val="en-US"/>
        </w:rPr>
        <w:t>N</w:t>
      </w:r>
      <w:r w:rsidRPr="00623717">
        <w:rPr>
          <w:rFonts w:asciiTheme="minorHAnsi" w:hAnsiTheme="minorHAnsi" w:cs="Arial"/>
          <w:lang w:val="en-US"/>
        </w:rPr>
        <w:t xml:space="preserve">ear </w:t>
      </w:r>
      <w:r w:rsidR="007862A4" w:rsidRPr="00623717">
        <w:rPr>
          <w:rFonts w:asciiTheme="minorHAnsi" w:hAnsiTheme="minorHAnsi" w:cs="Arial"/>
          <w:lang w:val="en-US"/>
        </w:rPr>
        <w:t>I</w:t>
      </w:r>
      <w:r w:rsidRPr="00623717">
        <w:rPr>
          <w:rFonts w:asciiTheme="minorHAnsi" w:hAnsiTheme="minorHAnsi" w:cs="Arial"/>
          <w:lang w:val="en-US"/>
        </w:rPr>
        <w:t>nfrared (NIR) sensor for waste sorting applications, TOMRA Sorting Recycling remains an industry pioneer with a dedication to extracting high purity fractions from waste streams that maximize both yield and profits.</w:t>
      </w:r>
      <w:r w:rsidRPr="00623717">
        <w:rPr>
          <w:rFonts w:asciiTheme="minorHAnsi" w:hAnsiTheme="minorHAnsi" w:cs="Arial"/>
          <w:lang w:val="en-US"/>
        </w:rPr>
        <w:br/>
      </w:r>
    </w:p>
    <w:p w14:paraId="58DE8BEE" w14:textId="7FA9F0D2" w:rsidR="003818FE" w:rsidRPr="00623717" w:rsidRDefault="003818FE" w:rsidP="003818FE">
      <w:pPr>
        <w:pStyle w:val="Nessunaspaziatura"/>
        <w:rPr>
          <w:rFonts w:asciiTheme="minorHAnsi" w:hAnsiTheme="minorHAnsi" w:cs="Arial"/>
          <w:lang w:val="en-US"/>
        </w:rPr>
      </w:pPr>
      <w:r w:rsidRPr="00623717">
        <w:rPr>
          <w:rFonts w:asciiTheme="minorHAnsi" w:hAnsiTheme="minorHAnsi" w:cs="Arial"/>
          <w:lang w:val="en-US"/>
        </w:rPr>
        <w:t>TOMRA Recycling is part of TOMRA Sorting which also develops sensor-based systems for sorting, peeling and process analytics for the food, mining</w:t>
      </w:r>
      <w:r w:rsidR="00A256CB" w:rsidRPr="00623717">
        <w:rPr>
          <w:rFonts w:asciiTheme="minorHAnsi" w:hAnsiTheme="minorHAnsi" w:cs="Arial"/>
          <w:lang w:val="en-US"/>
        </w:rPr>
        <w:t>,</w:t>
      </w:r>
      <w:r w:rsidRPr="00623717">
        <w:rPr>
          <w:rFonts w:asciiTheme="minorHAnsi" w:hAnsiTheme="minorHAnsi" w:cs="Arial"/>
          <w:lang w:val="en-US"/>
        </w:rPr>
        <w:t xml:space="preserve"> and other industries.</w:t>
      </w:r>
      <w:r w:rsidR="00143AF0" w:rsidRPr="00623717">
        <w:rPr>
          <w:rFonts w:asciiTheme="minorHAnsi" w:hAnsiTheme="minorHAnsi" w:cs="Arial"/>
          <w:lang w:val="en-US"/>
        </w:rPr>
        <w:t xml:space="preserve"> </w:t>
      </w:r>
      <w:r w:rsidRPr="00623717">
        <w:rPr>
          <w:rFonts w:asciiTheme="minorHAnsi" w:hAnsiTheme="minorHAnsi" w:cs="Arial"/>
          <w:iCs/>
          <w:lang w:val="en-US" w:eastAsia="en-GB"/>
        </w:rPr>
        <w:t xml:space="preserve">TOMRA Sorting is owned by Norwegian company TOMRA Systems ASA, which is listed on the Oslo Stock Exchange. Founded in 1972, TOMRA Systems ASA has a turnover of around €876m and employs </w:t>
      </w:r>
      <w:r w:rsidRPr="00623717">
        <w:rPr>
          <w:lang w:val="en-US"/>
        </w:rPr>
        <w:t>~4,</w:t>
      </w:r>
      <w:r w:rsidR="00623717">
        <w:rPr>
          <w:lang w:val="en-US"/>
        </w:rPr>
        <w:t>6</w:t>
      </w:r>
      <w:r w:rsidRPr="00623717">
        <w:rPr>
          <w:lang w:val="en-US"/>
        </w:rPr>
        <w:t>00 globally.</w:t>
      </w:r>
    </w:p>
    <w:p w14:paraId="5715C305" w14:textId="77777777" w:rsidR="00F02B26" w:rsidRPr="00623717" w:rsidRDefault="00F02B26" w:rsidP="003818FE">
      <w:pPr>
        <w:pStyle w:val="Nessunaspaziatura"/>
        <w:rPr>
          <w:rFonts w:asciiTheme="minorHAnsi" w:hAnsiTheme="minorHAnsi" w:cs="Arial"/>
          <w:lang w:val="en-US"/>
        </w:rPr>
      </w:pPr>
    </w:p>
    <w:p w14:paraId="7C33BE65" w14:textId="5CA6D8F4" w:rsidR="003818FE" w:rsidRPr="004C02CA" w:rsidRDefault="003818FE" w:rsidP="003818FE">
      <w:pPr>
        <w:pStyle w:val="Nessunaspaziatura"/>
        <w:rPr>
          <w:rStyle w:val="Collegamentoipertestuale"/>
          <w:lang w:val="en-US"/>
        </w:rPr>
      </w:pPr>
      <w:r w:rsidRPr="00623717">
        <w:rPr>
          <w:rFonts w:asciiTheme="minorHAnsi" w:hAnsiTheme="minorHAnsi" w:cs="Arial"/>
          <w:lang w:val="en-US"/>
        </w:rPr>
        <w:lastRenderedPageBreak/>
        <w:t>For more information on TOMRA Recycling</w:t>
      </w:r>
      <w:r w:rsidRPr="004C02CA">
        <w:rPr>
          <w:rFonts w:asciiTheme="minorHAnsi" w:hAnsiTheme="minorHAnsi" w:cs="Arial"/>
          <w:lang w:val="en-US"/>
        </w:rPr>
        <w:t xml:space="preserve"> visit </w:t>
      </w:r>
      <w:hyperlink r:id="rId12" w:history="1">
        <w:r w:rsidRPr="004C02CA">
          <w:rPr>
            <w:rStyle w:val="Collegamentoipertestuale"/>
            <w:rFonts w:asciiTheme="minorHAnsi" w:hAnsiTheme="minorHAnsi" w:cs="Arial"/>
            <w:lang w:val="en-US"/>
          </w:rPr>
          <w:t>www.tomra.com/recycling</w:t>
        </w:r>
      </w:hyperlink>
      <w:r w:rsidRPr="004C02CA">
        <w:rPr>
          <w:rStyle w:val="Collegamentoipertestuale"/>
          <w:rFonts w:asciiTheme="minorHAnsi" w:hAnsiTheme="minorHAnsi" w:cs="Arial"/>
          <w:lang w:val="en-US"/>
        </w:rPr>
        <w:t xml:space="preserve"> </w:t>
      </w:r>
      <w:r w:rsidRPr="004C02CA">
        <w:rPr>
          <w:rFonts w:asciiTheme="minorHAnsi" w:hAnsiTheme="minorHAnsi" w:cs="Arial"/>
          <w:iCs/>
          <w:lang w:val="en-US" w:eastAsia="en-GB"/>
        </w:rPr>
        <w:t xml:space="preserve">or follow us on </w:t>
      </w:r>
      <w:hyperlink r:id="rId13" w:history="1">
        <w:r w:rsidRPr="004C02CA">
          <w:rPr>
            <w:rStyle w:val="Collegamentoipertestuale"/>
            <w:rFonts w:asciiTheme="minorHAnsi" w:hAnsiTheme="minorHAnsi" w:cs="Arial"/>
            <w:lang w:val="en-US" w:eastAsia="en-GB"/>
          </w:rPr>
          <w:t>LinkedIn</w:t>
        </w:r>
      </w:hyperlink>
      <w:r w:rsidRPr="004C02CA">
        <w:rPr>
          <w:rFonts w:asciiTheme="minorHAnsi" w:hAnsiTheme="minorHAnsi" w:cs="Arial"/>
          <w:iCs/>
          <w:lang w:val="en-US" w:eastAsia="en-GB"/>
        </w:rPr>
        <w:t xml:space="preserve">, </w:t>
      </w:r>
      <w:hyperlink r:id="rId14" w:history="1">
        <w:r w:rsidRPr="004C02CA">
          <w:rPr>
            <w:rStyle w:val="Collegamentoipertestuale"/>
            <w:rFonts w:asciiTheme="minorHAnsi" w:hAnsiTheme="minorHAnsi" w:cs="Arial"/>
            <w:lang w:val="en-US" w:eastAsia="en-GB"/>
          </w:rPr>
          <w:t>Twitter</w:t>
        </w:r>
      </w:hyperlink>
      <w:r w:rsidRPr="004C02CA">
        <w:rPr>
          <w:rFonts w:asciiTheme="minorHAnsi" w:hAnsiTheme="minorHAnsi" w:cs="Arial"/>
          <w:iCs/>
          <w:lang w:val="en-US" w:eastAsia="en-GB"/>
        </w:rPr>
        <w:t xml:space="preserve"> or </w:t>
      </w:r>
      <w:hyperlink r:id="rId15" w:history="1">
        <w:r w:rsidRPr="004C02CA">
          <w:rPr>
            <w:rStyle w:val="Collegamentoipertestuale"/>
            <w:rFonts w:asciiTheme="minorHAnsi" w:hAnsiTheme="minorHAnsi" w:cs="Arial"/>
            <w:lang w:val="en-US" w:eastAsia="en-GB"/>
          </w:rPr>
          <w:t>Facebook</w:t>
        </w:r>
      </w:hyperlink>
      <w:r w:rsidRPr="004C02CA">
        <w:rPr>
          <w:rFonts w:asciiTheme="minorHAnsi" w:hAnsiTheme="minorHAnsi" w:cs="Arial"/>
          <w:iCs/>
          <w:lang w:val="en-US" w:eastAsia="en-GB"/>
        </w:rPr>
        <w:t>.</w:t>
      </w:r>
    </w:p>
    <w:p w14:paraId="681C194E" w14:textId="77777777" w:rsidR="003818FE" w:rsidRPr="004C02CA" w:rsidRDefault="003818FE" w:rsidP="003818FE">
      <w:pPr>
        <w:pStyle w:val="Nessunaspaziatura"/>
        <w:rPr>
          <w:rStyle w:val="Collegamentoipertestuale"/>
          <w:lang w:val="en-US"/>
        </w:rPr>
      </w:pPr>
    </w:p>
    <w:p w14:paraId="1903C5D7" w14:textId="77777777" w:rsidR="003818FE" w:rsidRPr="004C02CA" w:rsidRDefault="003818FE" w:rsidP="003818FE">
      <w:pPr>
        <w:rPr>
          <w:rFonts w:cstheme="minorHAnsi"/>
          <w:i/>
          <w:iCs/>
          <w:sz w:val="20"/>
          <w:szCs w:val="20"/>
          <w:lang w:val="en-US"/>
        </w:rPr>
      </w:pPr>
      <w:r w:rsidRPr="004C02CA">
        <w:rPr>
          <w:rFonts w:cstheme="minorHAnsi"/>
          <w:i/>
          <w:iCs/>
          <w:sz w:val="20"/>
          <w:szCs w:val="20"/>
          <w:u w:val="single"/>
          <w:lang w:val="en-US"/>
        </w:rPr>
        <w:t>Media Contacts</w:t>
      </w:r>
      <w:r w:rsidRPr="004C02CA">
        <w:rPr>
          <w:rFonts w:cstheme="minorHAnsi"/>
          <w:i/>
          <w:iCs/>
          <w:sz w:val="20"/>
          <w:szCs w:val="20"/>
          <w:lang w:val="en-US"/>
        </w:rPr>
        <w:t>:</w:t>
      </w:r>
    </w:p>
    <w:p w14:paraId="28D53169" w14:textId="77777777" w:rsidR="00F02B26" w:rsidRPr="004C02CA" w:rsidRDefault="00F02B26" w:rsidP="00F02B26">
      <w:pPr>
        <w:spacing w:after="0" w:line="240" w:lineRule="auto"/>
        <w:rPr>
          <w:rFonts w:ascii="Calibri" w:hAnsi="Calibri"/>
          <w:i/>
          <w:iCs/>
          <w:sz w:val="20"/>
          <w:szCs w:val="20"/>
          <w:lang w:val="en-US"/>
        </w:rPr>
      </w:pPr>
      <w:r w:rsidRPr="004C02CA">
        <w:rPr>
          <w:rFonts w:ascii="Calibri" w:hAnsi="Calibri"/>
          <w:bCs/>
          <w:i/>
          <w:iCs/>
          <w:sz w:val="20"/>
          <w:szCs w:val="20"/>
          <w:lang w:val="en-US"/>
        </w:rPr>
        <w:t>Michèle Wiemer</w:t>
      </w:r>
      <w:r w:rsidRPr="004C02CA">
        <w:rPr>
          <w:rFonts w:ascii="Calibri" w:hAnsi="Calibri"/>
          <w:i/>
          <w:iCs/>
          <w:sz w:val="20"/>
          <w:szCs w:val="20"/>
          <w:lang w:val="en-US"/>
        </w:rPr>
        <w:t xml:space="preserve"> </w:t>
      </w:r>
    </w:p>
    <w:p w14:paraId="15D55799" w14:textId="77777777" w:rsidR="00F02B26" w:rsidRPr="004C02CA" w:rsidRDefault="00F02B26" w:rsidP="00F02B26">
      <w:pPr>
        <w:spacing w:after="0" w:line="240" w:lineRule="auto"/>
        <w:rPr>
          <w:rFonts w:ascii="Calibri" w:hAnsi="Calibri"/>
          <w:i/>
          <w:iCs/>
          <w:sz w:val="20"/>
          <w:szCs w:val="20"/>
          <w:lang w:val="en-US"/>
        </w:rPr>
      </w:pPr>
      <w:r w:rsidRPr="004C02CA">
        <w:rPr>
          <w:rFonts w:ascii="Calibri" w:hAnsi="Calibri"/>
          <w:i/>
          <w:iCs/>
          <w:sz w:val="20"/>
          <w:szCs w:val="20"/>
          <w:lang w:val="en-US"/>
        </w:rPr>
        <w:t>Communications Department</w:t>
      </w:r>
    </w:p>
    <w:p w14:paraId="348E42E1" w14:textId="77777777" w:rsidR="00F02B26" w:rsidRPr="00623717" w:rsidRDefault="00F02B26" w:rsidP="00F02B26">
      <w:pPr>
        <w:spacing w:after="0" w:line="240" w:lineRule="auto"/>
        <w:rPr>
          <w:rFonts w:ascii="Calibri" w:hAnsi="Calibri"/>
          <w:i/>
          <w:iCs/>
          <w:sz w:val="20"/>
          <w:szCs w:val="20"/>
          <w:lang w:val="en-US"/>
        </w:rPr>
      </w:pPr>
      <w:r w:rsidRPr="00623717">
        <w:rPr>
          <w:rFonts w:ascii="Calibri" w:hAnsi="Calibri"/>
          <w:i/>
          <w:iCs/>
          <w:sz w:val="20"/>
          <w:szCs w:val="20"/>
          <w:lang w:val="en-US"/>
        </w:rPr>
        <w:t>TOMRA Sorting GmbH</w:t>
      </w:r>
      <w:r w:rsidRPr="00623717">
        <w:rPr>
          <w:rFonts w:ascii="Verdana" w:hAnsi="Verdana"/>
          <w:lang w:val="en-US"/>
        </w:rPr>
        <w:t xml:space="preserve"> </w:t>
      </w:r>
    </w:p>
    <w:p w14:paraId="50A8715A" w14:textId="77777777" w:rsidR="00F02B26" w:rsidRPr="00551435" w:rsidRDefault="00F02B26" w:rsidP="00F02B26">
      <w:pPr>
        <w:spacing w:after="0" w:line="240" w:lineRule="auto"/>
        <w:rPr>
          <w:rFonts w:ascii="Calibri" w:hAnsi="Calibri"/>
          <w:i/>
          <w:iCs/>
          <w:sz w:val="20"/>
          <w:szCs w:val="20"/>
          <w:lang w:val="en-US"/>
        </w:rPr>
      </w:pPr>
      <w:r w:rsidRPr="00623717">
        <w:rPr>
          <w:rFonts w:ascii="Calibri" w:hAnsi="Calibri"/>
          <w:i/>
          <w:iCs/>
          <w:sz w:val="20"/>
          <w:szCs w:val="20"/>
          <w:lang w:val="en-US"/>
        </w:rPr>
        <w:t xml:space="preserve">Otto-Hahn-Str. </w:t>
      </w:r>
      <w:r w:rsidRPr="00551435">
        <w:rPr>
          <w:rFonts w:ascii="Calibri" w:hAnsi="Calibri"/>
          <w:i/>
          <w:iCs/>
          <w:sz w:val="20"/>
          <w:szCs w:val="20"/>
          <w:lang w:val="en-US"/>
        </w:rPr>
        <w:t xml:space="preserve">6; 56218 </w:t>
      </w:r>
    </w:p>
    <w:p w14:paraId="69116BB3" w14:textId="77777777" w:rsidR="00F02B26" w:rsidRPr="00551435" w:rsidRDefault="00F02B26" w:rsidP="00F02B26">
      <w:pPr>
        <w:spacing w:after="0" w:line="240" w:lineRule="auto"/>
        <w:rPr>
          <w:rFonts w:ascii="Calibri" w:hAnsi="Calibri"/>
          <w:i/>
          <w:iCs/>
          <w:sz w:val="20"/>
          <w:szCs w:val="20"/>
          <w:lang w:val="en-US"/>
        </w:rPr>
      </w:pPr>
      <w:r w:rsidRPr="00551435">
        <w:rPr>
          <w:rFonts w:ascii="Calibri" w:hAnsi="Calibri"/>
          <w:i/>
          <w:iCs/>
          <w:sz w:val="20"/>
          <w:szCs w:val="20"/>
          <w:lang w:val="en-US"/>
        </w:rPr>
        <w:t>Mülheim-Kärlich, Germany</w:t>
      </w:r>
    </w:p>
    <w:p w14:paraId="5C5DA258" w14:textId="77777777" w:rsidR="00F02B26" w:rsidRPr="004C02CA" w:rsidRDefault="00F02B26" w:rsidP="00F02B26">
      <w:pPr>
        <w:spacing w:after="0" w:line="240" w:lineRule="auto"/>
        <w:rPr>
          <w:rFonts w:ascii="Calibri" w:hAnsi="Calibri"/>
          <w:i/>
          <w:iCs/>
          <w:sz w:val="20"/>
          <w:szCs w:val="20"/>
          <w:lang w:val="de-DE"/>
        </w:rPr>
      </w:pPr>
      <w:r w:rsidRPr="004C02CA">
        <w:rPr>
          <w:rFonts w:ascii="Calibri" w:hAnsi="Calibri"/>
          <w:i/>
          <w:iCs/>
          <w:sz w:val="20"/>
          <w:szCs w:val="20"/>
          <w:lang w:val="de-DE"/>
        </w:rPr>
        <w:t>T: +49 2630 9150 453</w:t>
      </w:r>
    </w:p>
    <w:p w14:paraId="0F29EE87" w14:textId="77777777" w:rsidR="00F02B26" w:rsidRPr="004C02CA" w:rsidRDefault="00F02B26" w:rsidP="00F02B26">
      <w:pPr>
        <w:spacing w:after="0" w:line="240" w:lineRule="auto"/>
        <w:rPr>
          <w:rStyle w:val="Collegamentoipertestuale"/>
          <w:rFonts w:ascii="Calibri" w:hAnsi="Calibri"/>
          <w:i/>
          <w:iCs/>
          <w:color w:val="954F72"/>
          <w:sz w:val="20"/>
          <w:szCs w:val="20"/>
          <w:lang w:val="de-DE"/>
        </w:rPr>
      </w:pPr>
      <w:r w:rsidRPr="004C02CA">
        <w:rPr>
          <w:rFonts w:ascii="Calibri" w:hAnsi="Calibri"/>
          <w:i/>
          <w:iCs/>
          <w:sz w:val="20"/>
          <w:szCs w:val="20"/>
          <w:lang w:val="de-DE"/>
        </w:rPr>
        <w:t>E:</w:t>
      </w:r>
      <w:r w:rsidRPr="004C02CA">
        <w:rPr>
          <w:rStyle w:val="apple-converted-space"/>
          <w:rFonts w:ascii="Calibri" w:hAnsi="Calibri"/>
          <w:i/>
          <w:iCs/>
          <w:sz w:val="20"/>
          <w:szCs w:val="20"/>
          <w:lang w:val="de-DE"/>
        </w:rPr>
        <w:t> </w:t>
      </w:r>
      <w:r w:rsidRPr="004C02CA">
        <w:rPr>
          <w:rStyle w:val="Collegamentoipertestuale"/>
          <w:rFonts w:ascii="Calibri" w:hAnsi="Calibri"/>
          <w:i/>
          <w:iCs/>
          <w:sz w:val="20"/>
          <w:szCs w:val="20"/>
          <w:lang w:val="de-DE"/>
        </w:rPr>
        <w:t>Michele.Wiemer@tomra.com</w:t>
      </w:r>
    </w:p>
    <w:p w14:paraId="56B05B60" w14:textId="77777777" w:rsidR="00F02B26" w:rsidRPr="00271103" w:rsidRDefault="00F02B26" w:rsidP="00F02B26">
      <w:pPr>
        <w:spacing w:after="0" w:line="240" w:lineRule="auto"/>
        <w:rPr>
          <w:rFonts w:ascii="Verdana" w:eastAsia="Times New Roman" w:hAnsi="Verdana" w:cs="Times New Roman"/>
          <w:sz w:val="20"/>
          <w:szCs w:val="20"/>
          <w:lang w:val="en-US" w:eastAsia="de-DE"/>
        </w:rPr>
      </w:pPr>
      <w:r w:rsidRPr="004C02CA">
        <w:rPr>
          <w:rFonts w:ascii="Calibri" w:hAnsi="Calibri"/>
          <w:i/>
          <w:iCs/>
          <w:sz w:val="20"/>
          <w:szCs w:val="20"/>
          <w:lang w:val="en-US"/>
        </w:rPr>
        <w:t xml:space="preserve">W: </w:t>
      </w:r>
      <w:r w:rsidRPr="004C02CA">
        <w:rPr>
          <w:rFonts w:ascii="Calibri" w:hAnsi="Calibri" w:cs="Times New Roman (Body CS)"/>
          <w:i/>
          <w:iCs/>
          <w:sz w:val="20"/>
          <w:szCs w:val="20"/>
          <w:lang w:val="en-US"/>
        </w:rPr>
        <w:t>www.tomra.com/recycling</w:t>
      </w:r>
    </w:p>
    <w:sectPr w:rsidR="00F02B26" w:rsidRPr="0027110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4B93" w14:textId="77777777" w:rsidR="003045AC" w:rsidRDefault="003045AC" w:rsidP="0086670C">
      <w:pPr>
        <w:spacing w:after="0" w:line="240" w:lineRule="auto"/>
      </w:pPr>
      <w:r>
        <w:separator/>
      </w:r>
    </w:p>
  </w:endnote>
  <w:endnote w:type="continuationSeparator" w:id="0">
    <w:p w14:paraId="59E83BAD" w14:textId="77777777" w:rsidR="003045AC" w:rsidRDefault="003045AC" w:rsidP="0086670C">
      <w:pPr>
        <w:spacing w:after="0" w:line="240" w:lineRule="auto"/>
      </w:pPr>
      <w:r>
        <w:continuationSeparator/>
      </w:r>
    </w:p>
  </w:endnote>
  <w:endnote w:type="continuationNotice" w:id="1">
    <w:p w14:paraId="4CBC8D9F" w14:textId="77777777" w:rsidR="003045AC" w:rsidRDefault="00304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00000000"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F2FD" w14:textId="77777777" w:rsidR="003045AC" w:rsidRDefault="003045AC" w:rsidP="0086670C">
      <w:pPr>
        <w:spacing w:after="0" w:line="240" w:lineRule="auto"/>
      </w:pPr>
      <w:r>
        <w:separator/>
      </w:r>
    </w:p>
  </w:footnote>
  <w:footnote w:type="continuationSeparator" w:id="0">
    <w:p w14:paraId="65C10058" w14:textId="77777777" w:rsidR="003045AC" w:rsidRDefault="003045AC" w:rsidP="0086670C">
      <w:pPr>
        <w:spacing w:after="0" w:line="240" w:lineRule="auto"/>
      </w:pPr>
      <w:r>
        <w:continuationSeparator/>
      </w:r>
    </w:p>
  </w:footnote>
  <w:footnote w:type="continuationNotice" w:id="1">
    <w:p w14:paraId="34A8030B" w14:textId="77777777" w:rsidR="003045AC" w:rsidRDefault="00304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C39" w14:textId="440839BB" w:rsidR="0086670C" w:rsidRDefault="009E3AB1" w:rsidP="009E3AB1">
    <w:pPr>
      <w:pStyle w:val="Intestazione"/>
    </w:pPr>
    <w:r>
      <w:rPr>
        <w:noProof/>
        <w:lang w:val="es-ES" w:eastAsia="es-ES"/>
      </w:rPr>
      <mc:AlternateContent>
        <mc:Choice Requires="wps">
          <w:drawing>
            <wp:anchor distT="0" distB="0" distL="114300" distR="114300" simplePos="0" relativeHeight="251658240" behindDoc="0" locked="0" layoutInCell="1" allowOverlap="1" wp14:anchorId="26C5A40F" wp14:editId="735C1008">
              <wp:simplePos x="0" y="0"/>
              <wp:positionH relativeFrom="margin">
                <wp:posOffset>3867150</wp:posOffset>
              </wp:positionH>
              <wp:positionV relativeFrom="paragraph">
                <wp:posOffset>247015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77777777" w:rsidR="009E3AB1" w:rsidRPr="00371A38" w:rsidRDefault="009E3AB1" w:rsidP="009E3AB1">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type id="_x0000_t202" coordsize="21600,21600" o:spt="202" path="m,l,21600r21600,l21600,xe" w14:anchorId="26C5A40F">
              <v:stroke joinstyle="miter"/>
              <v:path gradientshapeok="t" o:connecttype="rect"/>
            </v:shapetype>
            <v:shape id="Text Box 307" style="position:absolute;margin-left:304.5pt;margin-top:19.45pt;width:180.2pt;height:46.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">
              <v:textbox style="mso-fit-shape-to-text:t">
                <w:txbxContent>
                  <w:p w:rsidRPr="00371A38" w:rsidR="009E3AB1" w:rsidP="009E3AB1" w:rsidRDefault="009E3AB1" w14:paraId="0C98F041" w14:textId="77777777">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r w:rsidR="0AAEDA5D">
      <w:t xml:space="preserve"> </w:t>
    </w:r>
    <w:r w:rsidR="00623717">
      <w:rPr>
        <w:noProof/>
      </w:rPr>
      <w:drawing>
        <wp:inline distT="0" distB="0" distL="0" distR="0" wp14:anchorId="535355FA" wp14:editId="31D07AC4">
          <wp:extent cx="1657350" cy="292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823" cy="2950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C5"/>
    <w:rsid w:val="00004503"/>
    <w:rsid w:val="00014BBD"/>
    <w:rsid w:val="000221C6"/>
    <w:rsid w:val="000664A3"/>
    <w:rsid w:val="0007085E"/>
    <w:rsid w:val="0007780B"/>
    <w:rsid w:val="00082E1B"/>
    <w:rsid w:val="00083BF7"/>
    <w:rsid w:val="00092367"/>
    <w:rsid w:val="000A769E"/>
    <w:rsid w:val="000B2031"/>
    <w:rsid w:val="000B2E35"/>
    <w:rsid w:val="000C5771"/>
    <w:rsid w:val="000D0E83"/>
    <w:rsid w:val="000E0F03"/>
    <w:rsid w:val="000E6B72"/>
    <w:rsid w:val="000F0268"/>
    <w:rsid w:val="00107378"/>
    <w:rsid w:val="00110E03"/>
    <w:rsid w:val="0011785A"/>
    <w:rsid w:val="0012281B"/>
    <w:rsid w:val="001340CB"/>
    <w:rsid w:val="00143AF0"/>
    <w:rsid w:val="00151F0B"/>
    <w:rsid w:val="001559AA"/>
    <w:rsid w:val="00163160"/>
    <w:rsid w:val="001726C3"/>
    <w:rsid w:val="001A2820"/>
    <w:rsid w:val="001A38C8"/>
    <w:rsid w:val="001A7822"/>
    <w:rsid w:val="001B0371"/>
    <w:rsid w:val="001B5E43"/>
    <w:rsid w:val="001C0A98"/>
    <w:rsid w:val="001C10D1"/>
    <w:rsid w:val="001C5C41"/>
    <w:rsid w:val="001F1858"/>
    <w:rsid w:val="001F1BDD"/>
    <w:rsid w:val="001F2047"/>
    <w:rsid w:val="00203ECB"/>
    <w:rsid w:val="002122A0"/>
    <w:rsid w:val="00221524"/>
    <w:rsid w:val="0023205E"/>
    <w:rsid w:val="0023440B"/>
    <w:rsid w:val="00256F2B"/>
    <w:rsid w:val="00260F13"/>
    <w:rsid w:val="002663BF"/>
    <w:rsid w:val="00266BB6"/>
    <w:rsid w:val="00270ABB"/>
    <w:rsid w:val="00271103"/>
    <w:rsid w:val="002832D7"/>
    <w:rsid w:val="002855A2"/>
    <w:rsid w:val="00285AF4"/>
    <w:rsid w:val="002917C9"/>
    <w:rsid w:val="002A1A2A"/>
    <w:rsid w:val="002A343E"/>
    <w:rsid w:val="002A3F21"/>
    <w:rsid w:val="002A63A4"/>
    <w:rsid w:val="002B5D45"/>
    <w:rsid w:val="002B60F6"/>
    <w:rsid w:val="002C6089"/>
    <w:rsid w:val="003045AC"/>
    <w:rsid w:val="00307BC7"/>
    <w:rsid w:val="00316F9A"/>
    <w:rsid w:val="003444B2"/>
    <w:rsid w:val="003724E3"/>
    <w:rsid w:val="003765CB"/>
    <w:rsid w:val="003818FE"/>
    <w:rsid w:val="003879C3"/>
    <w:rsid w:val="00394BEA"/>
    <w:rsid w:val="00397CE8"/>
    <w:rsid w:val="003B1A30"/>
    <w:rsid w:val="003C7CB6"/>
    <w:rsid w:val="003D5316"/>
    <w:rsid w:val="004003FE"/>
    <w:rsid w:val="004038B6"/>
    <w:rsid w:val="00432864"/>
    <w:rsid w:val="00432F38"/>
    <w:rsid w:val="00453095"/>
    <w:rsid w:val="004656AD"/>
    <w:rsid w:val="00466E98"/>
    <w:rsid w:val="004713EE"/>
    <w:rsid w:val="004970BE"/>
    <w:rsid w:val="004A375D"/>
    <w:rsid w:val="004A3CA9"/>
    <w:rsid w:val="004B7931"/>
    <w:rsid w:val="004C02CA"/>
    <w:rsid w:val="004C11F3"/>
    <w:rsid w:val="004C621C"/>
    <w:rsid w:val="004D44BD"/>
    <w:rsid w:val="004E59E5"/>
    <w:rsid w:val="004E6848"/>
    <w:rsid w:val="004F6A4F"/>
    <w:rsid w:val="00514B1E"/>
    <w:rsid w:val="00533D83"/>
    <w:rsid w:val="00534365"/>
    <w:rsid w:val="00536795"/>
    <w:rsid w:val="0054019C"/>
    <w:rsid w:val="00551435"/>
    <w:rsid w:val="005716DC"/>
    <w:rsid w:val="00572B59"/>
    <w:rsid w:val="00575FE0"/>
    <w:rsid w:val="0057764F"/>
    <w:rsid w:val="00586FCC"/>
    <w:rsid w:val="00597865"/>
    <w:rsid w:val="005A2717"/>
    <w:rsid w:val="005B1138"/>
    <w:rsid w:val="005C006D"/>
    <w:rsid w:val="005C16B9"/>
    <w:rsid w:val="005C19F7"/>
    <w:rsid w:val="005D2F42"/>
    <w:rsid w:val="005D79E9"/>
    <w:rsid w:val="005E5794"/>
    <w:rsid w:val="005E67A3"/>
    <w:rsid w:val="005E70EE"/>
    <w:rsid w:val="005F5D88"/>
    <w:rsid w:val="005F6AF0"/>
    <w:rsid w:val="00600B22"/>
    <w:rsid w:val="00603C30"/>
    <w:rsid w:val="00611F4C"/>
    <w:rsid w:val="00620D0F"/>
    <w:rsid w:val="00623717"/>
    <w:rsid w:val="00624251"/>
    <w:rsid w:val="00630753"/>
    <w:rsid w:val="0063674A"/>
    <w:rsid w:val="00636F3B"/>
    <w:rsid w:val="00650080"/>
    <w:rsid w:val="00676B17"/>
    <w:rsid w:val="00681826"/>
    <w:rsid w:val="00691261"/>
    <w:rsid w:val="00692619"/>
    <w:rsid w:val="00696125"/>
    <w:rsid w:val="006A5EA6"/>
    <w:rsid w:val="006B4E9E"/>
    <w:rsid w:val="006C0D14"/>
    <w:rsid w:val="006C30A7"/>
    <w:rsid w:val="006D6489"/>
    <w:rsid w:val="006D7A9A"/>
    <w:rsid w:val="006E0232"/>
    <w:rsid w:val="006E06C0"/>
    <w:rsid w:val="006E1461"/>
    <w:rsid w:val="006E1B54"/>
    <w:rsid w:val="006E7E78"/>
    <w:rsid w:val="00703626"/>
    <w:rsid w:val="0070787E"/>
    <w:rsid w:val="007133E1"/>
    <w:rsid w:val="00731397"/>
    <w:rsid w:val="00745FA5"/>
    <w:rsid w:val="00751A43"/>
    <w:rsid w:val="00752487"/>
    <w:rsid w:val="00752EDB"/>
    <w:rsid w:val="00753CFD"/>
    <w:rsid w:val="007547B9"/>
    <w:rsid w:val="00773DBD"/>
    <w:rsid w:val="0077698A"/>
    <w:rsid w:val="0077743C"/>
    <w:rsid w:val="007862A4"/>
    <w:rsid w:val="007B5626"/>
    <w:rsid w:val="007D0F1E"/>
    <w:rsid w:val="007E4958"/>
    <w:rsid w:val="007E635A"/>
    <w:rsid w:val="007F099C"/>
    <w:rsid w:val="007F6B6E"/>
    <w:rsid w:val="0080210B"/>
    <w:rsid w:val="008105F4"/>
    <w:rsid w:val="00830DCE"/>
    <w:rsid w:val="008458C7"/>
    <w:rsid w:val="00850551"/>
    <w:rsid w:val="00853974"/>
    <w:rsid w:val="00853A4E"/>
    <w:rsid w:val="00853BD0"/>
    <w:rsid w:val="00854FDF"/>
    <w:rsid w:val="0086670C"/>
    <w:rsid w:val="00866896"/>
    <w:rsid w:val="00881601"/>
    <w:rsid w:val="00894833"/>
    <w:rsid w:val="008B1032"/>
    <w:rsid w:val="008C0069"/>
    <w:rsid w:val="008C448B"/>
    <w:rsid w:val="008C5456"/>
    <w:rsid w:val="008D0CA6"/>
    <w:rsid w:val="008D6971"/>
    <w:rsid w:val="008E38AB"/>
    <w:rsid w:val="008F2E58"/>
    <w:rsid w:val="008F6359"/>
    <w:rsid w:val="00907CE6"/>
    <w:rsid w:val="009108BE"/>
    <w:rsid w:val="00911996"/>
    <w:rsid w:val="00915E59"/>
    <w:rsid w:val="00916678"/>
    <w:rsid w:val="00931AC3"/>
    <w:rsid w:val="009349B6"/>
    <w:rsid w:val="00935228"/>
    <w:rsid w:val="00953750"/>
    <w:rsid w:val="00964BF3"/>
    <w:rsid w:val="009721B4"/>
    <w:rsid w:val="009726B3"/>
    <w:rsid w:val="00995AB9"/>
    <w:rsid w:val="009A06A5"/>
    <w:rsid w:val="009A1A35"/>
    <w:rsid w:val="009E3AB1"/>
    <w:rsid w:val="009F4580"/>
    <w:rsid w:val="009F61EC"/>
    <w:rsid w:val="00A12493"/>
    <w:rsid w:val="00A17F94"/>
    <w:rsid w:val="00A256CB"/>
    <w:rsid w:val="00A435FB"/>
    <w:rsid w:val="00A471DF"/>
    <w:rsid w:val="00A503EE"/>
    <w:rsid w:val="00A51B69"/>
    <w:rsid w:val="00A5204E"/>
    <w:rsid w:val="00A5560C"/>
    <w:rsid w:val="00A721C5"/>
    <w:rsid w:val="00A8073C"/>
    <w:rsid w:val="00A9005A"/>
    <w:rsid w:val="00A92E2E"/>
    <w:rsid w:val="00AA6139"/>
    <w:rsid w:val="00AC3DFD"/>
    <w:rsid w:val="00AC59DE"/>
    <w:rsid w:val="00AC64D0"/>
    <w:rsid w:val="00AD7564"/>
    <w:rsid w:val="00AE2ADB"/>
    <w:rsid w:val="00AF4709"/>
    <w:rsid w:val="00B00B89"/>
    <w:rsid w:val="00B31082"/>
    <w:rsid w:val="00B407A1"/>
    <w:rsid w:val="00B4348B"/>
    <w:rsid w:val="00B5435C"/>
    <w:rsid w:val="00B80206"/>
    <w:rsid w:val="00B93598"/>
    <w:rsid w:val="00B95D01"/>
    <w:rsid w:val="00BA5570"/>
    <w:rsid w:val="00BC2544"/>
    <w:rsid w:val="00BC7EA1"/>
    <w:rsid w:val="00BF3E65"/>
    <w:rsid w:val="00BF4BC0"/>
    <w:rsid w:val="00BF76AD"/>
    <w:rsid w:val="00C065B6"/>
    <w:rsid w:val="00C11E49"/>
    <w:rsid w:val="00C15CAF"/>
    <w:rsid w:val="00C16C49"/>
    <w:rsid w:val="00C2362C"/>
    <w:rsid w:val="00C30081"/>
    <w:rsid w:val="00C362EB"/>
    <w:rsid w:val="00C3777F"/>
    <w:rsid w:val="00C67E82"/>
    <w:rsid w:val="00C8286B"/>
    <w:rsid w:val="00C82909"/>
    <w:rsid w:val="00C83D03"/>
    <w:rsid w:val="00C90C94"/>
    <w:rsid w:val="00CB21A0"/>
    <w:rsid w:val="00CC6E51"/>
    <w:rsid w:val="00CC770E"/>
    <w:rsid w:val="00D061B7"/>
    <w:rsid w:val="00D06265"/>
    <w:rsid w:val="00D06714"/>
    <w:rsid w:val="00D13E97"/>
    <w:rsid w:val="00D16D06"/>
    <w:rsid w:val="00D52506"/>
    <w:rsid w:val="00D91CBC"/>
    <w:rsid w:val="00D94ABE"/>
    <w:rsid w:val="00D97982"/>
    <w:rsid w:val="00DA5E3C"/>
    <w:rsid w:val="00DA7D80"/>
    <w:rsid w:val="00DB6EAB"/>
    <w:rsid w:val="00DC12A8"/>
    <w:rsid w:val="00DC6C19"/>
    <w:rsid w:val="00DE587E"/>
    <w:rsid w:val="00DF08B5"/>
    <w:rsid w:val="00DF2484"/>
    <w:rsid w:val="00DF2DC9"/>
    <w:rsid w:val="00E0366C"/>
    <w:rsid w:val="00E06ED9"/>
    <w:rsid w:val="00E0762E"/>
    <w:rsid w:val="00E253D5"/>
    <w:rsid w:val="00E53F64"/>
    <w:rsid w:val="00E558A3"/>
    <w:rsid w:val="00E63575"/>
    <w:rsid w:val="00E75F07"/>
    <w:rsid w:val="00E82510"/>
    <w:rsid w:val="00E8300B"/>
    <w:rsid w:val="00E91DE3"/>
    <w:rsid w:val="00E96510"/>
    <w:rsid w:val="00EB7191"/>
    <w:rsid w:val="00EC69C9"/>
    <w:rsid w:val="00EE5162"/>
    <w:rsid w:val="00EE55B2"/>
    <w:rsid w:val="00EF2FE7"/>
    <w:rsid w:val="00EF7DC0"/>
    <w:rsid w:val="00F02B26"/>
    <w:rsid w:val="00F13DA1"/>
    <w:rsid w:val="00F16501"/>
    <w:rsid w:val="00F362C4"/>
    <w:rsid w:val="00F44C89"/>
    <w:rsid w:val="00F600FA"/>
    <w:rsid w:val="00F662CF"/>
    <w:rsid w:val="00F75079"/>
    <w:rsid w:val="00F76977"/>
    <w:rsid w:val="00F80009"/>
    <w:rsid w:val="00F82E2C"/>
    <w:rsid w:val="00F83BD0"/>
    <w:rsid w:val="00F968A8"/>
    <w:rsid w:val="00FA35D4"/>
    <w:rsid w:val="00FA69A6"/>
    <w:rsid w:val="00FA7ECB"/>
    <w:rsid w:val="00FB1F79"/>
    <w:rsid w:val="00FB38C7"/>
    <w:rsid w:val="00FB6E4C"/>
    <w:rsid w:val="00FC29B3"/>
    <w:rsid w:val="00FC6B0C"/>
    <w:rsid w:val="00FD328C"/>
    <w:rsid w:val="039424FC"/>
    <w:rsid w:val="03A3DAC7"/>
    <w:rsid w:val="07B89B80"/>
    <w:rsid w:val="0AAEDA5D"/>
    <w:rsid w:val="0D21DEE5"/>
    <w:rsid w:val="1222E502"/>
    <w:rsid w:val="12510E39"/>
    <w:rsid w:val="126F680B"/>
    <w:rsid w:val="13648F07"/>
    <w:rsid w:val="142EBE06"/>
    <w:rsid w:val="162B025E"/>
    <w:rsid w:val="16B82744"/>
    <w:rsid w:val="19B36362"/>
    <w:rsid w:val="28EC5609"/>
    <w:rsid w:val="2A3B9F87"/>
    <w:rsid w:val="34DA9867"/>
    <w:rsid w:val="356D3175"/>
    <w:rsid w:val="3ABE9C30"/>
    <w:rsid w:val="3DE13503"/>
    <w:rsid w:val="3FC687BE"/>
    <w:rsid w:val="45E47F24"/>
    <w:rsid w:val="4BCF69E9"/>
    <w:rsid w:val="4F15DEB7"/>
    <w:rsid w:val="50793258"/>
    <w:rsid w:val="5143F095"/>
    <w:rsid w:val="5300508E"/>
    <w:rsid w:val="610A5396"/>
    <w:rsid w:val="67668EEF"/>
    <w:rsid w:val="681F01B9"/>
    <w:rsid w:val="6AE8F9E7"/>
    <w:rsid w:val="6C43D491"/>
    <w:rsid w:val="6EDC1EB9"/>
    <w:rsid w:val="6F1A91DA"/>
    <w:rsid w:val="7475029D"/>
    <w:rsid w:val="76816EB9"/>
    <w:rsid w:val="7A70F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01666"/>
  <w15:chartTrackingRefBased/>
  <w15:docId w15:val="{5743D144-EED9-4078-B079-6AE8B64D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670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6670C"/>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86670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86670C"/>
    <w:rPr>
      <w:rFonts w:asciiTheme="majorHAnsi" w:eastAsiaTheme="majorEastAsia" w:hAnsiTheme="majorHAnsi" w:cstheme="majorBidi"/>
      <w:i/>
      <w:iCs/>
      <w:color w:val="2F5496" w:themeColor="accent1" w:themeShade="BF"/>
    </w:rPr>
  </w:style>
  <w:style w:type="paragraph" w:styleId="Intestazione">
    <w:name w:val="header"/>
    <w:basedOn w:val="Normale"/>
    <w:link w:val="IntestazioneCarattere"/>
    <w:uiPriority w:val="99"/>
    <w:unhideWhenUsed/>
    <w:rsid w:val="0086670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6670C"/>
  </w:style>
  <w:style w:type="paragraph" w:styleId="Pidipagina">
    <w:name w:val="footer"/>
    <w:basedOn w:val="Normale"/>
    <w:link w:val="PidipaginaCarattere"/>
    <w:uiPriority w:val="99"/>
    <w:unhideWhenUsed/>
    <w:rsid w:val="0086670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6670C"/>
  </w:style>
  <w:style w:type="character" w:styleId="Collegamentoipertestuale">
    <w:name w:val="Hyperlink"/>
    <w:uiPriority w:val="99"/>
    <w:unhideWhenUsed/>
    <w:rsid w:val="009E3AB1"/>
    <w:rPr>
      <w:color w:val="0000FF"/>
      <w:u w:val="single"/>
    </w:rPr>
  </w:style>
  <w:style w:type="paragraph" w:styleId="Nessunaspaziatura">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Carpredefinitoparagrafo"/>
    <w:rsid w:val="003818FE"/>
  </w:style>
  <w:style w:type="character" w:styleId="Rimandocommento">
    <w:name w:val="annotation reference"/>
    <w:basedOn w:val="Carpredefinitoparagrafo"/>
    <w:uiPriority w:val="99"/>
    <w:semiHidden/>
    <w:unhideWhenUsed/>
    <w:rsid w:val="00624251"/>
    <w:rPr>
      <w:sz w:val="16"/>
      <w:szCs w:val="16"/>
    </w:rPr>
  </w:style>
  <w:style w:type="paragraph" w:styleId="Testocommento">
    <w:name w:val="annotation text"/>
    <w:basedOn w:val="Normale"/>
    <w:link w:val="TestocommentoCarattere"/>
    <w:uiPriority w:val="99"/>
    <w:semiHidden/>
    <w:unhideWhenUsed/>
    <w:rsid w:val="006242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24251"/>
    <w:rPr>
      <w:sz w:val="20"/>
      <w:szCs w:val="20"/>
    </w:rPr>
  </w:style>
  <w:style w:type="paragraph" w:styleId="Soggettocommento">
    <w:name w:val="annotation subject"/>
    <w:basedOn w:val="Testocommento"/>
    <w:next w:val="Testocommento"/>
    <w:link w:val="SoggettocommentoCarattere"/>
    <w:uiPriority w:val="99"/>
    <w:semiHidden/>
    <w:unhideWhenUsed/>
    <w:rsid w:val="00624251"/>
    <w:rPr>
      <w:b/>
      <w:bCs/>
    </w:rPr>
  </w:style>
  <w:style w:type="character" w:customStyle="1" w:styleId="SoggettocommentoCarattere">
    <w:name w:val="Soggetto commento Carattere"/>
    <w:basedOn w:val="TestocommentoCarattere"/>
    <w:link w:val="Soggettocommento"/>
    <w:uiPriority w:val="99"/>
    <w:semiHidden/>
    <w:rsid w:val="00624251"/>
    <w:rPr>
      <w:b/>
      <w:bCs/>
      <w:sz w:val="20"/>
      <w:szCs w:val="20"/>
    </w:rPr>
  </w:style>
  <w:style w:type="paragraph" w:styleId="Testofumetto">
    <w:name w:val="Balloon Text"/>
    <w:basedOn w:val="Normale"/>
    <w:link w:val="TestofumettoCarattere"/>
    <w:uiPriority w:val="99"/>
    <w:semiHidden/>
    <w:unhideWhenUsed/>
    <w:rsid w:val="00624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4251"/>
    <w:rPr>
      <w:rFonts w:ascii="Segoe UI" w:hAnsi="Segoe UI" w:cs="Segoe UI"/>
      <w:sz w:val="18"/>
      <w:szCs w:val="18"/>
    </w:rPr>
  </w:style>
  <w:style w:type="character" w:styleId="Menzionenonrisolta">
    <w:name w:val="Unresolved Mention"/>
    <w:basedOn w:val="Carpredefinitoparagrafo"/>
    <w:uiPriority w:val="99"/>
    <w:semiHidden/>
    <w:unhideWhenUsed/>
    <w:rsid w:val="00DB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261381097">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9043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beta/1238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ra.com/recyc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xtract" TargetMode="External"/><Relationship Id="rId5" Type="http://schemas.openxmlformats.org/officeDocument/2006/relationships/numbering" Target="numbering.xml"/><Relationship Id="rId15" Type="http://schemas.openxmlformats.org/officeDocument/2006/relationships/hyperlink" Target="https://www.facebook.com/TOMRA-Sorting-Recycling-18325717216523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MRA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0" ma:contentTypeDescription="Create a new document." ma:contentTypeScope="" ma:versionID="4a6725b4f7b8f356b2e981e2d12757fd">
  <xsd:schema xmlns:xsd="http://www.w3.org/2001/XMLSchema" xmlns:xs="http://www.w3.org/2001/XMLSchema" xmlns:p="http://schemas.microsoft.com/office/2006/metadata/properties" xmlns:ns2="79f9c740-adeb-4398-ae7a-5460a9009e2d" targetNamespace="http://schemas.microsoft.com/office/2006/metadata/properties" ma:root="true" ma:fieldsID="9659da4da28421b74a5a2d1de03c9567" ns2:_="">
    <xsd:import namespace="79f9c740-adeb-4398-ae7a-5460a9009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507D7-73A2-42BD-853C-94C14ACBA821}">
  <ds:schemaRefs>
    <ds:schemaRef ds:uri="http://schemas.microsoft.com/sharepoint/v3/contenttype/forms"/>
  </ds:schemaRefs>
</ds:datastoreItem>
</file>

<file path=customXml/itemProps2.xml><?xml version="1.0" encoding="utf-8"?>
<ds:datastoreItem xmlns:ds="http://schemas.openxmlformats.org/officeDocument/2006/customXml" ds:itemID="{DE11425C-7EEF-4F46-A34E-55803269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A2BBD-E686-4C5D-B440-4ACB9ED5522C}">
  <ds:schemaRefs>
    <ds:schemaRef ds:uri="http://schemas.openxmlformats.org/officeDocument/2006/bibliography"/>
  </ds:schemaRefs>
</ds:datastoreItem>
</file>

<file path=customXml/itemProps4.xml><?xml version="1.0" encoding="utf-8"?>
<ds:datastoreItem xmlns:ds="http://schemas.openxmlformats.org/officeDocument/2006/customXml" ds:itemID="{74DC3F5A-C46A-4847-8EEE-EF4A83BB7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Davison</dc:creator>
  <cp:keywords/>
  <dc:description/>
  <cp:lastModifiedBy>Susanna Laino</cp:lastModifiedBy>
  <cp:revision>7</cp:revision>
  <cp:lastPrinted>2020-03-10T02:39:00Z</cp:lastPrinted>
  <dcterms:created xsi:type="dcterms:W3CDTF">2022-04-04T11:44:00Z</dcterms:created>
  <dcterms:modified xsi:type="dcterms:W3CDTF">2022-05-03T09:04:00Z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0x0101008542BC5C4D01EE41884F6A2AEC11B5D1</vt:lpwstr>
  </property>
</Properties>
</file>