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F567" w14:textId="77777777" w:rsidR="00B35DA9" w:rsidRPr="00B35DA9" w:rsidRDefault="00B35DA9" w:rsidP="00B35DA9">
      <w:pPr>
        <w:rPr>
          <w:rFonts w:asciiTheme="minorHAnsi" w:hAnsiTheme="minorHAnsi" w:cstheme="minorHAnsi"/>
        </w:rPr>
      </w:pPr>
    </w:p>
    <w:p w14:paraId="6C82675E" w14:textId="6C1D83BE" w:rsidR="00077F48" w:rsidRPr="00BF6FD5" w:rsidRDefault="00077F48" w:rsidP="00B35DA9">
      <w:pPr>
        <w:rPr>
          <w:rFonts w:asciiTheme="minorHAnsi" w:hAnsiTheme="minorHAnsi" w:cstheme="minorHAnsi"/>
          <w:b/>
          <w:bCs/>
          <w:lang w:val="pt-PT"/>
        </w:rPr>
      </w:pPr>
      <w:r w:rsidRPr="00BF6FD5">
        <w:rPr>
          <w:rFonts w:asciiTheme="minorHAnsi" w:hAnsiTheme="minorHAnsi" w:cstheme="minorHAnsi"/>
          <w:b/>
          <w:bCs/>
          <w:lang w:val="pt-PT"/>
        </w:rPr>
        <w:t xml:space="preserve">FOR IMMEDIATE RELEASE     </w:t>
      </w:r>
    </w:p>
    <w:p w14:paraId="22285324" w14:textId="77777777" w:rsidR="005F7855" w:rsidRPr="00BF6FD5" w:rsidRDefault="005F7855" w:rsidP="00B35DA9">
      <w:pPr>
        <w:rPr>
          <w:rFonts w:asciiTheme="minorHAnsi" w:hAnsiTheme="minorHAnsi" w:cstheme="minorHAnsi"/>
          <w:lang w:val="pt-PT"/>
        </w:rPr>
      </w:pPr>
    </w:p>
    <w:p w14:paraId="68B12167" w14:textId="77777777" w:rsidR="00840A88" w:rsidRDefault="00840A88" w:rsidP="008154AF">
      <w:pPr>
        <w:spacing w:after="200" w:line="259" w:lineRule="auto"/>
        <w:rPr>
          <w:rFonts w:ascii="Calibri" w:eastAsia="Calibri" w:hAnsi="Calibri" w:cs="Times New Roman"/>
          <w:b/>
          <w:szCs w:val="22"/>
          <w:lang w:val="pt-BR"/>
        </w:rPr>
      </w:pPr>
      <w:bookmarkStart w:id="0" w:name="_Hlk98859976"/>
      <w:r w:rsidRPr="00840A88">
        <w:rPr>
          <w:rFonts w:ascii="Calibri" w:eastAsia="Calibri" w:hAnsi="Calibri" w:cs="Times New Roman"/>
          <w:b/>
          <w:szCs w:val="22"/>
          <w:lang w:val="pt-BR"/>
        </w:rPr>
        <w:t>TOMRA FOOD ANUNCIA SUA NOVA ESTRATÉGIA E COMEMORA SEU 50º ANIVERSÁRIO</w:t>
      </w:r>
    </w:p>
    <w:p w14:paraId="0DDC3919" w14:textId="64D67008" w:rsidR="00840A88" w:rsidRDefault="00840A88" w:rsidP="008154AF">
      <w:pPr>
        <w:spacing w:after="200" w:line="259" w:lineRule="auto"/>
        <w:rPr>
          <w:rFonts w:ascii="Calibri" w:eastAsia="Calibri" w:hAnsi="Calibri" w:cs="Times New Roman"/>
          <w:i/>
          <w:szCs w:val="22"/>
          <w:lang w:val="pt-BR"/>
        </w:rPr>
      </w:pPr>
      <w:r w:rsidRPr="00840A88">
        <w:rPr>
          <w:rFonts w:ascii="Calibri" w:eastAsia="Calibri" w:hAnsi="Calibri" w:cs="Times New Roman"/>
          <w:i/>
          <w:szCs w:val="22"/>
          <w:lang w:val="pt-BR"/>
        </w:rPr>
        <w:t>Grandes anúncios feitos hoje em uma das mais importantes feiras internacionais</w:t>
      </w:r>
    </w:p>
    <w:p w14:paraId="0DEB62B6" w14:textId="52CBBD86" w:rsidR="00840A88" w:rsidRPr="00840A88" w:rsidRDefault="00840A88" w:rsidP="00840A88">
      <w:pPr>
        <w:spacing w:after="200" w:line="259" w:lineRule="auto"/>
        <w:rPr>
          <w:rFonts w:ascii="Calibri" w:eastAsia="Calibri" w:hAnsi="Calibri" w:cs="Times New Roman"/>
          <w:szCs w:val="22"/>
          <w:lang w:val="pt-BR"/>
        </w:rPr>
      </w:pPr>
      <w:r w:rsidRPr="00840A88">
        <w:rPr>
          <w:rFonts w:ascii="Calibri" w:eastAsia="Calibri" w:hAnsi="Calibri" w:cs="Times New Roman"/>
          <w:szCs w:val="22"/>
          <w:lang w:val="pt-BR"/>
        </w:rPr>
        <w:t xml:space="preserve">A TOMRA Food </w:t>
      </w:r>
      <w:proofErr w:type="gramStart"/>
      <w:r w:rsidR="007107F7">
        <w:rPr>
          <w:rFonts w:ascii="Calibri" w:eastAsia="Calibri" w:hAnsi="Calibri" w:cs="Times New Roman"/>
          <w:szCs w:val="22"/>
          <w:lang w:val="pt-BR"/>
        </w:rPr>
        <w:t xml:space="preserve">celebra </w:t>
      </w:r>
      <w:r w:rsidRPr="00840A88">
        <w:rPr>
          <w:rFonts w:ascii="Calibri" w:eastAsia="Calibri" w:hAnsi="Calibri" w:cs="Times New Roman"/>
          <w:szCs w:val="22"/>
          <w:lang w:val="pt-BR"/>
        </w:rPr>
        <w:t xml:space="preserve"> hoje</w:t>
      </w:r>
      <w:proofErr w:type="gramEnd"/>
      <w:r w:rsidRPr="00840A88">
        <w:rPr>
          <w:rFonts w:ascii="Calibri" w:eastAsia="Calibri" w:hAnsi="Calibri" w:cs="Times New Roman"/>
          <w:szCs w:val="22"/>
          <w:lang w:val="pt-BR"/>
        </w:rPr>
        <w:t xml:space="preserve"> seu 50º aniversário e, para comemorar, anunciou publicamente sua nova estratégia de marca com a qual deseja ratificar a direção futura da empresa, e lançou uma máquina de embalagem para mirtilos e uma máquina de classificação premium para frutas</w:t>
      </w:r>
      <w:r>
        <w:rPr>
          <w:rFonts w:ascii="Calibri" w:eastAsia="Calibri" w:hAnsi="Calibri" w:cs="Times New Roman"/>
          <w:szCs w:val="22"/>
          <w:lang w:val="pt-BR"/>
        </w:rPr>
        <w:t>, legumes e vegetais congelados.</w:t>
      </w:r>
    </w:p>
    <w:p w14:paraId="1A368D4D" w14:textId="6D328D07" w:rsidR="00840A88" w:rsidRPr="00840A88" w:rsidRDefault="00840A88" w:rsidP="00840A88">
      <w:pPr>
        <w:spacing w:after="200" w:line="259" w:lineRule="auto"/>
        <w:rPr>
          <w:rFonts w:ascii="Calibri" w:eastAsia="Calibri" w:hAnsi="Calibri" w:cs="Times New Roman"/>
          <w:szCs w:val="22"/>
          <w:lang w:val="pt-BR"/>
        </w:rPr>
      </w:pPr>
      <w:proofErr w:type="spellStart"/>
      <w:r w:rsidRPr="00840A88">
        <w:rPr>
          <w:rFonts w:ascii="Calibri" w:eastAsia="Calibri" w:hAnsi="Calibri" w:cs="Times New Roman"/>
          <w:szCs w:val="22"/>
          <w:lang w:val="pt-BR"/>
        </w:rPr>
        <w:t>Tove</w:t>
      </w:r>
      <w:proofErr w:type="spellEnd"/>
      <w:r w:rsidRPr="00840A88">
        <w:rPr>
          <w:rFonts w:ascii="Calibri" w:eastAsia="Calibri" w:hAnsi="Calibri" w:cs="Times New Roman"/>
          <w:szCs w:val="22"/>
          <w:lang w:val="pt-BR"/>
        </w:rPr>
        <w:t xml:space="preserve"> Andersen, presidente e CEO do Grupo TOMRA, e Michel </w:t>
      </w:r>
      <w:proofErr w:type="spellStart"/>
      <w:r w:rsidRPr="00840A88">
        <w:rPr>
          <w:rFonts w:ascii="Calibri" w:eastAsia="Calibri" w:hAnsi="Calibri" w:cs="Times New Roman"/>
          <w:szCs w:val="22"/>
          <w:lang w:val="pt-BR"/>
        </w:rPr>
        <w:t>Picandet</w:t>
      </w:r>
      <w:proofErr w:type="spellEnd"/>
      <w:r w:rsidRPr="00840A88">
        <w:rPr>
          <w:rFonts w:ascii="Calibri" w:eastAsia="Calibri" w:hAnsi="Calibri" w:cs="Times New Roman"/>
          <w:szCs w:val="22"/>
          <w:lang w:val="pt-BR"/>
        </w:rPr>
        <w:t xml:space="preserve">, vice-presidente executivo e diretor da TOMRA Food anunciaram todas essas mudanças de longo </w:t>
      </w:r>
      <w:proofErr w:type="gramStart"/>
      <w:r w:rsidR="009001AB">
        <w:rPr>
          <w:rFonts w:ascii="Calibri" w:eastAsia="Calibri" w:hAnsi="Calibri" w:cs="Times New Roman"/>
          <w:szCs w:val="22"/>
          <w:lang w:val="pt-BR"/>
        </w:rPr>
        <w:t xml:space="preserve">alcance </w:t>
      </w:r>
      <w:r w:rsidRPr="00840A88">
        <w:rPr>
          <w:rFonts w:ascii="Calibri" w:eastAsia="Calibri" w:hAnsi="Calibri" w:cs="Times New Roman"/>
          <w:szCs w:val="22"/>
          <w:lang w:val="pt-BR"/>
        </w:rPr>
        <w:t xml:space="preserve"> em</w:t>
      </w:r>
      <w:proofErr w:type="gramEnd"/>
      <w:r w:rsidRPr="00840A88">
        <w:rPr>
          <w:rFonts w:ascii="Calibri" w:eastAsia="Calibri" w:hAnsi="Calibri" w:cs="Times New Roman"/>
          <w:szCs w:val="22"/>
          <w:lang w:val="pt-BR"/>
        </w:rPr>
        <w:t xml:space="preserve"> uma coletiva de imprensa realizada esta manhã na feira de alimentos frescos, </w:t>
      </w:r>
      <w:proofErr w:type="spellStart"/>
      <w:r w:rsidRPr="00840A88">
        <w:rPr>
          <w:rFonts w:ascii="Calibri" w:eastAsia="Calibri" w:hAnsi="Calibri" w:cs="Times New Roman"/>
          <w:szCs w:val="22"/>
          <w:lang w:val="pt-BR"/>
        </w:rPr>
        <w:t>Fruit</w:t>
      </w:r>
      <w:proofErr w:type="spellEnd"/>
      <w:r w:rsidRPr="00840A88">
        <w:rPr>
          <w:rFonts w:ascii="Calibri" w:eastAsia="Calibri" w:hAnsi="Calibri" w:cs="Times New Roman"/>
          <w:szCs w:val="22"/>
          <w:lang w:val="pt-BR"/>
        </w:rPr>
        <w:t xml:space="preserve"> </w:t>
      </w:r>
      <w:proofErr w:type="spellStart"/>
      <w:r w:rsidRPr="00840A88">
        <w:rPr>
          <w:rFonts w:ascii="Calibri" w:eastAsia="Calibri" w:hAnsi="Calibri" w:cs="Times New Roman"/>
          <w:szCs w:val="22"/>
          <w:lang w:val="pt-BR"/>
        </w:rPr>
        <w:t>Logistica</w:t>
      </w:r>
      <w:proofErr w:type="spellEnd"/>
      <w:r w:rsidRPr="00840A88">
        <w:rPr>
          <w:rFonts w:ascii="Calibri" w:eastAsia="Calibri" w:hAnsi="Calibri" w:cs="Times New Roman"/>
          <w:szCs w:val="22"/>
          <w:lang w:val="pt-BR"/>
        </w:rPr>
        <w:t>, em Berlim</w:t>
      </w:r>
      <w:r>
        <w:rPr>
          <w:rFonts w:ascii="Calibri" w:eastAsia="Calibri" w:hAnsi="Calibri" w:cs="Times New Roman"/>
          <w:szCs w:val="22"/>
          <w:lang w:val="pt-BR"/>
        </w:rPr>
        <w:t>, na</w:t>
      </w:r>
      <w:r w:rsidRPr="00840A88">
        <w:rPr>
          <w:rFonts w:ascii="Calibri" w:eastAsia="Calibri" w:hAnsi="Calibri" w:cs="Times New Roman"/>
          <w:szCs w:val="22"/>
          <w:lang w:val="pt-BR"/>
        </w:rPr>
        <w:t xml:space="preserve"> Alemanha</w:t>
      </w:r>
      <w:r>
        <w:rPr>
          <w:rFonts w:ascii="Calibri" w:eastAsia="Calibri" w:hAnsi="Calibri" w:cs="Times New Roman"/>
          <w:szCs w:val="22"/>
          <w:lang w:val="pt-BR"/>
        </w:rPr>
        <w:t>.</w:t>
      </w:r>
    </w:p>
    <w:p w14:paraId="39D78AC1" w14:textId="77777777" w:rsidR="00840A88" w:rsidRPr="00840A88" w:rsidRDefault="00840A88" w:rsidP="00840A88">
      <w:pPr>
        <w:spacing w:after="200" w:line="259" w:lineRule="auto"/>
        <w:rPr>
          <w:rFonts w:ascii="Calibri" w:eastAsia="Calibri" w:hAnsi="Calibri" w:cs="Times New Roman"/>
          <w:szCs w:val="22"/>
          <w:lang w:val="pt-BR"/>
        </w:rPr>
      </w:pPr>
      <w:r w:rsidRPr="00840A88">
        <w:rPr>
          <w:rFonts w:ascii="Calibri" w:eastAsia="Calibri" w:hAnsi="Calibri" w:cs="Times New Roman"/>
          <w:szCs w:val="22"/>
          <w:lang w:val="pt-BR"/>
        </w:rPr>
        <w:t xml:space="preserve">A feira </w:t>
      </w:r>
      <w:proofErr w:type="spellStart"/>
      <w:r w:rsidRPr="00840A88">
        <w:rPr>
          <w:rFonts w:ascii="Calibri" w:eastAsia="Calibri" w:hAnsi="Calibri" w:cs="Times New Roman"/>
          <w:szCs w:val="22"/>
          <w:lang w:val="pt-BR"/>
        </w:rPr>
        <w:t>Fruit</w:t>
      </w:r>
      <w:proofErr w:type="spellEnd"/>
      <w:r w:rsidRPr="00840A88">
        <w:rPr>
          <w:rFonts w:ascii="Calibri" w:eastAsia="Calibri" w:hAnsi="Calibri" w:cs="Times New Roman"/>
          <w:szCs w:val="22"/>
          <w:lang w:val="pt-BR"/>
        </w:rPr>
        <w:t xml:space="preserve"> </w:t>
      </w:r>
      <w:proofErr w:type="spellStart"/>
      <w:r w:rsidRPr="00840A88">
        <w:rPr>
          <w:rFonts w:ascii="Calibri" w:eastAsia="Calibri" w:hAnsi="Calibri" w:cs="Times New Roman"/>
          <w:szCs w:val="22"/>
          <w:lang w:val="pt-BR"/>
        </w:rPr>
        <w:t>Logistica</w:t>
      </w:r>
      <w:proofErr w:type="spellEnd"/>
      <w:r w:rsidRPr="00840A88">
        <w:rPr>
          <w:rFonts w:ascii="Calibri" w:eastAsia="Calibri" w:hAnsi="Calibri" w:cs="Times New Roman"/>
          <w:szCs w:val="22"/>
          <w:lang w:val="pt-BR"/>
        </w:rPr>
        <w:t xml:space="preserve"> de três dias (5 a 7 de abril), realizada no Berlin </w:t>
      </w:r>
      <w:proofErr w:type="spellStart"/>
      <w:r w:rsidRPr="00840A88">
        <w:rPr>
          <w:rFonts w:ascii="Calibri" w:eastAsia="Calibri" w:hAnsi="Calibri" w:cs="Times New Roman"/>
          <w:szCs w:val="22"/>
          <w:lang w:val="pt-BR"/>
        </w:rPr>
        <w:t>ExpoCenter</w:t>
      </w:r>
      <w:proofErr w:type="spellEnd"/>
      <w:r w:rsidRPr="00840A88">
        <w:rPr>
          <w:rFonts w:ascii="Calibri" w:eastAsia="Calibri" w:hAnsi="Calibri" w:cs="Times New Roman"/>
          <w:szCs w:val="22"/>
          <w:lang w:val="pt-BR"/>
        </w:rPr>
        <w:t xml:space="preserve"> City, atrai mais de 70.000 participantes de toda a Europa. Embora geralmente seja realizado todos os anos, no ano passado teve que ser cancelado devido à pandemia do COVID-19.</w:t>
      </w:r>
    </w:p>
    <w:p w14:paraId="1CF2E868" w14:textId="77777777" w:rsidR="00840A88" w:rsidRPr="00840A88" w:rsidRDefault="00840A88" w:rsidP="00840A88">
      <w:pPr>
        <w:spacing w:after="200" w:line="259" w:lineRule="auto"/>
        <w:rPr>
          <w:rFonts w:ascii="Calibri" w:eastAsia="Calibri" w:hAnsi="Calibri" w:cs="Times New Roman"/>
          <w:b/>
          <w:szCs w:val="22"/>
          <w:lang w:val="pt-BR"/>
        </w:rPr>
      </w:pPr>
      <w:r w:rsidRPr="00840A88">
        <w:rPr>
          <w:rFonts w:ascii="Calibri" w:eastAsia="Calibri" w:hAnsi="Calibri" w:cs="Times New Roman"/>
          <w:b/>
          <w:szCs w:val="22"/>
          <w:lang w:val="pt-BR"/>
        </w:rPr>
        <w:t>Um tempo para olhar para o passado e para o futuro</w:t>
      </w:r>
    </w:p>
    <w:p w14:paraId="2DCA8C8A" w14:textId="77777777" w:rsidR="00840A88" w:rsidRPr="00840A88" w:rsidRDefault="00840A88" w:rsidP="00840A88">
      <w:pPr>
        <w:spacing w:after="200" w:line="259" w:lineRule="auto"/>
        <w:rPr>
          <w:rFonts w:ascii="Calibri" w:eastAsia="Calibri" w:hAnsi="Calibri" w:cs="Times New Roman"/>
          <w:szCs w:val="22"/>
          <w:lang w:val="pt-BR"/>
        </w:rPr>
      </w:pPr>
      <w:r w:rsidRPr="00840A88">
        <w:rPr>
          <w:rFonts w:ascii="Calibri" w:eastAsia="Calibri" w:hAnsi="Calibri" w:cs="Times New Roman"/>
          <w:szCs w:val="22"/>
          <w:lang w:val="pt-BR"/>
        </w:rPr>
        <w:t xml:space="preserve">Na mesma semana em que a TOMRA comemorou publicamente seu 50º aniversário, seus principais executivos também olharam para o futuro e revelaram a determinação da empresa em desempenhar um papel maior na sociedade e contribuir para a criação de um mundo sem desperdício. Tudo isso foi discutido hoje em um dos eventos da TOMRA Food na </w:t>
      </w:r>
      <w:proofErr w:type="spellStart"/>
      <w:r w:rsidRPr="00840A88">
        <w:rPr>
          <w:rFonts w:ascii="Calibri" w:eastAsia="Calibri" w:hAnsi="Calibri" w:cs="Times New Roman"/>
          <w:szCs w:val="22"/>
          <w:lang w:val="pt-BR"/>
        </w:rPr>
        <w:t>Fruit</w:t>
      </w:r>
      <w:proofErr w:type="spellEnd"/>
      <w:r w:rsidRPr="00840A88">
        <w:rPr>
          <w:rFonts w:ascii="Calibri" w:eastAsia="Calibri" w:hAnsi="Calibri" w:cs="Times New Roman"/>
          <w:szCs w:val="22"/>
          <w:lang w:val="pt-BR"/>
        </w:rPr>
        <w:t xml:space="preserve"> </w:t>
      </w:r>
      <w:proofErr w:type="spellStart"/>
      <w:r w:rsidRPr="00840A88">
        <w:rPr>
          <w:rFonts w:ascii="Calibri" w:eastAsia="Calibri" w:hAnsi="Calibri" w:cs="Times New Roman"/>
          <w:szCs w:val="22"/>
          <w:lang w:val="pt-BR"/>
        </w:rPr>
        <w:t>Logistica</w:t>
      </w:r>
      <w:proofErr w:type="spellEnd"/>
      <w:r w:rsidRPr="00840A88">
        <w:rPr>
          <w:rFonts w:ascii="Calibri" w:eastAsia="Calibri" w:hAnsi="Calibri" w:cs="Times New Roman"/>
          <w:szCs w:val="22"/>
          <w:lang w:val="pt-BR"/>
        </w:rPr>
        <w:t>.</w:t>
      </w:r>
    </w:p>
    <w:p w14:paraId="4E7E4ACC" w14:textId="77777777" w:rsidR="00840A88" w:rsidRPr="00840A88" w:rsidRDefault="00840A88" w:rsidP="00840A88">
      <w:pPr>
        <w:spacing w:after="200" w:line="259" w:lineRule="auto"/>
        <w:rPr>
          <w:rFonts w:ascii="Calibri" w:eastAsia="Calibri" w:hAnsi="Calibri" w:cs="Times New Roman"/>
          <w:szCs w:val="22"/>
          <w:lang w:val="pt-BR"/>
        </w:rPr>
      </w:pPr>
      <w:r w:rsidRPr="00840A88">
        <w:rPr>
          <w:rFonts w:ascii="Calibri" w:eastAsia="Calibri" w:hAnsi="Calibri" w:cs="Times New Roman"/>
          <w:szCs w:val="22"/>
          <w:lang w:val="pt-BR"/>
        </w:rPr>
        <w:t xml:space="preserve">Os irmãos </w:t>
      </w:r>
      <w:proofErr w:type="spellStart"/>
      <w:r w:rsidRPr="00840A88">
        <w:rPr>
          <w:rFonts w:ascii="Calibri" w:eastAsia="Calibri" w:hAnsi="Calibri" w:cs="Times New Roman"/>
          <w:szCs w:val="22"/>
          <w:lang w:val="pt-BR"/>
        </w:rPr>
        <w:t>Petter</w:t>
      </w:r>
      <w:proofErr w:type="spellEnd"/>
      <w:r w:rsidRPr="00840A88">
        <w:rPr>
          <w:rFonts w:ascii="Calibri" w:eastAsia="Calibri" w:hAnsi="Calibri" w:cs="Times New Roman"/>
          <w:szCs w:val="22"/>
          <w:lang w:val="pt-BR"/>
        </w:rPr>
        <w:t xml:space="preserve"> e Tore </w:t>
      </w:r>
      <w:proofErr w:type="spellStart"/>
      <w:r w:rsidRPr="00840A88">
        <w:rPr>
          <w:rFonts w:ascii="Calibri" w:eastAsia="Calibri" w:hAnsi="Calibri" w:cs="Times New Roman"/>
          <w:szCs w:val="22"/>
          <w:lang w:val="pt-BR"/>
        </w:rPr>
        <w:t>Planke</w:t>
      </w:r>
      <w:proofErr w:type="spellEnd"/>
      <w:r w:rsidRPr="00840A88">
        <w:rPr>
          <w:rFonts w:ascii="Calibri" w:eastAsia="Calibri" w:hAnsi="Calibri" w:cs="Times New Roman"/>
          <w:szCs w:val="22"/>
          <w:lang w:val="pt-BR"/>
        </w:rPr>
        <w:t>, criadores da primeira máquina de devolução de depósitos totalmente automatizada (MDD) na garagem de seus pais, fundaram a TOMRA em 1º de abril de 1972 na Noruega.</w:t>
      </w:r>
    </w:p>
    <w:p w14:paraId="5E084495" w14:textId="77777777" w:rsidR="00840A88" w:rsidRPr="00840A88" w:rsidRDefault="00840A88" w:rsidP="00840A88">
      <w:pPr>
        <w:spacing w:after="200" w:line="259" w:lineRule="auto"/>
        <w:rPr>
          <w:rFonts w:ascii="Calibri" w:eastAsia="Calibri" w:hAnsi="Calibri" w:cs="Times New Roman"/>
          <w:szCs w:val="22"/>
          <w:lang w:val="pt-BR"/>
        </w:rPr>
      </w:pPr>
      <w:r w:rsidRPr="00840A88">
        <w:rPr>
          <w:rFonts w:ascii="Calibri" w:eastAsia="Calibri" w:hAnsi="Calibri" w:cs="Times New Roman"/>
          <w:szCs w:val="22"/>
          <w:lang w:val="pt-BR"/>
        </w:rPr>
        <w:t>A estratégia pioneira da TOMRA fez com que a empresa continuasse a evoluir do projeto e fabricação de MDD para a oferta de soluções avançadas de classificação para as indústrias de mineração, reciclagem e alimentos.</w:t>
      </w:r>
    </w:p>
    <w:p w14:paraId="7E3BE51D" w14:textId="76D6ADFE" w:rsidR="00840A88" w:rsidRPr="00840A88" w:rsidRDefault="00840A88" w:rsidP="00840A88">
      <w:pPr>
        <w:spacing w:after="200" w:line="259" w:lineRule="auto"/>
        <w:rPr>
          <w:rFonts w:ascii="Calibri" w:eastAsia="Calibri" w:hAnsi="Calibri" w:cs="Times New Roman"/>
          <w:szCs w:val="22"/>
          <w:lang w:val="pt-BR"/>
        </w:rPr>
      </w:pPr>
      <w:r w:rsidRPr="00840A88">
        <w:rPr>
          <w:rFonts w:ascii="Calibri" w:eastAsia="Calibri" w:hAnsi="Calibri" w:cs="Times New Roman"/>
          <w:szCs w:val="22"/>
          <w:lang w:val="pt-BR"/>
        </w:rPr>
        <w:t>De acordo com Andersen: "Cinquenta anos após nosso começo humilde, a TOMRA pode orgulhosamente afirmar ser uma empresa líder com grande reputação em todo o mundo. Esse bom nome é uma prova tangível de nossa capacidade de adaptação e inovação</w:t>
      </w:r>
      <w:r w:rsidR="009F642D">
        <w:rPr>
          <w:rFonts w:ascii="Calibri" w:eastAsia="Calibri" w:hAnsi="Calibri" w:cs="Times New Roman"/>
          <w:szCs w:val="22"/>
          <w:lang w:val="pt-BR"/>
        </w:rPr>
        <w:t>,</w:t>
      </w:r>
      <w:r w:rsidRPr="00840A88">
        <w:rPr>
          <w:rFonts w:ascii="Calibri" w:eastAsia="Calibri" w:hAnsi="Calibri" w:cs="Times New Roman"/>
          <w:szCs w:val="22"/>
          <w:lang w:val="pt-BR"/>
        </w:rPr>
        <w:t xml:space="preserve"> e de oferecer aos nossos clientes as soluções que eles realmente </w:t>
      </w:r>
      <w:proofErr w:type="spellStart"/>
      <w:proofErr w:type="gramStart"/>
      <w:r w:rsidR="009F642D">
        <w:rPr>
          <w:rFonts w:ascii="Calibri" w:eastAsia="Calibri" w:hAnsi="Calibri" w:cs="Times New Roman"/>
          <w:szCs w:val="22"/>
          <w:lang w:val="pt-BR"/>
        </w:rPr>
        <w:t>necessitam.</w:t>
      </w:r>
      <w:r w:rsidRPr="00840A88">
        <w:rPr>
          <w:rFonts w:ascii="Calibri" w:eastAsia="Calibri" w:hAnsi="Calibri" w:cs="Times New Roman"/>
          <w:szCs w:val="22"/>
          <w:lang w:val="pt-BR"/>
        </w:rPr>
        <w:t>Também</w:t>
      </w:r>
      <w:proofErr w:type="spellEnd"/>
      <w:proofErr w:type="gramEnd"/>
      <w:r w:rsidRPr="00840A88">
        <w:rPr>
          <w:rFonts w:ascii="Calibri" w:eastAsia="Calibri" w:hAnsi="Calibri" w:cs="Times New Roman"/>
          <w:szCs w:val="22"/>
          <w:lang w:val="pt-BR"/>
        </w:rPr>
        <w:t xml:space="preserve"> estamos em um momento de olhar para frente, pois estamos abrindo um capítulo na história da TOMRA, onde daremos um passo à frente em nosso papel como líderes da revolução de recursos." </w:t>
      </w:r>
    </w:p>
    <w:p w14:paraId="1194CA89" w14:textId="24DDD300" w:rsidR="00840A88" w:rsidRDefault="00840A88" w:rsidP="00840A88">
      <w:pPr>
        <w:spacing w:after="200" w:line="259" w:lineRule="auto"/>
        <w:rPr>
          <w:rFonts w:ascii="Calibri" w:eastAsia="Calibri" w:hAnsi="Calibri" w:cs="Times New Roman"/>
          <w:szCs w:val="22"/>
          <w:lang w:val="pt-BR"/>
        </w:rPr>
      </w:pPr>
      <w:proofErr w:type="spellStart"/>
      <w:r w:rsidRPr="00840A88">
        <w:rPr>
          <w:rFonts w:ascii="Calibri" w:eastAsia="Calibri" w:hAnsi="Calibri" w:cs="Times New Roman"/>
          <w:szCs w:val="22"/>
          <w:lang w:val="pt-BR"/>
        </w:rPr>
        <w:t>Picandet</w:t>
      </w:r>
      <w:proofErr w:type="spellEnd"/>
      <w:r w:rsidRPr="00840A88">
        <w:rPr>
          <w:rFonts w:ascii="Calibri" w:eastAsia="Calibri" w:hAnsi="Calibri" w:cs="Times New Roman"/>
          <w:szCs w:val="22"/>
          <w:lang w:val="pt-BR"/>
        </w:rPr>
        <w:t xml:space="preserve"> acrescentou: "Olhando para o futuro, a TOMRA Food está determinada a liderar a revolução dos recursos em um mundo onde todos os alimentos contam. Temos a missão de transformar e ajudar nossos clientes a alimentar o mundo, melhorar o rendimento, minimizar o desperdício e criar valor </w:t>
      </w:r>
      <w:proofErr w:type="spellStart"/>
      <w:r w:rsidRPr="00840A88">
        <w:rPr>
          <w:rFonts w:ascii="Calibri" w:eastAsia="Calibri" w:hAnsi="Calibri" w:cs="Times New Roman"/>
          <w:szCs w:val="22"/>
          <w:lang w:val="pt-BR"/>
        </w:rPr>
        <w:t>sustentáve</w:t>
      </w:r>
      <w:proofErr w:type="spellEnd"/>
      <w:r>
        <w:rPr>
          <w:rFonts w:ascii="Calibri" w:eastAsia="Calibri" w:hAnsi="Calibri" w:cs="Times New Roman"/>
          <w:szCs w:val="22"/>
          <w:lang w:val="pt-BR"/>
        </w:rPr>
        <w:t>.</w:t>
      </w:r>
      <w:r w:rsidRPr="00840A88">
        <w:rPr>
          <w:rFonts w:ascii="Calibri" w:eastAsia="Calibri" w:hAnsi="Calibri" w:cs="Times New Roman"/>
          <w:szCs w:val="22"/>
          <w:lang w:val="pt-BR"/>
        </w:rPr>
        <w:t xml:space="preserve"> Ao classificar e dimensionar, e trabalhando em estreita colaboração com nossos clientes, podemos aumentar o valor dos alimentos, desde a colheita até o processamento e embalagem, distribuição e consumo, levando em consideração o grande valor das ferramentas e dados digitais que fornecemos”. </w:t>
      </w:r>
    </w:p>
    <w:p w14:paraId="4312DDB9" w14:textId="45D0C8A4" w:rsidR="00840A88" w:rsidRDefault="00840A88" w:rsidP="008154AF">
      <w:pPr>
        <w:spacing w:after="200" w:line="259" w:lineRule="auto"/>
        <w:rPr>
          <w:rFonts w:ascii="Calibri" w:eastAsia="Calibri" w:hAnsi="Calibri" w:cs="Times New Roman"/>
          <w:szCs w:val="22"/>
          <w:lang w:val="pt-BR"/>
        </w:rPr>
      </w:pPr>
    </w:p>
    <w:p w14:paraId="05692805" w14:textId="5F7F7F66" w:rsidR="00840A88" w:rsidRPr="00840A88" w:rsidRDefault="00840A88" w:rsidP="00840A88">
      <w:pPr>
        <w:spacing w:after="200" w:line="259" w:lineRule="auto"/>
        <w:rPr>
          <w:rFonts w:ascii="Calibri" w:eastAsia="Calibri" w:hAnsi="Calibri" w:cs="Times New Roman"/>
          <w:b/>
          <w:szCs w:val="22"/>
          <w:lang w:val="pt-BR"/>
        </w:rPr>
      </w:pPr>
      <w:r w:rsidRPr="00840A88">
        <w:rPr>
          <w:rFonts w:ascii="Calibri" w:eastAsia="Calibri" w:hAnsi="Calibri" w:cs="Times New Roman"/>
          <w:b/>
          <w:szCs w:val="22"/>
          <w:lang w:val="pt-BR"/>
        </w:rPr>
        <w:t>A nova estratégia da companhia supõe uma declaração de intenções para o futuro</w:t>
      </w:r>
    </w:p>
    <w:p w14:paraId="2E30FAFE" w14:textId="77777777" w:rsidR="00840A88" w:rsidRPr="00840A88" w:rsidRDefault="00840A88" w:rsidP="00840A88">
      <w:pPr>
        <w:spacing w:after="200" w:line="259" w:lineRule="auto"/>
        <w:rPr>
          <w:rFonts w:ascii="Calibri" w:eastAsia="Calibri" w:hAnsi="Calibri" w:cs="Times New Roman"/>
          <w:szCs w:val="22"/>
          <w:lang w:val="pt-BR"/>
        </w:rPr>
      </w:pPr>
      <w:r w:rsidRPr="00840A88">
        <w:rPr>
          <w:rFonts w:ascii="Calibri" w:eastAsia="Calibri" w:hAnsi="Calibri" w:cs="Times New Roman"/>
          <w:szCs w:val="22"/>
          <w:lang w:val="pt-BR"/>
        </w:rPr>
        <w:t>A nova estratégia da TOMRA Food destaca o valor que a empresa cria para seus clientes e para a produção global de alimentos, destaca as ambições que compartilha com seus clientes e unifica suas últimas fusões e aquisições.</w:t>
      </w:r>
    </w:p>
    <w:p w14:paraId="2819BE70" w14:textId="77777777" w:rsidR="00840A88" w:rsidRPr="00840A88" w:rsidRDefault="00840A88" w:rsidP="00840A88">
      <w:pPr>
        <w:spacing w:after="200" w:line="259" w:lineRule="auto"/>
        <w:rPr>
          <w:rFonts w:ascii="Calibri" w:eastAsia="Calibri" w:hAnsi="Calibri" w:cs="Times New Roman"/>
          <w:szCs w:val="22"/>
          <w:lang w:val="pt-BR"/>
        </w:rPr>
      </w:pPr>
      <w:r w:rsidRPr="00840A88">
        <w:rPr>
          <w:rFonts w:ascii="Calibri" w:eastAsia="Calibri" w:hAnsi="Calibri" w:cs="Times New Roman"/>
          <w:szCs w:val="22"/>
          <w:lang w:val="pt-BR"/>
        </w:rPr>
        <w:t xml:space="preserve">A TOMRA Food vem crescendo por meio de fusões e aquisições. Para alinhar sua atividade, duas de suas últimas aquisições em 2018, </w:t>
      </w:r>
      <w:proofErr w:type="spellStart"/>
      <w:r w:rsidRPr="00840A88">
        <w:rPr>
          <w:rFonts w:ascii="Calibri" w:eastAsia="Calibri" w:hAnsi="Calibri" w:cs="Times New Roman"/>
          <w:szCs w:val="22"/>
          <w:lang w:val="pt-BR"/>
        </w:rPr>
        <w:t>Compac</w:t>
      </w:r>
      <w:proofErr w:type="spellEnd"/>
      <w:r w:rsidRPr="00840A88">
        <w:rPr>
          <w:rFonts w:ascii="Calibri" w:eastAsia="Calibri" w:hAnsi="Calibri" w:cs="Times New Roman"/>
          <w:szCs w:val="22"/>
          <w:lang w:val="pt-BR"/>
        </w:rPr>
        <w:t xml:space="preserve"> e BBC Technologies, são integradas e adotam o nome TOMRA Food. Ambos fazem parte da nova divisão de negócios TOMRA </w:t>
      </w:r>
      <w:proofErr w:type="spellStart"/>
      <w:r w:rsidRPr="00840A88">
        <w:rPr>
          <w:rFonts w:ascii="Calibri" w:eastAsia="Calibri" w:hAnsi="Calibri" w:cs="Times New Roman"/>
          <w:szCs w:val="22"/>
          <w:lang w:val="pt-BR"/>
        </w:rPr>
        <w:t>Fresh</w:t>
      </w:r>
      <w:proofErr w:type="spellEnd"/>
      <w:r w:rsidRPr="00840A88">
        <w:rPr>
          <w:rFonts w:ascii="Calibri" w:eastAsia="Calibri" w:hAnsi="Calibri" w:cs="Times New Roman"/>
          <w:szCs w:val="22"/>
          <w:lang w:val="pt-BR"/>
        </w:rPr>
        <w:t xml:space="preserve"> Food, enquanto o restante das operações da TOMRA Food se torna parte da divisão TOMRA </w:t>
      </w:r>
      <w:proofErr w:type="spellStart"/>
      <w:r w:rsidRPr="00840A88">
        <w:rPr>
          <w:rFonts w:ascii="Calibri" w:eastAsia="Calibri" w:hAnsi="Calibri" w:cs="Times New Roman"/>
          <w:szCs w:val="22"/>
          <w:lang w:val="pt-BR"/>
        </w:rPr>
        <w:t>Processed</w:t>
      </w:r>
      <w:proofErr w:type="spellEnd"/>
      <w:r w:rsidRPr="00840A88">
        <w:rPr>
          <w:rFonts w:ascii="Calibri" w:eastAsia="Calibri" w:hAnsi="Calibri" w:cs="Times New Roman"/>
          <w:szCs w:val="22"/>
          <w:lang w:val="pt-BR"/>
        </w:rPr>
        <w:t xml:space="preserve"> Food.</w:t>
      </w:r>
    </w:p>
    <w:p w14:paraId="7EAB9232" w14:textId="77777777" w:rsidR="00840A88" w:rsidRPr="00840A88" w:rsidRDefault="00840A88" w:rsidP="00840A88">
      <w:pPr>
        <w:spacing w:after="200" w:line="259" w:lineRule="auto"/>
        <w:rPr>
          <w:rFonts w:ascii="Calibri" w:eastAsia="Calibri" w:hAnsi="Calibri" w:cs="Times New Roman"/>
          <w:szCs w:val="22"/>
          <w:lang w:val="pt-BR"/>
        </w:rPr>
      </w:pPr>
      <w:r w:rsidRPr="00840A88">
        <w:rPr>
          <w:rFonts w:ascii="Calibri" w:eastAsia="Calibri" w:hAnsi="Calibri" w:cs="Times New Roman"/>
          <w:szCs w:val="22"/>
          <w:lang w:val="pt-BR"/>
        </w:rPr>
        <w:t>E para endossar o compromisso da TOMRA Food de trabalhar ainda mais de perto com produtores, embaladores e processadores de alimentos para otimizar gradualmente a produção de alimentos, o nome da TOMRA Food agora será acompanhado pela primeira vez por um slogan: 'Todos os recursos contam'.</w:t>
      </w:r>
    </w:p>
    <w:p w14:paraId="76D9C377" w14:textId="4F72FC8D" w:rsidR="00840A88" w:rsidRPr="00840A88" w:rsidRDefault="00840A88" w:rsidP="00840A88">
      <w:pPr>
        <w:spacing w:after="200" w:line="259" w:lineRule="auto"/>
        <w:rPr>
          <w:rFonts w:ascii="Calibri" w:eastAsia="Calibri" w:hAnsi="Calibri" w:cs="Times New Roman"/>
          <w:szCs w:val="22"/>
          <w:lang w:val="pt-BR"/>
        </w:rPr>
      </w:pPr>
      <w:r w:rsidRPr="00840A88">
        <w:rPr>
          <w:rFonts w:ascii="Calibri" w:eastAsia="Calibri" w:hAnsi="Calibri" w:cs="Times New Roman"/>
          <w:szCs w:val="22"/>
          <w:lang w:val="pt-BR"/>
        </w:rPr>
        <w:t xml:space="preserve">Explica </w:t>
      </w:r>
      <w:proofErr w:type="spellStart"/>
      <w:r w:rsidRPr="00840A88">
        <w:rPr>
          <w:rFonts w:ascii="Calibri" w:eastAsia="Calibri" w:hAnsi="Calibri" w:cs="Times New Roman"/>
          <w:szCs w:val="22"/>
          <w:lang w:val="pt-BR"/>
        </w:rPr>
        <w:t>Picandet</w:t>
      </w:r>
      <w:proofErr w:type="spellEnd"/>
      <w:r w:rsidRPr="00840A88">
        <w:rPr>
          <w:rFonts w:ascii="Calibri" w:eastAsia="Calibri" w:hAnsi="Calibri" w:cs="Times New Roman"/>
          <w:szCs w:val="22"/>
          <w:lang w:val="pt-BR"/>
        </w:rPr>
        <w:t>: "Nossa marca agora é apresentada de uma forma que reconhece que nossas linhas de negócios e nossos clientes são mais fortes juntos. Nossa história de marca revisada também mostra como a TOMRA Food estabeleceu um curso muito claro para si mesma ao reformular sua estratégia nos últimos anos. Esta estratégia assenta em três pilares fundamentais: crescimento, para que a atividade cresça mais e melhor; excelência, para ser o melhor em tudo o que fazemos; e talento, para cuidar da nossa equip</w:t>
      </w:r>
      <w:r w:rsidR="009F642D">
        <w:rPr>
          <w:rFonts w:ascii="Calibri" w:eastAsia="Calibri" w:hAnsi="Calibri" w:cs="Times New Roman"/>
          <w:szCs w:val="22"/>
          <w:lang w:val="pt-BR"/>
        </w:rPr>
        <w:t>e</w:t>
      </w:r>
      <w:r w:rsidRPr="00840A88">
        <w:rPr>
          <w:rFonts w:ascii="Calibri" w:eastAsia="Calibri" w:hAnsi="Calibri" w:cs="Times New Roman"/>
          <w:szCs w:val="22"/>
          <w:lang w:val="pt-BR"/>
        </w:rPr>
        <w:t xml:space="preserve"> e incentivar o seu desenvolvimento. </w:t>
      </w:r>
      <w:r w:rsidR="00026F3B">
        <w:rPr>
          <w:rFonts w:ascii="Calibri" w:eastAsia="Calibri" w:hAnsi="Calibri" w:cs="Times New Roman"/>
          <w:szCs w:val="22"/>
          <w:lang w:val="pt-BR"/>
        </w:rPr>
        <w:t xml:space="preserve">Atualizar a história de nossa marca </w:t>
      </w:r>
      <w:r w:rsidRPr="00840A88">
        <w:rPr>
          <w:rFonts w:ascii="Calibri" w:eastAsia="Calibri" w:hAnsi="Calibri" w:cs="Times New Roman"/>
          <w:szCs w:val="22"/>
          <w:lang w:val="pt-BR"/>
        </w:rPr>
        <w:t>também nos ajuda</w:t>
      </w:r>
      <w:r w:rsidR="00026F3B">
        <w:rPr>
          <w:rFonts w:ascii="Calibri" w:eastAsia="Calibri" w:hAnsi="Calibri" w:cs="Times New Roman"/>
          <w:szCs w:val="22"/>
          <w:lang w:val="pt-BR"/>
        </w:rPr>
        <w:t>rá</w:t>
      </w:r>
      <w:r w:rsidRPr="00840A88">
        <w:rPr>
          <w:rFonts w:ascii="Calibri" w:eastAsia="Calibri" w:hAnsi="Calibri" w:cs="Times New Roman"/>
          <w:szCs w:val="22"/>
          <w:lang w:val="pt-BR"/>
        </w:rPr>
        <w:t xml:space="preserve"> a atrair novos profissionais."</w:t>
      </w:r>
    </w:p>
    <w:bookmarkEnd w:id="0"/>
    <w:p w14:paraId="5CA5B7CD" w14:textId="77777777" w:rsidR="00BF6FD5" w:rsidRPr="00996CCE" w:rsidRDefault="00BF6FD5" w:rsidP="00BF6FD5">
      <w:pPr>
        <w:rPr>
          <w:rFonts w:asciiTheme="minorHAnsi" w:hAnsiTheme="minorHAnsi" w:cstheme="minorHAnsi"/>
          <w:b/>
          <w:szCs w:val="22"/>
          <w:lang w:val="pt-BR"/>
        </w:rPr>
      </w:pPr>
    </w:p>
    <w:p w14:paraId="6AB284C8" w14:textId="02539C74" w:rsidR="00373E9B" w:rsidRPr="00373E9B" w:rsidRDefault="00373E9B" w:rsidP="00BF6FD5">
      <w:pPr>
        <w:rPr>
          <w:rFonts w:asciiTheme="minorHAnsi" w:hAnsiTheme="minorHAnsi" w:cstheme="minorHAnsi"/>
          <w:b/>
          <w:szCs w:val="22"/>
          <w:lang w:val="fr-FR"/>
        </w:rPr>
      </w:pPr>
      <w:r w:rsidRPr="00373E9B">
        <w:rPr>
          <w:rFonts w:asciiTheme="minorHAnsi" w:hAnsiTheme="minorHAnsi" w:cstheme="minorHAnsi"/>
          <w:b/>
          <w:szCs w:val="22"/>
          <w:lang w:val="fr-FR"/>
        </w:rPr>
        <w:t>Sobre TOMRA Food</w:t>
      </w:r>
    </w:p>
    <w:p w14:paraId="57C30FF3" w14:textId="77777777" w:rsidR="00373E9B" w:rsidRPr="00373E9B" w:rsidRDefault="00373E9B" w:rsidP="00373E9B">
      <w:pPr>
        <w:jc w:val="both"/>
        <w:rPr>
          <w:rFonts w:asciiTheme="minorHAnsi" w:hAnsiTheme="minorHAnsi" w:cstheme="minorHAnsi"/>
          <w:szCs w:val="22"/>
          <w:lang w:val="fr-FR"/>
        </w:rPr>
      </w:pPr>
    </w:p>
    <w:p w14:paraId="5D9CDCF9" w14:textId="539A0BC9" w:rsidR="00373E9B" w:rsidRPr="00373E9B" w:rsidRDefault="00373E9B" w:rsidP="00373E9B">
      <w:pPr>
        <w:jc w:val="both"/>
        <w:rPr>
          <w:rFonts w:asciiTheme="minorHAnsi" w:hAnsiTheme="minorHAnsi" w:cstheme="minorHAnsi"/>
          <w:szCs w:val="22"/>
          <w:lang w:val="fr-FR"/>
        </w:rPr>
      </w:pPr>
      <w:r w:rsidRPr="00373E9B">
        <w:rPr>
          <w:rFonts w:asciiTheme="minorHAnsi" w:hAnsiTheme="minorHAnsi" w:cstheme="minorHAnsi"/>
          <w:szCs w:val="22"/>
          <w:lang w:val="fr-FR"/>
        </w:rPr>
        <w:t>A TOMRA Food projeta e fabrica máquinas de classificação baseadas em sensores e soluções integradas de pós-colheita para a indústria de alimentos. Inovamos a tecnologia analítica mais avançada do mundo e a aplicamos para classificação, separação e descascamento.</w:t>
      </w:r>
    </w:p>
    <w:p w14:paraId="65D62102" w14:textId="77777777" w:rsidR="00373E9B" w:rsidRPr="00373E9B" w:rsidRDefault="00373E9B" w:rsidP="00373E9B">
      <w:pPr>
        <w:jc w:val="both"/>
        <w:rPr>
          <w:rFonts w:asciiTheme="minorHAnsi" w:hAnsiTheme="minorHAnsi" w:cstheme="minorHAnsi"/>
          <w:szCs w:val="22"/>
          <w:lang w:val="fr-FR"/>
        </w:rPr>
      </w:pPr>
      <w:r w:rsidRPr="00373E9B">
        <w:rPr>
          <w:rFonts w:asciiTheme="minorHAnsi" w:hAnsiTheme="minorHAnsi" w:cstheme="minorHAnsi"/>
          <w:szCs w:val="22"/>
          <w:lang w:val="fr-FR"/>
        </w:rPr>
        <w:t>Mais de 12.800 unidades estão instaladas em produtores, embaladores e processadores de alimentos em todo o mundo para confeitaria, frutas, frutas secas, grãos e sementes, produtos de batata, proteínas, nozes e vegetais.</w:t>
      </w:r>
    </w:p>
    <w:p w14:paraId="00F8607B" w14:textId="77777777" w:rsidR="00373E9B" w:rsidRPr="00373E9B" w:rsidRDefault="00373E9B" w:rsidP="00373E9B">
      <w:pPr>
        <w:jc w:val="both"/>
        <w:rPr>
          <w:rFonts w:asciiTheme="minorHAnsi" w:hAnsiTheme="minorHAnsi" w:cstheme="minorHAnsi"/>
          <w:szCs w:val="22"/>
          <w:lang w:val="fr-FR"/>
        </w:rPr>
      </w:pPr>
    </w:p>
    <w:p w14:paraId="62BD40C9" w14:textId="15A89F6A" w:rsidR="00373E9B" w:rsidRPr="00373E9B" w:rsidRDefault="00373E9B" w:rsidP="00373E9B">
      <w:pPr>
        <w:jc w:val="both"/>
        <w:rPr>
          <w:rFonts w:asciiTheme="minorHAnsi" w:hAnsiTheme="minorHAnsi" w:cstheme="minorHAnsi"/>
          <w:szCs w:val="22"/>
          <w:lang w:val="fr-FR"/>
        </w:rPr>
      </w:pPr>
      <w:r w:rsidRPr="00373E9B">
        <w:rPr>
          <w:rFonts w:asciiTheme="minorHAnsi" w:hAnsiTheme="minorHAnsi" w:cstheme="minorHAnsi"/>
          <w:szCs w:val="22"/>
          <w:lang w:val="fr-FR"/>
        </w:rPr>
        <w:t>A missão da empresa é permitir que seus clientes melhorem os retornos financeiros, ganhem eficiência operacional e garantam um abastecimento alimentar seguro por meio de tecnologias inovadoras e utilizáveis. Para conseguir isso, a TOMRA Food opera centros de excelência, escritórios regionais e locais de fabricação nos Estados Unidos, Europa, América do Sul, Ásia, África e Australásia.</w:t>
      </w:r>
    </w:p>
    <w:p w14:paraId="0132D1D6" w14:textId="77777777" w:rsidR="00373E9B" w:rsidRPr="00373E9B" w:rsidRDefault="00373E9B" w:rsidP="00373E9B">
      <w:pPr>
        <w:jc w:val="both"/>
        <w:rPr>
          <w:rFonts w:asciiTheme="minorHAnsi" w:hAnsiTheme="minorHAnsi" w:cstheme="minorHAnsi"/>
          <w:szCs w:val="22"/>
          <w:lang w:val="fr-FR"/>
        </w:rPr>
      </w:pPr>
    </w:p>
    <w:p w14:paraId="116B50EA" w14:textId="5866F787" w:rsidR="00373E9B" w:rsidRPr="00373E9B" w:rsidRDefault="00373E9B" w:rsidP="00373E9B">
      <w:pPr>
        <w:jc w:val="both"/>
        <w:rPr>
          <w:rFonts w:asciiTheme="minorHAnsi" w:hAnsiTheme="minorHAnsi" w:cstheme="minorHAnsi"/>
          <w:szCs w:val="22"/>
          <w:lang w:val="fr-FR"/>
        </w:rPr>
      </w:pPr>
      <w:r w:rsidRPr="00373E9B">
        <w:rPr>
          <w:rFonts w:asciiTheme="minorHAnsi" w:hAnsiTheme="minorHAnsi" w:cstheme="minorHAnsi"/>
          <w:szCs w:val="22"/>
          <w:lang w:val="fr-FR"/>
        </w:rPr>
        <w:t>A TOMRA Food é membro do Grupo TOMRA que foi fundado em uma inovação em 1972 que começou com o projeto, fabricação e venda de máquinas de venda reversa (RVMs) para coleta automática de embalagens de bebidas usadas. Hoje, a TOMRA fornece soluções baseadas em tecnologia que permitem a economia circular com sistemas avançados de coleta e classificação, que otimizam a recuperação de recursos e minimizam o desperdício nas indústrias de alimentos, reciclagem e mineração e está comprometida com a construção de um futuro mais sustentável.</w:t>
      </w:r>
    </w:p>
    <w:p w14:paraId="6CE2EB3A" w14:textId="77777777" w:rsidR="00373E9B" w:rsidRPr="00373E9B" w:rsidRDefault="00373E9B" w:rsidP="00373E9B">
      <w:pPr>
        <w:jc w:val="both"/>
        <w:rPr>
          <w:rFonts w:asciiTheme="minorHAnsi" w:hAnsiTheme="minorHAnsi" w:cstheme="minorHAnsi"/>
          <w:szCs w:val="22"/>
          <w:lang w:val="fr-FR"/>
        </w:rPr>
      </w:pPr>
    </w:p>
    <w:p w14:paraId="5D0BD814" w14:textId="191C472B" w:rsidR="00373E9B" w:rsidRPr="00373E9B" w:rsidRDefault="00373E9B" w:rsidP="00373E9B">
      <w:pPr>
        <w:jc w:val="both"/>
        <w:rPr>
          <w:rFonts w:asciiTheme="minorHAnsi" w:hAnsiTheme="minorHAnsi" w:cstheme="minorHAnsi"/>
          <w:szCs w:val="22"/>
          <w:lang w:val="fr-FR"/>
        </w:rPr>
      </w:pPr>
      <w:r w:rsidRPr="00373E9B">
        <w:rPr>
          <w:rFonts w:asciiTheme="minorHAnsi" w:hAnsiTheme="minorHAnsi" w:cstheme="minorHAnsi"/>
          <w:szCs w:val="22"/>
          <w:lang w:val="fr-FR"/>
        </w:rPr>
        <w:t xml:space="preserve">A TOMRA tem aproximadamente 100.000 instalações em mais de 80 mercados em todo o mundo e teve receitas totais de aproximadamente 10,9 bilhões de NOK em 2021. O Grupo emprega </w:t>
      </w:r>
      <w:r w:rsidRPr="00373E9B">
        <w:rPr>
          <w:rFonts w:asciiTheme="minorHAnsi" w:hAnsiTheme="minorHAnsi" w:cstheme="minorHAnsi"/>
          <w:szCs w:val="22"/>
          <w:lang w:val="fr-FR"/>
        </w:rPr>
        <w:lastRenderedPageBreak/>
        <w:t xml:space="preserve">aproximadamente 4.600 globalmente e está publicamente listado na Bolsa de Valores de Oslo (OSE: TOM). Para obter mais informações sobre a TOMRA, consulte </w:t>
      </w:r>
      <w:hyperlink r:id="rId11" w:history="1">
        <w:r w:rsidRPr="00373E9B">
          <w:rPr>
            <w:rStyle w:val="Hiperligao"/>
            <w:rFonts w:asciiTheme="minorHAnsi" w:hAnsiTheme="minorHAnsi" w:cstheme="minorHAnsi"/>
            <w:szCs w:val="22"/>
            <w:lang w:val="fr-FR"/>
          </w:rPr>
          <w:t>www.tomra.com</w:t>
        </w:r>
      </w:hyperlink>
    </w:p>
    <w:p w14:paraId="67964FD3" w14:textId="77777777" w:rsidR="00EE2819" w:rsidRPr="00373E9B" w:rsidRDefault="00EE2819" w:rsidP="00EE2819">
      <w:pPr>
        <w:rPr>
          <w:rFonts w:asciiTheme="minorHAnsi" w:hAnsiTheme="minorHAnsi" w:cstheme="minorHAnsi"/>
          <w:bCs/>
          <w:szCs w:val="22"/>
          <w:lang w:val="fr-FR"/>
        </w:rPr>
      </w:pPr>
    </w:p>
    <w:p w14:paraId="0C814D96" w14:textId="77777777" w:rsidR="00EE2819" w:rsidRPr="008154AF" w:rsidRDefault="00EE2819" w:rsidP="00EE2819">
      <w:pPr>
        <w:rPr>
          <w:rFonts w:asciiTheme="minorHAnsi" w:eastAsia="Times New Roman" w:hAnsiTheme="minorHAnsi" w:cstheme="minorHAnsi"/>
          <w:b/>
          <w:iCs/>
          <w:szCs w:val="22"/>
          <w:lang w:val="pt-BR" w:eastAsia="en-GB"/>
        </w:rPr>
      </w:pPr>
      <w:r w:rsidRPr="008154AF">
        <w:rPr>
          <w:rFonts w:asciiTheme="minorHAnsi" w:eastAsia="Times New Roman" w:hAnsiTheme="minorHAnsi" w:cstheme="minorHAnsi"/>
          <w:b/>
          <w:iCs/>
          <w:szCs w:val="22"/>
          <w:lang w:val="pt-BR" w:eastAsia="en-GB"/>
        </w:rPr>
        <w:t xml:space="preserve">Contato com a media: </w:t>
      </w:r>
    </w:p>
    <w:p w14:paraId="578A379A" w14:textId="77777777" w:rsidR="00EE2819" w:rsidRPr="008154AF" w:rsidRDefault="00EE2819" w:rsidP="00EE2819">
      <w:pPr>
        <w:spacing w:line="100" w:lineRule="atLeast"/>
        <w:rPr>
          <w:rFonts w:asciiTheme="minorHAnsi" w:hAnsiTheme="minorHAnsi" w:cstheme="minorHAnsi"/>
          <w:szCs w:val="22"/>
          <w:lang w:val="pt-BR"/>
        </w:rPr>
      </w:pPr>
      <w:r w:rsidRPr="008154AF">
        <w:rPr>
          <w:rFonts w:asciiTheme="minorHAnsi" w:hAnsiTheme="minorHAnsi" w:cstheme="minorHAnsi"/>
          <w:szCs w:val="22"/>
          <w:lang w:val="pt-BR"/>
        </w:rPr>
        <w:t>Emitido por:</w:t>
      </w:r>
      <w:r w:rsidRPr="008154AF">
        <w:rPr>
          <w:rFonts w:asciiTheme="minorHAnsi" w:hAnsiTheme="minorHAnsi" w:cstheme="minorHAnsi"/>
          <w:szCs w:val="22"/>
          <w:lang w:val="pt-BR"/>
        </w:rPr>
        <w:tab/>
      </w:r>
      <w:r w:rsidRPr="008154AF">
        <w:rPr>
          <w:rFonts w:asciiTheme="minorHAnsi" w:hAnsiTheme="minorHAnsi" w:cstheme="minorHAnsi"/>
          <w:szCs w:val="22"/>
          <w:lang w:val="pt-BR"/>
        </w:rPr>
        <w:tab/>
      </w:r>
      <w:r w:rsidRPr="008154AF">
        <w:rPr>
          <w:rFonts w:asciiTheme="minorHAnsi" w:hAnsiTheme="minorHAnsi" w:cstheme="minorHAnsi"/>
          <w:szCs w:val="22"/>
          <w:lang w:val="pt-BR"/>
        </w:rPr>
        <w:tab/>
      </w:r>
      <w:r w:rsidRPr="008154AF">
        <w:rPr>
          <w:rFonts w:asciiTheme="minorHAnsi" w:hAnsiTheme="minorHAnsi" w:cstheme="minorHAnsi"/>
          <w:szCs w:val="22"/>
          <w:lang w:val="pt-BR"/>
        </w:rPr>
        <w:tab/>
      </w:r>
      <w:r w:rsidRPr="008154AF">
        <w:rPr>
          <w:rFonts w:asciiTheme="minorHAnsi" w:hAnsiTheme="minorHAnsi" w:cstheme="minorHAnsi"/>
          <w:szCs w:val="22"/>
          <w:lang w:val="pt-BR"/>
        </w:rPr>
        <w:tab/>
      </w:r>
      <w:r w:rsidRPr="008154AF">
        <w:rPr>
          <w:rFonts w:asciiTheme="minorHAnsi" w:hAnsiTheme="minorHAnsi" w:cstheme="minorHAnsi"/>
          <w:szCs w:val="22"/>
          <w:lang w:val="pt-BR"/>
        </w:rPr>
        <w:tab/>
        <w:t>Em nome de:</w:t>
      </w:r>
    </w:p>
    <w:p w14:paraId="6C83ED0E" w14:textId="77777777" w:rsidR="00EE2819" w:rsidRPr="008154AF" w:rsidRDefault="00EE2819" w:rsidP="00EE2819">
      <w:pPr>
        <w:spacing w:line="100" w:lineRule="atLeast"/>
        <w:rPr>
          <w:rFonts w:asciiTheme="minorHAnsi" w:hAnsiTheme="minorHAnsi" w:cstheme="minorHAnsi"/>
          <w:szCs w:val="22"/>
          <w:lang w:val="es-ES"/>
        </w:rPr>
      </w:pPr>
      <w:r w:rsidRPr="008154AF">
        <w:rPr>
          <w:rFonts w:asciiTheme="minorHAnsi" w:hAnsiTheme="minorHAnsi" w:cstheme="minorHAnsi"/>
          <w:szCs w:val="22"/>
          <w:lang w:val="es-ES"/>
        </w:rPr>
        <w:t>ALARCÓN &amp; HARRIS</w:t>
      </w:r>
      <w:r w:rsidRPr="008154AF">
        <w:rPr>
          <w:rFonts w:asciiTheme="minorHAnsi" w:hAnsiTheme="minorHAnsi" w:cstheme="minorHAnsi"/>
          <w:szCs w:val="22"/>
          <w:lang w:val="es-ES"/>
        </w:rPr>
        <w:tab/>
      </w:r>
      <w:r w:rsidRPr="008154AF">
        <w:rPr>
          <w:rFonts w:asciiTheme="minorHAnsi" w:hAnsiTheme="minorHAnsi" w:cstheme="minorHAnsi"/>
          <w:szCs w:val="22"/>
          <w:lang w:val="es-ES"/>
        </w:rPr>
        <w:tab/>
      </w:r>
      <w:r w:rsidRPr="008154AF">
        <w:rPr>
          <w:rFonts w:asciiTheme="minorHAnsi" w:hAnsiTheme="minorHAnsi" w:cstheme="minorHAnsi"/>
          <w:szCs w:val="22"/>
          <w:lang w:val="es-ES"/>
        </w:rPr>
        <w:tab/>
      </w:r>
      <w:r w:rsidRPr="008154AF">
        <w:rPr>
          <w:rFonts w:asciiTheme="minorHAnsi" w:hAnsiTheme="minorHAnsi" w:cstheme="minorHAnsi"/>
          <w:szCs w:val="22"/>
          <w:lang w:val="es-ES"/>
        </w:rPr>
        <w:tab/>
      </w:r>
      <w:r w:rsidRPr="008154AF">
        <w:rPr>
          <w:rFonts w:asciiTheme="minorHAnsi" w:hAnsiTheme="minorHAnsi" w:cstheme="minorHAnsi"/>
          <w:szCs w:val="22"/>
          <w:lang w:val="es-ES"/>
        </w:rPr>
        <w:tab/>
        <w:t xml:space="preserve">TOMRA Food. </w:t>
      </w:r>
    </w:p>
    <w:p w14:paraId="1C2A1153" w14:textId="77777777" w:rsidR="00EE2819" w:rsidRPr="008154AF" w:rsidRDefault="00EE2819" w:rsidP="00EE2819">
      <w:pPr>
        <w:spacing w:line="100" w:lineRule="atLeast"/>
        <w:rPr>
          <w:rFonts w:asciiTheme="minorHAnsi" w:hAnsiTheme="minorHAnsi" w:cstheme="minorHAnsi"/>
          <w:szCs w:val="22"/>
          <w:lang w:val="es-ES"/>
        </w:rPr>
      </w:pPr>
      <w:r w:rsidRPr="008154AF">
        <w:rPr>
          <w:rFonts w:asciiTheme="minorHAnsi" w:hAnsiTheme="minorHAnsi" w:cstheme="minorHAnsi"/>
          <w:szCs w:val="22"/>
          <w:lang w:val="es-ES"/>
        </w:rPr>
        <w:t>Asesores de Comunicación y Marketing</w:t>
      </w:r>
      <w:r w:rsidRPr="008154AF">
        <w:rPr>
          <w:rFonts w:asciiTheme="minorHAnsi" w:hAnsiTheme="minorHAnsi" w:cstheme="minorHAnsi"/>
          <w:szCs w:val="22"/>
          <w:lang w:val="es-ES"/>
        </w:rPr>
        <w:tab/>
      </w:r>
      <w:r w:rsidRPr="008154AF">
        <w:rPr>
          <w:rFonts w:asciiTheme="minorHAnsi" w:hAnsiTheme="minorHAnsi" w:cstheme="minorHAnsi"/>
          <w:szCs w:val="22"/>
          <w:lang w:val="es-ES"/>
        </w:rPr>
        <w:tab/>
      </w:r>
      <w:r w:rsidRPr="008154AF">
        <w:rPr>
          <w:rFonts w:asciiTheme="minorHAnsi" w:hAnsiTheme="minorHAnsi" w:cstheme="minorHAnsi"/>
          <w:szCs w:val="22"/>
          <w:lang w:val="es-ES"/>
        </w:rPr>
        <w:tab/>
        <w:t>João Medeiros</w:t>
      </w:r>
    </w:p>
    <w:p w14:paraId="14E74B89" w14:textId="77777777" w:rsidR="00EE2819" w:rsidRPr="008154AF" w:rsidRDefault="00EE2819" w:rsidP="00EE2819">
      <w:pPr>
        <w:spacing w:line="100" w:lineRule="atLeast"/>
        <w:rPr>
          <w:rFonts w:asciiTheme="minorHAnsi" w:hAnsiTheme="minorHAnsi" w:cstheme="minorHAnsi"/>
          <w:szCs w:val="22"/>
          <w:lang w:val="es-ES"/>
        </w:rPr>
      </w:pPr>
      <w:r w:rsidRPr="008154AF">
        <w:rPr>
          <w:rFonts w:asciiTheme="minorHAnsi" w:hAnsiTheme="minorHAnsi" w:cstheme="minorHAnsi"/>
          <w:szCs w:val="22"/>
          <w:lang w:val="es-ES"/>
        </w:rPr>
        <w:t>Avda. Ramón y Cajal, 27</w:t>
      </w:r>
      <w:r w:rsidRPr="008154AF">
        <w:rPr>
          <w:rFonts w:asciiTheme="minorHAnsi" w:hAnsiTheme="minorHAnsi" w:cstheme="minorHAnsi"/>
          <w:szCs w:val="22"/>
          <w:lang w:val="es-ES"/>
        </w:rPr>
        <w:tab/>
      </w:r>
      <w:r w:rsidRPr="008154AF">
        <w:rPr>
          <w:rFonts w:asciiTheme="minorHAnsi" w:hAnsiTheme="minorHAnsi" w:cstheme="minorHAnsi"/>
          <w:szCs w:val="22"/>
          <w:lang w:val="es-ES"/>
        </w:rPr>
        <w:tab/>
      </w:r>
      <w:r w:rsidRPr="008154AF">
        <w:rPr>
          <w:rFonts w:asciiTheme="minorHAnsi" w:hAnsiTheme="minorHAnsi" w:cstheme="minorHAnsi"/>
          <w:szCs w:val="22"/>
          <w:lang w:val="es-ES"/>
        </w:rPr>
        <w:tab/>
      </w:r>
      <w:r w:rsidRPr="008154AF">
        <w:rPr>
          <w:rFonts w:asciiTheme="minorHAnsi" w:hAnsiTheme="minorHAnsi" w:cstheme="minorHAnsi"/>
          <w:szCs w:val="22"/>
          <w:lang w:val="es-ES"/>
        </w:rPr>
        <w:tab/>
        <w:t xml:space="preserve">                 </w:t>
      </w:r>
    </w:p>
    <w:p w14:paraId="08498AF5" w14:textId="77777777" w:rsidR="00EE2819" w:rsidRPr="008154AF" w:rsidRDefault="00EE2819" w:rsidP="00EE2819">
      <w:pPr>
        <w:spacing w:line="100" w:lineRule="atLeast"/>
        <w:rPr>
          <w:rFonts w:asciiTheme="minorHAnsi" w:hAnsiTheme="minorHAnsi" w:cstheme="minorHAnsi"/>
          <w:szCs w:val="22"/>
          <w:lang w:val="es-ES"/>
        </w:rPr>
      </w:pPr>
      <w:r w:rsidRPr="008154AF">
        <w:rPr>
          <w:rFonts w:asciiTheme="minorHAnsi" w:hAnsiTheme="minorHAnsi" w:cstheme="minorHAnsi"/>
          <w:szCs w:val="22"/>
          <w:lang w:val="es-ES"/>
        </w:rPr>
        <w:t>28016 MADRID</w:t>
      </w:r>
      <w:r w:rsidRPr="008154AF">
        <w:rPr>
          <w:rFonts w:asciiTheme="minorHAnsi" w:hAnsiTheme="minorHAnsi" w:cstheme="minorHAnsi"/>
          <w:szCs w:val="22"/>
          <w:lang w:val="es-ES"/>
        </w:rPr>
        <w:tab/>
      </w:r>
      <w:r w:rsidRPr="008154AF">
        <w:rPr>
          <w:rFonts w:asciiTheme="minorHAnsi" w:hAnsiTheme="minorHAnsi" w:cstheme="minorHAnsi"/>
          <w:szCs w:val="22"/>
          <w:lang w:val="es-ES"/>
        </w:rPr>
        <w:tab/>
      </w:r>
      <w:r w:rsidRPr="008154AF">
        <w:rPr>
          <w:rFonts w:asciiTheme="minorHAnsi" w:hAnsiTheme="minorHAnsi" w:cstheme="minorHAnsi"/>
          <w:szCs w:val="22"/>
          <w:lang w:val="es-ES"/>
        </w:rPr>
        <w:tab/>
      </w:r>
      <w:r w:rsidRPr="008154AF">
        <w:rPr>
          <w:rFonts w:asciiTheme="minorHAnsi" w:hAnsiTheme="minorHAnsi" w:cstheme="minorHAnsi"/>
          <w:szCs w:val="22"/>
          <w:lang w:val="es-ES"/>
        </w:rPr>
        <w:tab/>
      </w:r>
      <w:r w:rsidRPr="008154AF">
        <w:rPr>
          <w:rFonts w:asciiTheme="minorHAnsi" w:hAnsiTheme="minorHAnsi" w:cstheme="minorHAnsi"/>
          <w:szCs w:val="22"/>
          <w:lang w:val="es-ES"/>
        </w:rPr>
        <w:tab/>
      </w:r>
      <w:r w:rsidRPr="008154AF">
        <w:rPr>
          <w:rFonts w:asciiTheme="minorHAnsi" w:hAnsiTheme="minorHAnsi" w:cstheme="minorHAnsi"/>
          <w:szCs w:val="22"/>
          <w:lang w:val="es-ES"/>
        </w:rPr>
        <w:tab/>
      </w:r>
    </w:p>
    <w:p w14:paraId="086497B9" w14:textId="77777777" w:rsidR="00EE2819" w:rsidRPr="008154AF" w:rsidRDefault="00EE2819" w:rsidP="00EE2819">
      <w:pPr>
        <w:rPr>
          <w:rFonts w:asciiTheme="minorHAnsi" w:eastAsia="Times New Roman" w:hAnsiTheme="minorHAnsi" w:cstheme="minorHAnsi"/>
          <w:szCs w:val="22"/>
          <w:lang w:val="pt-BR" w:eastAsia="pt-PT"/>
        </w:rPr>
      </w:pPr>
      <w:proofErr w:type="spellStart"/>
      <w:r w:rsidRPr="008154AF">
        <w:rPr>
          <w:rFonts w:asciiTheme="minorHAnsi" w:hAnsiTheme="minorHAnsi" w:cstheme="minorHAnsi"/>
          <w:szCs w:val="22"/>
          <w:lang w:val="pt-BR"/>
        </w:rPr>
        <w:t>Tel</w:t>
      </w:r>
      <w:proofErr w:type="spellEnd"/>
      <w:r w:rsidRPr="008154AF">
        <w:rPr>
          <w:rFonts w:asciiTheme="minorHAnsi" w:hAnsiTheme="minorHAnsi" w:cstheme="minorHAnsi"/>
          <w:szCs w:val="22"/>
          <w:lang w:val="pt-BR"/>
        </w:rPr>
        <w:t>: (34) 91 415 30 20</w:t>
      </w:r>
      <w:r w:rsidRPr="008154AF">
        <w:rPr>
          <w:rFonts w:asciiTheme="minorHAnsi" w:hAnsiTheme="minorHAnsi" w:cstheme="minorHAnsi"/>
          <w:szCs w:val="22"/>
          <w:lang w:val="pt-BR"/>
        </w:rPr>
        <w:tab/>
      </w:r>
      <w:r w:rsidRPr="008154AF">
        <w:rPr>
          <w:rFonts w:asciiTheme="minorHAnsi" w:hAnsiTheme="minorHAnsi" w:cstheme="minorHAnsi"/>
          <w:szCs w:val="22"/>
          <w:lang w:val="pt-BR"/>
        </w:rPr>
        <w:tab/>
      </w:r>
      <w:r w:rsidRPr="008154AF">
        <w:rPr>
          <w:rFonts w:asciiTheme="minorHAnsi" w:hAnsiTheme="minorHAnsi" w:cstheme="minorHAnsi"/>
          <w:szCs w:val="22"/>
          <w:lang w:val="pt-BR"/>
        </w:rPr>
        <w:tab/>
      </w:r>
      <w:r w:rsidRPr="008154AF">
        <w:rPr>
          <w:rFonts w:asciiTheme="minorHAnsi" w:hAnsiTheme="minorHAnsi" w:cstheme="minorHAnsi"/>
          <w:szCs w:val="22"/>
          <w:lang w:val="pt-BR"/>
        </w:rPr>
        <w:tab/>
      </w:r>
      <w:r w:rsidRPr="008154AF">
        <w:rPr>
          <w:rFonts w:asciiTheme="minorHAnsi" w:hAnsiTheme="minorHAnsi" w:cstheme="minorHAnsi"/>
          <w:szCs w:val="22"/>
          <w:lang w:val="pt-BR"/>
        </w:rPr>
        <w:tab/>
      </w:r>
      <w:proofErr w:type="spellStart"/>
      <w:r w:rsidRPr="008154AF">
        <w:rPr>
          <w:rFonts w:asciiTheme="minorHAnsi" w:hAnsiTheme="minorHAnsi" w:cstheme="minorHAnsi"/>
          <w:szCs w:val="22"/>
          <w:lang w:val="pt-BR"/>
        </w:rPr>
        <w:t>Tel</w:t>
      </w:r>
      <w:proofErr w:type="spellEnd"/>
      <w:r w:rsidRPr="008154AF">
        <w:rPr>
          <w:rFonts w:asciiTheme="minorHAnsi" w:hAnsiTheme="minorHAnsi" w:cstheme="minorHAnsi"/>
          <w:szCs w:val="22"/>
          <w:lang w:val="pt-BR"/>
        </w:rPr>
        <w:t>: +55 11 96340 0366</w:t>
      </w:r>
    </w:p>
    <w:p w14:paraId="161D48F6" w14:textId="77777777" w:rsidR="00EE2819" w:rsidRPr="008154AF" w:rsidRDefault="00EE2819" w:rsidP="00EE2819">
      <w:pPr>
        <w:spacing w:line="100" w:lineRule="atLeast"/>
        <w:rPr>
          <w:rFonts w:asciiTheme="minorHAnsi" w:hAnsiTheme="minorHAnsi" w:cstheme="minorHAnsi"/>
          <w:szCs w:val="22"/>
          <w:lang w:val="pt-PT"/>
        </w:rPr>
      </w:pPr>
      <w:r w:rsidRPr="008154AF">
        <w:rPr>
          <w:rFonts w:asciiTheme="minorHAnsi" w:hAnsiTheme="minorHAnsi" w:cstheme="minorHAnsi"/>
          <w:szCs w:val="22"/>
          <w:lang w:val="pt-PT"/>
        </w:rPr>
        <w:t xml:space="preserve">E-Mail: </w:t>
      </w:r>
      <w:hyperlink r:id="rId12" w:history="1">
        <w:r w:rsidRPr="008154AF">
          <w:rPr>
            <w:rStyle w:val="Hiperligao"/>
            <w:rFonts w:asciiTheme="minorHAnsi" w:hAnsiTheme="minorHAnsi" w:cstheme="minorHAnsi"/>
            <w:szCs w:val="22"/>
            <w:lang w:val="pt-PT"/>
          </w:rPr>
          <w:t>nmarti@alarconyharris.com</w:t>
        </w:r>
      </w:hyperlink>
      <w:r w:rsidRPr="008154AF">
        <w:rPr>
          <w:rFonts w:asciiTheme="minorHAnsi" w:hAnsiTheme="minorHAnsi" w:cstheme="minorHAnsi"/>
          <w:szCs w:val="22"/>
          <w:lang w:val="pt-PT"/>
        </w:rPr>
        <w:t xml:space="preserve"> </w:t>
      </w:r>
      <w:r w:rsidRPr="008154AF">
        <w:rPr>
          <w:rFonts w:asciiTheme="minorHAnsi" w:hAnsiTheme="minorHAnsi" w:cstheme="minorHAnsi"/>
          <w:szCs w:val="22"/>
          <w:lang w:val="pt-PT"/>
        </w:rPr>
        <w:tab/>
      </w:r>
      <w:r w:rsidRPr="008154AF">
        <w:rPr>
          <w:rFonts w:asciiTheme="minorHAnsi" w:hAnsiTheme="minorHAnsi" w:cstheme="minorHAnsi"/>
          <w:szCs w:val="22"/>
          <w:lang w:val="pt-PT"/>
        </w:rPr>
        <w:tab/>
      </w:r>
      <w:r w:rsidRPr="008154AF">
        <w:rPr>
          <w:rFonts w:asciiTheme="minorHAnsi" w:hAnsiTheme="minorHAnsi" w:cstheme="minorHAnsi"/>
          <w:szCs w:val="22"/>
          <w:lang w:val="pt-PT"/>
        </w:rPr>
        <w:tab/>
        <w:t xml:space="preserve">E-mail: </w:t>
      </w:r>
      <w:hyperlink r:id="rId13" w:history="1">
        <w:r w:rsidRPr="008154AF">
          <w:rPr>
            <w:rStyle w:val="Hiperligao"/>
            <w:rFonts w:asciiTheme="minorHAnsi" w:hAnsiTheme="minorHAnsi" w:cstheme="minorHAnsi"/>
            <w:szCs w:val="22"/>
            <w:lang w:val="pt-PT"/>
          </w:rPr>
          <w:t>Joao.Medeiros@tomra.com</w:t>
        </w:r>
      </w:hyperlink>
      <w:r w:rsidRPr="008154AF">
        <w:rPr>
          <w:rFonts w:asciiTheme="minorHAnsi" w:hAnsiTheme="minorHAnsi" w:cstheme="minorHAnsi"/>
          <w:szCs w:val="22"/>
          <w:lang w:val="pt-PT"/>
        </w:rPr>
        <w:t xml:space="preserve"> </w:t>
      </w:r>
    </w:p>
    <w:p w14:paraId="7C84B40B" w14:textId="77777777" w:rsidR="00EE2819" w:rsidRPr="008154AF" w:rsidRDefault="00EE2819" w:rsidP="00EE2819">
      <w:pPr>
        <w:spacing w:line="100" w:lineRule="atLeast"/>
        <w:rPr>
          <w:rFonts w:asciiTheme="minorHAnsi" w:hAnsiTheme="minorHAnsi" w:cstheme="minorHAnsi"/>
          <w:szCs w:val="22"/>
          <w:lang w:val="en-US"/>
        </w:rPr>
      </w:pPr>
      <w:r w:rsidRPr="008154AF">
        <w:rPr>
          <w:rFonts w:asciiTheme="minorHAnsi" w:hAnsiTheme="minorHAnsi" w:cstheme="minorHAnsi"/>
          <w:szCs w:val="22"/>
          <w:lang w:val="en-US"/>
        </w:rPr>
        <w:t xml:space="preserve">Web: </w:t>
      </w:r>
      <w:hyperlink r:id="rId14" w:history="1">
        <w:r w:rsidRPr="008154AF">
          <w:rPr>
            <w:rStyle w:val="Hiperligao"/>
            <w:rFonts w:asciiTheme="minorHAnsi" w:hAnsiTheme="minorHAnsi" w:cstheme="minorHAnsi"/>
            <w:szCs w:val="22"/>
            <w:lang w:val="en-US"/>
          </w:rPr>
          <w:t>www.alarconyharris.com</w:t>
        </w:r>
      </w:hyperlink>
      <w:r w:rsidRPr="008154AF">
        <w:rPr>
          <w:rFonts w:asciiTheme="minorHAnsi" w:hAnsiTheme="minorHAnsi" w:cstheme="minorHAnsi"/>
          <w:szCs w:val="22"/>
          <w:lang w:val="en-US"/>
        </w:rPr>
        <w:tab/>
      </w:r>
      <w:r w:rsidRPr="008154AF">
        <w:rPr>
          <w:rFonts w:asciiTheme="minorHAnsi" w:hAnsiTheme="minorHAnsi" w:cstheme="minorHAnsi"/>
          <w:szCs w:val="22"/>
          <w:lang w:val="en-US"/>
        </w:rPr>
        <w:tab/>
      </w:r>
      <w:r w:rsidRPr="008154AF">
        <w:rPr>
          <w:rFonts w:asciiTheme="minorHAnsi" w:hAnsiTheme="minorHAnsi" w:cstheme="minorHAnsi"/>
          <w:szCs w:val="22"/>
          <w:lang w:val="en-US"/>
        </w:rPr>
        <w:tab/>
      </w:r>
      <w:r w:rsidRPr="008154AF">
        <w:rPr>
          <w:rFonts w:asciiTheme="minorHAnsi" w:hAnsiTheme="minorHAnsi" w:cstheme="minorHAnsi"/>
          <w:szCs w:val="22"/>
          <w:lang w:val="en-US"/>
        </w:rPr>
        <w:tab/>
        <w:t xml:space="preserve">Web: </w:t>
      </w:r>
      <w:hyperlink r:id="rId15" w:history="1">
        <w:r w:rsidRPr="008154AF">
          <w:rPr>
            <w:rStyle w:val="Hiperligao"/>
            <w:rFonts w:asciiTheme="minorHAnsi" w:hAnsiTheme="minorHAnsi" w:cstheme="minorHAnsi"/>
            <w:szCs w:val="22"/>
            <w:lang w:val="en-US"/>
          </w:rPr>
          <w:t>https://www.tomra.com/pt-br</w:t>
        </w:r>
      </w:hyperlink>
    </w:p>
    <w:p w14:paraId="09FC106C" w14:textId="77777777" w:rsidR="00EE2819" w:rsidRPr="008154AF" w:rsidRDefault="00EE2819" w:rsidP="00EE2819">
      <w:pPr>
        <w:spacing w:line="255" w:lineRule="atLeast"/>
        <w:rPr>
          <w:rFonts w:asciiTheme="minorHAnsi" w:hAnsiTheme="minorHAnsi" w:cstheme="minorHAnsi"/>
          <w:szCs w:val="22"/>
          <w:lang w:val="en-US"/>
        </w:rPr>
      </w:pPr>
    </w:p>
    <w:p w14:paraId="260EAD9E" w14:textId="77777777" w:rsidR="00EE2819" w:rsidRPr="008154AF" w:rsidRDefault="00EE2819" w:rsidP="00EE2819">
      <w:pPr>
        <w:spacing w:line="0" w:lineRule="atLeast"/>
        <w:rPr>
          <w:rFonts w:asciiTheme="minorHAnsi" w:hAnsiTheme="minorHAnsi" w:cstheme="minorHAnsi"/>
          <w:i/>
          <w:iCs/>
          <w:szCs w:val="22"/>
          <w:lang w:val="en-US"/>
        </w:rPr>
      </w:pPr>
      <w:r w:rsidRPr="008154AF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</w:p>
    <w:p w14:paraId="53323C97" w14:textId="77777777" w:rsidR="00EE2819" w:rsidRPr="00EE2819" w:rsidRDefault="00EE2819" w:rsidP="00B35DA9">
      <w:pPr>
        <w:rPr>
          <w:rStyle w:val="Hiperligao"/>
          <w:rFonts w:asciiTheme="minorHAnsi" w:hAnsiTheme="minorHAnsi" w:cstheme="minorHAnsi"/>
          <w:lang w:val="en-US"/>
        </w:rPr>
      </w:pPr>
    </w:p>
    <w:p w14:paraId="53D9C83B" w14:textId="77777777" w:rsidR="00222094" w:rsidRDefault="00222094" w:rsidP="00B35DA9">
      <w:pPr>
        <w:rPr>
          <w:rStyle w:val="Hiperligao"/>
          <w:rFonts w:asciiTheme="minorHAnsi" w:hAnsiTheme="minorHAnsi" w:cstheme="minorHAnsi"/>
        </w:rPr>
      </w:pPr>
    </w:p>
    <w:p w14:paraId="0285715A" w14:textId="77777777" w:rsidR="00222094" w:rsidRDefault="00222094" w:rsidP="00B35DA9">
      <w:pPr>
        <w:rPr>
          <w:rStyle w:val="Hiperligao"/>
          <w:rFonts w:asciiTheme="minorHAnsi" w:hAnsiTheme="minorHAnsi" w:cstheme="minorHAnsi"/>
        </w:rPr>
      </w:pPr>
    </w:p>
    <w:p w14:paraId="171E75E9" w14:textId="77777777" w:rsidR="003C263B" w:rsidRPr="00B35DA9" w:rsidRDefault="003C263B" w:rsidP="00B35DA9">
      <w:pPr>
        <w:rPr>
          <w:rFonts w:asciiTheme="minorHAnsi" w:hAnsiTheme="minorHAnsi" w:cstheme="minorHAnsi"/>
        </w:rPr>
        <w:sectPr w:rsidR="003C263B" w:rsidRPr="00B35DA9" w:rsidSect="0040029D">
          <w:headerReference w:type="default" r:id="rId16"/>
          <w:footerReference w:type="default" r:id="rId1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F401ED0" w14:textId="33745808" w:rsidR="00507D9C" w:rsidRPr="00B35DA9" w:rsidRDefault="00507D9C" w:rsidP="00B35DA9">
      <w:pPr>
        <w:rPr>
          <w:rFonts w:asciiTheme="minorHAnsi" w:hAnsiTheme="minorHAnsi" w:cstheme="minorHAnsi"/>
        </w:rPr>
      </w:pPr>
    </w:p>
    <w:p w14:paraId="39EB0301" w14:textId="77777777" w:rsidR="0040029D" w:rsidRPr="00B35DA9" w:rsidRDefault="0040029D" w:rsidP="00B35DA9">
      <w:pPr>
        <w:rPr>
          <w:rFonts w:asciiTheme="minorHAnsi" w:hAnsiTheme="minorHAnsi" w:cstheme="minorHAnsi"/>
        </w:rPr>
        <w:sectPr w:rsidR="0040029D" w:rsidRPr="00B35DA9" w:rsidSect="003C263B">
          <w:footerReference w:type="default" r:id="rId18"/>
          <w:type w:val="continuous"/>
          <w:pgSz w:w="11900" w:h="16840"/>
          <w:pgMar w:top="1440" w:right="1440" w:bottom="1440" w:left="1440" w:header="708" w:footer="708" w:gutter="0"/>
          <w:cols w:num="2" w:space="292"/>
          <w:docGrid w:linePitch="360"/>
        </w:sectPr>
      </w:pPr>
    </w:p>
    <w:p w14:paraId="6877FC7B" w14:textId="77777777" w:rsidR="00BD522D" w:rsidRPr="00B35DA9" w:rsidRDefault="00BD522D" w:rsidP="00222094">
      <w:pPr>
        <w:rPr>
          <w:rFonts w:asciiTheme="minorHAnsi" w:hAnsiTheme="minorHAnsi" w:cstheme="minorHAnsi"/>
        </w:rPr>
      </w:pPr>
    </w:p>
    <w:sectPr w:rsidR="00BD522D" w:rsidRPr="00B35DA9" w:rsidSect="0040029D">
      <w:footerReference w:type="default" r:id="rId19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5EDE" w14:textId="77777777" w:rsidR="007421A3" w:rsidRDefault="007421A3" w:rsidP="00507D9C">
      <w:r>
        <w:separator/>
      </w:r>
    </w:p>
  </w:endnote>
  <w:endnote w:type="continuationSeparator" w:id="0">
    <w:p w14:paraId="12F5E4F8" w14:textId="77777777" w:rsidR="007421A3" w:rsidRDefault="007421A3" w:rsidP="0050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">
    <w:altName w:val="Segoe UI"/>
    <w:panose1 w:val="020B0502020104020203"/>
    <w:charset w:val="B1"/>
    <w:family w:val="swiss"/>
    <w:pitch w:val="variable"/>
    <w:sig w:usb0="80000267" w:usb1="00000000" w:usb2="00000000" w:usb3="00000000" w:csb0="000001F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04A7B10" w14:paraId="65C6715C" w14:textId="77777777" w:rsidTr="704A7B10">
      <w:tc>
        <w:tcPr>
          <w:tcW w:w="3005" w:type="dxa"/>
        </w:tcPr>
        <w:p w14:paraId="38D337BD" w14:textId="0514BFB0" w:rsidR="704A7B10" w:rsidRDefault="704A7B10" w:rsidP="704A7B10">
          <w:pPr>
            <w:pStyle w:val="Cabealho"/>
            <w:ind w:left="-115"/>
          </w:pPr>
        </w:p>
      </w:tc>
      <w:tc>
        <w:tcPr>
          <w:tcW w:w="3005" w:type="dxa"/>
        </w:tcPr>
        <w:p w14:paraId="57F5E428" w14:textId="60268AEE" w:rsidR="704A7B10" w:rsidRDefault="704A7B10" w:rsidP="704A7B10">
          <w:pPr>
            <w:pStyle w:val="Cabealho"/>
            <w:jc w:val="center"/>
          </w:pPr>
        </w:p>
      </w:tc>
      <w:tc>
        <w:tcPr>
          <w:tcW w:w="3005" w:type="dxa"/>
        </w:tcPr>
        <w:p w14:paraId="03BD590C" w14:textId="0616356D" w:rsidR="704A7B10" w:rsidRDefault="704A7B10" w:rsidP="704A7B10">
          <w:pPr>
            <w:pStyle w:val="Cabealho"/>
            <w:ind w:right="-115"/>
            <w:jc w:val="right"/>
          </w:pPr>
        </w:p>
      </w:tc>
    </w:tr>
  </w:tbl>
  <w:p w14:paraId="635003F4" w14:textId="64D8DC31" w:rsidR="704A7B10" w:rsidRDefault="704A7B10" w:rsidP="704A7B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04A7B10" w14:paraId="6A3E9C5C" w14:textId="77777777" w:rsidTr="704A7B10">
      <w:tc>
        <w:tcPr>
          <w:tcW w:w="3005" w:type="dxa"/>
        </w:tcPr>
        <w:p w14:paraId="68283245" w14:textId="3F13C27A" w:rsidR="704A7B10" w:rsidRDefault="704A7B10" w:rsidP="704A7B10">
          <w:pPr>
            <w:pStyle w:val="Cabealho"/>
            <w:ind w:left="-115"/>
          </w:pPr>
        </w:p>
      </w:tc>
      <w:tc>
        <w:tcPr>
          <w:tcW w:w="3005" w:type="dxa"/>
        </w:tcPr>
        <w:p w14:paraId="60C038D0" w14:textId="2954EEFC" w:rsidR="704A7B10" w:rsidRDefault="704A7B10" w:rsidP="704A7B10">
          <w:pPr>
            <w:pStyle w:val="Cabealho"/>
            <w:jc w:val="center"/>
          </w:pPr>
        </w:p>
      </w:tc>
      <w:tc>
        <w:tcPr>
          <w:tcW w:w="3005" w:type="dxa"/>
        </w:tcPr>
        <w:p w14:paraId="2DEAD4FC" w14:textId="19E6639B" w:rsidR="704A7B10" w:rsidRDefault="704A7B10" w:rsidP="704A7B10">
          <w:pPr>
            <w:pStyle w:val="Cabealho"/>
            <w:ind w:right="-115"/>
            <w:jc w:val="right"/>
          </w:pPr>
        </w:p>
      </w:tc>
    </w:tr>
  </w:tbl>
  <w:p w14:paraId="03C38E31" w14:textId="7FAFCBFC" w:rsidR="704A7B10" w:rsidRDefault="704A7B10" w:rsidP="704A7B1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04A7B10" w14:paraId="5B906D10" w14:textId="77777777" w:rsidTr="704A7B10">
      <w:tc>
        <w:tcPr>
          <w:tcW w:w="3005" w:type="dxa"/>
        </w:tcPr>
        <w:p w14:paraId="79AA5204" w14:textId="141C0C6D" w:rsidR="704A7B10" w:rsidRDefault="704A7B10" w:rsidP="704A7B10">
          <w:pPr>
            <w:pStyle w:val="Cabealho"/>
            <w:ind w:left="-115"/>
          </w:pPr>
        </w:p>
      </w:tc>
      <w:tc>
        <w:tcPr>
          <w:tcW w:w="3005" w:type="dxa"/>
        </w:tcPr>
        <w:p w14:paraId="3014AA23" w14:textId="5BDCACBC" w:rsidR="704A7B10" w:rsidRDefault="704A7B10" w:rsidP="704A7B10">
          <w:pPr>
            <w:pStyle w:val="Cabealho"/>
            <w:jc w:val="center"/>
          </w:pPr>
        </w:p>
      </w:tc>
      <w:tc>
        <w:tcPr>
          <w:tcW w:w="3005" w:type="dxa"/>
        </w:tcPr>
        <w:p w14:paraId="51868AB8" w14:textId="05A8360C" w:rsidR="704A7B10" w:rsidRDefault="704A7B10" w:rsidP="704A7B10">
          <w:pPr>
            <w:pStyle w:val="Cabealho"/>
            <w:ind w:right="-115"/>
            <w:jc w:val="right"/>
          </w:pPr>
        </w:p>
      </w:tc>
    </w:tr>
  </w:tbl>
  <w:p w14:paraId="667AD72D" w14:textId="53DD8880" w:rsidR="704A7B10" w:rsidRDefault="704A7B10" w:rsidP="704A7B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CFA4" w14:textId="77777777" w:rsidR="007421A3" w:rsidRDefault="007421A3" w:rsidP="00507D9C">
      <w:r>
        <w:separator/>
      </w:r>
    </w:p>
  </w:footnote>
  <w:footnote w:type="continuationSeparator" w:id="0">
    <w:p w14:paraId="2F748654" w14:textId="77777777" w:rsidR="007421A3" w:rsidRDefault="007421A3" w:rsidP="0050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789C" w14:textId="77777777" w:rsidR="00B35DA9" w:rsidRDefault="00B35DA9" w:rsidP="00B35DA9">
    <w:pPr>
      <w:pStyle w:val="Cabealho"/>
      <w:rPr>
        <w:noProof/>
      </w:rPr>
    </w:pPr>
  </w:p>
  <w:p w14:paraId="3B2D9DFD" w14:textId="03D4B2CE" w:rsidR="00B35DA9" w:rsidRDefault="00B35DA9" w:rsidP="00B35DA9">
    <w:pPr>
      <w:pStyle w:val="Cabealho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drawing>
        <wp:inline distT="0" distB="0" distL="0" distR="0" wp14:anchorId="12FCDAE7" wp14:editId="0B3C5C0F">
          <wp:extent cx="1432560" cy="259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27977" b="-4114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  <w:t>Press Release</w:t>
    </w:r>
  </w:p>
  <w:p w14:paraId="6012B7EB" w14:textId="14362D4D" w:rsidR="00B35DA9" w:rsidRDefault="00B35DA9" w:rsidP="00B35DA9">
    <w:pPr>
      <w:pStyle w:val="Cabealho"/>
      <w:rPr>
        <w:noProof/>
      </w:rPr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0E05AE" wp14:editId="1F7CDCFA">
              <wp:simplePos x="0" y="0"/>
              <wp:positionH relativeFrom="column">
                <wp:posOffset>0</wp:posOffset>
              </wp:positionH>
              <wp:positionV relativeFrom="paragraph">
                <wp:posOffset>97790</wp:posOffset>
              </wp:positionV>
              <wp:extent cx="61595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B9E8F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7.7pt" to="4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" strokecolor="#bfbfbf [24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540DB"/>
    <w:multiLevelType w:val="hybridMultilevel"/>
    <w:tmpl w:val="3E047E66"/>
    <w:lvl w:ilvl="0" w:tplc="F2485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80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wNbM0MDcwMjM1sDRQ0lEKTi0uzszPAykwqgUAXoenbywAAAA="/>
  </w:docVars>
  <w:rsids>
    <w:rsidRoot w:val="00077F48"/>
    <w:rsid w:val="00026F3B"/>
    <w:rsid w:val="00032AD3"/>
    <w:rsid w:val="00077F48"/>
    <w:rsid w:val="000837C7"/>
    <w:rsid w:val="000A64BC"/>
    <w:rsid w:val="000A66F4"/>
    <w:rsid w:val="000C7464"/>
    <w:rsid w:val="0010078F"/>
    <w:rsid w:val="00120C12"/>
    <w:rsid w:val="00144BF4"/>
    <w:rsid w:val="00144F6B"/>
    <w:rsid w:val="00154649"/>
    <w:rsid w:val="00173538"/>
    <w:rsid w:val="0018153F"/>
    <w:rsid w:val="00197831"/>
    <w:rsid w:val="001A3C21"/>
    <w:rsid w:val="001A5289"/>
    <w:rsid w:val="001C4E54"/>
    <w:rsid w:val="00200841"/>
    <w:rsid w:val="00222094"/>
    <w:rsid w:val="00242460"/>
    <w:rsid w:val="00247A68"/>
    <w:rsid w:val="002604EC"/>
    <w:rsid w:val="002830C9"/>
    <w:rsid w:val="0030769F"/>
    <w:rsid w:val="00322BC7"/>
    <w:rsid w:val="00326CF8"/>
    <w:rsid w:val="00346325"/>
    <w:rsid w:val="00357C1B"/>
    <w:rsid w:val="00364B5F"/>
    <w:rsid w:val="00366063"/>
    <w:rsid w:val="00373033"/>
    <w:rsid w:val="00373E9B"/>
    <w:rsid w:val="003A0312"/>
    <w:rsid w:val="003A34B0"/>
    <w:rsid w:val="003C263B"/>
    <w:rsid w:val="003D30C0"/>
    <w:rsid w:val="003F0F54"/>
    <w:rsid w:val="003F7916"/>
    <w:rsid w:val="0040029D"/>
    <w:rsid w:val="004013EE"/>
    <w:rsid w:val="00434F2D"/>
    <w:rsid w:val="00451C6E"/>
    <w:rsid w:val="00452036"/>
    <w:rsid w:val="00455F4E"/>
    <w:rsid w:val="00474208"/>
    <w:rsid w:val="004B2664"/>
    <w:rsid w:val="004B3796"/>
    <w:rsid w:val="004B5208"/>
    <w:rsid w:val="004E34F4"/>
    <w:rsid w:val="0050185F"/>
    <w:rsid w:val="00507D9C"/>
    <w:rsid w:val="00530004"/>
    <w:rsid w:val="005302E1"/>
    <w:rsid w:val="00531A7D"/>
    <w:rsid w:val="005418FE"/>
    <w:rsid w:val="00542C99"/>
    <w:rsid w:val="00571BDE"/>
    <w:rsid w:val="00575D2A"/>
    <w:rsid w:val="005B22EC"/>
    <w:rsid w:val="005B2AD5"/>
    <w:rsid w:val="005C05E3"/>
    <w:rsid w:val="005D0B54"/>
    <w:rsid w:val="005F7855"/>
    <w:rsid w:val="0060481F"/>
    <w:rsid w:val="00631672"/>
    <w:rsid w:val="00634123"/>
    <w:rsid w:val="006752C7"/>
    <w:rsid w:val="006807FE"/>
    <w:rsid w:val="00692504"/>
    <w:rsid w:val="00705C1D"/>
    <w:rsid w:val="007107F7"/>
    <w:rsid w:val="00726702"/>
    <w:rsid w:val="007421A3"/>
    <w:rsid w:val="00743E46"/>
    <w:rsid w:val="00757C21"/>
    <w:rsid w:val="00783570"/>
    <w:rsid w:val="00795E06"/>
    <w:rsid w:val="007962BC"/>
    <w:rsid w:val="007F4D30"/>
    <w:rsid w:val="008154AF"/>
    <w:rsid w:val="00821CE6"/>
    <w:rsid w:val="00822A04"/>
    <w:rsid w:val="00840A88"/>
    <w:rsid w:val="0084102C"/>
    <w:rsid w:val="008678C8"/>
    <w:rsid w:val="00870784"/>
    <w:rsid w:val="00875207"/>
    <w:rsid w:val="008B5BD0"/>
    <w:rsid w:val="008B5C9C"/>
    <w:rsid w:val="008D0E81"/>
    <w:rsid w:val="008D71CA"/>
    <w:rsid w:val="009001AB"/>
    <w:rsid w:val="00900E95"/>
    <w:rsid w:val="00922E74"/>
    <w:rsid w:val="00926D4B"/>
    <w:rsid w:val="009671AD"/>
    <w:rsid w:val="00996C77"/>
    <w:rsid w:val="00996CCE"/>
    <w:rsid w:val="0099775D"/>
    <w:rsid w:val="009B41DF"/>
    <w:rsid w:val="009E790B"/>
    <w:rsid w:val="009F4E2F"/>
    <w:rsid w:val="009F642D"/>
    <w:rsid w:val="00A07443"/>
    <w:rsid w:val="00A20BC8"/>
    <w:rsid w:val="00A3328A"/>
    <w:rsid w:val="00A33323"/>
    <w:rsid w:val="00A67C3C"/>
    <w:rsid w:val="00AB6758"/>
    <w:rsid w:val="00AD0146"/>
    <w:rsid w:val="00AD1A26"/>
    <w:rsid w:val="00AF31FA"/>
    <w:rsid w:val="00B073E3"/>
    <w:rsid w:val="00B35DA9"/>
    <w:rsid w:val="00B40970"/>
    <w:rsid w:val="00B447E9"/>
    <w:rsid w:val="00B55429"/>
    <w:rsid w:val="00B579E7"/>
    <w:rsid w:val="00B76A7A"/>
    <w:rsid w:val="00B80C98"/>
    <w:rsid w:val="00B82510"/>
    <w:rsid w:val="00B90DAC"/>
    <w:rsid w:val="00B961EB"/>
    <w:rsid w:val="00BA63BD"/>
    <w:rsid w:val="00BD522D"/>
    <w:rsid w:val="00BE1BC8"/>
    <w:rsid w:val="00BF37C7"/>
    <w:rsid w:val="00BF6FD5"/>
    <w:rsid w:val="00C11AC3"/>
    <w:rsid w:val="00CA50DB"/>
    <w:rsid w:val="00CC5231"/>
    <w:rsid w:val="00CD624F"/>
    <w:rsid w:val="00CE1F0E"/>
    <w:rsid w:val="00D06E79"/>
    <w:rsid w:val="00D122CD"/>
    <w:rsid w:val="00D1286F"/>
    <w:rsid w:val="00D40B16"/>
    <w:rsid w:val="00D65526"/>
    <w:rsid w:val="00D71866"/>
    <w:rsid w:val="00D77A69"/>
    <w:rsid w:val="00DF3467"/>
    <w:rsid w:val="00E05681"/>
    <w:rsid w:val="00E06B71"/>
    <w:rsid w:val="00E76E7C"/>
    <w:rsid w:val="00E83C43"/>
    <w:rsid w:val="00E9411C"/>
    <w:rsid w:val="00EB1696"/>
    <w:rsid w:val="00EE2819"/>
    <w:rsid w:val="00EE52C4"/>
    <w:rsid w:val="00EF2A54"/>
    <w:rsid w:val="00EF7C5E"/>
    <w:rsid w:val="00F141DE"/>
    <w:rsid w:val="00F21181"/>
    <w:rsid w:val="00F72FAA"/>
    <w:rsid w:val="00F84C95"/>
    <w:rsid w:val="00FD0C47"/>
    <w:rsid w:val="00FF26D4"/>
    <w:rsid w:val="0171D16E"/>
    <w:rsid w:val="3D1A1976"/>
    <w:rsid w:val="47E2C153"/>
    <w:rsid w:val="704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C5092"/>
  <w15:docId w15:val="{3EF5335F-7111-4277-B62E-A83A9248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Theme="minorHAnsi" w:hAnsi="Gill Sans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81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07D9C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07D9C"/>
    <w:pPr>
      <w:tabs>
        <w:tab w:val="center" w:pos="4536"/>
        <w:tab w:val="right" w:pos="9072"/>
      </w:tabs>
    </w:pPr>
    <w:rPr>
      <w:rFonts w:asciiTheme="minorHAnsi" w:hAnsiTheme="minorHAnsi" w:cstheme="minorBidi"/>
      <w:szCs w:val="22"/>
      <w:lang w:val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07D9C"/>
    <w:rPr>
      <w:rFonts w:asciiTheme="minorHAnsi" w:hAnsiTheme="minorHAnsi" w:cstheme="minorBidi"/>
      <w:szCs w:val="22"/>
      <w:lang w:val="en-US"/>
    </w:rPr>
  </w:style>
  <w:style w:type="paragraph" w:styleId="SemEspaamento">
    <w:name w:val="No Spacing"/>
    <w:uiPriority w:val="1"/>
    <w:qFormat/>
    <w:rsid w:val="00507D9C"/>
    <w:rPr>
      <w:rFonts w:ascii="Calibri" w:eastAsia="Calibri" w:hAnsi="Calibri" w:cs="Times New Roman"/>
      <w:szCs w:val="22"/>
    </w:rPr>
  </w:style>
  <w:style w:type="character" w:customStyle="1" w:styleId="apple-converted-space">
    <w:name w:val="apple-converted-space"/>
    <w:basedOn w:val="Tipodeletrapredefinidodopargrafo"/>
    <w:rsid w:val="00507D9C"/>
  </w:style>
  <w:style w:type="character" w:styleId="Forte">
    <w:name w:val="Strong"/>
    <w:uiPriority w:val="22"/>
    <w:qFormat/>
    <w:rsid w:val="00507D9C"/>
    <w:rPr>
      <w:b/>
      <w:bCs/>
    </w:rPr>
  </w:style>
  <w:style w:type="paragraph" w:styleId="PargrafodaLista">
    <w:name w:val="List Paragraph"/>
    <w:basedOn w:val="Normal"/>
    <w:uiPriority w:val="34"/>
    <w:qFormat/>
    <w:rsid w:val="00507D9C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507D9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7D9C"/>
  </w:style>
  <w:style w:type="paragraph" w:styleId="Textodebalo">
    <w:name w:val="Balloon Text"/>
    <w:basedOn w:val="Normal"/>
    <w:link w:val="TextodebaloCarter"/>
    <w:uiPriority w:val="99"/>
    <w:semiHidden/>
    <w:unhideWhenUsed/>
    <w:rsid w:val="00BD522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D522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26CF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26CF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26CF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26CF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26CF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B5C9C"/>
  </w:style>
  <w:style w:type="paragraph" w:styleId="Citao">
    <w:name w:val="Quote"/>
    <w:basedOn w:val="Normal"/>
    <w:next w:val="Normal"/>
    <w:link w:val="CitaoCarter"/>
    <w:uiPriority w:val="29"/>
    <w:qFormat/>
    <w:rsid w:val="00B80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80C98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8678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nl-BE" w:eastAsia="nl-BE"/>
    </w:rPr>
  </w:style>
  <w:style w:type="table" w:styleId="TabelacomGrelha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o.Medeiros@tomra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nmarti@alarconyharri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omra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omra.com/pt-br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larconyharri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5B03900E99544AA990EE1099D9710" ma:contentTypeVersion="12" ma:contentTypeDescription="Create a new document." ma:contentTypeScope="" ma:versionID="12dc6a5f43a6f78301eb9b714b167776">
  <xsd:schema xmlns:xsd="http://www.w3.org/2001/XMLSchema" xmlns:xs="http://www.w3.org/2001/XMLSchema" xmlns:p="http://schemas.microsoft.com/office/2006/metadata/properties" xmlns:ns2="bc878202-6493-4fca-ac94-81b57c689c49" xmlns:ns3="3a051c07-1de9-4d66-bac9-561f79b25309" targetNamespace="http://schemas.microsoft.com/office/2006/metadata/properties" ma:root="true" ma:fieldsID="818e4d1ffe00ac4d09a13574d82ff170" ns2:_="" ns3:_="">
    <xsd:import namespace="bc878202-6493-4fca-ac94-81b57c689c49"/>
    <xsd:import namespace="3a051c07-1de9-4d66-bac9-561f79b25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78202-6493-4fca-ac94-81b57c689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51c07-1de9-4d66-bac9-561f79b25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F9C19-A082-324F-9A75-87A4805F7A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E33E27-7FF7-4DCB-80DB-67DE463F8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78202-6493-4fca-ac94-81b57c689c49"/>
    <ds:schemaRef ds:uri="3a051c07-1de9-4d66-bac9-561f79b25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B1191-9B0E-4535-8998-EE2BAD917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2B2CAD-B420-4676-B74A-7AE6EEAC26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1083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Ortiz Nin</dc:creator>
  <cp:lastModifiedBy>Tomás Tim-Tim</cp:lastModifiedBy>
  <cp:revision>8</cp:revision>
  <dcterms:created xsi:type="dcterms:W3CDTF">2022-03-22T15:53:00Z</dcterms:created>
  <dcterms:modified xsi:type="dcterms:W3CDTF">2022-04-06T21:08:00Z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0x0101007C45B03900E99544AA990EE1099D9710</vt:lpwstr>
  </property>
</Properties>
</file>