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22C" w14:textId="0C1797DA" w:rsidR="00E808B5" w:rsidRPr="005558B9" w:rsidRDefault="00A67334" w:rsidP="00E808B5">
      <w:pPr>
        <w:jc w:val="center"/>
        <w:rPr>
          <w:b/>
        </w:rPr>
      </w:pPr>
      <w:r w:rsidRPr="005558B9">
        <w:rPr>
          <w:b/>
        </w:rPr>
        <w:t xml:space="preserve">STADLER </w:t>
      </w:r>
      <w:r w:rsidR="00C33010">
        <w:rPr>
          <w:b/>
        </w:rPr>
        <w:t>modernisiert d</w:t>
      </w:r>
      <w:r w:rsidR="00823C41">
        <w:rPr>
          <w:b/>
        </w:rPr>
        <w:t>ie</w:t>
      </w:r>
      <w:r w:rsidR="00C33010">
        <w:rPr>
          <w:b/>
        </w:rPr>
        <w:t xml:space="preserve"> </w:t>
      </w:r>
      <w:r w:rsidR="00823C41">
        <w:rPr>
          <w:b/>
        </w:rPr>
        <w:t>Sortieranlage</w:t>
      </w:r>
      <w:r w:rsidR="004E46A8">
        <w:rPr>
          <w:b/>
        </w:rPr>
        <w:t xml:space="preserve"> CITR</w:t>
      </w:r>
      <w:r w:rsidR="00D15882">
        <w:rPr>
          <w:b/>
        </w:rPr>
        <w:t xml:space="preserve"> von FCC Medio Ambiente</w:t>
      </w:r>
      <w:r w:rsidR="004E46A8">
        <w:rPr>
          <w:b/>
        </w:rPr>
        <w:t xml:space="preserve"> in </w:t>
      </w:r>
      <w:r w:rsidRPr="005558B9">
        <w:rPr>
          <w:b/>
        </w:rPr>
        <w:t>Las Marinas, El Campello (Alicante)</w:t>
      </w:r>
      <w:r w:rsidR="004E46A8">
        <w:rPr>
          <w:b/>
        </w:rPr>
        <w:t>, Spanien</w:t>
      </w:r>
      <w:r w:rsidRPr="005558B9">
        <w:rPr>
          <w:b/>
        </w:rPr>
        <w:t xml:space="preserve"> </w:t>
      </w:r>
    </w:p>
    <w:p w14:paraId="4A801706" w14:textId="77777777" w:rsidR="002646CA" w:rsidRPr="005558B9" w:rsidRDefault="002646CA" w:rsidP="001B3555">
      <w:pPr>
        <w:rPr>
          <w:b/>
        </w:rPr>
      </w:pPr>
    </w:p>
    <w:p w14:paraId="2F001061" w14:textId="77777777" w:rsidR="002646CA" w:rsidRPr="005558B9" w:rsidRDefault="002646CA" w:rsidP="001B3555">
      <w:pPr>
        <w:rPr>
          <w:b/>
        </w:rPr>
      </w:pPr>
    </w:p>
    <w:p w14:paraId="308132DB" w14:textId="77777777" w:rsidR="002646CA" w:rsidRPr="005558B9" w:rsidRDefault="002646CA" w:rsidP="001B3555">
      <w:pPr>
        <w:rPr>
          <w:b/>
        </w:rPr>
      </w:pPr>
    </w:p>
    <w:p w14:paraId="6788B853" w14:textId="0E64C3C6" w:rsidR="001B3555" w:rsidRPr="005558B9" w:rsidRDefault="00A67334" w:rsidP="00407FF4">
      <w:pPr>
        <w:spacing w:after="240" w:line="288" w:lineRule="auto"/>
      </w:pPr>
      <w:r w:rsidRPr="005558B9">
        <w:rPr>
          <w:b/>
        </w:rPr>
        <w:t>El Campello (Alicante)</w:t>
      </w:r>
      <w:r w:rsidR="001B3555" w:rsidRPr="005558B9">
        <w:rPr>
          <w:b/>
        </w:rPr>
        <w:t xml:space="preserve">, </w:t>
      </w:r>
      <w:r w:rsidR="00AC7516">
        <w:rPr>
          <w:b/>
        </w:rPr>
        <w:t>4</w:t>
      </w:r>
      <w:r w:rsidR="00D018D3" w:rsidRPr="005558B9">
        <w:rPr>
          <w:b/>
        </w:rPr>
        <w:t xml:space="preserve"> </w:t>
      </w:r>
      <w:r w:rsidR="00AC7516" w:rsidRPr="00AC7516">
        <w:rPr>
          <w:b/>
        </w:rPr>
        <w:t>November</w:t>
      </w:r>
      <w:r w:rsidR="004E46A8">
        <w:rPr>
          <w:b/>
        </w:rPr>
        <w:t xml:space="preserve"> </w:t>
      </w:r>
      <w:r w:rsidR="00D018D3" w:rsidRPr="005558B9">
        <w:rPr>
          <w:b/>
        </w:rPr>
        <w:t>2021</w:t>
      </w:r>
      <w:r w:rsidR="001B3555" w:rsidRPr="005558B9">
        <w:t xml:space="preserve"> </w:t>
      </w:r>
      <w:r w:rsidRPr="005558B9">
        <w:t>–</w:t>
      </w:r>
      <w:r w:rsidR="001B3555" w:rsidRPr="005558B9">
        <w:t xml:space="preserve"> </w:t>
      </w:r>
      <w:r w:rsidRPr="005558B9">
        <w:t>FCC Medio Ambiente ha</w:t>
      </w:r>
      <w:r w:rsidR="004E46A8">
        <w:t>t</w:t>
      </w:r>
      <w:r w:rsidR="00D15882">
        <w:t xml:space="preserve"> </w:t>
      </w:r>
      <w:r w:rsidR="00612DB1">
        <w:t>die</w:t>
      </w:r>
      <w:r w:rsidR="00D15882">
        <w:t xml:space="preserve"> von ihm seit 2009 betriebene Abfall</w:t>
      </w:r>
      <w:r w:rsidR="00823C41">
        <w:t>aufbereitungsanlage</w:t>
      </w:r>
      <w:r w:rsidR="00D15882">
        <w:t xml:space="preserve"> </w:t>
      </w:r>
      <w:r w:rsidR="00407FF4" w:rsidRPr="005558B9">
        <w:t xml:space="preserve">CITR </w:t>
      </w:r>
      <w:r w:rsidR="00335780" w:rsidRPr="005558B9">
        <w:t xml:space="preserve">(Centro Integral de Tratamiento) </w:t>
      </w:r>
      <w:r w:rsidR="004E46A8">
        <w:t xml:space="preserve">in </w:t>
      </w:r>
      <w:r w:rsidR="000C5EB1" w:rsidRPr="005558B9">
        <w:t xml:space="preserve">Las Marinas, </w:t>
      </w:r>
      <w:r w:rsidRPr="005558B9">
        <w:t>El Campello</w:t>
      </w:r>
      <w:r w:rsidR="00375A04">
        <w:t>,</w:t>
      </w:r>
      <w:r w:rsidR="004E46A8">
        <w:t xml:space="preserve"> </w:t>
      </w:r>
      <w:r w:rsidR="00D15882">
        <w:t xml:space="preserve">modernisiert. Das Unternehmen gehört zur </w:t>
      </w:r>
      <w:r w:rsidRPr="005558B9">
        <w:t>FCC</w:t>
      </w:r>
      <w:r w:rsidR="00D15882">
        <w:t>-Gruppe</w:t>
      </w:r>
      <w:r w:rsidR="00375A04">
        <w:t>, die seit mehr als 110 Jahren Umweltdienstleistungen anbietet und aktuell 66 Millionen Menschen in rund 5.000 Städten und Kommunen auf der ganze</w:t>
      </w:r>
      <w:r w:rsidR="00FD7F63">
        <w:t>n</w:t>
      </w:r>
      <w:r w:rsidR="00375A04">
        <w:t xml:space="preserve"> Welt </w:t>
      </w:r>
      <w:r w:rsidR="00C76EAA">
        <w:t>bedient</w:t>
      </w:r>
      <w:r w:rsidR="00FD7F63">
        <w:t xml:space="preserve">. </w:t>
      </w:r>
      <w:r w:rsidR="008E0103">
        <w:t xml:space="preserve">Über ein Netz von mehr als </w:t>
      </w:r>
      <w:r w:rsidR="00FD7F63">
        <w:t xml:space="preserve">200 </w:t>
      </w:r>
      <w:r w:rsidR="008E0103">
        <w:t xml:space="preserve">Standorten </w:t>
      </w:r>
      <w:r w:rsidR="00C76EAA">
        <w:t>für</w:t>
      </w:r>
      <w:r w:rsidR="008E0103">
        <w:t xml:space="preserve"> umweltgerechte Verwertung </w:t>
      </w:r>
      <w:r w:rsidR="00FD7F63">
        <w:t xml:space="preserve">und </w:t>
      </w:r>
      <w:r w:rsidR="00C76EAA">
        <w:t>R</w:t>
      </w:r>
      <w:r w:rsidR="00FD7F63">
        <w:t>ecycling</w:t>
      </w:r>
      <w:r w:rsidR="008E0103">
        <w:t xml:space="preserve"> </w:t>
      </w:r>
      <w:r w:rsidR="00FD7F63">
        <w:t xml:space="preserve">werden jährlich 23,5 Millionen Tonnen Abfall als Rohstoffquelle </w:t>
      </w:r>
      <w:r w:rsidR="008E0103">
        <w:t>genutzt</w:t>
      </w:r>
      <w:r w:rsidR="00FD7F63">
        <w:t>.</w:t>
      </w:r>
    </w:p>
    <w:p w14:paraId="1436D429" w14:textId="7C1F2A9E" w:rsidR="00407FF4" w:rsidRPr="005558B9" w:rsidRDefault="00612DB1" w:rsidP="00407FF4">
      <w:pPr>
        <w:spacing w:after="240" w:line="288" w:lineRule="auto"/>
      </w:pPr>
      <w:r>
        <w:t>Das</w:t>
      </w:r>
      <w:r w:rsidR="00FD7F63">
        <w:t xml:space="preserve"> </w:t>
      </w:r>
      <w:r w:rsidR="00407FF4" w:rsidRPr="005558B9">
        <w:t>CITR is</w:t>
      </w:r>
      <w:r w:rsidR="00FD7F63">
        <w:t>t ein</w:t>
      </w:r>
      <w:r w:rsidR="008E0103">
        <w:t xml:space="preserve">e große Anlage, die </w:t>
      </w:r>
      <w:r w:rsidR="00FD7F63">
        <w:t>extrem</w:t>
      </w:r>
      <w:r w:rsidR="008E0103">
        <w:t>e Schwankungen im Abfallaufkommen bewältig</w:t>
      </w:r>
      <w:r w:rsidR="00C76EAA">
        <w:t>t</w:t>
      </w:r>
      <w:r w:rsidR="008E0103">
        <w:t xml:space="preserve">. Sie </w:t>
      </w:r>
      <w:r w:rsidR="00FD7F63">
        <w:t xml:space="preserve">bedient 52 Städte und Kommunen im Einzugsgebiet von </w:t>
      </w:r>
      <w:r w:rsidR="00407FF4" w:rsidRPr="005558B9">
        <w:t xml:space="preserve">Marina Alta, Marina Baja </w:t>
      </w:r>
      <w:r w:rsidR="00FD7F63">
        <w:t>u</w:t>
      </w:r>
      <w:r w:rsidR="00407FF4" w:rsidRPr="005558B9">
        <w:t>nd El Campello.</w:t>
      </w:r>
    </w:p>
    <w:p w14:paraId="6EF49D73" w14:textId="2BB13592" w:rsidR="00407FF4" w:rsidRPr="005558B9" w:rsidRDefault="00C76EAA" w:rsidP="00407FF4">
      <w:pPr>
        <w:spacing w:after="240" w:line="288" w:lineRule="auto"/>
      </w:pPr>
      <w:r>
        <w:t xml:space="preserve">Bei der Vergabe des Modernisierungsauftrags entschied sich </w:t>
      </w:r>
      <w:r w:rsidR="00407FF4" w:rsidRPr="005558B9">
        <w:t>FCC Medio Ambiente</w:t>
      </w:r>
      <w:r w:rsidR="00FD7F63">
        <w:t xml:space="preserve"> </w:t>
      </w:r>
      <w:r>
        <w:t>aufgrund der langjährigen Geschäftsbeziehung beider Unternehmen</w:t>
      </w:r>
      <w:r w:rsidR="00AB0471">
        <w:t xml:space="preserve"> für STADLER, einen Weltmarktführer für Sortieranlagen für Hausmüll</w:t>
      </w:r>
      <w:r w:rsidR="0054014A">
        <w:t>.</w:t>
      </w:r>
      <w:r w:rsidR="00AB0471">
        <w:t xml:space="preserve"> „Die Größe der Anlage, der straffe Zeitplan für die Durchführung der Arbeit und die Notwendigkeit, die Arbeiten während des laufenden Betriebs durchzuführen, waren die ausschlaggebenden Faktoren, warum die Wahl auf STADLER fiel“, sagt </w:t>
      </w:r>
      <w:r w:rsidR="00407FF4" w:rsidRPr="005558B9">
        <w:t xml:space="preserve">Javier Cerezo, </w:t>
      </w:r>
      <w:r w:rsidR="00005378">
        <w:t xml:space="preserve">Technischer Leiter bei </w:t>
      </w:r>
      <w:r w:rsidR="00407FF4" w:rsidRPr="005558B9">
        <w:t xml:space="preserve">FCC Medio Ambiente. </w:t>
      </w:r>
    </w:p>
    <w:p w14:paraId="6D7F2F11" w14:textId="52B2E629" w:rsidR="00407FF4" w:rsidRPr="005558B9" w:rsidRDefault="00407FF4" w:rsidP="00407FF4">
      <w:pPr>
        <w:spacing w:after="240" w:line="288" w:lineRule="auto"/>
      </w:pPr>
      <w:r w:rsidRPr="005558B9">
        <w:t xml:space="preserve">Policarpo Caballero, </w:t>
      </w:r>
      <w:r w:rsidR="00005378">
        <w:t>Projektleiter</w:t>
      </w:r>
      <w:r w:rsidR="00CA3982">
        <w:t xml:space="preserve"> bei STADLER</w:t>
      </w:r>
      <w:r w:rsidR="00005378">
        <w:t>, erklärt</w:t>
      </w:r>
      <w:r w:rsidRPr="005558B9">
        <w:t xml:space="preserve">: </w:t>
      </w:r>
      <w:r w:rsidR="00005378">
        <w:t>„Es war gleich in mehrerer Hinsicht eine Herausforderung: Das Projekt wurde in fünf verschiedenen Phasen durchgeführt und wir mussten uns a</w:t>
      </w:r>
      <w:r w:rsidR="00C76EAA">
        <w:t>n</w:t>
      </w:r>
      <w:r w:rsidR="00005378">
        <w:t xml:space="preserve"> die vorhandene Infrastruktur anpassen. Bei einem Neubauprojekt ist es einfacher alles</w:t>
      </w:r>
      <w:r w:rsidR="00C76EAA">
        <w:t xml:space="preserve"> zusammenzufügen</w:t>
      </w:r>
      <w:r w:rsidR="00005378">
        <w:t xml:space="preserve">, da man bei </w:t>
      </w:r>
      <w:r w:rsidR="00623731">
        <w:t>null</w:t>
      </w:r>
      <w:r w:rsidR="00005378">
        <w:t xml:space="preserve"> anfängt. In diesem Fall war Präzision enorm wichtig, da wir unsere </w:t>
      </w:r>
      <w:r w:rsidR="00D342AE">
        <w:t>Maschinen</w:t>
      </w:r>
      <w:r w:rsidR="00005378">
        <w:t xml:space="preserve"> installieren mussten, ohne die vorhandenen zu beschädigen.“</w:t>
      </w:r>
    </w:p>
    <w:p w14:paraId="57D53670" w14:textId="60738DDF" w:rsidR="0079674F" w:rsidRPr="005558B9" w:rsidRDefault="0079674F" w:rsidP="00407FF4">
      <w:pPr>
        <w:spacing w:after="240" w:line="288" w:lineRule="auto"/>
      </w:pPr>
      <w:r w:rsidRPr="005558B9">
        <w:t xml:space="preserve">Javier Cerezo </w:t>
      </w:r>
      <w:r w:rsidR="00005378">
        <w:t xml:space="preserve">ergänzt: „Der Abfallaufbereitungssektor in Spanien entwickelt sich seit vielen Jahren weiter und wird dies auch in Zukunft tun, um der Herausforderung der Ziele Europas gerecht zu werden. Mit neuen Technologien wie denen von STADLER ist es möglich, aus den verarbeiteten Abfällen mehr und hochwertigere Materialien </w:t>
      </w:r>
      <w:r w:rsidR="00E52E9E">
        <w:t xml:space="preserve">zu </w:t>
      </w:r>
      <w:r w:rsidR="00005378">
        <w:t>gewinnen</w:t>
      </w:r>
      <w:r w:rsidR="00E52E9E">
        <w:t xml:space="preserve"> sowie Kompost oder alternative Brennstoffe zu erzeugen. </w:t>
      </w:r>
    </w:p>
    <w:p w14:paraId="5B047B3E" w14:textId="04854FB8" w:rsidR="0079674F" w:rsidRPr="005558B9" w:rsidRDefault="00E52E9E" w:rsidP="00407FF4">
      <w:pPr>
        <w:spacing w:after="240" w:line="288" w:lineRule="auto"/>
      </w:pPr>
      <w:r>
        <w:t xml:space="preserve">Durch die Modernisierung hat das </w:t>
      </w:r>
      <w:r w:rsidR="0079674F" w:rsidRPr="005558B9">
        <w:t>CI</w:t>
      </w:r>
      <w:r w:rsidR="00C76EAA">
        <w:t>T</w:t>
      </w:r>
      <w:r w:rsidR="0079674F" w:rsidRPr="005558B9">
        <w:t xml:space="preserve">R </w:t>
      </w:r>
      <w:r>
        <w:t xml:space="preserve">seine Leistungsfähigkeit auf das Niveau neu </w:t>
      </w:r>
      <w:r w:rsidR="00823C41">
        <w:t>gebauter</w:t>
      </w:r>
      <w:r>
        <w:t xml:space="preserve"> Anlagen angehoben und kann für die nächsten fünfzehn Jahre die Versorgung der Städte und Kommunen gewährleisten. </w:t>
      </w:r>
      <w:r w:rsidR="00823C41">
        <w:t>Innerhalb</w:t>
      </w:r>
      <w:r>
        <w:t xml:space="preserve"> von drei Monaten ersetzte </w:t>
      </w:r>
      <w:r w:rsidR="0079674F" w:rsidRPr="005558B9">
        <w:t xml:space="preserve">STADLER </w:t>
      </w:r>
      <w:r>
        <w:t xml:space="preserve">veraltete Technologie mit modernsten Maschinen führender Marken auf dem Gebiet der Abfallaufbereitung. </w:t>
      </w:r>
    </w:p>
    <w:p w14:paraId="2053A0EF" w14:textId="6E0658EE" w:rsidR="000C5EB1" w:rsidRPr="005558B9" w:rsidRDefault="0051172F" w:rsidP="00407FF4">
      <w:pPr>
        <w:spacing w:after="240" w:line="288" w:lineRule="auto"/>
      </w:pPr>
      <w:r>
        <w:t>„</w:t>
      </w:r>
      <w:r w:rsidR="00E52E9E">
        <w:t xml:space="preserve">Das </w:t>
      </w:r>
      <w:r w:rsidR="0079674F" w:rsidRPr="005558B9">
        <w:t xml:space="preserve">CITR </w:t>
      </w:r>
      <w:r w:rsidR="00E52E9E">
        <w:t xml:space="preserve">von Las Marinas </w:t>
      </w:r>
      <w:r w:rsidR="000C5EB1" w:rsidRPr="005558B9">
        <w:t xml:space="preserve">in El Campello </w:t>
      </w:r>
      <w:r>
        <w:t>war</w:t>
      </w:r>
      <w:r w:rsidR="00E52E9E">
        <w:t xml:space="preserve"> seit </w:t>
      </w:r>
      <w:r w:rsidR="000C5EB1" w:rsidRPr="005558B9">
        <w:t xml:space="preserve">2009 </w:t>
      </w:r>
      <w:r w:rsidR="00E52E9E">
        <w:t>in Betrieb</w:t>
      </w:r>
      <w:r>
        <w:t>, Sanierung und Modernisierung war</w:t>
      </w:r>
      <w:r w:rsidR="005B510C">
        <w:t>en</w:t>
      </w:r>
      <w:r>
        <w:t xml:space="preserve"> einfach fällig. Letztendlich ergab sich das Projekt aus der Notwendigkeit, die Anlage </w:t>
      </w:r>
      <w:r w:rsidR="005B510C">
        <w:t xml:space="preserve">an </w:t>
      </w:r>
      <w:r>
        <w:t xml:space="preserve">die neuen Vorschriften anzupassen, die eine </w:t>
      </w:r>
      <w:r w:rsidR="00C76EAA">
        <w:t xml:space="preserve">verstärkte </w:t>
      </w:r>
      <w:r>
        <w:t xml:space="preserve">Rückgewinnung von Materialien, die Behandlung getrennt gesammelten Bioabfalls und ein sorgfältigeres Vorgehen im Hinblick auf Geruchsemissionen verlangen. Darüber hinaus </w:t>
      </w:r>
      <w:r>
        <w:lastRenderedPageBreak/>
        <w:t xml:space="preserve">spielen Anlagen wie das </w:t>
      </w:r>
      <w:r w:rsidR="000C5EB1" w:rsidRPr="005558B9">
        <w:t xml:space="preserve">CITR </w:t>
      </w:r>
      <w:r>
        <w:t xml:space="preserve">eine zentrale Rolle in der Kreislaufwirtschaft“, führt </w:t>
      </w:r>
      <w:r w:rsidR="000C5EB1" w:rsidRPr="005558B9">
        <w:t>Javier Cerezo</w:t>
      </w:r>
      <w:r>
        <w:t xml:space="preserve"> weiter aus</w:t>
      </w:r>
      <w:r w:rsidR="000C5EB1" w:rsidRPr="005558B9">
        <w:t>.</w:t>
      </w:r>
    </w:p>
    <w:p w14:paraId="74B8CAAF" w14:textId="7CC466EB" w:rsidR="000C5EB1" w:rsidRPr="005558B9" w:rsidRDefault="00166F02" w:rsidP="00407FF4">
      <w:pPr>
        <w:spacing w:after="240" w:line="288" w:lineRule="auto"/>
        <w:rPr>
          <w:b/>
          <w:bCs/>
        </w:rPr>
      </w:pPr>
      <w:r>
        <w:rPr>
          <w:b/>
          <w:bCs/>
        </w:rPr>
        <w:t>Projektumsetzung in Rekordzeit</w:t>
      </w:r>
    </w:p>
    <w:p w14:paraId="0143605C" w14:textId="5DBD5DB5" w:rsidR="000C5EB1" w:rsidRPr="005558B9" w:rsidRDefault="008E590B" w:rsidP="00407FF4">
      <w:pPr>
        <w:spacing w:after="240" w:line="288" w:lineRule="auto"/>
      </w:pPr>
      <w:r>
        <w:t xml:space="preserve">Die </w:t>
      </w:r>
      <w:r w:rsidR="00010464">
        <w:t xml:space="preserve">Anlage lief normal weiter, sodass </w:t>
      </w:r>
      <w:r>
        <w:t xml:space="preserve">während der Umsetzung des Projektes auch weiterhin </w:t>
      </w:r>
      <w:r w:rsidR="00F4416C">
        <w:t xml:space="preserve">Abfälle </w:t>
      </w:r>
      <w:r>
        <w:t>verarbeitet werden konnte</w:t>
      </w:r>
      <w:r w:rsidR="00C76EAA">
        <w:t>n</w:t>
      </w:r>
      <w:r>
        <w:t xml:space="preserve">. „Wir mussten die Anlage an nur zwei Tagen abschalten. Wir sind sehr zufrieden. Die Zusammenarbeit mit FCC Medio Ambiente hat ausgezeichnet funktioniert und </w:t>
      </w:r>
      <w:r w:rsidR="00F4416C">
        <w:t xml:space="preserve">es gab keine Unterbrechungen im Betrieb, da wir </w:t>
      </w:r>
      <w:r>
        <w:t xml:space="preserve">mit vorhandenen </w:t>
      </w:r>
      <w:r w:rsidR="00CA3982">
        <w:t>Förderern</w:t>
      </w:r>
      <w:r w:rsidR="00F4416C">
        <w:t xml:space="preserve"> sozusagen einen Bypass zwischen Trommel und </w:t>
      </w:r>
      <w:r w:rsidR="00CA3982">
        <w:t>Sortierkabine</w:t>
      </w:r>
      <w:r w:rsidR="00386E95">
        <w:t xml:space="preserve"> </w:t>
      </w:r>
      <w:r w:rsidR="00F4416C">
        <w:t xml:space="preserve">herstellen konnten“, </w:t>
      </w:r>
      <w:r w:rsidR="009A513D">
        <w:t xml:space="preserve">erklärt </w:t>
      </w:r>
      <w:r w:rsidR="000C5EB1" w:rsidRPr="005558B9">
        <w:t>Policarpo Caballero.</w:t>
      </w:r>
    </w:p>
    <w:p w14:paraId="66D3A018" w14:textId="44C0D267" w:rsidR="003D33FA" w:rsidRPr="005558B9" w:rsidRDefault="003D33FA" w:rsidP="00407FF4">
      <w:pPr>
        <w:spacing w:after="240" w:line="288" w:lineRule="auto"/>
      </w:pPr>
      <w:r w:rsidRPr="005558B9">
        <w:t xml:space="preserve">Ana López, </w:t>
      </w:r>
      <w:r w:rsidR="00F4416C">
        <w:t xml:space="preserve">die </w:t>
      </w:r>
      <w:r w:rsidR="00995FAB">
        <w:t xml:space="preserve">für die Entwicklung </w:t>
      </w:r>
      <w:r w:rsidR="008A57EA">
        <w:t xml:space="preserve">des Konzepts für die </w:t>
      </w:r>
      <w:r w:rsidRPr="005558B9">
        <w:t>STADLER</w:t>
      </w:r>
      <w:r w:rsidR="00F4416C">
        <w:t xml:space="preserve"> </w:t>
      </w:r>
      <w:r w:rsidR="008A57EA">
        <w:t xml:space="preserve">Anlage </w:t>
      </w:r>
      <w:r w:rsidR="00F4416C">
        <w:t>verantwortlich war, meint dazu: „Es war wichtig, dass d</w:t>
      </w:r>
      <w:r w:rsidR="00995FAB">
        <w:t xml:space="preserve">as Zentrum weiterarbeiten konnte. Da es </w:t>
      </w:r>
      <w:r w:rsidR="00F4416C">
        <w:t xml:space="preserve">in einem der </w:t>
      </w:r>
      <w:r w:rsidR="00995FAB">
        <w:t xml:space="preserve">touristischsten Gebiete </w:t>
      </w:r>
      <w:r w:rsidR="00F4416C">
        <w:t>der spanischen Halbinsel</w:t>
      </w:r>
      <w:r w:rsidR="00995FAB">
        <w:t xml:space="preserve"> liegt, arbeitet es praktisch ununterbrochen, 7 Tage die Woche, 24 </w:t>
      </w:r>
      <w:r w:rsidR="0054014A">
        <w:t xml:space="preserve">Stunden </w:t>
      </w:r>
      <w:r w:rsidR="00995FAB">
        <w:t>am Tag. Die Herausforderung war umso größer</w:t>
      </w:r>
      <w:r w:rsidR="00F87E73">
        <w:t>,</w:t>
      </w:r>
      <w:r w:rsidR="00C76EAA">
        <w:t xml:space="preserve"> als</w:t>
      </w:r>
      <w:r w:rsidR="00995FAB">
        <w:t xml:space="preserve"> es sich um eine Hochleistungsanlage </w:t>
      </w:r>
      <w:r w:rsidR="008A57EA">
        <w:t xml:space="preserve">handelt, die </w:t>
      </w:r>
      <w:r w:rsidR="00995FAB">
        <w:t xml:space="preserve">hohe Anforderungen an Konstruktion, Technologie und Ausführungsqualität </w:t>
      </w:r>
      <w:r w:rsidR="00C76EAA">
        <w:t>stellt</w:t>
      </w:r>
      <w:r w:rsidR="00995FAB">
        <w:t xml:space="preserve">. </w:t>
      </w:r>
      <w:r w:rsidR="008A57EA">
        <w:t>Aber dank des professionellen Montageteams und der werkseitig für eine schnelle Montage vor Ort vorbereitete</w:t>
      </w:r>
      <w:r w:rsidR="00970843">
        <w:t>n</w:t>
      </w:r>
      <w:r w:rsidR="008A57EA">
        <w:t xml:space="preserve"> Konstruktion haben wir es geschafft. All diese Faktoren sowie die gute Abstimmung und Zusammenarbeit mit dem Kunden haben zu einem erfolgreichen Ergebnis geführt.“</w:t>
      </w:r>
    </w:p>
    <w:p w14:paraId="6D55EB13" w14:textId="60110ED2" w:rsidR="00A352A5" w:rsidRPr="005558B9" w:rsidRDefault="00A352A5" w:rsidP="00407FF4">
      <w:pPr>
        <w:spacing w:after="240" w:line="288" w:lineRule="auto"/>
      </w:pPr>
      <w:r w:rsidRPr="005558B9">
        <w:t xml:space="preserve">Javier Cerezo </w:t>
      </w:r>
      <w:r w:rsidR="008A57EA">
        <w:t xml:space="preserve">bestätigt: „Diese Sanierung musste bei laufendem Betrieb erfolgen und dabei das saisonal schwankende Abfallaufkommen der mehr als 50 bedienten Städte und Kommunen berücksichtigen. </w:t>
      </w:r>
      <w:r w:rsidR="00970843">
        <w:t xml:space="preserve">Sie </w:t>
      </w:r>
      <w:r w:rsidR="008A57EA">
        <w:t xml:space="preserve">liegen in den Gebieten von </w:t>
      </w:r>
      <w:r w:rsidRPr="005558B9">
        <w:t xml:space="preserve">Marina Alta </w:t>
      </w:r>
      <w:r w:rsidR="008A57EA">
        <w:t xml:space="preserve">und Marina </w:t>
      </w:r>
      <w:r w:rsidRPr="005558B9">
        <w:t xml:space="preserve">Baja </w:t>
      </w:r>
      <w:r w:rsidR="00694275">
        <w:t xml:space="preserve">und umfassen einen großen Teil der Küste von </w:t>
      </w:r>
      <w:r w:rsidRPr="005558B9">
        <w:t>Alicante</w:t>
      </w:r>
      <w:r w:rsidR="00694275">
        <w:t xml:space="preserve">, darunter so bekannte Städte wie </w:t>
      </w:r>
      <w:r w:rsidRPr="005558B9">
        <w:t xml:space="preserve">Benidorm, Denia, Calpe </w:t>
      </w:r>
      <w:r w:rsidR="00694275">
        <w:t>u</w:t>
      </w:r>
      <w:r w:rsidRPr="005558B9">
        <w:t>nd Jávea.</w:t>
      </w:r>
      <w:r w:rsidR="00694275">
        <w:t>“</w:t>
      </w:r>
    </w:p>
    <w:p w14:paraId="43FE8E49" w14:textId="47290F08" w:rsidR="00A352A5" w:rsidRPr="005558B9" w:rsidRDefault="00694275" w:rsidP="00407FF4">
      <w:pPr>
        <w:spacing w:after="240" w:line="288" w:lineRule="auto"/>
        <w:rPr>
          <w:b/>
          <w:bCs/>
        </w:rPr>
      </w:pPr>
      <w:r>
        <w:rPr>
          <w:b/>
          <w:bCs/>
        </w:rPr>
        <w:t>Fünf Projektphasen zur Anpassung der Anlage auf neue Bedürfnisse</w:t>
      </w:r>
    </w:p>
    <w:p w14:paraId="78321DE7" w14:textId="162D97DD" w:rsidR="00A352A5" w:rsidRPr="005558B9" w:rsidRDefault="00694275" w:rsidP="00407FF4">
      <w:pPr>
        <w:spacing w:after="240" w:line="288" w:lineRule="auto"/>
      </w:pPr>
      <w:r>
        <w:t xml:space="preserve">Die fünf Phasen </w:t>
      </w:r>
      <w:r w:rsidR="0054014A">
        <w:t xml:space="preserve">betrafen </w:t>
      </w:r>
      <w:r>
        <w:t>die Installation neuer Maschinen</w:t>
      </w:r>
      <w:r w:rsidR="00970843">
        <w:t xml:space="preserve"> i</w:t>
      </w:r>
      <w:r>
        <w:t xml:space="preserve">n fünf verschiedenen Bereichen der Anlage: Kompostierung, Raffinierung, biologische Methanisierung, Hausmüll und getrennt gesammelter Biomüll. Um optimale Ergebnisse bei der optischen Sortierung zu erzielen, lieferte und installierte STADLER zwei Siebtrommeln für die Vorsortierung von verschlossenen Beuteln und Flaschen in unterschiedlichen Größen, </w:t>
      </w:r>
      <w:r w:rsidR="00386E95">
        <w:t xml:space="preserve">drei </w:t>
      </w:r>
      <w:r>
        <w:t xml:space="preserve">Ballistikseparatoren </w:t>
      </w:r>
      <w:r w:rsidR="00386E95">
        <w:t>–</w:t>
      </w:r>
      <w:r w:rsidR="003A5789" w:rsidRPr="005558B9">
        <w:t xml:space="preserve"> </w:t>
      </w:r>
      <w:r w:rsidR="00386E95">
        <w:t xml:space="preserve">zwei davon für die beiden Fraktionen, die die Trommel verlassen und einen Dritten für die Fraktion aus Sperrmüll nach Durchlaufen eines Schredders. </w:t>
      </w:r>
    </w:p>
    <w:p w14:paraId="3A803C6B" w14:textId="258FD7A7" w:rsidR="00354D89" w:rsidRPr="005558B9" w:rsidRDefault="00386E95" w:rsidP="00354D89">
      <w:pPr>
        <w:spacing w:after="240" w:line="288" w:lineRule="auto"/>
      </w:pPr>
      <w:r>
        <w:t xml:space="preserve">„In der Anlage für die biologische Methanisierung wurden unsere </w:t>
      </w:r>
      <w:r w:rsidR="00CA3982">
        <w:t>neue</w:t>
      </w:r>
      <w:r w:rsidR="0041231D">
        <w:t>n</w:t>
      </w:r>
      <w:r w:rsidR="00CA3982">
        <w:t xml:space="preserve"> Förderer</w:t>
      </w:r>
      <w:r>
        <w:t xml:space="preserve"> zwischen vielen vorhandenen </w:t>
      </w:r>
      <w:r w:rsidR="00CA3982">
        <w:t>Förderern</w:t>
      </w:r>
      <w:r>
        <w:t xml:space="preserve"> und Maschinen platziert. In der Hausmüllanlage haben wir Trommeln, </w:t>
      </w:r>
      <w:r w:rsidR="00CA3982">
        <w:t>Sortierk</w:t>
      </w:r>
      <w:r>
        <w:t xml:space="preserve">abinen und Förderer </w:t>
      </w:r>
      <w:r w:rsidR="00970843">
        <w:t xml:space="preserve">wiederverwendet, und wir haben beim Kunden bereits </w:t>
      </w:r>
      <w:r>
        <w:t xml:space="preserve">vorhandene </w:t>
      </w:r>
      <w:r w:rsidR="00CA3982">
        <w:t>Förderer</w:t>
      </w:r>
      <w:r>
        <w:t xml:space="preserve"> angepasst, indem wir sie entsprechend der </w:t>
      </w:r>
      <w:r w:rsidR="00970843">
        <w:t xml:space="preserve">Anforderungen der </w:t>
      </w:r>
      <w:r>
        <w:t xml:space="preserve">neuen Anlagenkonstruktion verlängert oder gekürzt haben“, erklärt </w:t>
      </w:r>
      <w:r w:rsidR="00354D89" w:rsidRPr="005558B9">
        <w:t>Policarpo Caballero.</w:t>
      </w:r>
    </w:p>
    <w:p w14:paraId="0C6B35D3" w14:textId="7D6AA326" w:rsidR="00354D89" w:rsidRPr="005558B9" w:rsidRDefault="00386E95" w:rsidP="00354D89">
      <w:pPr>
        <w:spacing w:after="240" w:line="288" w:lineRule="auto"/>
      </w:pPr>
      <w:r>
        <w:t xml:space="preserve">Darüber hinaus installierte STADLER eine neue </w:t>
      </w:r>
      <w:r w:rsidR="00510BCF">
        <w:t>Linie zur Vorbehandlung von Biomüll</w:t>
      </w:r>
      <w:r w:rsidR="00970843">
        <w:t xml:space="preserve">, damit dieser Materialstrom in Übereinstimmung mit den aktuellen Entsorgungsvorschriften getrennt verarbeitet werden kann </w:t>
      </w:r>
      <w:r w:rsidR="00510BCF">
        <w:t xml:space="preserve">sowie eine neue Kompostierungslinie und eine Linie für die Glassortierung. </w:t>
      </w:r>
    </w:p>
    <w:p w14:paraId="0A256C04" w14:textId="12174B94" w:rsidR="00407FF4" w:rsidRPr="005558B9" w:rsidRDefault="00510BCF" w:rsidP="00354D89">
      <w:pPr>
        <w:spacing w:after="240" w:line="288" w:lineRule="auto"/>
      </w:pPr>
      <w:r>
        <w:lastRenderedPageBreak/>
        <w:t xml:space="preserve">Ein besonders innovatives Element der modernisierten Anlage ist eine Linie zur </w:t>
      </w:r>
      <w:r w:rsidR="009D282C">
        <w:t xml:space="preserve">Herstellung von festen </w:t>
      </w:r>
      <w:r w:rsidR="00823C41">
        <w:t>Ersatzbrennstoffen</w:t>
      </w:r>
      <w:r w:rsidR="009D282C">
        <w:t xml:space="preserve">, </w:t>
      </w:r>
      <w:r w:rsidR="00A5573B">
        <w:t xml:space="preserve">die </w:t>
      </w:r>
      <w:r w:rsidR="009D282C">
        <w:t xml:space="preserve">in der Zementindustrie </w:t>
      </w:r>
      <w:r w:rsidR="00A5573B">
        <w:t>genutzt werden</w:t>
      </w:r>
      <w:r w:rsidR="009D282C">
        <w:t xml:space="preserve">. </w:t>
      </w:r>
      <w:r w:rsidR="00354D89" w:rsidRPr="005558B9">
        <w:t xml:space="preserve">Javier Cerezo </w:t>
      </w:r>
      <w:r w:rsidR="009D282C">
        <w:t>erklärt</w:t>
      </w:r>
      <w:r w:rsidR="00354D89" w:rsidRPr="005558B9">
        <w:t xml:space="preserve">: </w:t>
      </w:r>
      <w:r w:rsidR="009D282C">
        <w:t>„Diese Lin</w:t>
      </w:r>
      <w:r w:rsidR="00CA3982">
        <w:t>i</w:t>
      </w:r>
      <w:r w:rsidR="009D282C">
        <w:t xml:space="preserve">e umfasst neben anderen Prozessen eine Trocknungsphase bei niedrigen Temperaturen, damit der erforderliche Feuchtigkeitsgehalt erhalten bleibt. Die Anlage wurde so ausgerüstet, dass sie auf </w:t>
      </w:r>
      <w:r w:rsidR="00A5573B">
        <w:t>die</w:t>
      </w:r>
      <w:r w:rsidR="0054014A">
        <w:t xml:space="preserve"> individuellen</w:t>
      </w:r>
      <w:r w:rsidR="00A5573B">
        <w:t xml:space="preserve"> Anforderungen der Kunden </w:t>
      </w:r>
      <w:r w:rsidR="009D282C">
        <w:t xml:space="preserve">zugeschnittene </w:t>
      </w:r>
      <w:r w:rsidR="00CA3982">
        <w:t>Ersatzb</w:t>
      </w:r>
      <w:r w:rsidR="009D282C">
        <w:t xml:space="preserve">rennstoffe produzieren kann. </w:t>
      </w:r>
      <w:r w:rsidR="00A5573B">
        <w:t xml:space="preserve">Sie kann beispielsweise </w:t>
      </w:r>
      <w:r w:rsidR="009D282C">
        <w:t>Param</w:t>
      </w:r>
      <w:r w:rsidR="00A5573B">
        <w:t>e</w:t>
      </w:r>
      <w:r w:rsidR="009D282C">
        <w:t xml:space="preserve">ter wie Zusammensetzung, Granulometrie und Feuchtigkeitsgehalt steuern.“ </w:t>
      </w:r>
    </w:p>
    <w:p w14:paraId="5B8D0055" w14:textId="5BB78335" w:rsidR="00354D89" w:rsidRPr="005558B9" w:rsidRDefault="009D282C" w:rsidP="00407FF4">
      <w:pPr>
        <w:spacing w:after="240" w:line="24" w:lineRule="atLeast"/>
        <w:rPr>
          <w:b/>
          <w:bCs/>
        </w:rPr>
      </w:pPr>
      <w:r>
        <w:rPr>
          <w:b/>
          <w:bCs/>
        </w:rPr>
        <w:t>Ziele erreicht</w:t>
      </w:r>
    </w:p>
    <w:p w14:paraId="6C54FEBB" w14:textId="036E528E" w:rsidR="00864A52" w:rsidRPr="005558B9" w:rsidRDefault="009D282C" w:rsidP="00864A52">
      <w:pPr>
        <w:spacing w:after="240" w:line="288" w:lineRule="auto"/>
      </w:pPr>
      <w:r>
        <w:t>Mit diesem von STADLER geplanten Großprojekt konnten die wichtigsten Ziele erreicht werden: die</w:t>
      </w:r>
      <w:r w:rsidR="00CD33F8">
        <w:t xml:space="preserve"> Steigerung der Kapazität und Verwertungsquoten, die Installation einer separaten Linie für Biomüll, die Installation einer neuen Line für die Herstellung von festen </w:t>
      </w:r>
      <w:r w:rsidR="00F6118C">
        <w:t>Ersatz</w:t>
      </w:r>
      <w:r w:rsidR="0041231D">
        <w:t>b</w:t>
      </w:r>
      <w:r w:rsidR="00CD33F8">
        <w:t xml:space="preserve">rennstoffen, die Verbesserung des Kompostierungsprozesses und die Reduzierung von Reststoffen (auf Deponien verbrachte Abfälle). </w:t>
      </w:r>
    </w:p>
    <w:p w14:paraId="13BD4E89" w14:textId="561C2E1A" w:rsidR="00864A52" w:rsidRPr="005558B9" w:rsidRDefault="00CD33F8" w:rsidP="00864A52">
      <w:pPr>
        <w:spacing w:after="240" w:line="288" w:lineRule="auto"/>
      </w:pPr>
      <w:r>
        <w:t xml:space="preserve">„Kurz gesagt, bestand das Ziel darin, mehr Material besser zu recyceln und die Belastung der Umwelt zu verringern“, ergänzt </w:t>
      </w:r>
      <w:r w:rsidR="00864A52" w:rsidRPr="005558B9">
        <w:t xml:space="preserve">Ana López. </w:t>
      </w:r>
      <w:r>
        <w:t>„</w:t>
      </w:r>
      <w:r w:rsidR="001E461E">
        <w:t>Vor der Modernisierung hatte FCC</w:t>
      </w:r>
      <w:r>
        <w:t xml:space="preserve"> eine </w:t>
      </w:r>
      <w:r w:rsidR="003A15F9">
        <w:t xml:space="preserve">automatisierte </w:t>
      </w:r>
      <w:r>
        <w:t xml:space="preserve">Anlage mit optischen Separatoren, aber es handelte sich um alte Modelle, die nicht richtig arbeiteten. Die Technologie der Anlage war veraltet und hatte das Ende ihrer Nutzungsdauer erreicht. Um die gewünschten Ziele bei der Aufbereitung und Verwertung von Nebenprodukten zu erreichen, mussten wir neue </w:t>
      </w:r>
      <w:r w:rsidR="00823C41">
        <w:t>Maschinen</w:t>
      </w:r>
      <w:r>
        <w:t xml:space="preserve"> mit der neuesten Technologie einführen“, erklärt sie. </w:t>
      </w:r>
    </w:p>
    <w:p w14:paraId="607AA852" w14:textId="34BEDAD5" w:rsidR="00864A52" w:rsidRPr="005558B9" w:rsidRDefault="00CD33F8" w:rsidP="00864A52">
      <w:pPr>
        <w:spacing w:after="240" w:line="288" w:lineRule="auto"/>
      </w:pPr>
      <w:r>
        <w:t xml:space="preserve">„Tatsächlich lief alles sehr gut und die Arbeiten wurden pünktlich abgeschlossen. Das verdanken wir unseren hervorragenden Monteuren und der guten Koordinierung mit </w:t>
      </w:r>
      <w:r w:rsidR="00864A52" w:rsidRPr="005558B9">
        <w:t>FCC Medio Ambiente</w:t>
      </w:r>
      <w:r>
        <w:t xml:space="preserve">“, so </w:t>
      </w:r>
      <w:r w:rsidR="00864A52" w:rsidRPr="005558B9">
        <w:t>Policarpo Caballero</w:t>
      </w:r>
      <w:r>
        <w:t xml:space="preserve"> abschließend</w:t>
      </w:r>
      <w:r w:rsidR="00864A52" w:rsidRPr="005558B9">
        <w:t xml:space="preserve">. </w:t>
      </w:r>
      <w:r>
        <w:t xml:space="preserve">Dem kann </w:t>
      </w:r>
      <w:r w:rsidR="00864A52" w:rsidRPr="005558B9">
        <w:t>Javier Cerezo</w:t>
      </w:r>
      <w:r>
        <w:t xml:space="preserve"> nur zustimmen: „Die Teams beider Unternehmen konnten sich perfekt abstimmen und auf </w:t>
      </w:r>
      <w:r w:rsidR="00A5573B">
        <w:t>die</w:t>
      </w:r>
      <w:r>
        <w:t xml:space="preserve"> Veränderungen einstellen.“</w:t>
      </w:r>
      <w:r w:rsidR="00864A52" w:rsidRPr="005558B9">
        <w:t xml:space="preserve"> </w:t>
      </w:r>
    </w:p>
    <w:p w14:paraId="6ACE0DD3" w14:textId="129B400A" w:rsidR="00426C33" w:rsidRPr="005558B9" w:rsidRDefault="00CD33F8" w:rsidP="00864A52">
      <w:pPr>
        <w:spacing w:after="240" w:line="288" w:lineRule="auto"/>
      </w:pPr>
      <w:r>
        <w:t xml:space="preserve">Mit </w:t>
      </w:r>
      <w:r w:rsidR="00864A52" w:rsidRPr="005558B9">
        <w:t xml:space="preserve">STADLERs </w:t>
      </w:r>
      <w:r>
        <w:t>Arbeit ist er sehr zufrieden: „Die Erfahrung von STADLER bei der Planung von Abfall</w:t>
      </w:r>
      <w:r w:rsidR="001E461E">
        <w:t>sortier</w:t>
      </w:r>
      <w:r>
        <w:t>anl</w:t>
      </w:r>
      <w:r w:rsidR="00A5573B">
        <w:t>a</w:t>
      </w:r>
      <w:r>
        <w:t xml:space="preserve">gen hat uns bei der Modernisierung des CITR sehr geholfen. Ich empfehle STADLER unter anderem </w:t>
      </w:r>
      <w:r w:rsidR="00FF1786">
        <w:t>wegen seiner Zuverlässigkeit, Professionalität</w:t>
      </w:r>
      <w:r w:rsidR="001E461E">
        <w:t xml:space="preserve"> und</w:t>
      </w:r>
      <w:r w:rsidR="00FF1786">
        <w:t xml:space="preserve"> der Qualität der installierten Anlagen und Maschinen</w:t>
      </w:r>
      <w:r w:rsidR="00864A52" w:rsidRPr="005558B9">
        <w:t>. STADLER ha</w:t>
      </w:r>
      <w:r w:rsidR="00FF1786">
        <w:t>t sich zweifelsohne als zuverlässiger Lieferant für Abfall</w:t>
      </w:r>
      <w:r w:rsidR="001E461E">
        <w:t>sortier</w:t>
      </w:r>
      <w:r w:rsidR="00FF1786">
        <w:t>anlagen erwiesen.“</w:t>
      </w:r>
    </w:p>
    <w:p w14:paraId="35EE39CF" w14:textId="77777777" w:rsidR="005558B9" w:rsidRDefault="005558B9" w:rsidP="005558B9">
      <w:pPr>
        <w:spacing w:after="240" w:line="278" w:lineRule="auto"/>
        <w:rPr>
          <w:b/>
        </w:rPr>
      </w:pPr>
      <w:r>
        <w:rPr>
          <w:b/>
        </w:rPr>
        <w:t>Über STADLER</w:t>
      </w:r>
    </w:p>
    <w:p w14:paraId="0F2C8DF9" w14:textId="77777777" w:rsidR="005558B9" w:rsidRDefault="005558B9" w:rsidP="005558B9">
      <w:pPr>
        <w:spacing w:after="240" w:line="278" w:lineRule="auto"/>
      </w:pPr>
      <w:r>
        <w:rPr>
          <w:b/>
        </w:rPr>
        <w:t>STADLER</w:t>
      </w:r>
      <w:r>
        <w:rPr>
          <w:b/>
          <w:vertAlign w:val="superscript"/>
        </w:rPr>
        <w:sym w:font="Symbol" w:char="F0D2"/>
      </w:r>
      <w:r>
        <w:rPr>
          <w:b/>
        </w:rPr>
        <w:t xml:space="preserve"> </w:t>
      </w:r>
      <w:r>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3B4F3FC8" w14:textId="77777777" w:rsidR="005558B9" w:rsidRDefault="005558B9" w:rsidP="005558B9">
      <w:pPr>
        <w:spacing w:line="260" w:lineRule="atLeast"/>
      </w:pPr>
      <w:r>
        <w:lastRenderedPageBreak/>
        <w:t xml:space="preserve">Mehr erfahren Sie unter </w:t>
      </w:r>
      <w:hyperlink r:id="rId8" w:history="1">
        <w:r>
          <w:rPr>
            <w:rStyle w:val="Hipervnculo"/>
          </w:rPr>
          <w:t>www.w-stadler.de</w:t>
        </w:r>
      </w:hyperlink>
    </w:p>
    <w:p w14:paraId="6A4EA994" w14:textId="77777777" w:rsidR="005558B9" w:rsidRDefault="005558B9" w:rsidP="005558B9">
      <w:pPr>
        <w:pStyle w:val="Sinespaciado"/>
        <w:rPr>
          <w:rFonts w:asciiTheme="minorHAnsi" w:hAnsiTheme="minorHAnsi"/>
          <w:b/>
          <w:sz w:val="24"/>
          <w:lang w:val="de-DE"/>
        </w:rPr>
      </w:pPr>
    </w:p>
    <w:p w14:paraId="66CC8F5F" w14:textId="77777777" w:rsidR="005558B9" w:rsidRDefault="005558B9" w:rsidP="005558B9">
      <w:pPr>
        <w:pStyle w:val="Sinespaciado"/>
        <w:tabs>
          <w:tab w:val="left" w:pos="4111"/>
        </w:tabs>
        <w:rPr>
          <w:rFonts w:asciiTheme="minorHAnsi" w:hAnsiTheme="minorHAnsi"/>
          <w:b/>
          <w:sz w:val="24"/>
          <w:lang w:val="es-CO"/>
        </w:rPr>
      </w:pPr>
      <w:r>
        <w:rPr>
          <w:rFonts w:asciiTheme="minorHAnsi" w:hAnsiTheme="minorHAnsi"/>
          <w:b/>
          <w:sz w:val="24"/>
          <w:lang w:val="es-CO"/>
        </w:rPr>
        <w:t>Medienkontakte:</w:t>
      </w:r>
    </w:p>
    <w:p w14:paraId="50A50BF9" w14:textId="77777777" w:rsidR="005558B9" w:rsidRDefault="005558B9" w:rsidP="005558B9">
      <w:pPr>
        <w:pStyle w:val="Sinespaciado"/>
        <w:tabs>
          <w:tab w:val="left" w:pos="4111"/>
        </w:tabs>
        <w:rPr>
          <w:rFonts w:ascii="Arial" w:hAnsi="Arial" w:cs="Arial"/>
          <w:lang w:val="es-CO"/>
        </w:rPr>
      </w:pPr>
      <w:r>
        <w:rPr>
          <w:rFonts w:ascii="Arial" w:hAnsi="Arial" w:cs="Arial"/>
          <w:lang w:val="es-CO"/>
        </w:rPr>
        <w:t>Nuria Martí</w:t>
      </w:r>
      <w:r>
        <w:rPr>
          <w:rFonts w:ascii="Arial" w:hAnsi="Arial" w:cs="Arial"/>
          <w:lang w:val="es-CO"/>
        </w:rPr>
        <w:tab/>
        <w:t>Marina Castro Hempel</w:t>
      </w:r>
    </w:p>
    <w:p w14:paraId="66C92ED7" w14:textId="77777777" w:rsidR="005558B9" w:rsidRDefault="005558B9" w:rsidP="005558B9">
      <w:pPr>
        <w:pStyle w:val="Sinespaciado"/>
        <w:tabs>
          <w:tab w:val="left" w:pos="4111"/>
        </w:tabs>
        <w:rPr>
          <w:rFonts w:ascii="Arial" w:hAnsi="Arial"/>
          <w:lang w:val="de-DE"/>
        </w:rPr>
      </w:pPr>
      <w:r>
        <w:rPr>
          <w:rFonts w:ascii="Arial" w:hAnsi="Arial"/>
          <w:lang w:val="de-DE"/>
        </w:rPr>
        <w:t>Director</w:t>
      </w:r>
      <w:r>
        <w:rPr>
          <w:rFonts w:ascii="Arial" w:hAnsi="Arial"/>
          <w:lang w:val="de-DE"/>
        </w:rPr>
        <w:tab/>
        <w:t>Marketing</w:t>
      </w:r>
    </w:p>
    <w:p w14:paraId="4F16D0B6" w14:textId="77777777" w:rsidR="005558B9" w:rsidRDefault="005558B9" w:rsidP="005558B9">
      <w:pPr>
        <w:pStyle w:val="Sinespaciado"/>
        <w:tabs>
          <w:tab w:val="left" w:pos="4111"/>
        </w:tabs>
        <w:rPr>
          <w:rFonts w:ascii="Arial" w:hAnsi="Arial"/>
          <w:lang w:val="de-DE"/>
        </w:rPr>
      </w:pPr>
      <w:r>
        <w:rPr>
          <w:rFonts w:ascii="Arial" w:hAnsi="Arial"/>
          <w:lang w:val="de-DE"/>
        </w:rPr>
        <w:t>Alarcon &amp; Harris PR</w:t>
      </w:r>
      <w:r>
        <w:rPr>
          <w:rFonts w:ascii="Arial" w:hAnsi="Arial"/>
          <w:lang w:val="de-DE"/>
        </w:rPr>
        <w:tab/>
        <w:t>STADLER Anlagenbau GmbH</w:t>
      </w:r>
    </w:p>
    <w:p w14:paraId="3951B175" w14:textId="77777777" w:rsidR="005558B9" w:rsidRDefault="005558B9" w:rsidP="005558B9">
      <w:pPr>
        <w:pStyle w:val="Sinespaciado"/>
        <w:tabs>
          <w:tab w:val="left" w:pos="4111"/>
        </w:tabs>
        <w:rPr>
          <w:rFonts w:ascii="Arial" w:hAnsi="Arial"/>
          <w:lang w:val="de-DE"/>
        </w:rPr>
      </w:pPr>
      <w:r>
        <w:rPr>
          <w:rFonts w:ascii="Arial" w:hAnsi="Arial"/>
          <w:lang w:val="de-DE"/>
        </w:rPr>
        <w:t>Telefon: +34 91 415 30 20</w:t>
      </w:r>
      <w:r>
        <w:rPr>
          <w:rFonts w:ascii="Arial" w:hAnsi="Arial"/>
          <w:lang w:val="de-DE"/>
        </w:rPr>
        <w:tab/>
        <w:t>Telefon: +49 7584 9226-1063</w:t>
      </w:r>
    </w:p>
    <w:p w14:paraId="0E119918" w14:textId="77777777" w:rsidR="005558B9" w:rsidRDefault="005558B9" w:rsidP="005558B9">
      <w:pPr>
        <w:pStyle w:val="Sinespaciado"/>
        <w:tabs>
          <w:tab w:val="left" w:pos="4111"/>
        </w:tabs>
        <w:rPr>
          <w:rFonts w:ascii="Arial" w:hAnsi="Arial"/>
          <w:lang w:val="de-DE"/>
        </w:rPr>
      </w:pPr>
      <w:r>
        <w:rPr>
          <w:rFonts w:ascii="Arial" w:hAnsi="Arial"/>
          <w:lang w:val="de-DE"/>
        </w:rPr>
        <w:t>E-Mail: nmarti@alarconyharris.com</w:t>
      </w:r>
      <w:r>
        <w:rPr>
          <w:rFonts w:ascii="Arial" w:hAnsi="Arial"/>
          <w:lang w:val="de-DE"/>
        </w:rPr>
        <w:tab/>
        <w:t xml:space="preserve">E-Mail: </w:t>
      </w:r>
      <w:hyperlink r:id="rId9" w:history="1">
        <w:r>
          <w:rPr>
            <w:rStyle w:val="Hipervnculo"/>
            <w:color w:val="auto"/>
            <w:lang w:val="de-DE"/>
          </w:rPr>
          <w:t xml:space="preserve">marina.castro@w-stadler.de </w:t>
        </w:r>
      </w:hyperlink>
    </w:p>
    <w:p w14:paraId="06227FEC" w14:textId="542ADB0D" w:rsidR="00A35EB4" w:rsidRPr="005558B9" w:rsidRDefault="005558B9" w:rsidP="005558B9">
      <w:pPr>
        <w:pStyle w:val="Sinespaciado"/>
        <w:rPr>
          <w:lang w:val="de-DE"/>
        </w:rPr>
      </w:pPr>
      <w:r w:rsidRPr="00F4126E">
        <w:rPr>
          <w:rFonts w:ascii="Arial" w:hAnsi="Arial" w:cs="Arial"/>
          <w:lang w:val="de-DE"/>
        </w:rPr>
        <w:t xml:space="preserve">Internet: </w:t>
      </w:r>
      <w:hyperlink r:id="rId10" w:history="1">
        <w:r w:rsidRPr="00F4126E">
          <w:rPr>
            <w:rStyle w:val="Hipervnculo"/>
            <w:rFonts w:ascii="Arial" w:hAnsi="Arial" w:cs="Arial"/>
            <w:color w:val="000000"/>
            <w:lang w:val="de-DE"/>
          </w:rPr>
          <w:t>www.alarconyharris.com</w:t>
        </w:r>
      </w:hyperlink>
      <w:r w:rsidRPr="00F4126E">
        <w:rPr>
          <w:rFonts w:ascii="Arial" w:hAnsi="Arial" w:cs="Arial"/>
          <w:lang w:val="de-DE"/>
        </w:rPr>
        <w:tab/>
        <w:t xml:space="preserve">         Internet: </w:t>
      </w:r>
      <w:hyperlink r:id="rId11" w:history="1">
        <w:r w:rsidRPr="00F4126E">
          <w:rPr>
            <w:rStyle w:val="Hipervnculo"/>
            <w:rFonts w:ascii="Arial" w:hAnsi="Arial" w:cs="Arial"/>
            <w:color w:val="000000"/>
            <w:lang w:val="de-DE"/>
          </w:rPr>
          <w:t xml:space="preserve">www.w-stadler.de </w:t>
        </w:r>
      </w:hyperlink>
      <w:r w:rsidR="001B3555" w:rsidRPr="005558B9">
        <w:rPr>
          <w:rFonts w:asciiTheme="minorHAnsi" w:hAnsiTheme="minorHAnsi" w:cs="Arial"/>
          <w:sz w:val="24"/>
          <w:szCs w:val="24"/>
          <w:lang w:val="de-DE"/>
        </w:rPr>
        <w:tab/>
      </w:r>
      <w:r w:rsidR="001B3555" w:rsidRPr="005558B9">
        <w:rPr>
          <w:rFonts w:asciiTheme="minorHAnsi" w:hAnsiTheme="minorHAnsi" w:cs="Arial"/>
          <w:sz w:val="24"/>
          <w:szCs w:val="24"/>
          <w:lang w:val="de-DE"/>
        </w:rPr>
        <w:tab/>
      </w:r>
    </w:p>
    <w:sectPr w:rsidR="00A35EB4" w:rsidRPr="005558B9"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B3E1" w14:textId="77777777" w:rsidR="00E01231" w:rsidRDefault="00E01231" w:rsidP="001C6DA9">
      <w:r>
        <w:separator/>
      </w:r>
    </w:p>
  </w:endnote>
  <w:endnote w:type="continuationSeparator" w:id="0">
    <w:p w14:paraId="349978CA" w14:textId="77777777" w:rsidR="00E01231" w:rsidRDefault="00E0123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FD2BD34" w14:textId="77777777" w:rsidTr="004A6709">
      <w:trPr>
        <w:trHeight w:hRule="exact" w:val="437"/>
      </w:trPr>
      <w:tc>
        <w:tcPr>
          <w:tcW w:w="6804" w:type="dxa"/>
          <w:vAlign w:val="center"/>
          <w:hideMark/>
        </w:tcPr>
        <w:p w14:paraId="2C1EFB6D" w14:textId="77777777" w:rsidR="00217173" w:rsidRDefault="001B3555">
          <w:pPr>
            <w:pStyle w:val="Piedepgina"/>
            <w:spacing w:line="276" w:lineRule="auto"/>
            <w:jc w:val="left"/>
          </w:pPr>
          <w:r>
            <w:t>P</w:t>
          </w:r>
          <w:r w:rsidR="00E808B5">
            <w:t>ress release</w:t>
          </w:r>
        </w:p>
      </w:tc>
      <w:tc>
        <w:tcPr>
          <w:tcW w:w="2268" w:type="dxa"/>
          <w:vAlign w:val="center"/>
          <w:hideMark/>
        </w:tcPr>
        <w:p w14:paraId="3BA04DB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22B12532"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3A10369D" w14:textId="77777777" w:rsidTr="00217173">
      <w:trPr>
        <w:trHeight w:hRule="exact" w:val="437"/>
      </w:trPr>
      <w:tc>
        <w:tcPr>
          <w:tcW w:w="7938" w:type="dxa"/>
          <w:tcBorders>
            <w:top w:val="single" w:sz="4" w:space="0" w:color="00448A"/>
            <w:left w:val="nil"/>
            <w:bottom w:val="nil"/>
            <w:right w:val="nil"/>
          </w:tcBorders>
          <w:vAlign w:val="center"/>
          <w:hideMark/>
        </w:tcPr>
        <w:p w14:paraId="3F9EE070" w14:textId="77777777" w:rsidR="00217173" w:rsidRDefault="005339C3">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4D150290"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1B0BF8E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A7BA" w14:textId="77777777" w:rsidR="00E01231" w:rsidRDefault="00E01231" w:rsidP="001C6DA9">
      <w:r>
        <w:separator/>
      </w:r>
    </w:p>
  </w:footnote>
  <w:footnote w:type="continuationSeparator" w:id="0">
    <w:p w14:paraId="1CB6F886" w14:textId="77777777" w:rsidR="00E01231" w:rsidRDefault="00E01231"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6F9357A3" w14:textId="77777777" w:rsidTr="004A6709">
      <w:trPr>
        <w:trHeight w:hRule="exact" w:val="567"/>
      </w:trPr>
      <w:tc>
        <w:tcPr>
          <w:tcW w:w="6803" w:type="dxa"/>
          <w:tcBorders>
            <w:bottom w:val="single" w:sz="8" w:space="0" w:color="949494"/>
          </w:tcBorders>
          <w:shd w:val="clear" w:color="auto" w:fill="auto"/>
        </w:tcPr>
        <w:p w14:paraId="39ACE3C0"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38AA1278" w14:textId="77777777" w:rsidR="00217173" w:rsidRPr="00E808B5" w:rsidRDefault="001B3555" w:rsidP="00BB4EDA">
          <w:pPr>
            <w:pStyle w:val="Encabezado"/>
            <w:rPr>
              <w:sz w:val="22"/>
              <w:lang w:val="en-US"/>
            </w:rPr>
          </w:pPr>
          <w:r>
            <w:rPr>
              <w:noProof/>
              <w:lang w:eastAsia="es-ES"/>
            </w:rPr>
            <w:drawing>
              <wp:inline distT="0" distB="0" distL="0" distR="0" wp14:anchorId="474F25C1" wp14:editId="4268360E">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2960473"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6453EA3D" w14:textId="77777777" w:rsidTr="002C746A">
      <w:trPr>
        <w:trHeight w:hRule="exact" w:val="567"/>
      </w:trPr>
      <w:tc>
        <w:tcPr>
          <w:tcW w:w="6803" w:type="dxa"/>
          <w:tcBorders>
            <w:bottom w:val="single" w:sz="4" w:space="0" w:color="00448A"/>
          </w:tcBorders>
          <w:shd w:val="clear" w:color="auto" w:fill="auto"/>
        </w:tcPr>
        <w:p w14:paraId="1424DCDA"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65395A8E"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32EE8D54" wp14:editId="04B0ABFB">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24E16DB" w14:textId="77777777" w:rsidR="00826DC7" w:rsidRDefault="00826DC7">
    <w:pPr>
      <w:pStyle w:val="Encabezado"/>
    </w:pPr>
  </w:p>
  <w:p w14:paraId="08CF8A3B"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2pt;height:10.5pt" o:bullet="t">
        <v:imagedata r:id="rId1" o:title="BD21300_"/>
      </v:shape>
    </w:pict>
  </w:numPicBullet>
  <w:numPicBullet w:numPicBulletId="1">
    <w:pict>
      <v:shape id="_x0000_i1351" type="#_x0000_t75" style="width:12pt;height:12pt" o:bullet="t">
        <v:imagedata r:id="rId2" o:title="BD14565_"/>
      </v:shape>
    </w:pict>
  </w:numPicBullet>
  <w:numPicBullet w:numPicBulletId="2">
    <w:pict>
      <v:shape id="_x0000_i1352" type="#_x0000_t75" style="width:14.25pt;height:12pt" o:bullet="t">
        <v:imagedata r:id="rId3" o:title="pfeil"/>
      </v:shape>
    </w:pict>
  </w:numPicBullet>
  <w:numPicBullet w:numPicBulletId="3">
    <w:pict>
      <v:shape id="_x0000_i1353"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5378"/>
    <w:rsid w:val="00010464"/>
    <w:rsid w:val="000113A3"/>
    <w:rsid w:val="00011994"/>
    <w:rsid w:val="00013FE5"/>
    <w:rsid w:val="000176E4"/>
    <w:rsid w:val="00021657"/>
    <w:rsid w:val="0003258A"/>
    <w:rsid w:val="00032B21"/>
    <w:rsid w:val="000556B2"/>
    <w:rsid w:val="000644A0"/>
    <w:rsid w:val="000866AC"/>
    <w:rsid w:val="000A5871"/>
    <w:rsid w:val="000C537C"/>
    <w:rsid w:val="000C5EB1"/>
    <w:rsid w:val="000E2532"/>
    <w:rsid w:val="000F148C"/>
    <w:rsid w:val="00106761"/>
    <w:rsid w:val="001067D2"/>
    <w:rsid w:val="001304B7"/>
    <w:rsid w:val="001354E4"/>
    <w:rsid w:val="00161062"/>
    <w:rsid w:val="00166F02"/>
    <w:rsid w:val="001718E8"/>
    <w:rsid w:val="0019141D"/>
    <w:rsid w:val="00195CAE"/>
    <w:rsid w:val="001A39E3"/>
    <w:rsid w:val="001B3555"/>
    <w:rsid w:val="001C6DA9"/>
    <w:rsid w:val="001E461E"/>
    <w:rsid w:val="0020694C"/>
    <w:rsid w:val="00217173"/>
    <w:rsid w:val="00227D9B"/>
    <w:rsid w:val="0024103A"/>
    <w:rsid w:val="00261238"/>
    <w:rsid w:val="00263C6F"/>
    <w:rsid w:val="002646CA"/>
    <w:rsid w:val="00270F36"/>
    <w:rsid w:val="0027607D"/>
    <w:rsid w:val="00283563"/>
    <w:rsid w:val="00284561"/>
    <w:rsid w:val="00297B2D"/>
    <w:rsid w:val="002A6C8A"/>
    <w:rsid w:val="002D509E"/>
    <w:rsid w:val="002E768E"/>
    <w:rsid w:val="002F01D0"/>
    <w:rsid w:val="002F4658"/>
    <w:rsid w:val="00322C99"/>
    <w:rsid w:val="003274E0"/>
    <w:rsid w:val="00335780"/>
    <w:rsid w:val="00335B29"/>
    <w:rsid w:val="00337617"/>
    <w:rsid w:val="00354D89"/>
    <w:rsid w:val="0036004D"/>
    <w:rsid w:val="00375A04"/>
    <w:rsid w:val="003774CD"/>
    <w:rsid w:val="00377E2E"/>
    <w:rsid w:val="00386E95"/>
    <w:rsid w:val="00390C90"/>
    <w:rsid w:val="003A15F9"/>
    <w:rsid w:val="003A5789"/>
    <w:rsid w:val="003D33FA"/>
    <w:rsid w:val="003D4736"/>
    <w:rsid w:val="003D5CE4"/>
    <w:rsid w:val="0040253E"/>
    <w:rsid w:val="00407FF4"/>
    <w:rsid w:val="0041231D"/>
    <w:rsid w:val="00421116"/>
    <w:rsid w:val="00426C33"/>
    <w:rsid w:val="00441FE0"/>
    <w:rsid w:val="00457A2D"/>
    <w:rsid w:val="00470503"/>
    <w:rsid w:val="00492A52"/>
    <w:rsid w:val="004A6709"/>
    <w:rsid w:val="004C18B2"/>
    <w:rsid w:val="004E46A8"/>
    <w:rsid w:val="004F1BF8"/>
    <w:rsid w:val="004F5833"/>
    <w:rsid w:val="00510BCF"/>
    <w:rsid w:val="0051172F"/>
    <w:rsid w:val="00520843"/>
    <w:rsid w:val="005268FD"/>
    <w:rsid w:val="00527552"/>
    <w:rsid w:val="005339C3"/>
    <w:rsid w:val="0054014A"/>
    <w:rsid w:val="00544086"/>
    <w:rsid w:val="00553EF9"/>
    <w:rsid w:val="005558B9"/>
    <w:rsid w:val="005B510C"/>
    <w:rsid w:val="005C11BA"/>
    <w:rsid w:val="005E42A2"/>
    <w:rsid w:val="005E4BA3"/>
    <w:rsid w:val="00603E31"/>
    <w:rsid w:val="00612DB1"/>
    <w:rsid w:val="00621C21"/>
    <w:rsid w:val="00623731"/>
    <w:rsid w:val="006478B0"/>
    <w:rsid w:val="006562F7"/>
    <w:rsid w:val="0065664C"/>
    <w:rsid w:val="0066075E"/>
    <w:rsid w:val="0069237C"/>
    <w:rsid w:val="00694275"/>
    <w:rsid w:val="006B6A42"/>
    <w:rsid w:val="006F61A9"/>
    <w:rsid w:val="00712D52"/>
    <w:rsid w:val="00752F1E"/>
    <w:rsid w:val="00754BC1"/>
    <w:rsid w:val="00756160"/>
    <w:rsid w:val="00772C27"/>
    <w:rsid w:val="00772E70"/>
    <w:rsid w:val="00782F22"/>
    <w:rsid w:val="00783DD0"/>
    <w:rsid w:val="0079448E"/>
    <w:rsid w:val="0079674F"/>
    <w:rsid w:val="007B72FA"/>
    <w:rsid w:val="007C7B20"/>
    <w:rsid w:val="007E5F83"/>
    <w:rsid w:val="007E6559"/>
    <w:rsid w:val="00806748"/>
    <w:rsid w:val="008067B4"/>
    <w:rsid w:val="00815B81"/>
    <w:rsid w:val="00823C41"/>
    <w:rsid w:val="00826DC7"/>
    <w:rsid w:val="0084332E"/>
    <w:rsid w:val="00846172"/>
    <w:rsid w:val="00850561"/>
    <w:rsid w:val="008562F8"/>
    <w:rsid w:val="00864A52"/>
    <w:rsid w:val="008701CC"/>
    <w:rsid w:val="0087709E"/>
    <w:rsid w:val="008A57EA"/>
    <w:rsid w:val="008C26CC"/>
    <w:rsid w:val="008D1759"/>
    <w:rsid w:val="008D295D"/>
    <w:rsid w:val="008D3B16"/>
    <w:rsid w:val="008D642C"/>
    <w:rsid w:val="008E0103"/>
    <w:rsid w:val="008E31BC"/>
    <w:rsid w:val="008E590B"/>
    <w:rsid w:val="00906087"/>
    <w:rsid w:val="00911285"/>
    <w:rsid w:val="00914135"/>
    <w:rsid w:val="00950CD4"/>
    <w:rsid w:val="00970843"/>
    <w:rsid w:val="00970997"/>
    <w:rsid w:val="00972919"/>
    <w:rsid w:val="009875FF"/>
    <w:rsid w:val="00995FAB"/>
    <w:rsid w:val="009A513D"/>
    <w:rsid w:val="009A7C16"/>
    <w:rsid w:val="009C18A2"/>
    <w:rsid w:val="009C5DB6"/>
    <w:rsid w:val="009C7CD3"/>
    <w:rsid w:val="009D282C"/>
    <w:rsid w:val="00A31A9F"/>
    <w:rsid w:val="00A352A5"/>
    <w:rsid w:val="00A35EB4"/>
    <w:rsid w:val="00A4407F"/>
    <w:rsid w:val="00A46CBF"/>
    <w:rsid w:val="00A5573B"/>
    <w:rsid w:val="00A618F6"/>
    <w:rsid w:val="00A65D28"/>
    <w:rsid w:val="00A67334"/>
    <w:rsid w:val="00A91110"/>
    <w:rsid w:val="00AB0471"/>
    <w:rsid w:val="00AC2555"/>
    <w:rsid w:val="00AC7516"/>
    <w:rsid w:val="00AE26D8"/>
    <w:rsid w:val="00B265AE"/>
    <w:rsid w:val="00B27E43"/>
    <w:rsid w:val="00B44F45"/>
    <w:rsid w:val="00B4763D"/>
    <w:rsid w:val="00B65EDC"/>
    <w:rsid w:val="00B7521D"/>
    <w:rsid w:val="00B83824"/>
    <w:rsid w:val="00C10F19"/>
    <w:rsid w:val="00C33010"/>
    <w:rsid w:val="00C36E4E"/>
    <w:rsid w:val="00C46C5A"/>
    <w:rsid w:val="00C67B3D"/>
    <w:rsid w:val="00C7159F"/>
    <w:rsid w:val="00C76EAA"/>
    <w:rsid w:val="00CA3982"/>
    <w:rsid w:val="00CB189B"/>
    <w:rsid w:val="00CD33F8"/>
    <w:rsid w:val="00CE2E21"/>
    <w:rsid w:val="00CE66D7"/>
    <w:rsid w:val="00CF307B"/>
    <w:rsid w:val="00D018D3"/>
    <w:rsid w:val="00D07CDA"/>
    <w:rsid w:val="00D12304"/>
    <w:rsid w:val="00D155EC"/>
    <w:rsid w:val="00D15882"/>
    <w:rsid w:val="00D20486"/>
    <w:rsid w:val="00D342AE"/>
    <w:rsid w:val="00D47FA3"/>
    <w:rsid w:val="00DB5A25"/>
    <w:rsid w:val="00DF45FB"/>
    <w:rsid w:val="00DF7933"/>
    <w:rsid w:val="00E01231"/>
    <w:rsid w:val="00E10BED"/>
    <w:rsid w:val="00E14A13"/>
    <w:rsid w:val="00E26FDE"/>
    <w:rsid w:val="00E3706A"/>
    <w:rsid w:val="00E52E9E"/>
    <w:rsid w:val="00E656A1"/>
    <w:rsid w:val="00E808B5"/>
    <w:rsid w:val="00E818C5"/>
    <w:rsid w:val="00E85027"/>
    <w:rsid w:val="00E85888"/>
    <w:rsid w:val="00E9765F"/>
    <w:rsid w:val="00EA4200"/>
    <w:rsid w:val="00EB13B6"/>
    <w:rsid w:val="00EC12CF"/>
    <w:rsid w:val="00F042E7"/>
    <w:rsid w:val="00F04DEC"/>
    <w:rsid w:val="00F27AC6"/>
    <w:rsid w:val="00F334D3"/>
    <w:rsid w:val="00F42505"/>
    <w:rsid w:val="00F4416C"/>
    <w:rsid w:val="00F56A4D"/>
    <w:rsid w:val="00F6118C"/>
    <w:rsid w:val="00F75D01"/>
    <w:rsid w:val="00F87E73"/>
    <w:rsid w:val="00F90153"/>
    <w:rsid w:val="00FA3226"/>
    <w:rsid w:val="00FB7603"/>
    <w:rsid w:val="00FB76D0"/>
    <w:rsid w:val="00FC1963"/>
    <w:rsid w:val="00FD7F63"/>
    <w:rsid w:val="00FE0577"/>
    <w:rsid w:val="00FF1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2E80"/>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3D5CE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DF63-8DD2-4A81-A96F-3A09F9E9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1506</Words>
  <Characters>8287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3</cp:revision>
  <cp:lastPrinted>2017-10-23T13:46:00Z</cp:lastPrinted>
  <dcterms:created xsi:type="dcterms:W3CDTF">2021-10-19T11:29:00Z</dcterms:created>
  <dcterms:modified xsi:type="dcterms:W3CDTF">2021-11-04T07:59:00Z</dcterms:modified>
</cp:coreProperties>
</file>