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AE03F" w14:textId="73922F5F" w:rsidR="00CE3567" w:rsidRPr="00C71A57" w:rsidRDefault="005038B4" w:rsidP="00C71A57">
      <w:pPr>
        <w:shd w:val="clear" w:color="auto" w:fill="FFFFFF" w:themeFill="background1"/>
        <w:spacing w:after="0"/>
        <w:jc w:val="center"/>
        <w:rPr>
          <w:rFonts w:ascii="Arial" w:hAnsi="Arial" w:cs="Arial"/>
          <w:b/>
          <w:sz w:val="28"/>
        </w:rPr>
      </w:pPr>
      <w:r w:rsidRPr="00D94098">
        <w:rPr>
          <w:rFonts w:ascii="Arial" w:hAnsi="Arial"/>
          <w:b/>
          <w:sz w:val="28"/>
        </w:rPr>
        <w:t xml:space="preserve">Allison Transmission </w:t>
      </w:r>
      <w:r w:rsidR="00D778F3" w:rsidRPr="00D94098">
        <w:rPr>
          <w:rFonts w:ascii="Arial" w:hAnsi="Arial"/>
          <w:b/>
          <w:sz w:val="28"/>
        </w:rPr>
        <w:t>entrega</w:t>
      </w:r>
      <w:r w:rsidRPr="00D94098">
        <w:rPr>
          <w:rFonts w:ascii="Arial" w:hAnsi="Arial"/>
          <w:b/>
          <w:sz w:val="28"/>
        </w:rPr>
        <w:t xml:space="preserve"> </w:t>
      </w:r>
      <w:r w:rsidRPr="00C71A57">
        <w:rPr>
          <w:rFonts w:ascii="Arial" w:hAnsi="Arial"/>
          <w:b/>
          <w:sz w:val="28"/>
        </w:rPr>
        <w:t xml:space="preserve">una caja de cambios completamente automática </w:t>
      </w:r>
      <w:r w:rsidR="00CA3164" w:rsidRPr="00C71A57">
        <w:rPr>
          <w:rFonts w:ascii="Arial" w:hAnsi="Arial"/>
          <w:b/>
          <w:sz w:val="28"/>
        </w:rPr>
        <w:t xml:space="preserve">en la zona de Estocolmo </w:t>
      </w:r>
      <w:r w:rsidRPr="00C71A57">
        <w:rPr>
          <w:rFonts w:ascii="Arial" w:hAnsi="Arial"/>
          <w:b/>
          <w:sz w:val="28"/>
        </w:rPr>
        <w:t xml:space="preserve">para </w:t>
      </w:r>
      <w:r w:rsidR="001C27B1" w:rsidRPr="00C71A57">
        <w:rPr>
          <w:rFonts w:ascii="Arial" w:hAnsi="Arial"/>
          <w:b/>
          <w:sz w:val="28"/>
        </w:rPr>
        <w:t>un camión multiusos</w:t>
      </w:r>
      <w:r w:rsidRPr="00C71A57">
        <w:rPr>
          <w:rFonts w:ascii="Arial" w:hAnsi="Arial"/>
          <w:b/>
          <w:sz w:val="28"/>
        </w:rPr>
        <w:t xml:space="preserve"> </w:t>
      </w:r>
    </w:p>
    <w:p w14:paraId="1B55C398" w14:textId="77777777" w:rsidR="005038B4" w:rsidRPr="00C71A57" w:rsidRDefault="005038B4" w:rsidP="00C71A57">
      <w:pPr>
        <w:shd w:val="clear" w:color="auto" w:fill="FFFFFF" w:themeFill="background1"/>
        <w:spacing w:after="0"/>
        <w:jc w:val="center"/>
        <w:rPr>
          <w:i/>
        </w:rPr>
      </w:pPr>
    </w:p>
    <w:p w14:paraId="31189864" w14:textId="3F2EF61C" w:rsidR="00244E12" w:rsidRPr="00C71A57" w:rsidRDefault="00874814" w:rsidP="00C71A57">
      <w:pPr>
        <w:shd w:val="clear" w:color="auto" w:fill="FFFFFF" w:themeFill="background1"/>
        <w:spacing w:after="0"/>
        <w:jc w:val="center"/>
        <w:rPr>
          <w:i/>
          <w:iCs/>
          <w:color w:val="000000" w:themeColor="text1"/>
        </w:rPr>
      </w:pPr>
      <w:r w:rsidRPr="00C71A57">
        <w:rPr>
          <w:i/>
          <w:iCs/>
          <w:color w:val="000000" w:themeColor="text1"/>
        </w:rPr>
        <w:t>La máquina, de la empresa Ströman Maskin AB, está diseñada para poder barrer, aspirar, retirar nieve y esparcir sal, según el tiempo y la estación. Para que el conductor pueda trabajar más cómodo, la máquina tiene una transmisión completamente automática Allison, que permite disfrutar de cambios de marcha más suaves y un uso más sencillo.</w:t>
      </w:r>
    </w:p>
    <w:p w14:paraId="07A460F3" w14:textId="77777777" w:rsidR="009A60EB" w:rsidRPr="00C71A57" w:rsidRDefault="009A60EB" w:rsidP="00C71A57">
      <w:pPr>
        <w:shd w:val="clear" w:color="auto" w:fill="FFFFFF" w:themeFill="background1"/>
        <w:spacing w:after="0"/>
        <w:jc w:val="center"/>
        <w:rPr>
          <w:rFonts w:cs="Arial"/>
          <w:i/>
          <w:iCs/>
          <w:color w:val="000000" w:themeColor="text1"/>
        </w:rPr>
      </w:pPr>
    </w:p>
    <w:p w14:paraId="4BE1AA91" w14:textId="56135A96" w:rsidR="00AB7EDA" w:rsidRPr="00C71A57" w:rsidRDefault="001B1057" w:rsidP="00C71A57">
      <w:pPr>
        <w:pStyle w:val="NormalWeb"/>
        <w:shd w:val="clear" w:color="auto" w:fill="FFFFFF" w:themeFill="background1"/>
        <w:spacing w:before="0" w:beforeAutospacing="0" w:after="0" w:afterAutospacing="0" w:line="276" w:lineRule="auto"/>
        <w:rPr>
          <w:rFonts w:ascii="Arial" w:hAnsi="Arial"/>
          <w:color w:val="000000" w:themeColor="text1"/>
          <w:sz w:val="22"/>
          <w:szCs w:val="22"/>
        </w:rPr>
      </w:pPr>
      <w:r w:rsidRPr="00C71A57">
        <w:rPr>
          <w:rFonts w:ascii="Arial" w:hAnsi="Arial"/>
          <w:b/>
          <w:bCs/>
          <w:color w:val="000000" w:themeColor="text1"/>
          <w:sz w:val="22"/>
          <w:szCs w:val="22"/>
        </w:rPr>
        <w:t xml:space="preserve">ESTOCOLMO, </w:t>
      </w:r>
      <w:r w:rsidRPr="00C71A57">
        <w:rPr>
          <w:rFonts w:ascii="Arial" w:hAnsi="Arial"/>
          <w:color w:val="000000" w:themeColor="text1"/>
          <w:sz w:val="22"/>
          <w:szCs w:val="22"/>
        </w:rPr>
        <w:t xml:space="preserve">– Allison Transmission, diseñadora y fabricante líder de soluciones de propulsión, tanto convencionales como eléctricas, y mayor fabricante mundial de transmisiones completamente automáticas para vehículos medianos y pesados y vehículos de defensa, ha entregado una de sus cajas de cambios completamente automáticas de alta calidad para un </w:t>
      </w:r>
      <w:r w:rsidR="001C27B1" w:rsidRPr="00C71A57">
        <w:rPr>
          <w:rFonts w:ascii="Arial" w:hAnsi="Arial"/>
          <w:color w:val="000000" w:themeColor="text1"/>
          <w:sz w:val="22"/>
          <w:szCs w:val="22"/>
        </w:rPr>
        <w:t>nuevo camión multiusos</w:t>
      </w:r>
      <w:r w:rsidRPr="00C71A57">
        <w:rPr>
          <w:rFonts w:ascii="Arial" w:hAnsi="Arial"/>
          <w:color w:val="000000" w:themeColor="text1"/>
          <w:sz w:val="22"/>
          <w:szCs w:val="22"/>
        </w:rPr>
        <w:t xml:space="preserve"> de </w:t>
      </w:r>
      <w:proofErr w:type="spellStart"/>
      <w:r w:rsidRPr="00C71A57">
        <w:rPr>
          <w:rFonts w:ascii="Arial" w:hAnsi="Arial"/>
          <w:color w:val="000000" w:themeColor="text1"/>
          <w:sz w:val="22"/>
          <w:szCs w:val="22"/>
        </w:rPr>
        <w:t>Ströman</w:t>
      </w:r>
      <w:proofErr w:type="spellEnd"/>
      <w:r w:rsidRPr="00C71A57">
        <w:rPr>
          <w:rFonts w:ascii="Arial" w:hAnsi="Arial"/>
          <w:color w:val="000000" w:themeColor="text1"/>
          <w:sz w:val="22"/>
          <w:szCs w:val="22"/>
        </w:rPr>
        <w:t xml:space="preserve"> Maskin AB.</w:t>
      </w:r>
    </w:p>
    <w:p w14:paraId="4024F376" w14:textId="77777777" w:rsidR="009A60EB" w:rsidRPr="00C71A57" w:rsidRDefault="009A60EB" w:rsidP="00C71A57">
      <w:pPr>
        <w:pStyle w:val="NormalWeb"/>
        <w:shd w:val="clear" w:color="auto" w:fill="FFFFFF" w:themeFill="background1"/>
        <w:spacing w:before="0" w:beforeAutospacing="0" w:after="0" w:afterAutospacing="0" w:line="276" w:lineRule="auto"/>
        <w:rPr>
          <w:rFonts w:ascii="Arial" w:hAnsi="Arial"/>
          <w:color w:val="000000" w:themeColor="text1"/>
          <w:sz w:val="22"/>
          <w:szCs w:val="22"/>
        </w:rPr>
      </w:pPr>
    </w:p>
    <w:p w14:paraId="1606664B" w14:textId="0ADC849E" w:rsidR="00874814" w:rsidRPr="00C71A57" w:rsidRDefault="00874814" w:rsidP="00C71A57">
      <w:pPr>
        <w:pStyle w:val="NormalWeb"/>
        <w:shd w:val="clear" w:color="auto" w:fill="FFFFFF" w:themeFill="background1"/>
        <w:spacing w:before="0" w:beforeAutospacing="0" w:after="0" w:afterAutospacing="0" w:line="276" w:lineRule="auto"/>
        <w:rPr>
          <w:rFonts w:ascii="Arial" w:hAnsi="Arial"/>
          <w:bCs/>
          <w:color w:val="000000" w:themeColor="text1"/>
          <w:sz w:val="22"/>
          <w:szCs w:val="22"/>
        </w:rPr>
      </w:pPr>
      <w:r w:rsidRPr="00C71A57">
        <w:rPr>
          <w:rFonts w:ascii="Arial" w:hAnsi="Arial"/>
          <w:bCs/>
          <w:color w:val="000000" w:themeColor="text1"/>
          <w:sz w:val="22"/>
          <w:szCs w:val="22"/>
        </w:rPr>
        <w:t xml:space="preserve">Mediante una contratación pública, el ayuntamiento de Estocolmo decidió adquirir una barredora de Ströman Maskin AB. La máquina debía contar con </w:t>
      </w:r>
      <w:r w:rsidR="00585FEB" w:rsidRPr="00C71A57">
        <w:rPr>
          <w:rFonts w:ascii="Arial" w:hAnsi="Arial"/>
          <w:bCs/>
          <w:color w:val="000000" w:themeColor="text1"/>
          <w:sz w:val="22"/>
          <w:szCs w:val="22"/>
        </w:rPr>
        <w:t>buena</w:t>
      </w:r>
      <w:r w:rsidRPr="00C71A57">
        <w:rPr>
          <w:rFonts w:ascii="Arial" w:hAnsi="Arial"/>
          <w:bCs/>
          <w:color w:val="000000" w:themeColor="text1"/>
          <w:sz w:val="22"/>
          <w:szCs w:val="22"/>
        </w:rPr>
        <w:t xml:space="preserve"> capacidad de carga, ser cómoda para trabajar con ella y </w:t>
      </w:r>
      <w:r w:rsidR="00585FEB" w:rsidRPr="00C71A57">
        <w:rPr>
          <w:rFonts w:ascii="Arial" w:hAnsi="Arial"/>
          <w:bCs/>
          <w:color w:val="000000" w:themeColor="text1"/>
          <w:sz w:val="22"/>
          <w:szCs w:val="22"/>
        </w:rPr>
        <w:t>soportar varias</w:t>
      </w:r>
      <w:r w:rsidRPr="00C71A57">
        <w:rPr>
          <w:rFonts w:ascii="Arial" w:hAnsi="Arial"/>
          <w:bCs/>
          <w:color w:val="000000" w:themeColor="text1"/>
          <w:sz w:val="22"/>
          <w:szCs w:val="22"/>
        </w:rPr>
        <w:t xml:space="preserve"> aplicaciones, como barrido y retirada de nieve.</w:t>
      </w:r>
    </w:p>
    <w:p w14:paraId="3238B141" w14:textId="77777777" w:rsidR="001C27B1" w:rsidRPr="00C71A57" w:rsidRDefault="001C27B1" w:rsidP="00C71A57">
      <w:pPr>
        <w:pStyle w:val="NormalWeb"/>
        <w:shd w:val="clear" w:color="auto" w:fill="FFFFFF" w:themeFill="background1"/>
        <w:spacing w:before="0" w:beforeAutospacing="0" w:after="0" w:afterAutospacing="0" w:line="276" w:lineRule="auto"/>
        <w:rPr>
          <w:rFonts w:ascii="Arial" w:hAnsi="Arial"/>
          <w:color w:val="000000" w:themeColor="text1"/>
          <w:sz w:val="22"/>
          <w:szCs w:val="22"/>
        </w:rPr>
      </w:pPr>
    </w:p>
    <w:p w14:paraId="100E587E" w14:textId="0FE40CDA" w:rsidR="00874814" w:rsidRPr="00C71A57" w:rsidRDefault="00874814" w:rsidP="00C71A57">
      <w:pPr>
        <w:pStyle w:val="NormalWeb"/>
        <w:shd w:val="clear" w:color="auto" w:fill="FFFFFF" w:themeFill="background1"/>
        <w:spacing w:before="0" w:beforeAutospacing="0" w:after="0" w:afterAutospacing="0" w:line="276" w:lineRule="auto"/>
        <w:rPr>
          <w:rFonts w:ascii="Arial" w:hAnsi="Arial"/>
          <w:color w:val="000000" w:themeColor="text1"/>
          <w:sz w:val="22"/>
          <w:szCs w:val="22"/>
        </w:rPr>
      </w:pPr>
      <w:r w:rsidRPr="00C71A57">
        <w:rPr>
          <w:rFonts w:ascii="Arial" w:hAnsi="Arial"/>
          <w:color w:val="000000" w:themeColor="text1"/>
          <w:sz w:val="22"/>
          <w:szCs w:val="22"/>
        </w:rPr>
        <w:t xml:space="preserve">El resultado fue una máquina hecha sobre un chasis Scania XT con sistema camaleón que permite que el cliente convierta </w:t>
      </w:r>
      <w:r w:rsidR="001C27B1" w:rsidRPr="00C71A57">
        <w:rPr>
          <w:rFonts w:ascii="Arial" w:hAnsi="Arial"/>
          <w:color w:val="000000" w:themeColor="text1"/>
          <w:sz w:val="22"/>
          <w:szCs w:val="22"/>
        </w:rPr>
        <w:t xml:space="preserve">el </w:t>
      </w:r>
      <w:r w:rsidR="00C71A57" w:rsidRPr="00C71A57">
        <w:rPr>
          <w:rFonts w:ascii="Arial" w:hAnsi="Arial"/>
          <w:color w:val="000000" w:themeColor="text1"/>
          <w:sz w:val="22"/>
          <w:szCs w:val="22"/>
        </w:rPr>
        <w:t>vehículo</w:t>
      </w:r>
      <w:r w:rsidR="001C27B1" w:rsidRPr="00C71A57">
        <w:rPr>
          <w:rFonts w:ascii="Arial" w:hAnsi="Arial"/>
          <w:color w:val="000000" w:themeColor="text1"/>
          <w:sz w:val="22"/>
          <w:szCs w:val="22"/>
        </w:rPr>
        <w:t xml:space="preserve"> multiuso</w:t>
      </w:r>
      <w:r w:rsidR="00C71A57" w:rsidRPr="00C71A57">
        <w:rPr>
          <w:rFonts w:ascii="Arial" w:hAnsi="Arial"/>
          <w:color w:val="000000" w:themeColor="text1"/>
          <w:sz w:val="22"/>
          <w:szCs w:val="22"/>
        </w:rPr>
        <w:t>s</w:t>
      </w:r>
      <w:r w:rsidRPr="00C71A57">
        <w:rPr>
          <w:rFonts w:ascii="Arial" w:hAnsi="Arial"/>
          <w:color w:val="000000" w:themeColor="text1"/>
          <w:sz w:val="22"/>
          <w:szCs w:val="22"/>
        </w:rPr>
        <w:t xml:space="preserve"> en camión </w:t>
      </w:r>
      <w:r w:rsidR="00C71A57" w:rsidRPr="00C71A57">
        <w:rPr>
          <w:rFonts w:ascii="Arial" w:hAnsi="Arial"/>
          <w:color w:val="000000" w:themeColor="text1"/>
          <w:sz w:val="22"/>
          <w:szCs w:val="22"/>
        </w:rPr>
        <w:t>quitanieves</w:t>
      </w:r>
      <w:r w:rsidRPr="00C71A57">
        <w:rPr>
          <w:rFonts w:ascii="Arial" w:hAnsi="Arial"/>
          <w:color w:val="000000" w:themeColor="text1"/>
          <w:sz w:val="22"/>
          <w:szCs w:val="22"/>
        </w:rPr>
        <w:t xml:space="preserve"> o </w:t>
      </w:r>
      <w:r w:rsidR="00C71A57" w:rsidRPr="00C71A57">
        <w:rPr>
          <w:rFonts w:ascii="Arial" w:hAnsi="Arial"/>
          <w:color w:val="000000" w:themeColor="text1"/>
          <w:sz w:val="22"/>
          <w:szCs w:val="22"/>
        </w:rPr>
        <w:t>esparcidor de sal</w:t>
      </w:r>
      <w:r w:rsidRPr="00C71A57">
        <w:rPr>
          <w:rFonts w:ascii="Arial" w:hAnsi="Arial"/>
          <w:color w:val="000000" w:themeColor="text1"/>
          <w:sz w:val="22"/>
          <w:szCs w:val="22"/>
        </w:rPr>
        <w:t>. Para ofrecer la mejor experiencia de conducción y buenas velocidades para cada tarea, el vehículo está equipado con una transmisión completamente automática Allison.</w:t>
      </w:r>
    </w:p>
    <w:p w14:paraId="6C10447F" w14:textId="77777777" w:rsidR="009A60EB" w:rsidRPr="00C71A57" w:rsidRDefault="009A60EB" w:rsidP="00C71A57">
      <w:pPr>
        <w:pStyle w:val="NormalWeb"/>
        <w:shd w:val="clear" w:color="auto" w:fill="FFFFFF" w:themeFill="background1"/>
        <w:spacing w:before="0" w:beforeAutospacing="0" w:after="0" w:afterAutospacing="0" w:line="276" w:lineRule="auto"/>
        <w:rPr>
          <w:rFonts w:ascii="Arial" w:hAnsi="Arial"/>
          <w:color w:val="000000" w:themeColor="text1"/>
          <w:sz w:val="22"/>
          <w:szCs w:val="22"/>
        </w:rPr>
      </w:pPr>
    </w:p>
    <w:p w14:paraId="26D6E08A" w14:textId="649CBD1F" w:rsidR="00874814" w:rsidRPr="00D94098" w:rsidRDefault="001C544F" w:rsidP="009A60EB">
      <w:pPr>
        <w:spacing w:after="0"/>
        <w:rPr>
          <w:rFonts w:ascii="Arial" w:hAnsi="Arial" w:cs="Arial"/>
        </w:rPr>
      </w:pPr>
      <w:r w:rsidRPr="00D94098">
        <w:rPr>
          <w:rFonts w:ascii="Arial" w:hAnsi="Arial"/>
        </w:rPr>
        <w:t xml:space="preserve">"Al recibir el pedido, compramos un camión Scania de Bilab Kungälv, que se envió luego a Bucher Municipal, nuestra central en Dinamarca. </w:t>
      </w:r>
      <w:r w:rsidR="00715EBA" w:rsidRPr="00D94098">
        <w:rPr>
          <w:rFonts w:ascii="Arial" w:hAnsi="Arial"/>
        </w:rPr>
        <w:t>Allí, fabricaron</w:t>
      </w:r>
      <w:r w:rsidRPr="00D94098">
        <w:rPr>
          <w:rFonts w:ascii="Arial" w:hAnsi="Arial"/>
        </w:rPr>
        <w:t xml:space="preserve"> el vehículo para que se adaptase a los deseos del cliente y luego nos lo enviaron para que lo termináramos. En junio de este año, </w:t>
      </w:r>
      <w:r w:rsidR="00715EBA" w:rsidRPr="00D94098">
        <w:rPr>
          <w:rFonts w:ascii="Arial" w:hAnsi="Arial"/>
        </w:rPr>
        <w:t xml:space="preserve">lo </w:t>
      </w:r>
      <w:r w:rsidRPr="00D94098">
        <w:rPr>
          <w:rFonts w:ascii="Arial" w:hAnsi="Arial"/>
        </w:rPr>
        <w:t xml:space="preserve">entregamos </w:t>
      </w:r>
      <w:r w:rsidR="00715EBA" w:rsidRPr="00D94098">
        <w:rPr>
          <w:rFonts w:ascii="Arial" w:hAnsi="Arial"/>
        </w:rPr>
        <w:t>a</w:t>
      </w:r>
      <w:r w:rsidRPr="00D94098">
        <w:rPr>
          <w:rFonts w:ascii="Arial" w:hAnsi="Arial"/>
        </w:rPr>
        <w:t xml:space="preserve">l </w:t>
      </w:r>
      <w:r w:rsidR="00715EBA" w:rsidRPr="00D94098">
        <w:rPr>
          <w:rFonts w:ascii="Arial" w:hAnsi="Arial"/>
        </w:rPr>
        <w:t>cliente</w:t>
      </w:r>
      <w:r w:rsidRPr="00D94098">
        <w:rPr>
          <w:rFonts w:ascii="Arial" w:hAnsi="Arial"/>
        </w:rPr>
        <w:t xml:space="preserve"> y, tras un</w:t>
      </w:r>
      <w:r w:rsidR="00715EBA" w:rsidRPr="00D94098">
        <w:rPr>
          <w:rFonts w:ascii="Arial" w:hAnsi="Arial"/>
        </w:rPr>
        <w:t xml:space="preserve"> periodo de</w:t>
      </w:r>
      <w:r w:rsidRPr="00D94098">
        <w:rPr>
          <w:rFonts w:ascii="Arial" w:hAnsi="Arial"/>
        </w:rPr>
        <w:t xml:space="preserve"> formación, ya </w:t>
      </w:r>
      <w:r w:rsidR="00715EBA" w:rsidRPr="00D94098">
        <w:rPr>
          <w:rFonts w:ascii="Arial" w:hAnsi="Arial"/>
        </w:rPr>
        <w:t xml:space="preserve">se </w:t>
      </w:r>
      <w:r w:rsidRPr="00D94098">
        <w:rPr>
          <w:rFonts w:ascii="Arial" w:hAnsi="Arial"/>
        </w:rPr>
        <w:t xml:space="preserve">está </w:t>
      </w:r>
      <w:r w:rsidR="00715EBA" w:rsidRPr="00D94098">
        <w:rPr>
          <w:rFonts w:ascii="Arial" w:hAnsi="Arial"/>
        </w:rPr>
        <w:t>utilizando</w:t>
      </w:r>
      <w:r w:rsidRPr="00D94098">
        <w:rPr>
          <w:rFonts w:ascii="Arial" w:hAnsi="Arial"/>
        </w:rPr>
        <w:t xml:space="preserve"> a pleno rendimiento", afirma Magnus Roslund, de Ströman Maskin AB.</w:t>
      </w:r>
    </w:p>
    <w:p w14:paraId="4BC3FFEC" w14:textId="77777777" w:rsidR="009A60EB" w:rsidRDefault="009A60EB" w:rsidP="009A60EB">
      <w:pPr>
        <w:spacing w:after="0"/>
        <w:rPr>
          <w:rFonts w:ascii="Arial" w:hAnsi="Arial"/>
        </w:rPr>
      </w:pPr>
    </w:p>
    <w:p w14:paraId="40107387" w14:textId="54218AD1" w:rsidR="00874814" w:rsidRDefault="00874814" w:rsidP="009A60EB">
      <w:pPr>
        <w:spacing w:after="0"/>
        <w:rPr>
          <w:rFonts w:ascii="Arial" w:hAnsi="Arial"/>
        </w:rPr>
      </w:pPr>
      <w:r w:rsidRPr="00D94098">
        <w:rPr>
          <w:rFonts w:ascii="Arial" w:hAnsi="Arial"/>
        </w:rPr>
        <w:t xml:space="preserve">"Ahora mismo, la máquina se está utilizando tanto para barrido como para aspirado de </w:t>
      </w:r>
      <w:r w:rsidR="00715EBA" w:rsidRPr="00D94098">
        <w:rPr>
          <w:rFonts w:ascii="Arial" w:hAnsi="Arial"/>
        </w:rPr>
        <w:t>calles</w:t>
      </w:r>
      <w:r w:rsidRPr="00D94098">
        <w:rPr>
          <w:rFonts w:ascii="Arial" w:hAnsi="Arial"/>
        </w:rPr>
        <w:t xml:space="preserve"> y así seguirá hasta invierno. Luego, hemos preparado el vehículo para que el cliente pueda transformarlo de vehículo de verano a vehículo de invierno, y en vez de barrer p</w:t>
      </w:r>
      <w:r w:rsidR="00ED6B26" w:rsidRPr="00D94098">
        <w:rPr>
          <w:rFonts w:ascii="Arial" w:hAnsi="Arial"/>
        </w:rPr>
        <w:t>odrá</w:t>
      </w:r>
      <w:r w:rsidRPr="00D94098">
        <w:rPr>
          <w:rFonts w:ascii="Arial" w:hAnsi="Arial"/>
        </w:rPr>
        <w:t xml:space="preserve"> usarse para retirar nieve y esparcir sal cuando así lo requiera el tiempo", afirma </w:t>
      </w:r>
      <w:proofErr w:type="spellStart"/>
      <w:r w:rsidRPr="00D94098">
        <w:rPr>
          <w:rFonts w:ascii="Arial" w:hAnsi="Arial"/>
        </w:rPr>
        <w:t>Roslund</w:t>
      </w:r>
      <w:proofErr w:type="spellEnd"/>
      <w:r w:rsidRPr="00D94098">
        <w:rPr>
          <w:rFonts w:ascii="Arial" w:hAnsi="Arial"/>
        </w:rPr>
        <w:t>.</w:t>
      </w:r>
    </w:p>
    <w:p w14:paraId="25D764B2" w14:textId="77777777" w:rsidR="009A60EB" w:rsidRPr="00D94098" w:rsidRDefault="009A60EB" w:rsidP="009A60EB">
      <w:pPr>
        <w:spacing w:after="0"/>
        <w:rPr>
          <w:rFonts w:ascii="Arial" w:hAnsi="Arial" w:cs="Arial"/>
        </w:rPr>
      </w:pPr>
    </w:p>
    <w:p w14:paraId="75859B0E" w14:textId="4AEE8488" w:rsidR="00874814" w:rsidRPr="00D94098" w:rsidRDefault="00874814" w:rsidP="009A60EB">
      <w:pPr>
        <w:spacing w:after="0"/>
        <w:rPr>
          <w:rFonts w:ascii="Arial" w:hAnsi="Arial" w:cs="Arial"/>
        </w:rPr>
      </w:pPr>
      <w:r w:rsidRPr="00D94098">
        <w:rPr>
          <w:rFonts w:ascii="Arial" w:hAnsi="Arial"/>
        </w:rPr>
        <w:t>El vehículo está equipado con una transmisión Allison serie 4500 completamente automática. Esta transmisión también se ha diseñado para soportar bajas velocidades con ayuda de IM Transmission, empresa autorizada de Allison en Estocolmo.</w:t>
      </w:r>
    </w:p>
    <w:p w14:paraId="184CC4AB" w14:textId="77777777" w:rsidR="009A60EB" w:rsidRDefault="009A60EB" w:rsidP="009A60EB">
      <w:pPr>
        <w:spacing w:after="0"/>
        <w:rPr>
          <w:rFonts w:ascii="Arial" w:hAnsi="Arial"/>
        </w:rPr>
      </w:pPr>
    </w:p>
    <w:p w14:paraId="01A0FC2F" w14:textId="533EC24D" w:rsidR="005038B4" w:rsidRDefault="00313C70" w:rsidP="009A60EB">
      <w:pPr>
        <w:spacing w:after="0"/>
        <w:rPr>
          <w:rFonts w:ascii="Arial" w:hAnsi="Arial"/>
        </w:rPr>
      </w:pPr>
      <w:r w:rsidRPr="00D94098">
        <w:rPr>
          <w:rFonts w:ascii="Arial" w:hAnsi="Arial"/>
        </w:rPr>
        <w:t xml:space="preserve">"Nuestro cliente ya había utilizado otras cajas de cambios, pero lo que les hizo valorar y optar por una transmisión Allison fue que ofrezca cambios de marcha suaves y pueda crear buenas velocidades para cada uso. Esta máquina andará por la ciudad tanto en invierno como en verano, así que, para el cliente, era muy importante que pudiera operar a velocidad baja y que </w:t>
      </w:r>
      <w:r w:rsidRPr="00D94098">
        <w:rPr>
          <w:rFonts w:ascii="Arial" w:hAnsi="Arial"/>
        </w:rPr>
        <w:lastRenderedPageBreak/>
        <w:t xml:space="preserve">fuera cómoda y segura para el conductor. Por ello, las cajas de cambios completamente automáticas Allison son una elección estupenda. Solo hay que pisar el acelerador para ponerse en marcha", afirma </w:t>
      </w:r>
      <w:proofErr w:type="spellStart"/>
      <w:r w:rsidRPr="00D94098">
        <w:rPr>
          <w:rFonts w:ascii="Arial" w:hAnsi="Arial"/>
        </w:rPr>
        <w:t>Roslund</w:t>
      </w:r>
      <w:proofErr w:type="spellEnd"/>
      <w:r w:rsidRPr="00D94098">
        <w:rPr>
          <w:rFonts w:ascii="Arial" w:hAnsi="Arial"/>
        </w:rPr>
        <w:t>.</w:t>
      </w:r>
    </w:p>
    <w:p w14:paraId="29B0E24F" w14:textId="77777777" w:rsidR="009A60EB" w:rsidRPr="00D94098" w:rsidRDefault="009A60EB" w:rsidP="009A60EB">
      <w:pPr>
        <w:spacing w:after="0"/>
        <w:rPr>
          <w:rFonts w:ascii="Arial" w:hAnsi="Arial" w:cs="Arial"/>
        </w:rPr>
      </w:pPr>
    </w:p>
    <w:p w14:paraId="05E5FCE6" w14:textId="77777777" w:rsidR="00191805" w:rsidRPr="00D94098" w:rsidRDefault="00191805" w:rsidP="00191805">
      <w:pPr>
        <w:spacing w:after="0" w:line="240" w:lineRule="auto"/>
        <w:rPr>
          <w:rFonts w:ascii="Arial" w:hAnsi="Arial" w:cs="Arial"/>
          <w:b/>
          <w:sz w:val="20"/>
          <w:szCs w:val="20"/>
        </w:rPr>
      </w:pPr>
      <w:r w:rsidRPr="00D94098">
        <w:rPr>
          <w:rFonts w:ascii="Arial" w:hAnsi="Arial"/>
          <w:b/>
          <w:sz w:val="20"/>
          <w:szCs w:val="20"/>
        </w:rPr>
        <w:t xml:space="preserve">Acerca de Allison Transmission </w:t>
      </w:r>
    </w:p>
    <w:p w14:paraId="6323AA11" w14:textId="1DFD92B0" w:rsidR="00191805" w:rsidRPr="00D94098" w:rsidRDefault="00191805" w:rsidP="00191805">
      <w:pPr>
        <w:spacing w:after="0" w:line="240" w:lineRule="auto"/>
        <w:rPr>
          <w:rFonts w:ascii="Arial" w:hAnsi="Arial" w:cs="Arial"/>
          <w:sz w:val="20"/>
          <w:szCs w:val="20"/>
        </w:rPr>
      </w:pPr>
      <w:r w:rsidRPr="00D94098">
        <w:rPr>
          <w:rFonts w:ascii="Arial" w:hAnsi="Arial"/>
          <w:sz w:val="20"/>
          <w:szCs w:val="20"/>
        </w:rPr>
        <w:t>Allison Transmission (NYSE: ALSN) es el mayor fabricante mundial de cajas de cambio totalmente automáticas para vehículos industriales medianos y pesados, y es líder en sistemas híbridos eléctricos de propulsión para autobuses urbanos. Las transmisiones Allison se utilizan en todo tipo de aplicaciones incluyendo camiones (de distribución, recogida de residuos, construcción, bomberos, defensa y energía). Fundada en 1915, la compañía tiene su sede en Indianápolis, Indiana, EE.UU. y cuenta con unos 2.700 empleados en todo el mundo. Con presencia en el mercado en más de 150 países, Allison cuenta con sedes en China, Países Bajos y Brasil, con centros de producción EE.UU., India y Hungría. Allison cuenta con una red de aproximadamente 1.400 distribuidores y agentes en todo el mundo. Más información sobre Allison disponible en www.allisontransmission.com</w:t>
      </w:r>
    </w:p>
    <w:p w14:paraId="6A4035F3" w14:textId="77777777" w:rsidR="00191805" w:rsidRPr="00D94098" w:rsidRDefault="00191805" w:rsidP="00191805">
      <w:pPr>
        <w:spacing w:after="0" w:line="240" w:lineRule="auto"/>
        <w:outlineLvl w:val="0"/>
        <w:rPr>
          <w:rFonts w:ascii="Arial" w:hAnsi="Arial" w:cs="Times New Roman"/>
          <w:b/>
          <w:color w:val="000000" w:themeColor="text1"/>
          <w:sz w:val="20"/>
          <w:szCs w:val="20"/>
        </w:rPr>
      </w:pPr>
    </w:p>
    <w:p w14:paraId="3C629B12" w14:textId="77777777" w:rsidR="00191805" w:rsidRPr="00D94098" w:rsidRDefault="00191805" w:rsidP="00191805">
      <w:pPr>
        <w:tabs>
          <w:tab w:val="left" w:pos="0"/>
          <w:tab w:val="left" w:pos="2088"/>
        </w:tabs>
        <w:spacing w:after="0" w:line="240" w:lineRule="auto"/>
        <w:rPr>
          <w:rFonts w:ascii="Arial" w:eastAsia="SimHei" w:hAnsi="Arial" w:cs="Arial"/>
          <w:b/>
          <w:sz w:val="20"/>
          <w:szCs w:val="20"/>
        </w:rPr>
      </w:pPr>
      <w:r w:rsidRPr="00D94098">
        <w:rPr>
          <w:rFonts w:ascii="Arial" w:hAnsi="Arial"/>
          <w:b/>
          <w:sz w:val="20"/>
          <w:szCs w:val="20"/>
        </w:rPr>
        <w:t>Agenda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73"/>
      </w:tblGrid>
      <w:tr w:rsidR="00191805" w:rsidRPr="00D94098" w14:paraId="54F316E3" w14:textId="77777777" w:rsidTr="00191805">
        <w:tc>
          <w:tcPr>
            <w:tcW w:w="4572" w:type="dxa"/>
            <w:hideMark/>
          </w:tcPr>
          <w:p w14:paraId="2DE3DBAE" w14:textId="77777777" w:rsidR="00191805" w:rsidRPr="00D94098" w:rsidRDefault="00191805">
            <w:pPr>
              <w:tabs>
                <w:tab w:val="left" w:pos="0"/>
                <w:tab w:val="left" w:pos="2088"/>
              </w:tabs>
              <w:rPr>
                <w:rFonts w:ascii="Arial" w:eastAsia="Arial" w:hAnsi="Arial" w:cs="Arial"/>
                <w:sz w:val="20"/>
                <w:szCs w:val="20"/>
              </w:rPr>
            </w:pPr>
            <w:r w:rsidRPr="00D94098">
              <w:rPr>
                <w:rFonts w:ascii="Arial" w:hAnsi="Arial"/>
                <w:sz w:val="20"/>
                <w:szCs w:val="20"/>
              </w:rPr>
              <w:t>Nuria Martí</w:t>
            </w:r>
          </w:p>
          <w:p w14:paraId="196F6965" w14:textId="77777777" w:rsidR="00191805" w:rsidRPr="00D94098" w:rsidRDefault="00191805">
            <w:pPr>
              <w:tabs>
                <w:tab w:val="left" w:pos="0"/>
                <w:tab w:val="left" w:pos="2088"/>
              </w:tabs>
              <w:rPr>
                <w:rFonts w:ascii="Arial" w:eastAsia="Arial" w:hAnsi="Arial" w:cs="Arial"/>
                <w:sz w:val="20"/>
                <w:szCs w:val="20"/>
              </w:rPr>
            </w:pPr>
            <w:r w:rsidRPr="00D94098">
              <w:rPr>
                <w:rFonts w:ascii="Arial" w:hAnsi="Arial"/>
                <w:sz w:val="20"/>
                <w:szCs w:val="20"/>
              </w:rPr>
              <w:t>Alarcón &amp; Harris</w:t>
            </w:r>
          </w:p>
          <w:p w14:paraId="622B1098" w14:textId="77777777" w:rsidR="00191805" w:rsidRPr="00D94098" w:rsidRDefault="00191805">
            <w:pPr>
              <w:tabs>
                <w:tab w:val="left" w:pos="0"/>
                <w:tab w:val="left" w:pos="2088"/>
              </w:tabs>
              <w:rPr>
                <w:rFonts w:ascii="Arial" w:eastAsia="Arial" w:hAnsi="Arial" w:cs="Times New Roman"/>
                <w:sz w:val="20"/>
                <w:szCs w:val="20"/>
              </w:rPr>
            </w:pPr>
            <w:r w:rsidRPr="00D94098">
              <w:rPr>
                <w:rFonts w:ascii="Arial" w:hAnsi="Arial"/>
                <w:sz w:val="20"/>
                <w:szCs w:val="20"/>
              </w:rPr>
              <w:t>Asesores de Comunicación y Marketing</w:t>
            </w:r>
          </w:p>
          <w:p w14:paraId="29288D4F" w14:textId="77777777" w:rsidR="00191805" w:rsidRPr="00D94098" w:rsidRDefault="00191805">
            <w:pPr>
              <w:tabs>
                <w:tab w:val="left" w:pos="0"/>
                <w:tab w:val="left" w:pos="2088"/>
              </w:tabs>
              <w:rPr>
                <w:rFonts w:ascii="Arial" w:eastAsia="Arial" w:hAnsi="Arial"/>
                <w:sz w:val="20"/>
                <w:szCs w:val="20"/>
              </w:rPr>
            </w:pPr>
            <w:r w:rsidRPr="00D94098">
              <w:rPr>
                <w:rFonts w:ascii="Arial" w:hAnsi="Arial"/>
                <w:sz w:val="20"/>
                <w:szCs w:val="20"/>
              </w:rPr>
              <w:t>nmarti@alarconyharris.com</w:t>
            </w:r>
          </w:p>
          <w:p w14:paraId="13C1CD5E" w14:textId="77777777" w:rsidR="00191805" w:rsidRPr="00D94098" w:rsidRDefault="00191805">
            <w:pPr>
              <w:tabs>
                <w:tab w:val="left" w:pos="0"/>
                <w:tab w:val="left" w:pos="2088"/>
              </w:tabs>
              <w:rPr>
                <w:rFonts w:ascii="Arial" w:eastAsia="Arial" w:hAnsi="Arial"/>
                <w:sz w:val="20"/>
                <w:szCs w:val="20"/>
              </w:rPr>
            </w:pPr>
            <w:r w:rsidRPr="00D94098">
              <w:rPr>
                <w:rFonts w:ascii="Arial" w:hAnsi="Arial"/>
                <w:sz w:val="20"/>
                <w:szCs w:val="20"/>
              </w:rPr>
              <w:t>Tel.: +34 91 415 30 20</w:t>
            </w:r>
          </w:p>
          <w:p w14:paraId="0CF0556F" w14:textId="77777777" w:rsidR="00191805" w:rsidRPr="00D94098" w:rsidRDefault="00191805">
            <w:pPr>
              <w:tabs>
                <w:tab w:val="left" w:pos="0"/>
                <w:tab w:val="left" w:pos="2088"/>
              </w:tabs>
              <w:rPr>
                <w:rFonts w:ascii="Arial" w:eastAsia="Arial" w:hAnsi="Arial"/>
                <w:sz w:val="20"/>
                <w:szCs w:val="20"/>
              </w:rPr>
            </w:pPr>
            <w:r w:rsidRPr="00D94098">
              <w:rPr>
                <w:rFonts w:ascii="Arial" w:hAnsi="Arial"/>
                <w:sz w:val="20"/>
                <w:szCs w:val="20"/>
              </w:rPr>
              <w:t>Avda. Ramón y Cajal, 27</w:t>
            </w:r>
          </w:p>
          <w:p w14:paraId="7B0A4555" w14:textId="77777777" w:rsidR="00191805" w:rsidRPr="00D94098" w:rsidRDefault="00191805">
            <w:pPr>
              <w:tabs>
                <w:tab w:val="left" w:pos="0"/>
                <w:tab w:val="left" w:pos="2088"/>
              </w:tabs>
              <w:rPr>
                <w:rFonts w:ascii="Arial" w:eastAsia="SimHei" w:hAnsi="Arial" w:cs="Arial"/>
                <w:b/>
                <w:sz w:val="20"/>
                <w:szCs w:val="20"/>
              </w:rPr>
            </w:pPr>
            <w:r w:rsidRPr="00D94098">
              <w:rPr>
                <w:rFonts w:ascii="Arial" w:hAnsi="Arial"/>
                <w:sz w:val="20"/>
                <w:szCs w:val="20"/>
              </w:rPr>
              <w:t>28016 Madrid</w:t>
            </w:r>
          </w:p>
        </w:tc>
        <w:tc>
          <w:tcPr>
            <w:tcW w:w="4573" w:type="dxa"/>
            <w:hideMark/>
          </w:tcPr>
          <w:p w14:paraId="5412CF0E" w14:textId="77777777" w:rsidR="00191805" w:rsidRPr="00C71A57" w:rsidRDefault="00191805">
            <w:pPr>
              <w:tabs>
                <w:tab w:val="left" w:pos="4950"/>
              </w:tabs>
              <w:rPr>
                <w:rFonts w:ascii="Arial" w:eastAsia="Arial" w:hAnsi="Arial" w:cs="Arial"/>
                <w:sz w:val="20"/>
                <w:szCs w:val="20"/>
                <w:lang w:val="fr-FR"/>
              </w:rPr>
            </w:pPr>
            <w:r w:rsidRPr="00C71A57">
              <w:rPr>
                <w:rFonts w:ascii="Arial" w:hAnsi="Arial"/>
                <w:sz w:val="20"/>
                <w:szCs w:val="20"/>
                <w:lang w:val="fr-FR"/>
              </w:rPr>
              <w:t>Miranda Jansen</w:t>
            </w:r>
          </w:p>
          <w:p w14:paraId="709E2B9E" w14:textId="77777777" w:rsidR="00191805" w:rsidRPr="00C71A57" w:rsidRDefault="00191805">
            <w:pPr>
              <w:tabs>
                <w:tab w:val="left" w:pos="4950"/>
              </w:tabs>
              <w:rPr>
                <w:rFonts w:ascii="Arial" w:eastAsia="Arial" w:hAnsi="Arial" w:cs="Times New Roman"/>
                <w:sz w:val="20"/>
                <w:szCs w:val="20"/>
                <w:lang w:val="fr-FR"/>
              </w:rPr>
            </w:pPr>
            <w:r w:rsidRPr="00C71A57">
              <w:rPr>
                <w:rFonts w:ascii="Arial" w:hAnsi="Arial"/>
                <w:sz w:val="20"/>
                <w:szCs w:val="20"/>
                <w:lang w:val="fr-FR"/>
              </w:rPr>
              <w:t xml:space="preserve">Allison Transmission </w:t>
            </w:r>
          </w:p>
          <w:p w14:paraId="7EFC3CF0" w14:textId="77777777" w:rsidR="00191805" w:rsidRPr="00C71A57" w:rsidRDefault="00191805">
            <w:pPr>
              <w:tabs>
                <w:tab w:val="left" w:pos="4950"/>
              </w:tabs>
              <w:ind w:left="-180" w:firstLine="180"/>
              <w:rPr>
                <w:rFonts w:ascii="Arial" w:eastAsia="Arial" w:hAnsi="Arial"/>
                <w:sz w:val="20"/>
                <w:szCs w:val="20"/>
                <w:lang w:val="fr-FR"/>
              </w:rPr>
            </w:pPr>
            <w:r w:rsidRPr="00C71A57">
              <w:rPr>
                <w:rFonts w:ascii="Arial" w:hAnsi="Arial"/>
                <w:sz w:val="20"/>
                <w:szCs w:val="20"/>
                <w:lang w:val="fr-FR"/>
              </w:rPr>
              <w:t>Marketing Communications</w:t>
            </w:r>
          </w:p>
          <w:p w14:paraId="2DBABCCC" w14:textId="77777777" w:rsidR="00191805" w:rsidRPr="00C71A57" w:rsidRDefault="00191805">
            <w:pPr>
              <w:tabs>
                <w:tab w:val="center" w:pos="4680"/>
                <w:tab w:val="left" w:pos="4950"/>
                <w:tab w:val="right" w:pos="9360"/>
              </w:tabs>
              <w:rPr>
                <w:rFonts w:ascii="Arial" w:eastAsia="Arial" w:hAnsi="Arial"/>
                <w:sz w:val="20"/>
                <w:szCs w:val="20"/>
                <w:lang w:val="fr-FR"/>
              </w:rPr>
            </w:pPr>
            <w:r w:rsidRPr="00C71A57">
              <w:rPr>
                <w:rFonts w:ascii="Arial" w:hAnsi="Arial"/>
                <w:sz w:val="20"/>
                <w:szCs w:val="20"/>
                <w:lang w:val="fr-FR"/>
              </w:rPr>
              <w:t>miranda.jansen@allisontransmission.com</w:t>
            </w:r>
          </w:p>
          <w:p w14:paraId="6FE9B074" w14:textId="77777777" w:rsidR="00191805" w:rsidRPr="00C71A57" w:rsidRDefault="00191805">
            <w:pPr>
              <w:tabs>
                <w:tab w:val="center" w:pos="4680"/>
                <w:tab w:val="left" w:pos="4950"/>
                <w:tab w:val="right" w:pos="9360"/>
              </w:tabs>
              <w:rPr>
                <w:rFonts w:ascii="Arial" w:eastAsia="Arial" w:hAnsi="Arial"/>
                <w:sz w:val="20"/>
                <w:szCs w:val="20"/>
              </w:rPr>
            </w:pPr>
            <w:r w:rsidRPr="00C71A57">
              <w:rPr>
                <w:rFonts w:ascii="Arial" w:hAnsi="Arial"/>
                <w:sz w:val="20"/>
                <w:szCs w:val="20"/>
              </w:rPr>
              <w:t>Tel.: +31 (0)78 6422 174</w:t>
            </w:r>
          </w:p>
          <w:p w14:paraId="732343E1" w14:textId="77777777" w:rsidR="00191805" w:rsidRPr="00D94098" w:rsidRDefault="00191805">
            <w:pPr>
              <w:tabs>
                <w:tab w:val="left" w:pos="4950"/>
              </w:tabs>
              <w:rPr>
                <w:rFonts w:ascii="Arial" w:eastAsia="Arial" w:hAnsi="Arial"/>
                <w:sz w:val="20"/>
                <w:szCs w:val="20"/>
              </w:rPr>
            </w:pPr>
            <w:proofErr w:type="spellStart"/>
            <w:r w:rsidRPr="00D94098">
              <w:rPr>
                <w:rFonts w:ascii="Arial" w:hAnsi="Arial"/>
                <w:sz w:val="20"/>
                <w:szCs w:val="20"/>
              </w:rPr>
              <w:t>Baanhoek</w:t>
            </w:r>
            <w:proofErr w:type="spellEnd"/>
            <w:r w:rsidRPr="00D94098">
              <w:rPr>
                <w:rFonts w:ascii="Arial" w:hAnsi="Arial"/>
                <w:sz w:val="20"/>
                <w:szCs w:val="20"/>
              </w:rPr>
              <w:t xml:space="preserve"> 188</w:t>
            </w:r>
          </w:p>
          <w:p w14:paraId="2AF004C1" w14:textId="77777777" w:rsidR="00191805" w:rsidRPr="00D94098" w:rsidRDefault="00191805">
            <w:pPr>
              <w:tabs>
                <w:tab w:val="left" w:pos="4950"/>
              </w:tabs>
              <w:ind w:left="-180" w:firstLine="180"/>
              <w:rPr>
                <w:rFonts w:ascii="Arial" w:eastAsia="Arial" w:hAnsi="Arial"/>
                <w:sz w:val="20"/>
                <w:szCs w:val="20"/>
              </w:rPr>
            </w:pPr>
            <w:r w:rsidRPr="00D94098">
              <w:rPr>
                <w:rFonts w:ascii="Arial" w:hAnsi="Arial"/>
                <w:sz w:val="20"/>
                <w:szCs w:val="20"/>
              </w:rPr>
              <w:t>3361 GN Sliedrecht, Países Bajos</w:t>
            </w:r>
          </w:p>
        </w:tc>
      </w:tr>
    </w:tbl>
    <w:p w14:paraId="4992A67F" w14:textId="662E9ABB" w:rsidR="000441F5" w:rsidRPr="00D94098" w:rsidRDefault="000441F5" w:rsidP="007D2F9E">
      <w:pPr>
        <w:pStyle w:val="Sinespaciado"/>
        <w:rPr>
          <w:rFonts w:asciiTheme="minorBidi" w:hAnsiTheme="minorBidi" w:cstheme="minorBidi"/>
          <w:color w:val="000000" w:themeColor="text1"/>
          <w:sz w:val="22"/>
          <w:szCs w:val="22"/>
        </w:rPr>
      </w:pPr>
    </w:p>
    <w:p w14:paraId="24F2F344" w14:textId="176B50CC" w:rsidR="006E252F" w:rsidRPr="00D94098" w:rsidRDefault="006E252F" w:rsidP="007D2F9E">
      <w:pPr>
        <w:pStyle w:val="Sinespaciado"/>
        <w:rPr>
          <w:rFonts w:asciiTheme="minorBidi" w:hAnsiTheme="minorBidi" w:cstheme="minorBidi"/>
          <w:color w:val="000000" w:themeColor="text1"/>
          <w:sz w:val="22"/>
          <w:szCs w:val="22"/>
        </w:rPr>
      </w:pPr>
    </w:p>
    <w:p w14:paraId="0B075477" w14:textId="33400F1B" w:rsidR="006E252F" w:rsidRPr="00D94098" w:rsidRDefault="006E252F" w:rsidP="007D2F9E">
      <w:pPr>
        <w:pStyle w:val="Sinespaciado"/>
        <w:rPr>
          <w:rFonts w:asciiTheme="minorBidi" w:hAnsiTheme="minorBidi" w:cstheme="minorBidi"/>
          <w:color w:val="000000" w:themeColor="text1"/>
          <w:sz w:val="22"/>
          <w:szCs w:val="22"/>
        </w:rPr>
      </w:pPr>
    </w:p>
    <w:p w14:paraId="3B90494A" w14:textId="2958647D" w:rsidR="006E252F" w:rsidRPr="00D94098" w:rsidRDefault="006E252F" w:rsidP="007D2F9E">
      <w:pPr>
        <w:pStyle w:val="Sinespaciado"/>
        <w:rPr>
          <w:rFonts w:asciiTheme="minorBidi" w:hAnsiTheme="minorBidi" w:cstheme="minorBidi"/>
          <w:color w:val="000000" w:themeColor="text1"/>
          <w:sz w:val="22"/>
          <w:szCs w:val="22"/>
        </w:rPr>
      </w:pPr>
    </w:p>
    <w:p w14:paraId="7480D447" w14:textId="77777777" w:rsidR="00671FB4" w:rsidRPr="00D94098" w:rsidRDefault="00671FB4" w:rsidP="007D2F9E">
      <w:pPr>
        <w:pStyle w:val="Sinespaciado"/>
        <w:rPr>
          <w:rFonts w:asciiTheme="minorBidi" w:hAnsiTheme="minorBidi" w:cstheme="minorBidi"/>
          <w:color w:val="000000" w:themeColor="text1"/>
          <w:sz w:val="22"/>
          <w:szCs w:val="22"/>
        </w:rPr>
      </w:pPr>
    </w:p>
    <w:p w14:paraId="679C1164" w14:textId="3E65DACE" w:rsidR="00CB0F08" w:rsidRPr="00D94098" w:rsidRDefault="006A2086" w:rsidP="007D2F9E">
      <w:pPr>
        <w:pStyle w:val="Sinespaciado"/>
        <w:rPr>
          <w:rFonts w:asciiTheme="minorBidi" w:hAnsiTheme="minorBidi" w:cstheme="minorBidi"/>
          <w:b/>
          <w:bCs/>
          <w:color w:val="000000" w:themeColor="text1"/>
          <w:sz w:val="22"/>
          <w:szCs w:val="22"/>
        </w:rPr>
      </w:pPr>
      <w:r w:rsidRPr="00D94098">
        <w:rPr>
          <w:rFonts w:asciiTheme="minorBidi" w:hAnsiTheme="minorBidi"/>
          <w:b/>
          <w:bCs/>
          <w:color w:val="000000" w:themeColor="text1"/>
          <w:sz w:val="22"/>
          <w:szCs w:val="22"/>
        </w:rPr>
        <w:t>Fotografías para la publicación</w:t>
      </w:r>
    </w:p>
    <w:p w14:paraId="3E478261" w14:textId="77777777" w:rsidR="00730EC2" w:rsidRPr="00D94098" w:rsidRDefault="00730EC2" w:rsidP="007D2F9E">
      <w:pPr>
        <w:pStyle w:val="Sinespaciado"/>
        <w:rPr>
          <w:rFonts w:asciiTheme="minorBidi" w:hAnsiTheme="minorBidi" w:cstheme="minorBidi"/>
          <w:b/>
          <w:bCs/>
          <w:color w:val="000000" w:themeColor="text1"/>
          <w:sz w:val="22"/>
          <w:szCs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977"/>
      </w:tblGrid>
      <w:tr w:rsidR="00A55065" w:rsidRPr="00D94098" w14:paraId="1C81F1A0" w14:textId="77777777" w:rsidTr="00357167">
        <w:trPr>
          <w:trHeight w:val="1530"/>
        </w:trPr>
        <w:tc>
          <w:tcPr>
            <w:tcW w:w="5098" w:type="dxa"/>
            <w:shd w:val="clear" w:color="auto" w:fill="auto"/>
          </w:tcPr>
          <w:p w14:paraId="50B21473" w14:textId="78971436" w:rsidR="0076351E" w:rsidRPr="00D94098" w:rsidRDefault="00C051FD" w:rsidP="00357167">
            <w:pPr>
              <w:spacing w:after="0"/>
              <w:jc w:val="both"/>
              <w:rPr>
                <w:rFonts w:eastAsia="Calibri" w:cs="Arial"/>
                <w:color w:val="000000" w:themeColor="text1"/>
                <w:sz w:val="16"/>
                <w:szCs w:val="16"/>
              </w:rPr>
            </w:pPr>
            <w:r w:rsidRPr="00D94098">
              <w:rPr>
                <w:noProof/>
                <w:color w:val="000000" w:themeColor="text1"/>
                <w:sz w:val="16"/>
                <w:szCs w:val="16"/>
              </w:rPr>
              <w:drawing>
                <wp:inline distT="0" distB="0" distL="0" distR="0" wp14:anchorId="56EF43C4" wp14:editId="31DA561A">
                  <wp:extent cx="3100070" cy="2325370"/>
                  <wp:effectExtent l="0" t="0" r="5080" b="0"/>
                  <wp:docPr id="1" name="Billede 1" descr="Et billede, der indeholder himmel, udendørs, lastbil, vej&#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himmel, udendørs, lastbil, vej&#10;&#10;Automatisk genereret beskrivels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00070" cy="2325370"/>
                          </a:xfrm>
                          <a:prstGeom prst="rect">
                            <a:avLst/>
                          </a:prstGeom>
                        </pic:spPr>
                      </pic:pic>
                    </a:graphicData>
                  </a:graphic>
                </wp:inline>
              </w:drawing>
            </w:r>
          </w:p>
        </w:tc>
        <w:tc>
          <w:tcPr>
            <w:tcW w:w="4977" w:type="dxa"/>
            <w:shd w:val="clear" w:color="auto" w:fill="auto"/>
          </w:tcPr>
          <w:p w14:paraId="0C2616A1" w14:textId="77777777" w:rsidR="009A60EB" w:rsidRDefault="009A60EB" w:rsidP="0076351E">
            <w:pPr>
              <w:pStyle w:val="DCNormal"/>
              <w:spacing w:after="0" w:line="276" w:lineRule="auto"/>
              <w:rPr>
                <w:rFonts w:ascii="Arial" w:hAnsi="Arial"/>
                <w:color w:val="000000" w:themeColor="text1"/>
                <w:szCs w:val="22"/>
              </w:rPr>
            </w:pPr>
          </w:p>
          <w:p w14:paraId="2F1039B0" w14:textId="01E6BE7B" w:rsidR="008835CB" w:rsidRPr="00D94098" w:rsidRDefault="00135E02" w:rsidP="0076351E">
            <w:pPr>
              <w:pStyle w:val="DCNormal"/>
              <w:spacing w:after="0" w:line="276" w:lineRule="auto"/>
              <w:rPr>
                <w:rFonts w:ascii="Arial" w:eastAsia="Calibri" w:hAnsi="Arial" w:cs="Arial"/>
                <w:color w:val="000000" w:themeColor="text1"/>
                <w:szCs w:val="22"/>
              </w:rPr>
            </w:pPr>
            <w:r w:rsidRPr="00D94098">
              <w:rPr>
                <w:rFonts w:ascii="Arial" w:hAnsi="Arial"/>
                <w:color w:val="000000" w:themeColor="text1"/>
                <w:szCs w:val="22"/>
              </w:rPr>
              <w:t>Para que el conductor pueda trabajar más cómodo, la máquina tiene una transmisión completamente automática Allison, que permite disfrutar de cambios de marcha más suaves y un uso más sencillo.</w:t>
            </w:r>
          </w:p>
        </w:tc>
      </w:tr>
    </w:tbl>
    <w:p w14:paraId="5E099EEF" w14:textId="77777777" w:rsidR="008835CB" w:rsidRPr="00D94098" w:rsidRDefault="008835CB" w:rsidP="007D2F9E">
      <w:pPr>
        <w:pStyle w:val="Sinespaciado"/>
        <w:rPr>
          <w:rFonts w:asciiTheme="minorBidi" w:hAnsiTheme="minorBidi" w:cstheme="minorBidi"/>
          <w:color w:val="000000" w:themeColor="text1"/>
          <w:sz w:val="22"/>
          <w:szCs w:val="22"/>
        </w:rPr>
      </w:pPr>
    </w:p>
    <w:sectPr w:rsidR="008835CB" w:rsidRPr="00D94098">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65B3" w14:textId="77777777" w:rsidR="00CA6324" w:rsidRDefault="00CA6324" w:rsidP="00A06C0D">
      <w:pPr>
        <w:spacing w:after="0" w:line="240" w:lineRule="auto"/>
      </w:pPr>
      <w:r>
        <w:separator/>
      </w:r>
    </w:p>
  </w:endnote>
  <w:endnote w:type="continuationSeparator" w:id="0">
    <w:p w14:paraId="3D171A4B" w14:textId="77777777" w:rsidR="00CA6324" w:rsidRDefault="00CA6324"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orpoA">
    <w:altName w:val="Calibri"/>
    <w:charset w:val="00"/>
    <w:family w:val="auto"/>
    <w:pitch w:val="variable"/>
    <w:sig w:usb0="800000AF" w:usb1="1000204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CF396" w14:textId="5DABA277" w:rsidR="00096996" w:rsidRPr="00096996" w:rsidRDefault="00144030" w:rsidP="00096996">
    <w:pPr>
      <w:framePr w:wrap="around" w:vAnchor="text" w:hAnchor="margin" w:xAlign="right" w:y="1"/>
      <w:tabs>
        <w:tab w:val="center" w:pos="4320"/>
        <w:tab w:val="right" w:pos="8640"/>
      </w:tabs>
      <w:spacing w:after="0" w:line="240" w:lineRule="auto"/>
      <w:rPr>
        <w:rFonts w:ascii="Arial" w:eastAsia="Times New Roman" w:hAnsi="Arial" w:cs="Times New Roman"/>
        <w:snapToGrid w:val="0"/>
        <w:sz w:val="24"/>
        <w:szCs w:val="20"/>
      </w:rPr>
    </w:pPr>
    <w:r>
      <w:rPr>
        <w:rFonts w:ascii="Arial" w:hAnsi="Arial"/>
        <w:snapToGrid w:val="0"/>
        <w:sz w:val="20"/>
        <w:szCs w:val="20"/>
      </w:rPr>
      <w:t xml:space="preserve">Página </w:t>
    </w:r>
    <w:r w:rsidR="00096996" w:rsidRPr="00096996">
      <w:rPr>
        <w:rFonts w:ascii="Arial" w:eastAsia="Times New Roman" w:hAnsi="Arial" w:cs="Arial"/>
        <w:snapToGrid w:val="0"/>
        <w:sz w:val="20"/>
        <w:szCs w:val="20"/>
      </w:rPr>
      <w:fldChar w:fldCharType="begin"/>
    </w:r>
    <w:r w:rsidR="00096996" w:rsidRPr="00096996">
      <w:rPr>
        <w:rFonts w:ascii="Arial" w:eastAsia="Times New Roman" w:hAnsi="Arial" w:cs="Arial"/>
        <w:snapToGrid w:val="0"/>
        <w:sz w:val="20"/>
        <w:szCs w:val="20"/>
      </w:rPr>
      <w:instrText xml:space="preserve">PAGE  </w:instrText>
    </w:r>
    <w:r w:rsidR="00096996" w:rsidRPr="00096996">
      <w:rPr>
        <w:rFonts w:ascii="Arial" w:eastAsia="Times New Roman" w:hAnsi="Arial" w:cs="Arial"/>
        <w:snapToGrid w:val="0"/>
        <w:sz w:val="20"/>
        <w:szCs w:val="20"/>
      </w:rPr>
      <w:fldChar w:fldCharType="separate"/>
    </w:r>
    <w:r w:rsidR="002656D9">
      <w:rPr>
        <w:rFonts w:ascii="Arial" w:eastAsia="Times New Roman" w:hAnsi="Arial" w:cs="Arial"/>
        <w:snapToGrid w:val="0"/>
        <w:sz w:val="20"/>
        <w:szCs w:val="20"/>
      </w:rPr>
      <w:t>1</w:t>
    </w:r>
    <w:r w:rsidR="00096996" w:rsidRPr="00096996">
      <w:rPr>
        <w:rFonts w:ascii="Arial" w:eastAsia="Times New Roman" w:hAnsi="Arial" w:cs="Arial"/>
        <w:snapToGrid w:val="0"/>
        <w:sz w:val="20"/>
        <w:szCs w:val="20"/>
      </w:rPr>
      <w:fldChar w:fldCharType="end"/>
    </w:r>
    <w:r>
      <w:rPr>
        <w:rFonts w:ascii="Arial" w:hAnsi="Arial"/>
        <w:snapToGrid w:val="0"/>
        <w:sz w:val="20"/>
        <w:szCs w:val="20"/>
      </w:rPr>
      <w:t xml:space="preserve"> de 2</w:t>
    </w:r>
  </w:p>
  <w:p w14:paraId="686984C7" w14:textId="77777777" w:rsidR="0087030C" w:rsidRDefault="008703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32236" w14:textId="77777777" w:rsidR="00CA6324" w:rsidRDefault="00CA6324" w:rsidP="00A06C0D">
      <w:pPr>
        <w:spacing w:after="0" w:line="240" w:lineRule="auto"/>
      </w:pPr>
      <w:r>
        <w:separator/>
      </w:r>
    </w:p>
  </w:footnote>
  <w:footnote w:type="continuationSeparator" w:id="0">
    <w:p w14:paraId="678B90C9" w14:textId="77777777" w:rsidR="00CA6324" w:rsidRDefault="00CA6324" w:rsidP="00A06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1A20E" w14:textId="301599C5" w:rsidR="00882F04" w:rsidRDefault="001B55AA" w:rsidP="00631517">
    <w:pPr>
      <w:pStyle w:val="Encabezado"/>
    </w:pPr>
    <w:r>
      <w:rPr>
        <w:rFonts w:ascii="Arial" w:hAnsi="Arial"/>
        <w:noProof/>
      </w:rPr>
      <mc:AlternateContent>
        <mc:Choice Requires="wps">
          <w:drawing>
            <wp:anchor distT="0" distB="0" distL="114300" distR="114300" simplePos="0" relativeHeight="251657216" behindDoc="0" locked="0" layoutInCell="0" allowOverlap="1" wp14:anchorId="1E0E1807" wp14:editId="44182FC4">
              <wp:simplePos x="0" y="0"/>
              <wp:positionH relativeFrom="column">
                <wp:posOffset>3286125</wp:posOffset>
              </wp:positionH>
              <wp:positionV relativeFrom="paragraph">
                <wp:posOffset>-19050</wp:posOffset>
              </wp:positionV>
              <wp:extent cx="2847975" cy="386080"/>
              <wp:effectExtent l="0" t="0" r="9525"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E08DA" w14:textId="77777777" w:rsidR="00AE3BC4" w:rsidRPr="00A65D3D" w:rsidRDefault="00AE3BC4" w:rsidP="00A65D3D">
                          <w:pPr>
                            <w:jc w:val="center"/>
                            <w:rPr>
                              <w:rFonts w:ascii="Arial" w:hAnsi="Arial" w:cs="Arial"/>
                              <w:color w:val="FFFFFF"/>
                              <w:sz w:val="40"/>
                              <w:szCs w:val="40"/>
                            </w:rPr>
                          </w:pPr>
                          <w:r>
                            <w:rPr>
                              <w:rFonts w:ascii="Arial" w:hAnsi="Arial"/>
                              <w:i/>
                              <w:iCs/>
                              <w:color w:val="FFFFFF"/>
                              <w:sz w:val="40"/>
                              <w:szCs w:val="40"/>
                            </w:rPr>
                            <w:t>Comunicado de prensa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E1807" id="Rechteck 7" o:spid="_x0000_s1026" style="position:absolute;margin-left:258.75pt;margin-top:-1.5pt;width:224.25pt;height:3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oOBgIAAOUDAAAOAAAAZHJzL2Uyb0RvYy54bWysU2Fv0zAQ/Y7Ef7D8nabturWLmk6j0xDS&#10;gInBD3AcJ7Hm+MzZbVJ+/c5OVwp8QyiS5fOdX957d17fDJ1he4Vegy34bDLlTFkJlbZNwb9/u3+3&#10;4swHYSthwKqCH5TnN5u3b9a9y9UcWjCVQkYg1ue9K3gbgsuzzMtWdcJPwClLyRqwE4FCbLIKRU/o&#10;ncnm0+lV1gNWDkEq7+n0bkzyTcKvayXDl7r2KjBTcOIW0oppLeOabdYib1C4VssjDfEPLDqhLf30&#10;BHUngmA71H9BdVoieKjDREKXQV1rqZIGUjOb/qHmqRVOJS1kjncnm/z/g5Wf94/IdFXwJWdWdNSi&#10;r0q2Qclntozu9M7nVPTkHjHq8+4B5LNnFratsI26RYS+VaIiTrNYn/12IQaerrKy/wQVgYtdgGTU&#10;UGMXAckCNqR+HE79UENgkg7nq8XyennJmaTcxepqukoNy0T+etuhDx8UdCxuCo7U74Qu9g8+RDYi&#10;fy1J7MHo6l4bkwJsyq1Bthc0G+8v4pcEkMjzMmNjsYV4bUSMJ0lmVDY6FIZyOJpVQnUgwQjjrNHb&#10;oE0L+JOznuas4P7HTqDizHy0ZNr1bLGIg5mCxeVyTgGeZ8rzjLCSoAoeOBu32zAO886hblr60yzp&#10;t3BLRtc6eRCbMLI68qZZStYc5z4O63mcqn69zs0LAAAA//8DAFBLAwQUAAYACAAAACEAkKc0U+AA&#10;AAAJAQAADwAAAGRycy9kb3ducmV2LnhtbEyPQU/CQBCF7yb8h82YcIMtElqs3RJDIl4kKnLxtnTH&#10;ttidbbpLW/6940lv8/K+vHkv24y2ET12vnakYDGPQCAVztRUKjh+PM3WIHzQZHTjCBVc0cMmn9xk&#10;OjVuoHfsD6EUHEI+1QqqENpUSl9UaLWfuxaJvS/XWR1YdqU0nR443DbyLopiaXVN/KHSLW4rLL4P&#10;F6sAz59XHLavz8fobRcXu2Tfh5e9UtPb8fEBRMAx/MHwW5+rQ86dTu5CxotGwWqRrBhVMFvyJgbu&#10;45iPEzvJGmSeyf8L8h8AAAD//wMAUEsBAi0AFAAGAAgAAAAhALaDOJL+AAAA4QEAABMAAAAAAAAA&#10;AAAAAAAAAAAAAFtDb250ZW50X1R5cGVzXS54bWxQSwECLQAUAAYACAAAACEAOP0h/9YAAACUAQAA&#10;CwAAAAAAAAAAAAAAAAAvAQAAX3JlbHMvLnJlbHNQSwECLQAUAAYACAAAACEA9U/6DgYCAADlAwAA&#10;DgAAAAAAAAAAAAAAAAAuAgAAZHJzL2Uyb0RvYy54bWxQSwECLQAUAAYACAAAACEAkKc0U+AAAAAJ&#10;AQAADwAAAAAAAAAAAAAAAABgBAAAZHJzL2Rvd25yZXYueG1sUEsFBgAAAAAEAAQA8wAAAG0FAAAA&#10;AA==&#10;" o:allowincell="f" fillcolor="#b3b3b3" stroked="f">
              <v:textbox>
                <w:txbxContent>
                  <w:p w14:paraId="547E08DA" w14:textId="77777777" w:rsidR="00AE3BC4" w:rsidRPr="00A65D3D" w:rsidRDefault="00AE3BC4" w:rsidP="00A65D3D">
                    <w:pPr>
                      <w:jc w:val="center"/>
                      <w:rPr>
                        <w:rFonts w:ascii="Arial" w:hAnsi="Arial" w:cs="Arial"/>
                        <w:color w:val="FFFFFF"/>
                        <w:sz w:val="40"/>
                        <w:szCs w:val="40"/>
                      </w:rPr>
                    </w:pPr>
                    <w:r>
                      <w:rPr>
                        <w:rFonts w:ascii="Arial" w:hAnsi="Arial"/>
                        <w:i/>
                        <w:iCs/>
                        <w:color w:val="FFFFFF"/>
                        <w:sz w:val="40"/>
                        <w:szCs w:val="40"/>
                      </w:rPr>
                      <w:t>Comunicado de prensa</w:t>
                    </w:r>
                  </w:p>
                </w:txbxContent>
              </v:textbox>
            </v:rect>
          </w:pict>
        </mc:Fallback>
      </mc:AlternateContent>
    </w:r>
    <w:r>
      <w:t xml:space="preserve">   </w:t>
    </w:r>
    <w:r>
      <w:rPr>
        <w:rFonts w:ascii="Arial" w:hAnsi="Arial"/>
        <w:noProof/>
      </w:rPr>
      <w:drawing>
        <wp:inline distT="0" distB="0" distL="0" distR="0" wp14:anchorId="22CC7D3E" wp14:editId="19ED851F">
          <wp:extent cx="1466850" cy="358363"/>
          <wp:effectExtent l="0" t="0" r="0" b="3810"/>
          <wp:docPr id="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681" cy="365162"/>
                  </a:xfrm>
                  <a:prstGeom prst="rect">
                    <a:avLst/>
                  </a:prstGeom>
                  <a:noFill/>
                  <a:ln>
                    <a:noFill/>
                  </a:ln>
                </pic:spPr>
              </pic:pic>
            </a:graphicData>
          </a:graphic>
        </wp:inline>
      </w:drawing>
    </w:r>
    <w:r>
      <w:t xml:space="preserve">  </w:t>
    </w:r>
  </w:p>
  <w:p w14:paraId="3662C0DD" w14:textId="77777777" w:rsidR="00882F04" w:rsidRDefault="00882F04">
    <w:pPr>
      <w:pStyle w:val="Encabezado"/>
    </w:pPr>
  </w:p>
  <w:p w14:paraId="058DA698" w14:textId="77777777" w:rsidR="00256B2E" w:rsidRPr="00256B2E" w:rsidRDefault="00256B2E">
    <w:pPr>
      <w:pStyle w:val="Encabezado"/>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062"/>
    <w:multiLevelType w:val="hybridMultilevel"/>
    <w:tmpl w:val="80F81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A16E6"/>
    <w:multiLevelType w:val="hybridMultilevel"/>
    <w:tmpl w:val="5FF4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7B3BEC"/>
    <w:multiLevelType w:val="hybridMultilevel"/>
    <w:tmpl w:val="F954A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DF35C9"/>
    <w:multiLevelType w:val="hybridMultilevel"/>
    <w:tmpl w:val="28BC2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B1D59F1"/>
    <w:multiLevelType w:val="multilevel"/>
    <w:tmpl w:val="670A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AB2419"/>
    <w:multiLevelType w:val="hybridMultilevel"/>
    <w:tmpl w:val="1AA0D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4096" w:nlCheck="1" w:checkStyle="0"/>
  <w:activeWritingStyle w:appName="MSWord" w:lang="da-DK" w:vendorID="64" w:dllVersion="4096" w:nlCheck="1" w:checkStyle="0"/>
  <w:activeWritingStyle w:appName="MSWord" w:lang="sv-SE" w:vendorID="64" w:dllVersion="0" w:nlCheck="1" w:checkStyle="0"/>
  <w:activeWritingStyle w:appName="MSWord" w:lang="en-GB" w:vendorID="64" w:dllVersion="0" w:nlCheck="1" w:checkStyle="0"/>
  <w:activeWritingStyle w:appName="MSWord" w:lang="da-DK" w:vendorID="64" w:dllVersion="0" w:nlCheck="1" w:checkStyle="0"/>
  <w:activeWritingStyle w:appName="MSWord" w:lang="es-ES" w:vendorID="64" w:dllVersion="0" w:nlCheck="1" w:checkStyle="0"/>
  <w:activeWritingStyle w:appName="MSWord" w:lang="fr-FR" w:vendorID="64" w:dllVersion="0" w:nlCheck="1" w:checkStyle="0"/>
  <w:activeWritingStyle w:appName="MSWord" w:lang="es-ES" w:vendorID="64" w:dllVersion="4096" w:nlCheck="1" w:checkStyle="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DD"/>
    <w:rsid w:val="00000579"/>
    <w:rsid w:val="00003C31"/>
    <w:rsid w:val="00006429"/>
    <w:rsid w:val="0001141B"/>
    <w:rsid w:val="00012477"/>
    <w:rsid w:val="00012D8E"/>
    <w:rsid w:val="000157AB"/>
    <w:rsid w:val="00021456"/>
    <w:rsid w:val="00021A3B"/>
    <w:rsid w:val="00022BB3"/>
    <w:rsid w:val="0002392B"/>
    <w:rsid w:val="00024811"/>
    <w:rsid w:val="000248DD"/>
    <w:rsid w:val="00035B5E"/>
    <w:rsid w:val="00036F8B"/>
    <w:rsid w:val="000441F5"/>
    <w:rsid w:val="00044241"/>
    <w:rsid w:val="00045021"/>
    <w:rsid w:val="00045B14"/>
    <w:rsid w:val="00057787"/>
    <w:rsid w:val="000638A2"/>
    <w:rsid w:val="000640FD"/>
    <w:rsid w:val="000674D1"/>
    <w:rsid w:val="00067DA3"/>
    <w:rsid w:val="00070EB7"/>
    <w:rsid w:val="000733B6"/>
    <w:rsid w:val="0007511B"/>
    <w:rsid w:val="00075346"/>
    <w:rsid w:val="00075BF2"/>
    <w:rsid w:val="000767EE"/>
    <w:rsid w:val="00080ECB"/>
    <w:rsid w:val="00081F30"/>
    <w:rsid w:val="0008271E"/>
    <w:rsid w:val="0008308C"/>
    <w:rsid w:val="000830C6"/>
    <w:rsid w:val="00083397"/>
    <w:rsid w:val="00083579"/>
    <w:rsid w:val="0008499A"/>
    <w:rsid w:val="00086AC8"/>
    <w:rsid w:val="000908FE"/>
    <w:rsid w:val="00093552"/>
    <w:rsid w:val="00094668"/>
    <w:rsid w:val="00096996"/>
    <w:rsid w:val="00097DDC"/>
    <w:rsid w:val="000A240C"/>
    <w:rsid w:val="000A3E8D"/>
    <w:rsid w:val="000A4F9E"/>
    <w:rsid w:val="000A51A5"/>
    <w:rsid w:val="000A66E0"/>
    <w:rsid w:val="000A67A4"/>
    <w:rsid w:val="000A6C26"/>
    <w:rsid w:val="000A7DD6"/>
    <w:rsid w:val="000B2674"/>
    <w:rsid w:val="000B6152"/>
    <w:rsid w:val="000C2589"/>
    <w:rsid w:val="000C31DF"/>
    <w:rsid w:val="000C331F"/>
    <w:rsid w:val="000C489E"/>
    <w:rsid w:val="000C5B49"/>
    <w:rsid w:val="000C64E4"/>
    <w:rsid w:val="000C7BCC"/>
    <w:rsid w:val="000D1070"/>
    <w:rsid w:val="000D1718"/>
    <w:rsid w:val="000D3170"/>
    <w:rsid w:val="000D5755"/>
    <w:rsid w:val="000D7862"/>
    <w:rsid w:val="000E137D"/>
    <w:rsid w:val="000E27B0"/>
    <w:rsid w:val="000E334B"/>
    <w:rsid w:val="000E5358"/>
    <w:rsid w:val="000E5368"/>
    <w:rsid w:val="000F2242"/>
    <w:rsid w:val="000F238B"/>
    <w:rsid w:val="000F3561"/>
    <w:rsid w:val="000F3593"/>
    <w:rsid w:val="00103FC3"/>
    <w:rsid w:val="00107BD7"/>
    <w:rsid w:val="00107EF2"/>
    <w:rsid w:val="00107FE0"/>
    <w:rsid w:val="0011326F"/>
    <w:rsid w:val="0011574A"/>
    <w:rsid w:val="0011717D"/>
    <w:rsid w:val="0011753F"/>
    <w:rsid w:val="00124CAB"/>
    <w:rsid w:val="001326C1"/>
    <w:rsid w:val="0013298E"/>
    <w:rsid w:val="00134E1D"/>
    <w:rsid w:val="00135E02"/>
    <w:rsid w:val="001363F9"/>
    <w:rsid w:val="0014185A"/>
    <w:rsid w:val="00142D0E"/>
    <w:rsid w:val="00143C4D"/>
    <w:rsid w:val="00144030"/>
    <w:rsid w:val="001456FD"/>
    <w:rsid w:val="00152EAC"/>
    <w:rsid w:val="001532A2"/>
    <w:rsid w:val="0015331E"/>
    <w:rsid w:val="001539D5"/>
    <w:rsid w:val="001544FA"/>
    <w:rsid w:val="00155441"/>
    <w:rsid w:val="00157316"/>
    <w:rsid w:val="001623FD"/>
    <w:rsid w:val="00162688"/>
    <w:rsid w:val="0016733B"/>
    <w:rsid w:val="00167F08"/>
    <w:rsid w:val="001717CC"/>
    <w:rsid w:val="00174B58"/>
    <w:rsid w:val="00181A97"/>
    <w:rsid w:val="001842FF"/>
    <w:rsid w:val="00184AD6"/>
    <w:rsid w:val="0018664A"/>
    <w:rsid w:val="00186AF4"/>
    <w:rsid w:val="00186F0F"/>
    <w:rsid w:val="001911B6"/>
    <w:rsid w:val="00191805"/>
    <w:rsid w:val="001958E7"/>
    <w:rsid w:val="001A2F3D"/>
    <w:rsid w:val="001A59E7"/>
    <w:rsid w:val="001A6892"/>
    <w:rsid w:val="001B1057"/>
    <w:rsid w:val="001B1511"/>
    <w:rsid w:val="001B2E55"/>
    <w:rsid w:val="001B4DDB"/>
    <w:rsid w:val="001B55AA"/>
    <w:rsid w:val="001B5CBD"/>
    <w:rsid w:val="001B7A1A"/>
    <w:rsid w:val="001B7C91"/>
    <w:rsid w:val="001C04FC"/>
    <w:rsid w:val="001C27B1"/>
    <w:rsid w:val="001C544F"/>
    <w:rsid w:val="001C7434"/>
    <w:rsid w:val="001C764F"/>
    <w:rsid w:val="001D14D9"/>
    <w:rsid w:val="001D4C4C"/>
    <w:rsid w:val="001D5F4F"/>
    <w:rsid w:val="001E04B2"/>
    <w:rsid w:val="001E22A8"/>
    <w:rsid w:val="001E7711"/>
    <w:rsid w:val="001E7832"/>
    <w:rsid w:val="001F2457"/>
    <w:rsid w:val="001F3596"/>
    <w:rsid w:val="001F7039"/>
    <w:rsid w:val="001F71E9"/>
    <w:rsid w:val="00202B9B"/>
    <w:rsid w:val="00202D4B"/>
    <w:rsid w:val="00204210"/>
    <w:rsid w:val="00204EF2"/>
    <w:rsid w:val="00206ED3"/>
    <w:rsid w:val="002124A8"/>
    <w:rsid w:val="00212E0E"/>
    <w:rsid w:val="00216133"/>
    <w:rsid w:val="00220137"/>
    <w:rsid w:val="00223772"/>
    <w:rsid w:val="00224142"/>
    <w:rsid w:val="00225F44"/>
    <w:rsid w:val="00226711"/>
    <w:rsid w:val="00226B04"/>
    <w:rsid w:val="002274D9"/>
    <w:rsid w:val="00230281"/>
    <w:rsid w:val="00230414"/>
    <w:rsid w:val="00234366"/>
    <w:rsid w:val="00236CBD"/>
    <w:rsid w:val="00240824"/>
    <w:rsid w:val="002411FC"/>
    <w:rsid w:val="00241CBA"/>
    <w:rsid w:val="002435FC"/>
    <w:rsid w:val="00244E12"/>
    <w:rsid w:val="00245224"/>
    <w:rsid w:val="00247E18"/>
    <w:rsid w:val="002507DD"/>
    <w:rsid w:val="002511AF"/>
    <w:rsid w:val="002527A1"/>
    <w:rsid w:val="00256253"/>
    <w:rsid w:val="00256B2E"/>
    <w:rsid w:val="00261B2A"/>
    <w:rsid w:val="002631F6"/>
    <w:rsid w:val="00264DF3"/>
    <w:rsid w:val="002653C3"/>
    <w:rsid w:val="002656D9"/>
    <w:rsid w:val="00266DA1"/>
    <w:rsid w:val="00270AF8"/>
    <w:rsid w:val="00272195"/>
    <w:rsid w:val="00275264"/>
    <w:rsid w:val="00275725"/>
    <w:rsid w:val="00275B56"/>
    <w:rsid w:val="00277136"/>
    <w:rsid w:val="00277ADF"/>
    <w:rsid w:val="00280390"/>
    <w:rsid w:val="00280953"/>
    <w:rsid w:val="00280D6A"/>
    <w:rsid w:val="0028240C"/>
    <w:rsid w:val="00284BBC"/>
    <w:rsid w:val="002863DE"/>
    <w:rsid w:val="00287CAC"/>
    <w:rsid w:val="00295509"/>
    <w:rsid w:val="002A2F34"/>
    <w:rsid w:val="002A3124"/>
    <w:rsid w:val="002A5423"/>
    <w:rsid w:val="002A6F99"/>
    <w:rsid w:val="002B05D8"/>
    <w:rsid w:val="002B386D"/>
    <w:rsid w:val="002B4541"/>
    <w:rsid w:val="002C0533"/>
    <w:rsid w:val="002C356A"/>
    <w:rsid w:val="002C3ECA"/>
    <w:rsid w:val="002C67E2"/>
    <w:rsid w:val="002C6CB6"/>
    <w:rsid w:val="002D0AA1"/>
    <w:rsid w:val="002D10D5"/>
    <w:rsid w:val="002D1F10"/>
    <w:rsid w:val="002D301B"/>
    <w:rsid w:val="002D3FA7"/>
    <w:rsid w:val="002D529B"/>
    <w:rsid w:val="002D5EEA"/>
    <w:rsid w:val="002D6988"/>
    <w:rsid w:val="002D7193"/>
    <w:rsid w:val="002F29B4"/>
    <w:rsid w:val="002F59F9"/>
    <w:rsid w:val="002F68F6"/>
    <w:rsid w:val="002F76B0"/>
    <w:rsid w:val="003006E3"/>
    <w:rsid w:val="00300B13"/>
    <w:rsid w:val="0030126D"/>
    <w:rsid w:val="00301E0C"/>
    <w:rsid w:val="0030492A"/>
    <w:rsid w:val="00310772"/>
    <w:rsid w:val="00313C70"/>
    <w:rsid w:val="00313FDC"/>
    <w:rsid w:val="00314807"/>
    <w:rsid w:val="00315DB4"/>
    <w:rsid w:val="00317683"/>
    <w:rsid w:val="003307D4"/>
    <w:rsid w:val="00331534"/>
    <w:rsid w:val="00333FDC"/>
    <w:rsid w:val="00335935"/>
    <w:rsid w:val="003365C6"/>
    <w:rsid w:val="00336AFD"/>
    <w:rsid w:val="0034035D"/>
    <w:rsid w:val="00340AFA"/>
    <w:rsid w:val="0034400B"/>
    <w:rsid w:val="003443BD"/>
    <w:rsid w:val="003455D0"/>
    <w:rsid w:val="00345987"/>
    <w:rsid w:val="0035032B"/>
    <w:rsid w:val="00351082"/>
    <w:rsid w:val="0035274C"/>
    <w:rsid w:val="00355BBA"/>
    <w:rsid w:val="0035641C"/>
    <w:rsid w:val="0035644E"/>
    <w:rsid w:val="003575B6"/>
    <w:rsid w:val="00357659"/>
    <w:rsid w:val="0036052D"/>
    <w:rsid w:val="00361990"/>
    <w:rsid w:val="00366220"/>
    <w:rsid w:val="003700E2"/>
    <w:rsid w:val="00370256"/>
    <w:rsid w:val="00370361"/>
    <w:rsid w:val="00370D6C"/>
    <w:rsid w:val="00373FBB"/>
    <w:rsid w:val="00374588"/>
    <w:rsid w:val="003749F6"/>
    <w:rsid w:val="00375B53"/>
    <w:rsid w:val="00377448"/>
    <w:rsid w:val="003810C6"/>
    <w:rsid w:val="0038127F"/>
    <w:rsid w:val="00383AA6"/>
    <w:rsid w:val="00390414"/>
    <w:rsid w:val="00393D5B"/>
    <w:rsid w:val="003967C7"/>
    <w:rsid w:val="003A1771"/>
    <w:rsid w:val="003A2112"/>
    <w:rsid w:val="003A36B7"/>
    <w:rsid w:val="003B1DD0"/>
    <w:rsid w:val="003B42BC"/>
    <w:rsid w:val="003B4909"/>
    <w:rsid w:val="003B5526"/>
    <w:rsid w:val="003B71BC"/>
    <w:rsid w:val="003C02AB"/>
    <w:rsid w:val="003C30F8"/>
    <w:rsid w:val="003C33DA"/>
    <w:rsid w:val="003C46E7"/>
    <w:rsid w:val="003C6500"/>
    <w:rsid w:val="003C6C7B"/>
    <w:rsid w:val="003C6DAC"/>
    <w:rsid w:val="003D0130"/>
    <w:rsid w:val="003D105E"/>
    <w:rsid w:val="003D3631"/>
    <w:rsid w:val="003D5DBF"/>
    <w:rsid w:val="003D5FF5"/>
    <w:rsid w:val="003D6678"/>
    <w:rsid w:val="003D6B06"/>
    <w:rsid w:val="003D6C01"/>
    <w:rsid w:val="003D7A4B"/>
    <w:rsid w:val="003E2D55"/>
    <w:rsid w:val="003E5197"/>
    <w:rsid w:val="003F0682"/>
    <w:rsid w:val="003F0CDF"/>
    <w:rsid w:val="003F1DB1"/>
    <w:rsid w:val="00405306"/>
    <w:rsid w:val="004103DB"/>
    <w:rsid w:val="004114AB"/>
    <w:rsid w:val="00411606"/>
    <w:rsid w:val="00411BCE"/>
    <w:rsid w:val="0041206D"/>
    <w:rsid w:val="00417F8A"/>
    <w:rsid w:val="00420105"/>
    <w:rsid w:val="00420D22"/>
    <w:rsid w:val="00421B56"/>
    <w:rsid w:val="00426FFD"/>
    <w:rsid w:val="00433E31"/>
    <w:rsid w:val="00436C9D"/>
    <w:rsid w:val="00440343"/>
    <w:rsid w:val="0044037A"/>
    <w:rsid w:val="00440D2E"/>
    <w:rsid w:val="00441183"/>
    <w:rsid w:val="0044290C"/>
    <w:rsid w:val="004429BF"/>
    <w:rsid w:val="00442CA5"/>
    <w:rsid w:val="00444EA2"/>
    <w:rsid w:val="00445067"/>
    <w:rsid w:val="0044639D"/>
    <w:rsid w:val="0044715A"/>
    <w:rsid w:val="00450E1E"/>
    <w:rsid w:val="0045215C"/>
    <w:rsid w:val="004523FF"/>
    <w:rsid w:val="00452886"/>
    <w:rsid w:val="00453470"/>
    <w:rsid w:val="00453E1D"/>
    <w:rsid w:val="004552FA"/>
    <w:rsid w:val="00455A96"/>
    <w:rsid w:val="00457547"/>
    <w:rsid w:val="004628A1"/>
    <w:rsid w:val="00463052"/>
    <w:rsid w:val="00465D31"/>
    <w:rsid w:val="0046621E"/>
    <w:rsid w:val="00467DE5"/>
    <w:rsid w:val="0047341E"/>
    <w:rsid w:val="004768D6"/>
    <w:rsid w:val="004776F0"/>
    <w:rsid w:val="00477997"/>
    <w:rsid w:val="00477B5D"/>
    <w:rsid w:val="00477D60"/>
    <w:rsid w:val="004821AD"/>
    <w:rsid w:val="00484E54"/>
    <w:rsid w:val="00490FE9"/>
    <w:rsid w:val="004919F1"/>
    <w:rsid w:val="0049237F"/>
    <w:rsid w:val="00492AA1"/>
    <w:rsid w:val="00494361"/>
    <w:rsid w:val="004946D9"/>
    <w:rsid w:val="00494C59"/>
    <w:rsid w:val="004965E8"/>
    <w:rsid w:val="004A2A7A"/>
    <w:rsid w:val="004A39C9"/>
    <w:rsid w:val="004A43B8"/>
    <w:rsid w:val="004A7C19"/>
    <w:rsid w:val="004B101B"/>
    <w:rsid w:val="004B289D"/>
    <w:rsid w:val="004B3B7B"/>
    <w:rsid w:val="004B7D0B"/>
    <w:rsid w:val="004C48D0"/>
    <w:rsid w:val="004C556F"/>
    <w:rsid w:val="004C590B"/>
    <w:rsid w:val="004C7AD7"/>
    <w:rsid w:val="004D0D61"/>
    <w:rsid w:val="004E503E"/>
    <w:rsid w:val="004E581C"/>
    <w:rsid w:val="004E7F6C"/>
    <w:rsid w:val="004F2701"/>
    <w:rsid w:val="004F2CB7"/>
    <w:rsid w:val="004F341F"/>
    <w:rsid w:val="004F4B17"/>
    <w:rsid w:val="004F73DC"/>
    <w:rsid w:val="004F79A5"/>
    <w:rsid w:val="005038B4"/>
    <w:rsid w:val="00504DE5"/>
    <w:rsid w:val="005077F4"/>
    <w:rsid w:val="0051010C"/>
    <w:rsid w:val="005108DD"/>
    <w:rsid w:val="00510CFD"/>
    <w:rsid w:val="005113AF"/>
    <w:rsid w:val="005119D0"/>
    <w:rsid w:val="00512EC8"/>
    <w:rsid w:val="00514403"/>
    <w:rsid w:val="005149B2"/>
    <w:rsid w:val="00515902"/>
    <w:rsid w:val="005169B6"/>
    <w:rsid w:val="00517F18"/>
    <w:rsid w:val="005208D8"/>
    <w:rsid w:val="00521A5F"/>
    <w:rsid w:val="00521E17"/>
    <w:rsid w:val="005257B2"/>
    <w:rsid w:val="00525987"/>
    <w:rsid w:val="0053068E"/>
    <w:rsid w:val="005329D7"/>
    <w:rsid w:val="0053307D"/>
    <w:rsid w:val="00533F2C"/>
    <w:rsid w:val="00537D1F"/>
    <w:rsid w:val="00541079"/>
    <w:rsid w:val="00542E04"/>
    <w:rsid w:val="00543609"/>
    <w:rsid w:val="00545630"/>
    <w:rsid w:val="00545F78"/>
    <w:rsid w:val="005473C1"/>
    <w:rsid w:val="00547710"/>
    <w:rsid w:val="00551370"/>
    <w:rsid w:val="00551B92"/>
    <w:rsid w:val="005565E9"/>
    <w:rsid w:val="0055741A"/>
    <w:rsid w:val="00557E79"/>
    <w:rsid w:val="0056036D"/>
    <w:rsid w:val="005613F2"/>
    <w:rsid w:val="00561EBB"/>
    <w:rsid w:val="0056479D"/>
    <w:rsid w:val="00565394"/>
    <w:rsid w:val="00565810"/>
    <w:rsid w:val="0056627A"/>
    <w:rsid w:val="0056630E"/>
    <w:rsid w:val="005672A9"/>
    <w:rsid w:val="00567ED9"/>
    <w:rsid w:val="005700B8"/>
    <w:rsid w:val="0057058A"/>
    <w:rsid w:val="005710BF"/>
    <w:rsid w:val="0057126D"/>
    <w:rsid w:val="00572F74"/>
    <w:rsid w:val="005734E7"/>
    <w:rsid w:val="00574EF7"/>
    <w:rsid w:val="005819D2"/>
    <w:rsid w:val="005859B6"/>
    <w:rsid w:val="00585FD9"/>
    <w:rsid w:val="00585FEB"/>
    <w:rsid w:val="00586302"/>
    <w:rsid w:val="00591B63"/>
    <w:rsid w:val="005928BA"/>
    <w:rsid w:val="0059770C"/>
    <w:rsid w:val="00597B1B"/>
    <w:rsid w:val="005A0E21"/>
    <w:rsid w:val="005A1BE1"/>
    <w:rsid w:val="005A34E9"/>
    <w:rsid w:val="005A3D0A"/>
    <w:rsid w:val="005A4E0C"/>
    <w:rsid w:val="005A630D"/>
    <w:rsid w:val="005A777A"/>
    <w:rsid w:val="005B02CA"/>
    <w:rsid w:val="005B55E9"/>
    <w:rsid w:val="005B5660"/>
    <w:rsid w:val="005B7C5A"/>
    <w:rsid w:val="005C437E"/>
    <w:rsid w:val="005C5B29"/>
    <w:rsid w:val="005C79C4"/>
    <w:rsid w:val="005D139E"/>
    <w:rsid w:val="005D1945"/>
    <w:rsid w:val="005D39DC"/>
    <w:rsid w:val="005D5101"/>
    <w:rsid w:val="005D5A03"/>
    <w:rsid w:val="005F0054"/>
    <w:rsid w:val="005F06FB"/>
    <w:rsid w:val="005F19E9"/>
    <w:rsid w:val="005F3D08"/>
    <w:rsid w:val="005F554F"/>
    <w:rsid w:val="00600AD3"/>
    <w:rsid w:val="00601395"/>
    <w:rsid w:val="00601838"/>
    <w:rsid w:val="0060726F"/>
    <w:rsid w:val="00607705"/>
    <w:rsid w:val="006168C2"/>
    <w:rsid w:val="00616CA5"/>
    <w:rsid w:val="00616CAC"/>
    <w:rsid w:val="0062002E"/>
    <w:rsid w:val="00621D8C"/>
    <w:rsid w:val="006230F1"/>
    <w:rsid w:val="006234A6"/>
    <w:rsid w:val="0062388B"/>
    <w:rsid w:val="00624BCF"/>
    <w:rsid w:val="0062520C"/>
    <w:rsid w:val="00627E8C"/>
    <w:rsid w:val="00631517"/>
    <w:rsid w:val="00632B12"/>
    <w:rsid w:val="006339B6"/>
    <w:rsid w:val="0063647A"/>
    <w:rsid w:val="00640F28"/>
    <w:rsid w:val="00641FA5"/>
    <w:rsid w:val="00650993"/>
    <w:rsid w:val="0065326F"/>
    <w:rsid w:val="006547FA"/>
    <w:rsid w:val="00662638"/>
    <w:rsid w:val="00662D97"/>
    <w:rsid w:val="00663D65"/>
    <w:rsid w:val="00666D4B"/>
    <w:rsid w:val="0067159F"/>
    <w:rsid w:val="00671FB4"/>
    <w:rsid w:val="0067427C"/>
    <w:rsid w:val="00674ACF"/>
    <w:rsid w:val="0068000D"/>
    <w:rsid w:val="006805D8"/>
    <w:rsid w:val="00680E3B"/>
    <w:rsid w:val="00682CA1"/>
    <w:rsid w:val="00683201"/>
    <w:rsid w:val="0068677E"/>
    <w:rsid w:val="00687946"/>
    <w:rsid w:val="00687BE0"/>
    <w:rsid w:val="006916A3"/>
    <w:rsid w:val="00693D7D"/>
    <w:rsid w:val="006942C4"/>
    <w:rsid w:val="00697CFA"/>
    <w:rsid w:val="00697D27"/>
    <w:rsid w:val="006A04A5"/>
    <w:rsid w:val="006A1915"/>
    <w:rsid w:val="006A2086"/>
    <w:rsid w:val="006A4144"/>
    <w:rsid w:val="006A4C03"/>
    <w:rsid w:val="006A6201"/>
    <w:rsid w:val="006A66C6"/>
    <w:rsid w:val="006A6E9A"/>
    <w:rsid w:val="006A72AC"/>
    <w:rsid w:val="006A75A7"/>
    <w:rsid w:val="006A75E3"/>
    <w:rsid w:val="006B1706"/>
    <w:rsid w:val="006B48FB"/>
    <w:rsid w:val="006B564F"/>
    <w:rsid w:val="006C177B"/>
    <w:rsid w:val="006C1B66"/>
    <w:rsid w:val="006C5858"/>
    <w:rsid w:val="006C59B2"/>
    <w:rsid w:val="006D0BEA"/>
    <w:rsid w:val="006D2A59"/>
    <w:rsid w:val="006D6ABA"/>
    <w:rsid w:val="006E067F"/>
    <w:rsid w:val="006E1136"/>
    <w:rsid w:val="006E252F"/>
    <w:rsid w:val="006E2C48"/>
    <w:rsid w:val="006E3323"/>
    <w:rsid w:val="006E43B2"/>
    <w:rsid w:val="006E4AF6"/>
    <w:rsid w:val="006F4A9A"/>
    <w:rsid w:val="006F51D6"/>
    <w:rsid w:val="006F68FA"/>
    <w:rsid w:val="006F6976"/>
    <w:rsid w:val="006F6F18"/>
    <w:rsid w:val="006F7DDA"/>
    <w:rsid w:val="00700D34"/>
    <w:rsid w:val="00715EBA"/>
    <w:rsid w:val="00717191"/>
    <w:rsid w:val="00722A64"/>
    <w:rsid w:val="00723E51"/>
    <w:rsid w:val="00724046"/>
    <w:rsid w:val="007262FD"/>
    <w:rsid w:val="0072654E"/>
    <w:rsid w:val="00730EC2"/>
    <w:rsid w:val="0073172C"/>
    <w:rsid w:val="00733DE9"/>
    <w:rsid w:val="00740C56"/>
    <w:rsid w:val="00740D15"/>
    <w:rsid w:val="00741027"/>
    <w:rsid w:val="00745517"/>
    <w:rsid w:val="0074674A"/>
    <w:rsid w:val="00747A3F"/>
    <w:rsid w:val="007504D1"/>
    <w:rsid w:val="007551F9"/>
    <w:rsid w:val="00756435"/>
    <w:rsid w:val="00760335"/>
    <w:rsid w:val="00761640"/>
    <w:rsid w:val="0076297D"/>
    <w:rsid w:val="0076351E"/>
    <w:rsid w:val="00763A60"/>
    <w:rsid w:val="007669AF"/>
    <w:rsid w:val="0076752A"/>
    <w:rsid w:val="00770A07"/>
    <w:rsid w:val="00774C33"/>
    <w:rsid w:val="00777540"/>
    <w:rsid w:val="007811EE"/>
    <w:rsid w:val="00781CF2"/>
    <w:rsid w:val="00781E32"/>
    <w:rsid w:val="0078405E"/>
    <w:rsid w:val="00784D68"/>
    <w:rsid w:val="00785998"/>
    <w:rsid w:val="007870AE"/>
    <w:rsid w:val="0079026F"/>
    <w:rsid w:val="00792A8A"/>
    <w:rsid w:val="0079332D"/>
    <w:rsid w:val="00793DA7"/>
    <w:rsid w:val="00794241"/>
    <w:rsid w:val="007A0485"/>
    <w:rsid w:val="007A57E4"/>
    <w:rsid w:val="007A6652"/>
    <w:rsid w:val="007A7138"/>
    <w:rsid w:val="007A7EC7"/>
    <w:rsid w:val="007B5CAA"/>
    <w:rsid w:val="007B79DA"/>
    <w:rsid w:val="007C03E3"/>
    <w:rsid w:val="007C2797"/>
    <w:rsid w:val="007C59D2"/>
    <w:rsid w:val="007C59F6"/>
    <w:rsid w:val="007D00F0"/>
    <w:rsid w:val="007D1D97"/>
    <w:rsid w:val="007D2F9E"/>
    <w:rsid w:val="007D70F5"/>
    <w:rsid w:val="007D7AD7"/>
    <w:rsid w:val="007E14A3"/>
    <w:rsid w:val="007E2C11"/>
    <w:rsid w:val="007E4AEE"/>
    <w:rsid w:val="007F1984"/>
    <w:rsid w:val="007F2FF8"/>
    <w:rsid w:val="007F5EDD"/>
    <w:rsid w:val="007F6599"/>
    <w:rsid w:val="0080706A"/>
    <w:rsid w:val="008074B7"/>
    <w:rsid w:val="00810553"/>
    <w:rsid w:val="008105E2"/>
    <w:rsid w:val="00811FA6"/>
    <w:rsid w:val="008131E3"/>
    <w:rsid w:val="00814AE6"/>
    <w:rsid w:val="00815C34"/>
    <w:rsid w:val="00817222"/>
    <w:rsid w:val="00817709"/>
    <w:rsid w:val="00823E3F"/>
    <w:rsid w:val="00826AD8"/>
    <w:rsid w:val="008304CD"/>
    <w:rsid w:val="00835C83"/>
    <w:rsid w:val="00840597"/>
    <w:rsid w:val="00840F30"/>
    <w:rsid w:val="00841AAE"/>
    <w:rsid w:val="00843CEC"/>
    <w:rsid w:val="00844E4E"/>
    <w:rsid w:val="00844EA5"/>
    <w:rsid w:val="00845D52"/>
    <w:rsid w:val="00846D45"/>
    <w:rsid w:val="00853E85"/>
    <w:rsid w:val="0085538B"/>
    <w:rsid w:val="008612D3"/>
    <w:rsid w:val="00861CC7"/>
    <w:rsid w:val="008623E4"/>
    <w:rsid w:val="00864154"/>
    <w:rsid w:val="008665D0"/>
    <w:rsid w:val="0087030C"/>
    <w:rsid w:val="00871BB6"/>
    <w:rsid w:val="008721AD"/>
    <w:rsid w:val="00873953"/>
    <w:rsid w:val="008745C4"/>
    <w:rsid w:val="00874814"/>
    <w:rsid w:val="00877445"/>
    <w:rsid w:val="0088073F"/>
    <w:rsid w:val="00882F04"/>
    <w:rsid w:val="008835BD"/>
    <w:rsid w:val="008835CB"/>
    <w:rsid w:val="00885042"/>
    <w:rsid w:val="00885517"/>
    <w:rsid w:val="008871DA"/>
    <w:rsid w:val="0088722B"/>
    <w:rsid w:val="00887574"/>
    <w:rsid w:val="00887D28"/>
    <w:rsid w:val="0089003F"/>
    <w:rsid w:val="008902B7"/>
    <w:rsid w:val="00892AE2"/>
    <w:rsid w:val="008A0385"/>
    <w:rsid w:val="008A25A9"/>
    <w:rsid w:val="008A3743"/>
    <w:rsid w:val="008B08B2"/>
    <w:rsid w:val="008B66C2"/>
    <w:rsid w:val="008B7301"/>
    <w:rsid w:val="008C35F2"/>
    <w:rsid w:val="008C4AF4"/>
    <w:rsid w:val="008C4CD9"/>
    <w:rsid w:val="008C6994"/>
    <w:rsid w:val="008D0F01"/>
    <w:rsid w:val="008D1508"/>
    <w:rsid w:val="008D2990"/>
    <w:rsid w:val="008D4137"/>
    <w:rsid w:val="008D43CF"/>
    <w:rsid w:val="008D62A2"/>
    <w:rsid w:val="008E1600"/>
    <w:rsid w:val="008E1C9D"/>
    <w:rsid w:val="008F5922"/>
    <w:rsid w:val="008F75A4"/>
    <w:rsid w:val="008F764F"/>
    <w:rsid w:val="00904885"/>
    <w:rsid w:val="00904CF5"/>
    <w:rsid w:val="00910232"/>
    <w:rsid w:val="00916DD3"/>
    <w:rsid w:val="009213FC"/>
    <w:rsid w:val="009214A3"/>
    <w:rsid w:val="00927723"/>
    <w:rsid w:val="009279A8"/>
    <w:rsid w:val="009300C3"/>
    <w:rsid w:val="00930EDD"/>
    <w:rsid w:val="009331A1"/>
    <w:rsid w:val="009332F6"/>
    <w:rsid w:val="00933E31"/>
    <w:rsid w:val="00934954"/>
    <w:rsid w:val="00935521"/>
    <w:rsid w:val="00935DC2"/>
    <w:rsid w:val="00936BC0"/>
    <w:rsid w:val="0094011F"/>
    <w:rsid w:val="009411B1"/>
    <w:rsid w:val="00941AA9"/>
    <w:rsid w:val="009426DB"/>
    <w:rsid w:val="00943161"/>
    <w:rsid w:val="00945B53"/>
    <w:rsid w:val="00945B99"/>
    <w:rsid w:val="0094681F"/>
    <w:rsid w:val="009509F9"/>
    <w:rsid w:val="0095252D"/>
    <w:rsid w:val="009535E2"/>
    <w:rsid w:val="00954925"/>
    <w:rsid w:val="00956559"/>
    <w:rsid w:val="00956CE8"/>
    <w:rsid w:val="0095793E"/>
    <w:rsid w:val="00960D47"/>
    <w:rsid w:val="009641E6"/>
    <w:rsid w:val="00972CC4"/>
    <w:rsid w:val="00973034"/>
    <w:rsid w:val="00984152"/>
    <w:rsid w:val="0098512C"/>
    <w:rsid w:val="0099038A"/>
    <w:rsid w:val="00990551"/>
    <w:rsid w:val="00992CE9"/>
    <w:rsid w:val="00993D90"/>
    <w:rsid w:val="00996BA0"/>
    <w:rsid w:val="009978FA"/>
    <w:rsid w:val="009A05B3"/>
    <w:rsid w:val="009A15D2"/>
    <w:rsid w:val="009A1758"/>
    <w:rsid w:val="009A2D20"/>
    <w:rsid w:val="009A60EB"/>
    <w:rsid w:val="009A704E"/>
    <w:rsid w:val="009A7227"/>
    <w:rsid w:val="009B02DB"/>
    <w:rsid w:val="009B04A3"/>
    <w:rsid w:val="009B1775"/>
    <w:rsid w:val="009B240C"/>
    <w:rsid w:val="009B34A3"/>
    <w:rsid w:val="009B3595"/>
    <w:rsid w:val="009B3903"/>
    <w:rsid w:val="009B4223"/>
    <w:rsid w:val="009B51B1"/>
    <w:rsid w:val="009B6FE3"/>
    <w:rsid w:val="009B7433"/>
    <w:rsid w:val="009C046A"/>
    <w:rsid w:val="009C1393"/>
    <w:rsid w:val="009C308E"/>
    <w:rsid w:val="009C41A8"/>
    <w:rsid w:val="009D0451"/>
    <w:rsid w:val="009D07D1"/>
    <w:rsid w:val="009D0F55"/>
    <w:rsid w:val="009D231F"/>
    <w:rsid w:val="009D36A7"/>
    <w:rsid w:val="009D6DC7"/>
    <w:rsid w:val="009D7DCF"/>
    <w:rsid w:val="009E54BF"/>
    <w:rsid w:val="009E72A3"/>
    <w:rsid w:val="009F00C2"/>
    <w:rsid w:val="009F2A2D"/>
    <w:rsid w:val="009F4D46"/>
    <w:rsid w:val="009F645C"/>
    <w:rsid w:val="009F6AF4"/>
    <w:rsid w:val="00A015D8"/>
    <w:rsid w:val="00A03E98"/>
    <w:rsid w:val="00A03E99"/>
    <w:rsid w:val="00A04E1D"/>
    <w:rsid w:val="00A05577"/>
    <w:rsid w:val="00A06C0D"/>
    <w:rsid w:val="00A078E9"/>
    <w:rsid w:val="00A10451"/>
    <w:rsid w:val="00A11386"/>
    <w:rsid w:val="00A12769"/>
    <w:rsid w:val="00A12783"/>
    <w:rsid w:val="00A130D0"/>
    <w:rsid w:val="00A149F4"/>
    <w:rsid w:val="00A1748E"/>
    <w:rsid w:val="00A20645"/>
    <w:rsid w:val="00A21DDA"/>
    <w:rsid w:val="00A22ED3"/>
    <w:rsid w:val="00A24EA1"/>
    <w:rsid w:val="00A255A6"/>
    <w:rsid w:val="00A25D97"/>
    <w:rsid w:val="00A269E5"/>
    <w:rsid w:val="00A27056"/>
    <w:rsid w:val="00A27B99"/>
    <w:rsid w:val="00A27EBF"/>
    <w:rsid w:val="00A3114B"/>
    <w:rsid w:val="00A3445A"/>
    <w:rsid w:val="00A34A18"/>
    <w:rsid w:val="00A36FB2"/>
    <w:rsid w:val="00A41047"/>
    <w:rsid w:val="00A42351"/>
    <w:rsid w:val="00A43791"/>
    <w:rsid w:val="00A448E7"/>
    <w:rsid w:val="00A4504F"/>
    <w:rsid w:val="00A45556"/>
    <w:rsid w:val="00A46E3E"/>
    <w:rsid w:val="00A53D75"/>
    <w:rsid w:val="00A55065"/>
    <w:rsid w:val="00A5537A"/>
    <w:rsid w:val="00A56114"/>
    <w:rsid w:val="00A639AB"/>
    <w:rsid w:val="00A649C9"/>
    <w:rsid w:val="00A65653"/>
    <w:rsid w:val="00A660E7"/>
    <w:rsid w:val="00A6635C"/>
    <w:rsid w:val="00A67821"/>
    <w:rsid w:val="00A67B57"/>
    <w:rsid w:val="00A706B0"/>
    <w:rsid w:val="00A72678"/>
    <w:rsid w:val="00A72CBA"/>
    <w:rsid w:val="00A733B7"/>
    <w:rsid w:val="00A738C2"/>
    <w:rsid w:val="00A74A77"/>
    <w:rsid w:val="00A7749E"/>
    <w:rsid w:val="00A80ECC"/>
    <w:rsid w:val="00A80FFC"/>
    <w:rsid w:val="00A82470"/>
    <w:rsid w:val="00A8513D"/>
    <w:rsid w:val="00A87421"/>
    <w:rsid w:val="00A87BE8"/>
    <w:rsid w:val="00A932D0"/>
    <w:rsid w:val="00A93862"/>
    <w:rsid w:val="00A94235"/>
    <w:rsid w:val="00AA162B"/>
    <w:rsid w:val="00AA164B"/>
    <w:rsid w:val="00AA6597"/>
    <w:rsid w:val="00AB2FD5"/>
    <w:rsid w:val="00AB64DF"/>
    <w:rsid w:val="00AB711B"/>
    <w:rsid w:val="00AB7EDA"/>
    <w:rsid w:val="00AC3503"/>
    <w:rsid w:val="00AC3516"/>
    <w:rsid w:val="00AC4048"/>
    <w:rsid w:val="00AC4EE6"/>
    <w:rsid w:val="00AC7C4A"/>
    <w:rsid w:val="00AD19B9"/>
    <w:rsid w:val="00AD3FE1"/>
    <w:rsid w:val="00AD4136"/>
    <w:rsid w:val="00AE0766"/>
    <w:rsid w:val="00AE3BC4"/>
    <w:rsid w:val="00AE69E3"/>
    <w:rsid w:val="00AE7603"/>
    <w:rsid w:val="00AF0426"/>
    <w:rsid w:val="00AF2EF8"/>
    <w:rsid w:val="00AF40C9"/>
    <w:rsid w:val="00AF4B20"/>
    <w:rsid w:val="00AF6B5D"/>
    <w:rsid w:val="00B01106"/>
    <w:rsid w:val="00B044BD"/>
    <w:rsid w:val="00B056C9"/>
    <w:rsid w:val="00B0654D"/>
    <w:rsid w:val="00B06CB6"/>
    <w:rsid w:val="00B07CA1"/>
    <w:rsid w:val="00B10FFC"/>
    <w:rsid w:val="00B11505"/>
    <w:rsid w:val="00B12EC2"/>
    <w:rsid w:val="00B15734"/>
    <w:rsid w:val="00B2227B"/>
    <w:rsid w:val="00B25289"/>
    <w:rsid w:val="00B26B57"/>
    <w:rsid w:val="00B277BB"/>
    <w:rsid w:val="00B31EA4"/>
    <w:rsid w:val="00B32DA4"/>
    <w:rsid w:val="00B42535"/>
    <w:rsid w:val="00B435ED"/>
    <w:rsid w:val="00B437E2"/>
    <w:rsid w:val="00B439B3"/>
    <w:rsid w:val="00B44FE1"/>
    <w:rsid w:val="00B471A6"/>
    <w:rsid w:val="00B50D31"/>
    <w:rsid w:val="00B51772"/>
    <w:rsid w:val="00B51D7B"/>
    <w:rsid w:val="00B64CCD"/>
    <w:rsid w:val="00B65AE0"/>
    <w:rsid w:val="00B82827"/>
    <w:rsid w:val="00B858E2"/>
    <w:rsid w:val="00B87A01"/>
    <w:rsid w:val="00B9023C"/>
    <w:rsid w:val="00B91F25"/>
    <w:rsid w:val="00B94B1E"/>
    <w:rsid w:val="00B95E1A"/>
    <w:rsid w:val="00B96D9A"/>
    <w:rsid w:val="00BA42C5"/>
    <w:rsid w:val="00BA5C45"/>
    <w:rsid w:val="00BA5EEB"/>
    <w:rsid w:val="00BB1B27"/>
    <w:rsid w:val="00BB3928"/>
    <w:rsid w:val="00BB3CAD"/>
    <w:rsid w:val="00BB4963"/>
    <w:rsid w:val="00BB4C63"/>
    <w:rsid w:val="00BB56B7"/>
    <w:rsid w:val="00BB7DBB"/>
    <w:rsid w:val="00BC14CE"/>
    <w:rsid w:val="00BC1EBC"/>
    <w:rsid w:val="00BC1F42"/>
    <w:rsid w:val="00BC2A63"/>
    <w:rsid w:val="00BC48A2"/>
    <w:rsid w:val="00BC6C4C"/>
    <w:rsid w:val="00BD022B"/>
    <w:rsid w:val="00BD11E1"/>
    <w:rsid w:val="00BD2FCB"/>
    <w:rsid w:val="00BE0ED3"/>
    <w:rsid w:val="00BE1CA6"/>
    <w:rsid w:val="00BE44B6"/>
    <w:rsid w:val="00BE62BD"/>
    <w:rsid w:val="00BF0D2A"/>
    <w:rsid w:val="00BF18C3"/>
    <w:rsid w:val="00BF2914"/>
    <w:rsid w:val="00BF3CD2"/>
    <w:rsid w:val="00BF4F4F"/>
    <w:rsid w:val="00BF542A"/>
    <w:rsid w:val="00BF5DC8"/>
    <w:rsid w:val="00C023AF"/>
    <w:rsid w:val="00C046E0"/>
    <w:rsid w:val="00C04DD3"/>
    <w:rsid w:val="00C051FD"/>
    <w:rsid w:val="00C0604D"/>
    <w:rsid w:val="00C077DA"/>
    <w:rsid w:val="00C10475"/>
    <w:rsid w:val="00C10F72"/>
    <w:rsid w:val="00C1490E"/>
    <w:rsid w:val="00C171BD"/>
    <w:rsid w:val="00C17B95"/>
    <w:rsid w:val="00C17C22"/>
    <w:rsid w:val="00C22E18"/>
    <w:rsid w:val="00C24061"/>
    <w:rsid w:val="00C27548"/>
    <w:rsid w:val="00C31E0C"/>
    <w:rsid w:val="00C3606F"/>
    <w:rsid w:val="00C40FD3"/>
    <w:rsid w:val="00C412AC"/>
    <w:rsid w:val="00C424FD"/>
    <w:rsid w:val="00C46ABC"/>
    <w:rsid w:val="00C47E0A"/>
    <w:rsid w:val="00C52BC1"/>
    <w:rsid w:val="00C52E61"/>
    <w:rsid w:val="00C56561"/>
    <w:rsid w:val="00C6162A"/>
    <w:rsid w:val="00C6555A"/>
    <w:rsid w:val="00C6737E"/>
    <w:rsid w:val="00C70297"/>
    <w:rsid w:val="00C71A57"/>
    <w:rsid w:val="00C75131"/>
    <w:rsid w:val="00C77218"/>
    <w:rsid w:val="00C776BC"/>
    <w:rsid w:val="00C80228"/>
    <w:rsid w:val="00C81C02"/>
    <w:rsid w:val="00C833D1"/>
    <w:rsid w:val="00C83493"/>
    <w:rsid w:val="00C873AB"/>
    <w:rsid w:val="00C9238C"/>
    <w:rsid w:val="00C94580"/>
    <w:rsid w:val="00C96F65"/>
    <w:rsid w:val="00CA003F"/>
    <w:rsid w:val="00CA1E24"/>
    <w:rsid w:val="00CA3164"/>
    <w:rsid w:val="00CA4157"/>
    <w:rsid w:val="00CA6324"/>
    <w:rsid w:val="00CA6458"/>
    <w:rsid w:val="00CB0F08"/>
    <w:rsid w:val="00CB2B01"/>
    <w:rsid w:val="00CB2C48"/>
    <w:rsid w:val="00CB44A3"/>
    <w:rsid w:val="00CB7566"/>
    <w:rsid w:val="00CC024B"/>
    <w:rsid w:val="00CC1865"/>
    <w:rsid w:val="00CC4FAB"/>
    <w:rsid w:val="00CC5815"/>
    <w:rsid w:val="00CC6BCA"/>
    <w:rsid w:val="00CD4741"/>
    <w:rsid w:val="00CE0231"/>
    <w:rsid w:val="00CE17DD"/>
    <w:rsid w:val="00CE3567"/>
    <w:rsid w:val="00CE4AA9"/>
    <w:rsid w:val="00CE6254"/>
    <w:rsid w:val="00CE6894"/>
    <w:rsid w:val="00CE7098"/>
    <w:rsid w:val="00CF22B8"/>
    <w:rsid w:val="00CF4C73"/>
    <w:rsid w:val="00CF7F1D"/>
    <w:rsid w:val="00D01425"/>
    <w:rsid w:val="00D0162D"/>
    <w:rsid w:val="00D01C05"/>
    <w:rsid w:val="00D06810"/>
    <w:rsid w:val="00D068C9"/>
    <w:rsid w:val="00D06FC7"/>
    <w:rsid w:val="00D11B9F"/>
    <w:rsid w:val="00D121DF"/>
    <w:rsid w:val="00D16302"/>
    <w:rsid w:val="00D2163F"/>
    <w:rsid w:val="00D21725"/>
    <w:rsid w:val="00D22195"/>
    <w:rsid w:val="00D24332"/>
    <w:rsid w:val="00D256D6"/>
    <w:rsid w:val="00D256FA"/>
    <w:rsid w:val="00D2785B"/>
    <w:rsid w:val="00D27C05"/>
    <w:rsid w:val="00D30FB9"/>
    <w:rsid w:val="00D310EC"/>
    <w:rsid w:val="00D31BB5"/>
    <w:rsid w:val="00D332DA"/>
    <w:rsid w:val="00D36CA6"/>
    <w:rsid w:val="00D36FD8"/>
    <w:rsid w:val="00D404FF"/>
    <w:rsid w:val="00D41705"/>
    <w:rsid w:val="00D418B5"/>
    <w:rsid w:val="00D44CED"/>
    <w:rsid w:val="00D464EC"/>
    <w:rsid w:val="00D53C56"/>
    <w:rsid w:val="00D56397"/>
    <w:rsid w:val="00D57268"/>
    <w:rsid w:val="00D60476"/>
    <w:rsid w:val="00D61713"/>
    <w:rsid w:val="00D61B1B"/>
    <w:rsid w:val="00D62370"/>
    <w:rsid w:val="00D62481"/>
    <w:rsid w:val="00D628FB"/>
    <w:rsid w:val="00D645FF"/>
    <w:rsid w:val="00D6532A"/>
    <w:rsid w:val="00D66628"/>
    <w:rsid w:val="00D66D7A"/>
    <w:rsid w:val="00D713C4"/>
    <w:rsid w:val="00D7175A"/>
    <w:rsid w:val="00D722BE"/>
    <w:rsid w:val="00D73889"/>
    <w:rsid w:val="00D741FB"/>
    <w:rsid w:val="00D75C69"/>
    <w:rsid w:val="00D778F3"/>
    <w:rsid w:val="00D84AF8"/>
    <w:rsid w:val="00D86F69"/>
    <w:rsid w:val="00D87CD3"/>
    <w:rsid w:val="00D90B7D"/>
    <w:rsid w:val="00D9285F"/>
    <w:rsid w:val="00D92B7C"/>
    <w:rsid w:val="00D94098"/>
    <w:rsid w:val="00D94CCC"/>
    <w:rsid w:val="00DA11D9"/>
    <w:rsid w:val="00DA5717"/>
    <w:rsid w:val="00DB0F01"/>
    <w:rsid w:val="00DB571D"/>
    <w:rsid w:val="00DB58C9"/>
    <w:rsid w:val="00DB5A04"/>
    <w:rsid w:val="00DB7C05"/>
    <w:rsid w:val="00DC352B"/>
    <w:rsid w:val="00DC4114"/>
    <w:rsid w:val="00DC5E51"/>
    <w:rsid w:val="00DC7E30"/>
    <w:rsid w:val="00DD0D6F"/>
    <w:rsid w:val="00DD223B"/>
    <w:rsid w:val="00DD3654"/>
    <w:rsid w:val="00DD3B7B"/>
    <w:rsid w:val="00DD5ACB"/>
    <w:rsid w:val="00DE038B"/>
    <w:rsid w:val="00DE0D80"/>
    <w:rsid w:val="00DE0E11"/>
    <w:rsid w:val="00DF1958"/>
    <w:rsid w:val="00DF339C"/>
    <w:rsid w:val="00DF40F2"/>
    <w:rsid w:val="00DF56F4"/>
    <w:rsid w:val="00DF5FEB"/>
    <w:rsid w:val="00DF6B88"/>
    <w:rsid w:val="00DF6D1E"/>
    <w:rsid w:val="00E02471"/>
    <w:rsid w:val="00E05123"/>
    <w:rsid w:val="00E05B15"/>
    <w:rsid w:val="00E071A3"/>
    <w:rsid w:val="00E074E7"/>
    <w:rsid w:val="00E11CA5"/>
    <w:rsid w:val="00E12F4B"/>
    <w:rsid w:val="00E1397F"/>
    <w:rsid w:val="00E13E32"/>
    <w:rsid w:val="00E14C44"/>
    <w:rsid w:val="00E21F2C"/>
    <w:rsid w:val="00E232ED"/>
    <w:rsid w:val="00E23810"/>
    <w:rsid w:val="00E23B1B"/>
    <w:rsid w:val="00E24223"/>
    <w:rsid w:val="00E2440E"/>
    <w:rsid w:val="00E30253"/>
    <w:rsid w:val="00E31E72"/>
    <w:rsid w:val="00E3248E"/>
    <w:rsid w:val="00E3304B"/>
    <w:rsid w:val="00E35330"/>
    <w:rsid w:val="00E40FB0"/>
    <w:rsid w:val="00E41C62"/>
    <w:rsid w:val="00E447CF"/>
    <w:rsid w:val="00E45F77"/>
    <w:rsid w:val="00E465B2"/>
    <w:rsid w:val="00E51052"/>
    <w:rsid w:val="00E542C9"/>
    <w:rsid w:val="00E5455C"/>
    <w:rsid w:val="00E554C3"/>
    <w:rsid w:val="00E55F2D"/>
    <w:rsid w:val="00E57E98"/>
    <w:rsid w:val="00E61208"/>
    <w:rsid w:val="00E65F34"/>
    <w:rsid w:val="00E66602"/>
    <w:rsid w:val="00E66DF3"/>
    <w:rsid w:val="00E71D24"/>
    <w:rsid w:val="00E72AF6"/>
    <w:rsid w:val="00E7492F"/>
    <w:rsid w:val="00E7553D"/>
    <w:rsid w:val="00E80825"/>
    <w:rsid w:val="00E81E5D"/>
    <w:rsid w:val="00E83B20"/>
    <w:rsid w:val="00E874E9"/>
    <w:rsid w:val="00E90EDA"/>
    <w:rsid w:val="00E90F39"/>
    <w:rsid w:val="00E91840"/>
    <w:rsid w:val="00E937D1"/>
    <w:rsid w:val="00E94450"/>
    <w:rsid w:val="00E9527C"/>
    <w:rsid w:val="00EA0084"/>
    <w:rsid w:val="00EA4BE8"/>
    <w:rsid w:val="00EA5650"/>
    <w:rsid w:val="00EA6A12"/>
    <w:rsid w:val="00EA7CBB"/>
    <w:rsid w:val="00EB05C1"/>
    <w:rsid w:val="00EB1886"/>
    <w:rsid w:val="00EB3756"/>
    <w:rsid w:val="00EB432D"/>
    <w:rsid w:val="00EC0AC2"/>
    <w:rsid w:val="00EC1217"/>
    <w:rsid w:val="00EC1896"/>
    <w:rsid w:val="00EC1A10"/>
    <w:rsid w:val="00EC4C9D"/>
    <w:rsid w:val="00EC6CC3"/>
    <w:rsid w:val="00EC6F0E"/>
    <w:rsid w:val="00EC7A1F"/>
    <w:rsid w:val="00ED0296"/>
    <w:rsid w:val="00ED0669"/>
    <w:rsid w:val="00ED1140"/>
    <w:rsid w:val="00ED20AC"/>
    <w:rsid w:val="00ED6B26"/>
    <w:rsid w:val="00ED6EC2"/>
    <w:rsid w:val="00EE2A1B"/>
    <w:rsid w:val="00EE46BC"/>
    <w:rsid w:val="00EE5E22"/>
    <w:rsid w:val="00EE7624"/>
    <w:rsid w:val="00EF42F9"/>
    <w:rsid w:val="00EF4F52"/>
    <w:rsid w:val="00EF69AD"/>
    <w:rsid w:val="00F00162"/>
    <w:rsid w:val="00F00616"/>
    <w:rsid w:val="00F03F31"/>
    <w:rsid w:val="00F06AAF"/>
    <w:rsid w:val="00F06F9B"/>
    <w:rsid w:val="00F075D3"/>
    <w:rsid w:val="00F0771E"/>
    <w:rsid w:val="00F11979"/>
    <w:rsid w:val="00F13649"/>
    <w:rsid w:val="00F149DD"/>
    <w:rsid w:val="00F1519F"/>
    <w:rsid w:val="00F15469"/>
    <w:rsid w:val="00F1612D"/>
    <w:rsid w:val="00F20DBD"/>
    <w:rsid w:val="00F20E5A"/>
    <w:rsid w:val="00F210DE"/>
    <w:rsid w:val="00F22A2B"/>
    <w:rsid w:val="00F24030"/>
    <w:rsid w:val="00F2413C"/>
    <w:rsid w:val="00F25C8F"/>
    <w:rsid w:val="00F25E99"/>
    <w:rsid w:val="00F32C6A"/>
    <w:rsid w:val="00F369BF"/>
    <w:rsid w:val="00F37CF2"/>
    <w:rsid w:val="00F41620"/>
    <w:rsid w:val="00F4608E"/>
    <w:rsid w:val="00F526F1"/>
    <w:rsid w:val="00F54161"/>
    <w:rsid w:val="00F5443E"/>
    <w:rsid w:val="00F55DBF"/>
    <w:rsid w:val="00F56DC9"/>
    <w:rsid w:val="00F6080E"/>
    <w:rsid w:val="00F60E90"/>
    <w:rsid w:val="00F7077B"/>
    <w:rsid w:val="00F72E68"/>
    <w:rsid w:val="00F76249"/>
    <w:rsid w:val="00F86486"/>
    <w:rsid w:val="00F86B43"/>
    <w:rsid w:val="00F87595"/>
    <w:rsid w:val="00F90374"/>
    <w:rsid w:val="00F923A7"/>
    <w:rsid w:val="00F93BA5"/>
    <w:rsid w:val="00F96E03"/>
    <w:rsid w:val="00FA02D0"/>
    <w:rsid w:val="00FA055D"/>
    <w:rsid w:val="00FA080A"/>
    <w:rsid w:val="00FA0DA5"/>
    <w:rsid w:val="00FA3435"/>
    <w:rsid w:val="00FA5011"/>
    <w:rsid w:val="00FA51F8"/>
    <w:rsid w:val="00FA614A"/>
    <w:rsid w:val="00FA70D8"/>
    <w:rsid w:val="00FB34AD"/>
    <w:rsid w:val="00FB659E"/>
    <w:rsid w:val="00FB667C"/>
    <w:rsid w:val="00FB7DA7"/>
    <w:rsid w:val="00FC48D5"/>
    <w:rsid w:val="00FC5281"/>
    <w:rsid w:val="00FD1838"/>
    <w:rsid w:val="00FD5820"/>
    <w:rsid w:val="00FE489F"/>
    <w:rsid w:val="00FE4AC0"/>
    <w:rsid w:val="00FE6791"/>
    <w:rsid w:val="00FF01F8"/>
    <w:rsid w:val="00FF12BB"/>
    <w:rsid w:val="00FF2832"/>
    <w:rsid w:val="00FF3DDA"/>
    <w:rsid w:val="00FF50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7313D"/>
  <w15:docId w15:val="{3F246FC7-80D9-497A-8C78-06BAF3D0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21D8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3F0C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uiPriority w:val="99"/>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5252D"/>
    <w:rPr>
      <w:sz w:val="16"/>
      <w:szCs w:val="16"/>
    </w:rPr>
  </w:style>
  <w:style w:type="paragraph" w:styleId="Textocomentario">
    <w:name w:val="annotation text"/>
    <w:basedOn w:val="Normal"/>
    <w:link w:val="TextocomentarioCar"/>
    <w:uiPriority w:val="99"/>
    <w:semiHidden/>
    <w:unhideWhenUsed/>
    <w:rsid w:val="0095252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34E1D"/>
    <w:rPr>
      <w:rFonts w:ascii="Consolas" w:hAnsi="Consolas" w:cs="Consolas"/>
      <w:sz w:val="20"/>
      <w:szCs w:val="20"/>
    </w:rPr>
  </w:style>
  <w:style w:type="paragraph" w:styleId="Revisin">
    <w:name w:val="Revision"/>
    <w:hidden/>
    <w:uiPriority w:val="99"/>
    <w:semiHidden/>
    <w:rsid w:val="00DD5ACB"/>
    <w:pPr>
      <w:spacing w:after="0" w:line="240" w:lineRule="auto"/>
    </w:pPr>
  </w:style>
  <w:style w:type="paragraph" w:styleId="Sinespaciado">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 w:type="character" w:customStyle="1" w:styleId="apple-converted-space">
    <w:name w:val="apple-converted-space"/>
    <w:basedOn w:val="Fuentedeprrafopredeter"/>
    <w:rsid w:val="00D418B5"/>
  </w:style>
  <w:style w:type="character" w:customStyle="1" w:styleId="Ttulo2Car">
    <w:name w:val="Título 2 Car"/>
    <w:basedOn w:val="Fuentedeprrafopredeter"/>
    <w:link w:val="Ttulo2"/>
    <w:uiPriority w:val="9"/>
    <w:rsid w:val="003F0CDF"/>
    <w:rPr>
      <w:rFonts w:ascii="Times New Roman" w:eastAsia="Times New Roman" w:hAnsi="Times New Roman" w:cs="Times New Roman"/>
      <w:b/>
      <w:bCs/>
      <w:sz w:val="36"/>
      <w:szCs w:val="36"/>
    </w:rPr>
  </w:style>
  <w:style w:type="character" w:customStyle="1" w:styleId="Ttulo1Car">
    <w:name w:val="Título 1 Car"/>
    <w:basedOn w:val="Fuentedeprrafopredeter"/>
    <w:link w:val="Ttulo1"/>
    <w:uiPriority w:val="9"/>
    <w:rsid w:val="00621D8C"/>
    <w:rPr>
      <w:rFonts w:asciiTheme="majorHAnsi" w:eastAsiaTheme="majorEastAsia" w:hAnsiTheme="majorHAnsi" w:cstheme="majorBidi"/>
      <w:color w:val="365F91" w:themeColor="accent1" w:themeShade="BF"/>
      <w:sz w:val="32"/>
      <w:szCs w:val="32"/>
    </w:rPr>
  </w:style>
  <w:style w:type="character" w:customStyle="1" w:styleId="Olstomnmnande1">
    <w:name w:val="Olöst omnämnande1"/>
    <w:basedOn w:val="Fuentedeprrafopredeter"/>
    <w:uiPriority w:val="99"/>
    <w:semiHidden/>
    <w:unhideWhenUsed/>
    <w:rsid w:val="0062520C"/>
    <w:rPr>
      <w:color w:val="605E5C"/>
      <w:shd w:val="clear" w:color="auto" w:fill="E1DFDD"/>
    </w:rPr>
  </w:style>
  <w:style w:type="paragraph" w:customStyle="1" w:styleId="AddressHead">
    <w:name w:val="Address Head"/>
    <w:basedOn w:val="Normal"/>
    <w:uiPriority w:val="99"/>
    <w:rsid w:val="000441F5"/>
    <w:pPr>
      <w:spacing w:before="240" w:after="0" w:line="288" w:lineRule="auto"/>
    </w:pPr>
    <w:rPr>
      <w:rFonts w:ascii="Arial" w:eastAsia="Times New Roman" w:hAnsi="Arial" w:cs="Times New Roman"/>
      <w:b/>
      <w:szCs w:val="20"/>
    </w:rPr>
  </w:style>
  <w:style w:type="paragraph" w:customStyle="1" w:styleId="DCNormal">
    <w:name w:val="DCNormal"/>
    <w:rsid w:val="008835CB"/>
    <w:pPr>
      <w:widowControl w:val="0"/>
      <w:spacing w:after="340" w:line="340" w:lineRule="atLeast"/>
    </w:pPr>
    <w:rPr>
      <w:rFonts w:ascii="CorpoA" w:eastAsia="Times New Roman" w:hAnsi="CorpoA" w:cs="Times New Roman"/>
      <w:szCs w:val="20"/>
      <w:lang w:eastAsia="de-DE"/>
    </w:rPr>
  </w:style>
  <w:style w:type="character" w:customStyle="1" w:styleId="Ulstomtale1">
    <w:name w:val="Uløst omtale1"/>
    <w:basedOn w:val="Fuentedeprrafopredeter"/>
    <w:uiPriority w:val="99"/>
    <w:semiHidden/>
    <w:unhideWhenUsed/>
    <w:rsid w:val="0056479D"/>
    <w:rPr>
      <w:color w:val="605E5C"/>
      <w:shd w:val="clear" w:color="auto" w:fill="E1DFDD"/>
    </w:rPr>
  </w:style>
  <w:style w:type="character" w:customStyle="1" w:styleId="Ulstomtale2">
    <w:name w:val="Uløst omtale2"/>
    <w:basedOn w:val="Fuentedeprrafopredeter"/>
    <w:uiPriority w:val="99"/>
    <w:semiHidden/>
    <w:unhideWhenUsed/>
    <w:rsid w:val="00A55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1423">
      <w:bodyDiv w:val="1"/>
      <w:marLeft w:val="0"/>
      <w:marRight w:val="0"/>
      <w:marTop w:val="0"/>
      <w:marBottom w:val="0"/>
      <w:divBdr>
        <w:top w:val="none" w:sz="0" w:space="0" w:color="auto"/>
        <w:left w:val="none" w:sz="0" w:space="0" w:color="auto"/>
        <w:bottom w:val="none" w:sz="0" w:space="0" w:color="auto"/>
        <w:right w:val="none" w:sz="0" w:space="0" w:color="auto"/>
      </w:divBdr>
      <w:divsChild>
        <w:div w:id="2121995254">
          <w:marLeft w:val="-255"/>
          <w:marRight w:val="-255"/>
          <w:marTop w:val="0"/>
          <w:marBottom w:val="0"/>
          <w:divBdr>
            <w:top w:val="none" w:sz="0" w:space="0" w:color="auto"/>
            <w:left w:val="none" w:sz="0" w:space="0" w:color="auto"/>
            <w:bottom w:val="none" w:sz="0" w:space="0" w:color="auto"/>
            <w:right w:val="none" w:sz="0" w:space="0" w:color="auto"/>
          </w:divBdr>
          <w:divsChild>
            <w:div w:id="1212227015">
              <w:marLeft w:val="0"/>
              <w:marRight w:val="0"/>
              <w:marTop w:val="0"/>
              <w:marBottom w:val="0"/>
              <w:divBdr>
                <w:top w:val="none" w:sz="0" w:space="0" w:color="auto"/>
                <w:left w:val="none" w:sz="0" w:space="0" w:color="auto"/>
                <w:bottom w:val="none" w:sz="0" w:space="0" w:color="auto"/>
                <w:right w:val="none" w:sz="0" w:space="0" w:color="auto"/>
              </w:divBdr>
              <w:divsChild>
                <w:div w:id="45109355">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 w:id="1592616490">
          <w:marLeft w:val="-255"/>
          <w:marRight w:val="-255"/>
          <w:marTop w:val="0"/>
          <w:marBottom w:val="0"/>
          <w:divBdr>
            <w:top w:val="none" w:sz="0" w:space="0" w:color="auto"/>
            <w:left w:val="none" w:sz="0" w:space="0" w:color="auto"/>
            <w:bottom w:val="none" w:sz="0" w:space="0" w:color="auto"/>
            <w:right w:val="none" w:sz="0" w:space="0" w:color="auto"/>
          </w:divBdr>
          <w:divsChild>
            <w:div w:id="1468931719">
              <w:marLeft w:val="0"/>
              <w:marRight w:val="0"/>
              <w:marTop w:val="0"/>
              <w:marBottom w:val="0"/>
              <w:divBdr>
                <w:top w:val="none" w:sz="0" w:space="0" w:color="auto"/>
                <w:left w:val="none" w:sz="0" w:space="0" w:color="auto"/>
                <w:bottom w:val="none" w:sz="0" w:space="0" w:color="auto"/>
                <w:right w:val="none" w:sz="0" w:space="0" w:color="auto"/>
              </w:divBdr>
            </w:div>
            <w:div w:id="8869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9934">
      <w:bodyDiv w:val="1"/>
      <w:marLeft w:val="0"/>
      <w:marRight w:val="0"/>
      <w:marTop w:val="0"/>
      <w:marBottom w:val="0"/>
      <w:divBdr>
        <w:top w:val="none" w:sz="0" w:space="0" w:color="auto"/>
        <w:left w:val="none" w:sz="0" w:space="0" w:color="auto"/>
        <w:bottom w:val="none" w:sz="0" w:space="0" w:color="auto"/>
        <w:right w:val="none" w:sz="0" w:space="0" w:color="auto"/>
      </w:divBdr>
    </w:div>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461388963">
      <w:bodyDiv w:val="1"/>
      <w:marLeft w:val="0"/>
      <w:marRight w:val="0"/>
      <w:marTop w:val="0"/>
      <w:marBottom w:val="0"/>
      <w:divBdr>
        <w:top w:val="none" w:sz="0" w:space="0" w:color="auto"/>
        <w:left w:val="none" w:sz="0" w:space="0" w:color="auto"/>
        <w:bottom w:val="none" w:sz="0" w:space="0" w:color="auto"/>
        <w:right w:val="none" w:sz="0" w:space="0" w:color="auto"/>
      </w:divBdr>
    </w:div>
    <w:div w:id="471673315">
      <w:bodyDiv w:val="1"/>
      <w:marLeft w:val="0"/>
      <w:marRight w:val="0"/>
      <w:marTop w:val="0"/>
      <w:marBottom w:val="0"/>
      <w:divBdr>
        <w:top w:val="none" w:sz="0" w:space="0" w:color="auto"/>
        <w:left w:val="none" w:sz="0" w:space="0" w:color="auto"/>
        <w:bottom w:val="none" w:sz="0" w:space="0" w:color="auto"/>
        <w:right w:val="none" w:sz="0" w:space="0" w:color="auto"/>
      </w:divBdr>
    </w:div>
    <w:div w:id="516120791">
      <w:bodyDiv w:val="1"/>
      <w:marLeft w:val="0"/>
      <w:marRight w:val="0"/>
      <w:marTop w:val="0"/>
      <w:marBottom w:val="0"/>
      <w:divBdr>
        <w:top w:val="none" w:sz="0" w:space="0" w:color="auto"/>
        <w:left w:val="none" w:sz="0" w:space="0" w:color="auto"/>
        <w:bottom w:val="none" w:sz="0" w:space="0" w:color="auto"/>
        <w:right w:val="none" w:sz="0" w:space="0" w:color="auto"/>
      </w:divBdr>
    </w:div>
    <w:div w:id="583538914">
      <w:bodyDiv w:val="1"/>
      <w:marLeft w:val="0"/>
      <w:marRight w:val="0"/>
      <w:marTop w:val="0"/>
      <w:marBottom w:val="0"/>
      <w:divBdr>
        <w:top w:val="none" w:sz="0" w:space="0" w:color="auto"/>
        <w:left w:val="none" w:sz="0" w:space="0" w:color="auto"/>
        <w:bottom w:val="none" w:sz="0" w:space="0" w:color="auto"/>
        <w:right w:val="none" w:sz="0" w:space="0" w:color="auto"/>
      </w:divBdr>
      <w:divsChild>
        <w:div w:id="1700738356">
          <w:marLeft w:val="0"/>
          <w:marRight w:val="0"/>
          <w:marTop w:val="0"/>
          <w:marBottom w:val="0"/>
          <w:divBdr>
            <w:top w:val="none" w:sz="0" w:space="0" w:color="auto"/>
            <w:left w:val="none" w:sz="0" w:space="0" w:color="auto"/>
            <w:bottom w:val="none" w:sz="0" w:space="0" w:color="auto"/>
            <w:right w:val="none" w:sz="0" w:space="0" w:color="auto"/>
          </w:divBdr>
          <w:divsChild>
            <w:div w:id="1403285247">
              <w:marLeft w:val="0"/>
              <w:marRight w:val="0"/>
              <w:marTop w:val="0"/>
              <w:marBottom w:val="0"/>
              <w:divBdr>
                <w:top w:val="none" w:sz="0" w:space="0" w:color="auto"/>
                <w:left w:val="none" w:sz="0" w:space="0" w:color="auto"/>
                <w:bottom w:val="none" w:sz="0" w:space="0" w:color="auto"/>
                <w:right w:val="none" w:sz="0" w:space="0" w:color="auto"/>
              </w:divBdr>
              <w:divsChild>
                <w:div w:id="11729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854604">
      <w:bodyDiv w:val="1"/>
      <w:marLeft w:val="0"/>
      <w:marRight w:val="0"/>
      <w:marTop w:val="0"/>
      <w:marBottom w:val="0"/>
      <w:divBdr>
        <w:top w:val="none" w:sz="0" w:space="0" w:color="auto"/>
        <w:left w:val="none" w:sz="0" w:space="0" w:color="auto"/>
        <w:bottom w:val="none" w:sz="0" w:space="0" w:color="auto"/>
        <w:right w:val="none" w:sz="0" w:space="0" w:color="auto"/>
      </w:divBdr>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330868074">
      <w:bodyDiv w:val="1"/>
      <w:marLeft w:val="0"/>
      <w:marRight w:val="0"/>
      <w:marTop w:val="0"/>
      <w:marBottom w:val="0"/>
      <w:divBdr>
        <w:top w:val="none" w:sz="0" w:space="0" w:color="auto"/>
        <w:left w:val="none" w:sz="0" w:space="0" w:color="auto"/>
        <w:bottom w:val="none" w:sz="0" w:space="0" w:color="auto"/>
        <w:right w:val="none" w:sz="0" w:space="0" w:color="auto"/>
      </w:divBdr>
    </w:div>
    <w:div w:id="1410157136">
      <w:bodyDiv w:val="1"/>
      <w:marLeft w:val="0"/>
      <w:marRight w:val="0"/>
      <w:marTop w:val="0"/>
      <w:marBottom w:val="0"/>
      <w:divBdr>
        <w:top w:val="none" w:sz="0" w:space="0" w:color="auto"/>
        <w:left w:val="none" w:sz="0" w:space="0" w:color="auto"/>
        <w:bottom w:val="none" w:sz="0" w:space="0" w:color="auto"/>
        <w:right w:val="none" w:sz="0" w:space="0" w:color="auto"/>
      </w:divBdr>
    </w:div>
    <w:div w:id="1469013023">
      <w:bodyDiv w:val="1"/>
      <w:marLeft w:val="0"/>
      <w:marRight w:val="0"/>
      <w:marTop w:val="0"/>
      <w:marBottom w:val="0"/>
      <w:divBdr>
        <w:top w:val="none" w:sz="0" w:space="0" w:color="auto"/>
        <w:left w:val="none" w:sz="0" w:space="0" w:color="auto"/>
        <w:bottom w:val="none" w:sz="0" w:space="0" w:color="auto"/>
        <w:right w:val="none" w:sz="0" w:space="0" w:color="auto"/>
      </w:divBdr>
    </w:div>
    <w:div w:id="1552228884">
      <w:bodyDiv w:val="1"/>
      <w:marLeft w:val="0"/>
      <w:marRight w:val="0"/>
      <w:marTop w:val="0"/>
      <w:marBottom w:val="0"/>
      <w:divBdr>
        <w:top w:val="none" w:sz="0" w:space="0" w:color="auto"/>
        <w:left w:val="none" w:sz="0" w:space="0" w:color="auto"/>
        <w:bottom w:val="none" w:sz="0" w:space="0" w:color="auto"/>
        <w:right w:val="none" w:sz="0" w:space="0" w:color="auto"/>
      </w:divBdr>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870948141">
      <w:bodyDiv w:val="1"/>
      <w:marLeft w:val="0"/>
      <w:marRight w:val="0"/>
      <w:marTop w:val="0"/>
      <w:marBottom w:val="0"/>
      <w:divBdr>
        <w:top w:val="none" w:sz="0" w:space="0" w:color="auto"/>
        <w:left w:val="none" w:sz="0" w:space="0" w:color="auto"/>
        <w:bottom w:val="none" w:sz="0" w:space="0" w:color="auto"/>
        <w:right w:val="none" w:sz="0" w:space="0" w:color="auto"/>
      </w:divBdr>
    </w:div>
    <w:div w:id="1986230204">
      <w:bodyDiv w:val="1"/>
      <w:marLeft w:val="0"/>
      <w:marRight w:val="0"/>
      <w:marTop w:val="0"/>
      <w:marBottom w:val="0"/>
      <w:divBdr>
        <w:top w:val="none" w:sz="0" w:space="0" w:color="auto"/>
        <w:left w:val="none" w:sz="0" w:space="0" w:color="auto"/>
        <w:bottom w:val="none" w:sz="0" w:space="0" w:color="auto"/>
        <w:right w:val="none" w:sz="0" w:space="0" w:color="auto"/>
      </w:divBdr>
    </w:div>
    <w:div w:id="2015256158">
      <w:bodyDiv w:val="1"/>
      <w:marLeft w:val="0"/>
      <w:marRight w:val="0"/>
      <w:marTop w:val="0"/>
      <w:marBottom w:val="0"/>
      <w:divBdr>
        <w:top w:val="none" w:sz="0" w:space="0" w:color="auto"/>
        <w:left w:val="none" w:sz="0" w:space="0" w:color="auto"/>
        <w:bottom w:val="none" w:sz="0" w:space="0" w:color="auto"/>
        <w:right w:val="none" w:sz="0" w:space="0" w:color="auto"/>
      </w:divBdr>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ATIProperties xmlns="ATI.Foundation.CustomProperties">
  <Property>
    <Name>ATI_IsProtectedContentType</Name>
    <Value type="Boolean">True</Value>
  </Property>
</ATIProperties>
</file>

<file path=customXml/item2.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3.xml><?xml version="1.0" encoding="utf-8"?>
<sisl xmlns:xsi="http://www.w3.org/2001/XMLSchema-instance" xmlns:xsd="http://www.w3.org/2001/XMLSchema" xmlns="http://www.boldonjames.com/2008/01/sie/internal/label" sislVersion="0" policy="dad829c5-53b4-4e34-bc00-a464cc36b94c" origin="userSelected"/>
</file>

<file path=customXml/item4.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81e3682d-965e-4c68-9d0d-4be8932ac9a9" ContentTypeId="0x01010003F97074D0207A44B09EAADE7CA3F93D" PreviousValue="false"/>
</file>

<file path=customXml/item8.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VWkM0VFk8L1VzZXJOYW1lPjxEYXRlVGltZT4xMC8xLzIwMjAgNjo0NDo0OSBQTTwvRGF0ZVRpbWU+PExhYmVsU3RyaW5nPk5vIE1hcmtpbmc8L0xhYmVsU3RyaW5nPjwvaXRlbT48L2xhYmVsSGlzdG9yeT4=</Value>
</WrappedLabelHistory>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A6-1C32-44B7-B8B3-8DE3D1983C6D}">
  <ds:schemaRefs>
    <ds:schemaRef ds:uri="ATI.Foundation.CustomProperties"/>
  </ds:schemaRefs>
</ds:datastoreItem>
</file>

<file path=customXml/itemProps2.xml><?xml version="1.0" encoding="utf-8"?>
<ds:datastoreItem xmlns:ds="http://schemas.openxmlformats.org/officeDocument/2006/customXml" ds:itemID="{F5B0E0AF-4ACC-4DC8-B28B-762D0EA14501}">
  <ds:schemaRefs>
    <ds:schemaRef ds:uri="http://schemas.microsoft.com/office/2006/metadata/properties"/>
    <ds:schemaRef ds:uri="http://schemas.microsoft.com/office/infopath/2007/PartnerControls"/>
    <ds:schemaRef ds:uri="542c84f3-0ac5-4fd0-b3e4-ae2dec47868c"/>
    <ds:schemaRef ds:uri="2e4df521-c170-4457-9d52-c6051bf7cd67"/>
    <ds:schemaRef ds:uri="45b6299b-07fd-4a2a-8e43-3d6eb2d5dc10"/>
  </ds:schemaRefs>
</ds:datastoreItem>
</file>

<file path=customXml/itemProps3.xml><?xml version="1.0" encoding="utf-8"?>
<ds:datastoreItem xmlns:ds="http://schemas.openxmlformats.org/officeDocument/2006/customXml" ds:itemID="{43C7EE6D-EEEC-462C-85B5-2BBF86C09C9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5.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6.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8.xml><?xml version="1.0" encoding="utf-8"?>
<ds:datastoreItem xmlns:ds="http://schemas.openxmlformats.org/officeDocument/2006/customXml" ds:itemID="{EF1CAA0D-1F86-4FAB-BEBF-D87A387A0911}">
  <ds:schemaRefs>
    <ds:schemaRef ds:uri="http://www.w3.org/2001/XMLSchema"/>
    <ds:schemaRef ds:uri="http://www.boldonjames.com/2016/02/Classifier/internal/wrappedLabelHistory"/>
  </ds:schemaRefs>
</ds:datastoreItem>
</file>

<file path=customXml/itemProps9.xml><?xml version="1.0" encoding="utf-8"?>
<ds:datastoreItem xmlns:ds="http://schemas.openxmlformats.org/officeDocument/2006/customXml" ds:itemID="{299AF31B-428F-469C-808C-275AE13D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701</Words>
  <Characters>3857</Characters>
  <Application>Microsoft Office Word</Application>
  <DocSecurity>0</DocSecurity>
  <Lines>32</Lines>
  <Paragraphs>9</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Rubrik</vt:lpstr>
      </vt:variant>
      <vt:variant>
        <vt:i4>1</vt:i4>
      </vt:variant>
    </vt:vector>
  </HeadingPairs>
  <TitlesOfParts>
    <vt:vector size="4" baseType="lpstr">
      <vt:lpstr>REVISED Press Release Word Template_FINAL_24Feb14</vt:lpstr>
      <vt:lpstr>REVISED Press Release Word Template_FINAL_24Feb14</vt:lpstr>
      <vt:lpstr>REVISED Press Release Word Template_FINAL_24Feb14</vt:lpstr>
      <vt:lpstr>REVISED Press Release Word Template_FINAL_24Feb14</vt:lpstr>
    </vt:vector>
  </TitlesOfParts>
  <Company>Allison Transmission</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Craig Koven</dc:creator>
  <cp:lastModifiedBy>Nuria Marti</cp:lastModifiedBy>
  <cp:revision>5</cp:revision>
  <cp:lastPrinted>2019-08-30T14:52:00Z</cp:lastPrinted>
  <dcterms:created xsi:type="dcterms:W3CDTF">2021-10-08T07:35:00Z</dcterms:created>
  <dcterms:modified xsi:type="dcterms:W3CDTF">2021-10-11T08:06:00Z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y fmtid="{D5CDD505-2E9C-101B-9397-08002B2CF9AE}" pid="7" name="docIndexRef">
    <vt:lpwstr>6aef358b-63fb-44a5-8be8-b4a449ed6df6</vt:lpwstr>
  </property>
  <property fmtid="{D5CDD505-2E9C-101B-9397-08002B2CF9AE}" pid="8" name="bjSaver">
    <vt:lpwstr>urP8Vngz9Zy4OaKUW2wmUOStNwXgVfTj</vt:lpwstr>
  </property>
  <property fmtid="{D5CDD505-2E9C-101B-9397-08002B2CF9AE}" pid="9" name="bjDocumentSecurityLabel">
    <vt:lpwstr>No Marking</vt:lpwstr>
  </property>
  <property fmtid="{D5CDD505-2E9C-101B-9397-08002B2CF9AE}" pid="10" name="bjClsUserRVM">
    <vt:lpwstr>[]</vt:lpwstr>
  </property>
  <property fmtid="{D5CDD505-2E9C-101B-9397-08002B2CF9AE}" pid="11" name="bjLabelHistoryID">
    <vt:lpwstr>{EF1CAA0D-1F86-4FAB-BEBF-D87A387A0911}</vt:lpwstr>
  </property>
</Properties>
</file>