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8C3B" w14:textId="77777777" w:rsidR="00BF62A4" w:rsidRDefault="00BF62A4" w:rsidP="006058F0">
      <w:pPr>
        <w:spacing w:line="288" w:lineRule="auto"/>
        <w:jc w:val="center"/>
        <w:rPr>
          <w:b/>
          <w:lang w:val="pt-PT"/>
        </w:rPr>
      </w:pPr>
    </w:p>
    <w:p w14:paraId="52574012" w14:textId="140886BB" w:rsidR="005852BE" w:rsidRDefault="00DE2A49" w:rsidP="005852BE">
      <w:pPr>
        <w:numPr>
          <w:ilvl w:val="0"/>
          <w:numId w:val="0"/>
        </w:numPr>
        <w:spacing w:line="288" w:lineRule="auto"/>
        <w:jc w:val="center"/>
        <w:rPr>
          <w:b/>
          <w:lang w:val="pt-PT"/>
        </w:rPr>
      </w:pPr>
      <w:r w:rsidRPr="00DE2A49">
        <w:rPr>
          <w:b/>
          <w:lang w:val="pt-PT"/>
        </w:rPr>
        <w:t>Recicláveis secos e embalagens leves: o desafio da triagem</w:t>
      </w:r>
    </w:p>
    <w:p w14:paraId="63EDA654" w14:textId="77777777" w:rsidR="00DE2A49" w:rsidRDefault="00DE2A49" w:rsidP="005852BE">
      <w:pPr>
        <w:numPr>
          <w:ilvl w:val="0"/>
          <w:numId w:val="0"/>
        </w:numPr>
        <w:spacing w:line="288" w:lineRule="auto"/>
        <w:jc w:val="center"/>
        <w:rPr>
          <w:b/>
          <w:lang w:val="pt-PT"/>
        </w:rPr>
      </w:pPr>
    </w:p>
    <w:p w14:paraId="5813DBDB" w14:textId="18F32601" w:rsidR="00DE2A49" w:rsidRDefault="00DE2A49" w:rsidP="00DE2A49">
      <w:pPr>
        <w:numPr>
          <w:ilvl w:val="0"/>
          <w:numId w:val="0"/>
        </w:numPr>
        <w:spacing w:after="240" w:line="288" w:lineRule="auto"/>
        <w:jc w:val="both"/>
        <w:rPr>
          <w:i/>
          <w:lang w:val="pt-PT"/>
        </w:rPr>
      </w:pPr>
      <w:r w:rsidRPr="00DE2A49">
        <w:rPr>
          <w:i/>
          <w:lang w:val="pt-PT"/>
        </w:rPr>
        <w:t xml:space="preserve">A composição variável e em constante mudança dos materiais residuais representa um desafio para os projetistas de plantas de </w:t>
      </w:r>
      <w:r w:rsidR="00CB244C">
        <w:rPr>
          <w:i/>
          <w:lang w:val="pt-PT"/>
        </w:rPr>
        <w:t>triagem</w:t>
      </w:r>
      <w:r w:rsidRPr="00DE2A49">
        <w:rPr>
          <w:i/>
          <w:lang w:val="pt-PT"/>
        </w:rPr>
        <w:t xml:space="preserve">, que precisam fornecer taxas de pureza consistentemente altas enquanto gerenciam um grau crescente de complexidade. A STADLER, fornecedora líder de plantas de </w:t>
      </w:r>
      <w:r w:rsidR="00CB244C">
        <w:rPr>
          <w:i/>
          <w:lang w:val="pt-PT"/>
        </w:rPr>
        <w:t>separa</w:t>
      </w:r>
      <w:r w:rsidR="00C3773A">
        <w:rPr>
          <w:i/>
          <w:lang w:val="pt-PT"/>
        </w:rPr>
        <w:t>ção</w:t>
      </w:r>
      <w:r w:rsidRPr="00DE2A49">
        <w:rPr>
          <w:i/>
          <w:lang w:val="pt-PT"/>
        </w:rPr>
        <w:t xml:space="preserve"> para a indústria de reciclagem, possui ampla experiência e know-how para desenvolver instalações de alto desempenho com o melhor conceito de planta para cada tipo de material</w:t>
      </w:r>
      <w:r w:rsidR="00CB244C">
        <w:rPr>
          <w:i/>
          <w:lang w:val="pt-PT"/>
        </w:rPr>
        <w:t>,</w:t>
      </w:r>
      <w:r w:rsidRPr="00DE2A49">
        <w:rPr>
          <w:i/>
          <w:lang w:val="pt-PT"/>
        </w:rPr>
        <w:t xml:space="preserve"> que atenderá aos requisitos específicos de cada cliente individual.</w:t>
      </w:r>
    </w:p>
    <w:p w14:paraId="1C50BEA9" w14:textId="5F669AC9" w:rsidR="00122AA6" w:rsidRPr="00122AA6" w:rsidRDefault="00A312FF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F8176A">
        <w:rPr>
          <w:b/>
          <w:lang w:val="pt-PT"/>
        </w:rPr>
        <w:t xml:space="preserve">Altshausen, </w:t>
      </w:r>
      <w:r w:rsidR="00F8176A" w:rsidRPr="00F8176A">
        <w:rPr>
          <w:b/>
          <w:lang w:val="pt-PT"/>
        </w:rPr>
        <w:t xml:space="preserve">16 </w:t>
      </w:r>
      <w:r w:rsidR="00122AA6" w:rsidRPr="00F8176A">
        <w:rPr>
          <w:b/>
          <w:lang w:val="pt-PT"/>
        </w:rPr>
        <w:t>de Agosto</w:t>
      </w:r>
      <w:r w:rsidRPr="00F8176A">
        <w:rPr>
          <w:b/>
          <w:lang w:val="pt-PT"/>
        </w:rPr>
        <w:t xml:space="preserve"> 2021</w:t>
      </w:r>
      <w:r w:rsidRPr="00654C51">
        <w:rPr>
          <w:b/>
          <w:lang w:val="pt-PT"/>
        </w:rPr>
        <w:t xml:space="preserve"> </w:t>
      </w:r>
      <w:r>
        <w:rPr>
          <w:b/>
          <w:lang w:val="pt-PT"/>
        </w:rPr>
        <w:t>–</w:t>
      </w:r>
      <w:r w:rsidRPr="00654C51">
        <w:rPr>
          <w:b/>
          <w:lang w:val="pt-PT"/>
        </w:rPr>
        <w:t xml:space="preserve"> </w:t>
      </w:r>
      <w:r w:rsidR="00122AA6" w:rsidRPr="00122AA6">
        <w:rPr>
          <w:lang w:val="pt-PT"/>
        </w:rPr>
        <w:t xml:space="preserve">O setor de reciclagem e destinação de resíduos está em constante evolução, com grau de complexidade e volumes crescentes. Novos regulamentos, políticas e metas foram introduzidos em todo o mundo para abordar a questão global de resíduos. Diferentes países adotaram abordagens variadas para coletar e separar recicláveis mistos </w:t>
      </w:r>
      <w:r w:rsidR="00CB244C">
        <w:rPr>
          <w:lang w:val="pt-PT"/>
        </w:rPr>
        <w:t>secos</w:t>
      </w:r>
      <w:r w:rsidR="00122AA6" w:rsidRPr="00122AA6">
        <w:rPr>
          <w:lang w:val="pt-PT"/>
        </w:rPr>
        <w:t xml:space="preserve"> e embalagens leves, enquanto se esforçam para reduzir a quantidade de materiais que vão para aterros. A composição e a densidade desses resíduos também estão em constante mudança, com proporção crescente de filmes e bandejas plásticas. Ao mesmo tempo, a indústria de reciclagem está exigindo altos níveis de pureza das frações </w:t>
      </w:r>
      <w:r w:rsidR="00CB244C">
        <w:rPr>
          <w:lang w:val="pt-PT"/>
        </w:rPr>
        <w:t>separadas</w:t>
      </w:r>
      <w:r w:rsidR="00122AA6" w:rsidRPr="00122AA6">
        <w:rPr>
          <w:lang w:val="pt-PT"/>
        </w:rPr>
        <w:t xml:space="preserve">, para que seus produtos finais reciclados possam competir com os materiais virgens do mercado. Esses fatores estão impulsionando a demanda por plantas de </w:t>
      </w:r>
      <w:r w:rsidR="00CB244C">
        <w:rPr>
          <w:lang w:val="pt-PT"/>
        </w:rPr>
        <w:t>separação</w:t>
      </w:r>
      <w:r w:rsidR="00122AA6" w:rsidRPr="00122AA6">
        <w:rPr>
          <w:lang w:val="pt-PT"/>
        </w:rPr>
        <w:t xml:space="preserve"> capazes de processar vários materiais de maneira flexível, ao mesmo tempo em que fornecem taxas de pureza consistentemente altas.</w:t>
      </w:r>
    </w:p>
    <w:p w14:paraId="4DEA59EA" w14:textId="680029E9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O desenvolvimento de plantas de triagem para recicláveis mistos </w:t>
      </w:r>
      <w:r w:rsidR="00CB244C">
        <w:rPr>
          <w:lang w:val="pt-PT"/>
        </w:rPr>
        <w:t>secos</w:t>
      </w:r>
      <w:r w:rsidRPr="00122AA6">
        <w:rPr>
          <w:lang w:val="pt-PT"/>
        </w:rPr>
        <w:t xml:space="preserve"> e embalagens leves que atendam a esses requisitos exige uma abordagem flexível e personalizada combinada com um conhecimento profundo de como a composição variável do material residual afeta o processo de triagem. É aqui que a STADLER se destaca, tendo estado envolvida no projeto das primeiras plantas deste tipo desde o início e desenvolvido inúmeras dessas instalações em todo o mundo.</w:t>
      </w:r>
    </w:p>
    <w:p w14:paraId="0F4F91B2" w14:textId="2B6A5B0A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122AA6">
        <w:rPr>
          <w:b/>
          <w:lang w:val="pt-PT"/>
        </w:rPr>
        <w:t>Considerações de design: composição do material residual</w:t>
      </w:r>
    </w:p>
    <w:p w14:paraId="7DB8B432" w14:textId="62BB8819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A composição dos resíduos que chegam às estações de triagem pode variar em função de diversos fatores, a começar pela forma como os resíduos são recolhidos e separados, que pode variar de país para país ou mesmo a nível regional. Os recicláveis ​​mistos </w:t>
      </w:r>
      <w:r w:rsidR="00CB244C">
        <w:rPr>
          <w:lang w:val="pt-PT"/>
        </w:rPr>
        <w:t>secos</w:t>
      </w:r>
      <w:r w:rsidRPr="00122AA6">
        <w:rPr>
          <w:lang w:val="pt-PT"/>
        </w:rPr>
        <w:t xml:space="preserve"> podem incluir papel e papelão, embalagens plásticas, metais ferrosos e não ferrosos e filmes - em alguns casos, também embalagens </w:t>
      </w:r>
      <w:r w:rsidR="00C3773A">
        <w:rPr>
          <w:lang w:val="pt-PT"/>
        </w:rPr>
        <w:t>tetra-pak</w:t>
      </w:r>
      <w:r w:rsidRPr="00122AA6">
        <w:rPr>
          <w:lang w:val="pt-PT"/>
        </w:rPr>
        <w:t xml:space="preserve"> ou vidro. O vidro e o papel </w:t>
      </w:r>
      <w:r w:rsidR="00CB244C">
        <w:rPr>
          <w:lang w:val="pt-PT"/>
        </w:rPr>
        <w:t xml:space="preserve">também </w:t>
      </w:r>
      <w:r w:rsidRPr="00122AA6">
        <w:rPr>
          <w:lang w:val="pt-PT"/>
        </w:rPr>
        <w:t xml:space="preserve">podem ser recolhidos separadamente. Os sistemas de descarte tendem a resultar em resíduos mais limpos do que a coleta. A forma como as autoridades locais cobram pela coleta de resíduos sólidos </w:t>
      </w:r>
      <w:r w:rsidR="00C3773A">
        <w:rPr>
          <w:lang w:val="pt-PT"/>
        </w:rPr>
        <w:t>urbanos</w:t>
      </w:r>
      <w:r w:rsidRPr="00122AA6">
        <w:rPr>
          <w:lang w:val="pt-PT"/>
        </w:rPr>
        <w:t xml:space="preserve"> pode afetar a quantidade de pessoas que separam seus resíduos para reciclagem. Diferentes dados demográficos em áreas rurais e urbanas resultarão em fortes variações na composição e haverá até flutuações sazonais.</w:t>
      </w:r>
    </w:p>
    <w:p w14:paraId="2A334CD3" w14:textId="7360A467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“Ao desenvolver uma planta de triagem para recicláveis mistos </w:t>
      </w:r>
      <w:r w:rsidR="00CB244C">
        <w:rPr>
          <w:lang w:val="pt-PT"/>
        </w:rPr>
        <w:t>secos</w:t>
      </w:r>
      <w:r w:rsidRPr="00122AA6">
        <w:rPr>
          <w:lang w:val="pt-PT"/>
        </w:rPr>
        <w:t xml:space="preserve"> e embalagens leves, a composição dos resíduos é uma consideração chave”, disse Jürgen Berger, Diretor de Vendas Internacionais da STADLER. “Por exemplo, o conteúdo misto de filme e papel na cole</w:t>
      </w:r>
      <w:r w:rsidR="00CB244C">
        <w:rPr>
          <w:lang w:val="pt-PT"/>
        </w:rPr>
        <w:t>ta</w:t>
      </w:r>
      <w:r w:rsidRPr="00122AA6">
        <w:rPr>
          <w:lang w:val="pt-PT"/>
        </w:rPr>
        <w:t xml:space="preserve"> de </w:t>
      </w:r>
      <w:r w:rsidRPr="00122AA6">
        <w:rPr>
          <w:lang w:val="pt-PT"/>
        </w:rPr>
        <w:lastRenderedPageBreak/>
        <w:t xml:space="preserve">material </w:t>
      </w:r>
      <w:r w:rsidR="00CB244C">
        <w:rPr>
          <w:lang w:val="pt-PT"/>
        </w:rPr>
        <w:t>reciclável</w:t>
      </w:r>
      <w:r w:rsidRPr="00122AA6">
        <w:rPr>
          <w:lang w:val="pt-PT"/>
        </w:rPr>
        <w:t xml:space="preserve"> seco no Reino Unido requer um processamento mais complexo. Se o vidro for incluído, ele precisa ser removido nos estágios iniciais para proteger o processo</w:t>
      </w:r>
      <w:r>
        <w:rPr>
          <w:lang w:val="pt-PT"/>
        </w:rPr>
        <w:t>”.</w:t>
      </w:r>
    </w:p>
    <w:p w14:paraId="4964B663" w14:textId="56F8EF8B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122AA6">
        <w:rPr>
          <w:b/>
          <w:lang w:val="pt-PT"/>
        </w:rPr>
        <w:t>Gerenciando complexidade crescente</w:t>
      </w:r>
    </w:p>
    <w:p w14:paraId="38BF18E8" w14:textId="7510A8BC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A introdução de nov</w:t>
      </w:r>
      <w:r w:rsidR="00CB244C">
        <w:rPr>
          <w:lang w:val="pt-PT"/>
        </w:rPr>
        <w:t>as</w:t>
      </w:r>
      <w:r w:rsidRPr="00122AA6">
        <w:rPr>
          <w:lang w:val="pt-PT"/>
        </w:rPr>
        <w:t xml:space="preserve"> </w:t>
      </w:r>
      <w:r w:rsidR="00CB244C">
        <w:rPr>
          <w:lang w:val="pt-PT"/>
        </w:rPr>
        <w:t>metas</w:t>
      </w:r>
      <w:r w:rsidRPr="00122AA6">
        <w:rPr>
          <w:lang w:val="pt-PT"/>
        </w:rPr>
        <w:t xml:space="preserve"> europ</w:t>
      </w:r>
      <w:r w:rsidR="00CB244C">
        <w:rPr>
          <w:lang w:val="pt-PT"/>
        </w:rPr>
        <w:t>éias</w:t>
      </w:r>
      <w:r w:rsidRPr="00122AA6">
        <w:rPr>
          <w:lang w:val="pt-PT"/>
        </w:rPr>
        <w:t xml:space="preserve"> de reciclagem está conduzi</w:t>
      </w:r>
      <w:r w:rsidR="00CB244C">
        <w:rPr>
          <w:lang w:val="pt-PT"/>
        </w:rPr>
        <w:t>ndo</w:t>
      </w:r>
      <w:r w:rsidRPr="00122AA6">
        <w:rPr>
          <w:lang w:val="pt-PT"/>
        </w:rPr>
        <w:t xml:space="preserve"> mudanças na forma como os resíduos são recolhidos. Na Bélgica, a decisão foi estender os tipos de plásticos coletados na sacola azul para resíduos de embalagens para incluir todas as embalagens de plástico. Como resultado, a planta de triagem em Willebroek operada pelo </w:t>
      </w:r>
      <w:r w:rsidR="00C3773A">
        <w:rPr>
          <w:lang w:val="pt-PT"/>
        </w:rPr>
        <w:t>fornecedor</w:t>
      </w:r>
      <w:r w:rsidRPr="00122AA6">
        <w:rPr>
          <w:lang w:val="pt-PT"/>
        </w:rPr>
        <w:t xml:space="preserve"> de soluções de gestão de resíduos sustentáveis Indaver teria que processar volumes muito maiores e gerenciar a complexidade envolvida na </w:t>
      </w:r>
      <w:r w:rsidR="00CB244C">
        <w:rPr>
          <w:lang w:val="pt-PT"/>
        </w:rPr>
        <w:t>separação</w:t>
      </w:r>
      <w:r w:rsidRPr="00122AA6">
        <w:rPr>
          <w:lang w:val="pt-PT"/>
        </w:rPr>
        <w:t xml:space="preserve"> de mais materiais.</w:t>
      </w:r>
    </w:p>
    <w:p w14:paraId="162B5CB8" w14:textId="606F9DAD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A empresa decidiu investir em uma nova unidade três vezes maior que a anterior. Eles escolheram a STADLER para o projeto de uma planta com a capacidade necessária e capaz de gerenciar a complexidade: “Iniciar o projeto com a STADLER nos deixou muito confiantes de que no final teríamos uma instalação de alta qualidade com tecnologias de ponta</w:t>
      </w:r>
      <w:r w:rsidR="00BE697D">
        <w:rPr>
          <w:lang w:val="pt-PT"/>
        </w:rPr>
        <w:t xml:space="preserve">. </w:t>
      </w:r>
      <w:r w:rsidRPr="00122AA6">
        <w:rPr>
          <w:lang w:val="pt-PT"/>
        </w:rPr>
        <w:t xml:space="preserve"> Sabíamos desde o início que o projeto estaria em boas mãos e que a STADLER faria o que fosse necessário para arrancar a tempo”, afirma Eline Meyvis, engenheira de projeto da unidade de triagem da Indaver.</w:t>
      </w:r>
    </w:p>
    <w:p w14:paraId="1890A98E" w14:textId="1839D913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A vasta experiência da STADLER entrou em jogo, à medida que desenvolveu e construiu uma nova planta capaz de separar o alto volume de resíduos de embalagens em 14 frações em uma produção de mais de 20 t</w:t>
      </w:r>
      <w:r w:rsidR="00CB244C">
        <w:rPr>
          <w:lang w:val="pt-PT"/>
        </w:rPr>
        <w:t>/</w:t>
      </w:r>
      <w:r w:rsidRPr="00122AA6">
        <w:rPr>
          <w:lang w:val="pt-PT"/>
        </w:rPr>
        <w:t xml:space="preserve">h usando um </w:t>
      </w:r>
      <w:r w:rsidR="00CB244C">
        <w:rPr>
          <w:lang w:val="pt-PT"/>
        </w:rPr>
        <w:t>rasga-sacos</w:t>
      </w:r>
      <w:r w:rsidRPr="00122AA6">
        <w:rPr>
          <w:lang w:val="pt-PT"/>
        </w:rPr>
        <w:t xml:space="preserve">, </w:t>
      </w:r>
      <w:r w:rsidR="00886875">
        <w:rPr>
          <w:lang w:val="pt-PT"/>
        </w:rPr>
        <w:t>peneiras giratórias</w:t>
      </w:r>
      <w:r w:rsidRPr="00122AA6">
        <w:rPr>
          <w:lang w:val="pt-PT"/>
        </w:rPr>
        <w:t xml:space="preserve">, </w:t>
      </w:r>
      <w:r w:rsidR="00CB244C">
        <w:rPr>
          <w:lang w:val="pt-PT"/>
        </w:rPr>
        <w:t>separadores magnéticos</w:t>
      </w:r>
      <w:r w:rsidRPr="00122AA6">
        <w:rPr>
          <w:lang w:val="pt-PT"/>
        </w:rPr>
        <w:t xml:space="preserve">, </w:t>
      </w:r>
      <w:r w:rsidR="00CB244C">
        <w:rPr>
          <w:lang w:val="pt-PT"/>
        </w:rPr>
        <w:t>separadores por ar</w:t>
      </w:r>
      <w:r w:rsidRPr="00122AA6">
        <w:rPr>
          <w:lang w:val="pt-PT"/>
        </w:rPr>
        <w:t xml:space="preserve">, separadores </w:t>
      </w:r>
      <w:r w:rsidR="00886875">
        <w:rPr>
          <w:lang w:val="pt-PT"/>
        </w:rPr>
        <w:t>indutivos</w:t>
      </w:r>
      <w:r w:rsidRPr="00122AA6">
        <w:rPr>
          <w:lang w:val="pt-PT"/>
        </w:rPr>
        <w:t xml:space="preserve">, separadores balísticos e </w:t>
      </w:r>
      <w:r w:rsidR="00886875">
        <w:rPr>
          <w:lang w:val="pt-PT"/>
        </w:rPr>
        <w:t>separadores</w:t>
      </w:r>
      <w:r w:rsidRPr="00122AA6">
        <w:rPr>
          <w:lang w:val="pt-PT"/>
        </w:rPr>
        <w:t xml:space="preserve"> </w:t>
      </w:r>
      <w:r w:rsidR="00BE697D" w:rsidRPr="00122AA6">
        <w:rPr>
          <w:lang w:val="pt-PT"/>
        </w:rPr>
        <w:t>óticos</w:t>
      </w:r>
      <w:r w:rsidRPr="00122AA6">
        <w:rPr>
          <w:lang w:val="pt-PT"/>
        </w:rPr>
        <w:t xml:space="preserve">. “A flexibilidade de toda a equipe do projeto, incluindo as pessoas no local, foi incrível. Também a vontade de resolver problemas e de fazer funcionar a instalação foi extraordinária. A STADLER entregou uma </w:t>
      </w:r>
      <w:r w:rsidR="00886875">
        <w:rPr>
          <w:lang w:val="pt-PT"/>
        </w:rPr>
        <w:t>planta</w:t>
      </w:r>
      <w:r w:rsidRPr="00122AA6">
        <w:rPr>
          <w:lang w:val="pt-PT"/>
        </w:rPr>
        <w:t xml:space="preserve"> de alta qualidade na qual a Indaver pode confiar</w:t>
      </w:r>
      <w:r w:rsidR="00BE697D">
        <w:rPr>
          <w:lang w:val="pt-PT"/>
        </w:rPr>
        <w:t>”.</w:t>
      </w:r>
    </w:p>
    <w:p w14:paraId="2B007F94" w14:textId="2331CA41" w:rsidR="00122AA6" w:rsidRDefault="00886875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>
        <w:rPr>
          <w:lang w:val="pt-PT"/>
        </w:rPr>
        <w:t>A</w:t>
      </w:r>
      <w:r w:rsidR="00122AA6" w:rsidRPr="00122AA6">
        <w:rPr>
          <w:lang w:val="pt-PT"/>
        </w:rPr>
        <w:t xml:space="preserve"> STADLER também administrou com sucesso as complexidades de entregar um projeto durante uma pandemia global: “Não foi um ano fácil com a pandemia </w:t>
      </w:r>
      <w:r>
        <w:rPr>
          <w:lang w:val="pt-PT"/>
        </w:rPr>
        <w:t xml:space="preserve">do </w:t>
      </w:r>
      <w:r w:rsidR="00122AA6" w:rsidRPr="00122AA6">
        <w:rPr>
          <w:lang w:val="pt-PT"/>
        </w:rPr>
        <w:t xml:space="preserve">Corona, mas </w:t>
      </w:r>
      <w:r>
        <w:rPr>
          <w:lang w:val="pt-PT"/>
        </w:rPr>
        <w:t>a</w:t>
      </w:r>
      <w:r w:rsidR="00122AA6" w:rsidRPr="00122AA6">
        <w:rPr>
          <w:lang w:val="pt-PT"/>
        </w:rPr>
        <w:t xml:space="preserve"> STADLER fez isso acontecer mesmo assim. Todos os marcos de produção e entrega de peças e máquinas foram alcançados. A construção foi concluída conforme planejado e o comissionamento foi iniciado no prazo. Muitos subcontratados estiveram envolvidos, sob a coordenação estrita da STADLER. Com </w:t>
      </w:r>
      <w:r w:rsidR="00BE697D">
        <w:rPr>
          <w:lang w:val="pt-PT"/>
        </w:rPr>
        <w:t>a COVID-19</w:t>
      </w:r>
      <w:r w:rsidR="00122AA6" w:rsidRPr="00122AA6">
        <w:rPr>
          <w:lang w:val="pt-PT"/>
        </w:rPr>
        <w:t>, foi necessária administração extra e testes a serem feitos. Embora não tenha sido uma tarefa fácil, quaisquer possíveis atrasos e problemas foram compensados por um grande trabalho em equipe e muita flexibilidade de ambos os lados</w:t>
      </w:r>
      <w:r w:rsidR="00122AA6">
        <w:rPr>
          <w:lang w:val="pt-PT"/>
        </w:rPr>
        <w:t>”.</w:t>
      </w:r>
    </w:p>
    <w:p w14:paraId="288C207E" w14:textId="248E0391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122AA6">
        <w:rPr>
          <w:b/>
          <w:lang w:val="pt-PT"/>
        </w:rPr>
        <w:t>Uma abordagem flexível feita sob medida para o cliente</w:t>
      </w:r>
    </w:p>
    <w:p w14:paraId="56C4D9D5" w14:textId="77777777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A STADLER desenvolveu sua vasta experiência através de uma abordagem altamente flexível para cada projeto, sempre desenvolvendo uma solução sob medida para as necessidades individuais do cliente.</w:t>
      </w:r>
    </w:p>
    <w:p w14:paraId="58E5A7DB" w14:textId="6E3AC6DE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Silvio Urias Pereira, Diretor da empresa brasileira de gestão de resíduos Flacipel Comércio de Aparas e Sucatas Ltda, parte do Grupo Multilixo, concluiu que este foi o caso quando a STADLER projetou uma nova planta de triagem de material reciclável seco: “A STADLER trabalha em estreita colaboração com a cliente. Eles nos acompanharam durante toda a fase de ajuste e treinamento para produção e manutenção. Sua equipe técnica possui um amplo conhecimento da planta e dos materiais, o que contribui para uma excelente parceria</w:t>
      </w:r>
      <w:r w:rsidR="00BE697D">
        <w:rPr>
          <w:lang w:val="pt-PT"/>
        </w:rPr>
        <w:t>”.</w:t>
      </w:r>
    </w:p>
    <w:p w14:paraId="7D65507A" w14:textId="1F2DF872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A planta processa uma entrada de material bastante heterogênea, que passa por uma pré-triagem que utiliza um separador balístico STADLER PPK2000 no final da linha. Ele continua com um </w:t>
      </w:r>
      <w:r w:rsidR="00886875">
        <w:rPr>
          <w:lang w:val="pt-PT"/>
        </w:rPr>
        <w:t>rasga-sacos</w:t>
      </w:r>
      <w:r w:rsidRPr="00122AA6">
        <w:rPr>
          <w:lang w:val="pt-PT"/>
        </w:rPr>
        <w:t xml:space="preserve">, dois separadores balísticos STADLER STT5000, 2 </w:t>
      </w:r>
      <w:r w:rsidR="00886875">
        <w:rPr>
          <w:lang w:val="pt-PT"/>
        </w:rPr>
        <w:t>separadores magnéticos</w:t>
      </w:r>
      <w:r w:rsidRPr="00122AA6">
        <w:rPr>
          <w:lang w:val="pt-PT"/>
        </w:rPr>
        <w:t xml:space="preserve">, 9 </w:t>
      </w:r>
      <w:r w:rsidR="00886875">
        <w:rPr>
          <w:lang w:val="pt-PT"/>
        </w:rPr>
        <w:t>separadores</w:t>
      </w:r>
      <w:r w:rsidRPr="00122AA6">
        <w:rPr>
          <w:lang w:val="pt-PT"/>
        </w:rPr>
        <w:t xml:space="preserve"> </w:t>
      </w:r>
      <w:r w:rsidR="00BE697D" w:rsidRPr="00122AA6">
        <w:rPr>
          <w:lang w:val="pt-PT"/>
        </w:rPr>
        <w:t>óticos</w:t>
      </w:r>
      <w:r w:rsidRPr="00122AA6">
        <w:rPr>
          <w:lang w:val="pt-PT"/>
        </w:rPr>
        <w:t xml:space="preserve">, um separador </w:t>
      </w:r>
      <w:r w:rsidR="00886875">
        <w:rPr>
          <w:lang w:val="pt-PT"/>
        </w:rPr>
        <w:t>indutivo</w:t>
      </w:r>
      <w:r w:rsidRPr="00122AA6">
        <w:rPr>
          <w:lang w:val="pt-PT"/>
        </w:rPr>
        <w:t xml:space="preserve"> e um sistema de sucção.</w:t>
      </w:r>
    </w:p>
    <w:p w14:paraId="772B9B07" w14:textId="6E32F0C0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“Este projeto está em fase de planejamento há quase oito anos e graças ao trabalho em conjunto com a STADLER tornou-se possível”, afirma Silvio Urias Pereira. “Foi um trabalho a 4 mãos, unindo o conhecimento da FLACIPEL do material e da demanda pela qualidade do produto final com o bom desempenho e tecnologia dos equipamentos STADLER. Com esta planta, é possível atender às altas demandas de nosso mercado, atendendo às expectativas de nossos clientes com um produto diferenciado e de qualidade</w:t>
      </w:r>
      <w:r>
        <w:rPr>
          <w:lang w:val="pt-PT"/>
        </w:rPr>
        <w:t>”.</w:t>
      </w:r>
    </w:p>
    <w:p w14:paraId="334AE2D9" w14:textId="5E42FE4D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122AA6">
        <w:rPr>
          <w:b/>
          <w:lang w:val="pt-PT"/>
        </w:rPr>
        <w:t>Flexibilidade incorporada ao processo de design e entrega</w:t>
      </w:r>
    </w:p>
    <w:p w14:paraId="3A4CD166" w14:textId="57EB2DF1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“Os principais desafios a serem enfrentados ao projetar e construir uma </w:t>
      </w:r>
      <w:r w:rsidR="00886875">
        <w:rPr>
          <w:lang w:val="pt-PT"/>
        </w:rPr>
        <w:t>planta</w:t>
      </w:r>
      <w:r w:rsidRPr="00122AA6">
        <w:rPr>
          <w:lang w:val="pt-PT"/>
        </w:rPr>
        <w:t xml:space="preserve"> para recicláveis ​​mistos </w:t>
      </w:r>
      <w:r w:rsidR="00886875">
        <w:rPr>
          <w:lang w:val="pt-PT"/>
        </w:rPr>
        <w:t>secos</w:t>
      </w:r>
      <w:r w:rsidRPr="00122AA6">
        <w:rPr>
          <w:lang w:val="pt-PT"/>
        </w:rPr>
        <w:t xml:space="preserve"> e embalagens leves são as mudanças na composição do material, na embalagem e nos requisitos de pureza, porque podem afetar a qualidade e a recuperação dos produtos”, explica Jürgen Berger. “Essas mudanças podem acontecer entre a fase de projeto e o comissionamento final da planta, e essa possibilidade precisa ser levada em consideração. Na STADLER, temos experiência para resolver esses problemas, integrando flexibilidade e capacidade sobressalente em nosso projeto</w:t>
      </w:r>
      <w:r w:rsidR="00BE697D">
        <w:rPr>
          <w:lang w:val="pt-PT"/>
        </w:rPr>
        <w:t>”.</w:t>
      </w:r>
    </w:p>
    <w:p w14:paraId="300A155D" w14:textId="744E5C86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Esta abordagem foi particularmente importante quando a STADLER projetou uma planta de triagem flexível e preparada para o futuro para o Grupo Schroll na França, para quem a empresa </w:t>
      </w:r>
      <w:r w:rsidR="00886875">
        <w:rPr>
          <w:lang w:val="pt-PT"/>
        </w:rPr>
        <w:t xml:space="preserve">já </w:t>
      </w:r>
      <w:r w:rsidRPr="00122AA6">
        <w:rPr>
          <w:lang w:val="pt-PT"/>
        </w:rPr>
        <w:t xml:space="preserve">havia projetado e construído 5 plantas. A pedido do cliente, a instalação foi concebida de forma a permitir a futura expansão e a triagem de novas frações, bem como a possibilidade de instalação de robôs. A STADLER atendeu a essa demanda incluindo duas linhas de </w:t>
      </w:r>
      <w:r w:rsidR="00886875">
        <w:rPr>
          <w:lang w:val="pt-PT"/>
        </w:rPr>
        <w:t>separação</w:t>
      </w:r>
      <w:r w:rsidRPr="00122AA6">
        <w:rPr>
          <w:lang w:val="pt-PT"/>
        </w:rPr>
        <w:t xml:space="preserve"> independentes - uma para o tratamento de multimaterial e outra para material oco - uma configuração que oferece mais flexibilidade.</w:t>
      </w:r>
    </w:p>
    <w:p w14:paraId="6DBC5E32" w14:textId="7D40890C" w:rsid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Vincent Schroll, co-proprietário do Grupo Schroll, aprecia a capacidade da STADLER de inovar, desenvolvendo novos produtos que atendam às necessidades em constante mudança: “a evolução técnica do equipamento atende aos requisitos crescentes de nossos centros de </w:t>
      </w:r>
      <w:r w:rsidR="00886875">
        <w:rPr>
          <w:lang w:val="pt-PT"/>
        </w:rPr>
        <w:t>triagem</w:t>
      </w:r>
      <w:r w:rsidRPr="00122AA6">
        <w:rPr>
          <w:lang w:val="pt-PT"/>
        </w:rPr>
        <w:t>.” Pascal Schroll co</w:t>
      </w:r>
      <w:r w:rsidR="00A43A59">
        <w:rPr>
          <w:lang w:val="pt-PT"/>
        </w:rPr>
        <w:t>-</w:t>
      </w:r>
      <w:r w:rsidRPr="00122AA6">
        <w:rPr>
          <w:lang w:val="pt-PT"/>
        </w:rPr>
        <w:t>proprietário acrescenta: “Agradecemos a capacidade da Stadler de cumprir os compromissos, aconselhar-nos e responder às mudanças durante a configuração do equipamento</w:t>
      </w:r>
      <w:r>
        <w:rPr>
          <w:lang w:val="pt-PT"/>
        </w:rPr>
        <w:t>”.</w:t>
      </w:r>
    </w:p>
    <w:p w14:paraId="6A9A37E3" w14:textId="77777777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122AA6">
        <w:rPr>
          <w:b/>
          <w:lang w:val="pt-PT"/>
        </w:rPr>
        <w:t>Atendendo à crescente demanda por reciclagem</w:t>
      </w:r>
    </w:p>
    <w:p w14:paraId="395F0117" w14:textId="2FD681AE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O esforço para abordar a questão global de resíduos, trabalhando em direção a uma economia circular, está impulsionando um crescimento no setor de reciclagem. Como resultado, a STADLER viu um aumento na demanda por novas plantas de triagem, bem como </w:t>
      </w:r>
      <w:r w:rsidR="00A43A59">
        <w:rPr>
          <w:lang w:val="pt-PT"/>
        </w:rPr>
        <w:t>reformas</w:t>
      </w:r>
      <w:r w:rsidRPr="00122AA6">
        <w:rPr>
          <w:lang w:val="pt-PT"/>
        </w:rPr>
        <w:t xml:space="preserve"> e expansões das instalações existentes.</w:t>
      </w:r>
    </w:p>
    <w:p w14:paraId="0CB9B257" w14:textId="032C0B3D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 xml:space="preserve">Este foi o caso da Viridor, uma das principais empresas de reciclagem, gestão de recursos e resíduos do Reino Unido, que realizou uma </w:t>
      </w:r>
      <w:r w:rsidR="00886875">
        <w:rPr>
          <w:lang w:val="pt-PT"/>
        </w:rPr>
        <w:t>reforma</w:t>
      </w:r>
      <w:r w:rsidRPr="00122AA6">
        <w:rPr>
          <w:lang w:val="pt-PT"/>
        </w:rPr>
        <w:t xml:space="preserve"> de £ 15,4 milhões de sua </w:t>
      </w:r>
      <w:r w:rsidR="00886875">
        <w:rPr>
          <w:lang w:val="pt-PT"/>
        </w:rPr>
        <w:t>Planta</w:t>
      </w:r>
      <w:r w:rsidRPr="00122AA6">
        <w:rPr>
          <w:lang w:val="pt-PT"/>
        </w:rPr>
        <w:t xml:space="preserve"> de Reciclagem de Materiais Masons (MRF) em 2020. Como um d</w:t>
      </w:r>
      <w:r w:rsidR="00886875">
        <w:rPr>
          <w:lang w:val="pt-PT"/>
        </w:rPr>
        <w:t>e</w:t>
      </w:r>
      <w:r w:rsidRPr="00122AA6">
        <w:rPr>
          <w:lang w:val="pt-PT"/>
        </w:rPr>
        <w:t xml:space="preserve"> dois </w:t>
      </w:r>
      <w:r w:rsidR="006B6C5E">
        <w:rPr>
          <w:lang w:val="pt-PT"/>
        </w:rPr>
        <w:t>planejadores</w:t>
      </w:r>
      <w:r w:rsidRPr="00122AA6">
        <w:rPr>
          <w:lang w:val="pt-PT"/>
        </w:rPr>
        <w:t xml:space="preserve"> desta planta, a STADLER transformou sua operação, aumentando sua capacidade de 65.000 tpa para 75.000 tpa e melhorando significativamente a qualidade da produção, alcançando 98,5% de pureza em jornais e panfletos e 95% para polímeros como PET, HDPE e plásticos mistos.</w:t>
      </w:r>
    </w:p>
    <w:p w14:paraId="02E86622" w14:textId="3B71A811" w:rsidR="00122AA6" w:rsidRPr="00122AA6" w:rsidRDefault="00122AA6" w:rsidP="00122AA6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122AA6">
        <w:rPr>
          <w:lang w:val="pt-PT"/>
        </w:rPr>
        <w:t>O Diretor de Reciclagem da Viridor, Colin Richardson, disse: “Este foi de longe o maior investimento em uma MRF do Reino Unido nos últimos anos. A Viridor está focada em desenvolver oportunidades para colocar materiais de reciclagem de qualidade de volta na economia a que pertencem. O plano de investimento d</w:t>
      </w:r>
      <w:r w:rsidR="006B6C5E">
        <w:rPr>
          <w:lang w:val="pt-PT"/>
        </w:rPr>
        <w:t>a planta</w:t>
      </w:r>
      <w:r w:rsidRPr="00122AA6">
        <w:rPr>
          <w:lang w:val="pt-PT"/>
        </w:rPr>
        <w:t xml:space="preserve"> Masons foi projetado especificamente não apenas para atingir uma maior capacidade, mas para combinar a qualidade de sua produção com os requisitos do mercado. A planta agora tem o mesmo material de alimentação de antes, mas a </w:t>
      </w:r>
      <w:r w:rsidR="006B6C5E">
        <w:rPr>
          <w:lang w:val="pt-PT"/>
        </w:rPr>
        <w:t>reforma</w:t>
      </w:r>
      <w:r w:rsidRPr="00122AA6">
        <w:rPr>
          <w:lang w:val="pt-PT"/>
        </w:rPr>
        <w:t xml:space="preserve"> resultou em sermos capazes de lidar com um adicional de 10.000 toneladas de material por ano. Estamos satisfeitos com o desempenho da planta e seus equipamentos desde que a </w:t>
      </w:r>
      <w:r w:rsidR="006B6C5E">
        <w:rPr>
          <w:lang w:val="pt-PT"/>
        </w:rPr>
        <w:t>reforma</w:t>
      </w:r>
      <w:r w:rsidRPr="00122AA6">
        <w:rPr>
          <w:lang w:val="pt-PT"/>
        </w:rPr>
        <w:t xml:space="preserve"> foi concluída</w:t>
      </w:r>
      <w:r w:rsidR="00971AD0">
        <w:rPr>
          <w:lang w:val="pt-PT"/>
        </w:rPr>
        <w:t>”.</w:t>
      </w:r>
    </w:p>
    <w:p w14:paraId="5100648A" w14:textId="104F40C6" w:rsidR="002B79EF" w:rsidRPr="00E366C1" w:rsidRDefault="002B79EF" w:rsidP="00E14539">
      <w:pPr>
        <w:numPr>
          <w:ilvl w:val="0"/>
          <w:numId w:val="0"/>
        </w:numPr>
        <w:spacing w:after="200" w:line="276" w:lineRule="auto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171DE7E3" w14:textId="77777777" w:rsidR="002B79EF" w:rsidRPr="005214FC" w:rsidRDefault="002B79EF" w:rsidP="00E14539">
      <w:pPr>
        <w:spacing w:line="288" w:lineRule="auto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transportadoras, </w:t>
      </w:r>
      <w:r w:rsidR="00AB2DE9" w:rsidRPr="003C0982">
        <w:rPr>
          <w:lang w:val="pt-PT"/>
        </w:rPr>
        <w:t>peneiras giratórias</w:t>
      </w:r>
      <w:r w:rsidRPr="005214FC">
        <w:rPr>
          <w:lang w:val="pt-PT"/>
        </w:rPr>
        <w:t xml:space="preserve"> e </w:t>
      </w:r>
      <w:r>
        <w:rPr>
          <w:lang w:val="pt-PT"/>
        </w:rPr>
        <w:t>removedores de rótulos</w:t>
      </w:r>
      <w:r w:rsidRPr="005214FC">
        <w:rPr>
          <w:lang w:val="pt-PT"/>
        </w:rPr>
        <w:t xml:space="preserve">. A empresa também é capaz de fornecer estruturas de aço e </w:t>
      </w:r>
      <w:r w:rsidR="00AB0633" w:rsidRPr="003C0982">
        <w:rPr>
          <w:lang w:val="pt-PT"/>
        </w:rPr>
        <w:t>pain</w:t>
      </w:r>
      <w:r w:rsidR="002D2B24" w:rsidRPr="003C0982">
        <w:rPr>
          <w:lang w:val="pt-PT"/>
        </w:rPr>
        <w:t>é</w:t>
      </w:r>
      <w:r w:rsidR="00AB0633" w:rsidRPr="003C0982">
        <w:rPr>
          <w:lang w:val="pt-PT"/>
        </w:rPr>
        <w:t>is</w:t>
      </w:r>
      <w:r w:rsidR="00AB2DE9" w:rsidRPr="005214FC">
        <w:rPr>
          <w:lang w:val="pt-PT"/>
        </w:rPr>
        <w:t xml:space="preserve"> </w:t>
      </w:r>
      <w:r w:rsidRPr="005214FC">
        <w:rPr>
          <w:lang w:val="pt-PT"/>
        </w:rPr>
        <w:t>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7155BC90" w14:textId="77777777" w:rsidR="002B79EF" w:rsidRPr="005214FC" w:rsidRDefault="002B79EF" w:rsidP="00E14539">
      <w:pPr>
        <w:spacing w:line="288" w:lineRule="auto"/>
        <w:rPr>
          <w:lang w:val="pt-PT"/>
        </w:rPr>
      </w:pPr>
    </w:p>
    <w:p w14:paraId="012FDCFF" w14:textId="77777777" w:rsidR="002B79EF" w:rsidRPr="005214FC" w:rsidRDefault="002B79EF" w:rsidP="00287860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vnculo"/>
          <w:lang w:val="pt-PT"/>
        </w:rPr>
        <w:t xml:space="preserve"> http://w-stadler.de/pt</w:t>
      </w:r>
    </w:p>
    <w:p w14:paraId="7F4B8C38" w14:textId="57B7808D" w:rsidR="004F752A" w:rsidRDefault="004F752A" w:rsidP="00287860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>
        <w:rPr>
          <w:b/>
          <w:lang w:val="pt-PT"/>
        </w:rPr>
        <w:br w:type="page"/>
      </w:r>
    </w:p>
    <w:p w14:paraId="35CB821B" w14:textId="77777777" w:rsidR="004F752A" w:rsidRDefault="004F752A" w:rsidP="00287860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</w:p>
    <w:p w14:paraId="74BBD7A7" w14:textId="007ABA59" w:rsidR="006A798A" w:rsidRPr="00E66F05" w:rsidRDefault="00DB0FD6" w:rsidP="00287860">
      <w:pPr>
        <w:numPr>
          <w:ilvl w:val="0"/>
          <w:numId w:val="0"/>
        </w:numPr>
        <w:spacing w:after="200" w:line="276" w:lineRule="auto"/>
        <w:jc w:val="both"/>
        <w:rPr>
          <w:rFonts w:eastAsia="Calibri"/>
          <w:b/>
          <w:color w:val="auto"/>
          <w:lang w:val="pt-PT" w:eastAsia="en-US"/>
        </w:rPr>
      </w:pPr>
      <w:r w:rsidRPr="007A7474">
        <w:rPr>
          <w:b/>
          <w:lang w:val="pt-PT"/>
        </w:rPr>
        <w:t>Contatos</w:t>
      </w:r>
      <w:r w:rsidR="006A798A" w:rsidRPr="007A7474">
        <w:rPr>
          <w:b/>
          <w:lang w:val="pt-PT"/>
        </w:rPr>
        <w:t xml:space="preserve"> </w:t>
      </w:r>
      <w:r w:rsidR="00637377">
        <w:rPr>
          <w:b/>
          <w:lang w:val="pt-PT"/>
        </w:rPr>
        <w:t xml:space="preserve">de mídia </w:t>
      </w:r>
      <w:r w:rsidR="003642A7">
        <w:rPr>
          <w:b/>
          <w:lang w:val="pt-PT"/>
        </w:rPr>
        <w:t xml:space="preserve">da </w:t>
      </w:r>
      <w:r w:rsidR="002B79EF">
        <w:rPr>
          <w:b/>
          <w:lang w:val="pt-PT"/>
        </w:rPr>
        <w:t>STADLER:</w:t>
      </w:r>
    </w:p>
    <w:p w14:paraId="654D1026" w14:textId="77777777" w:rsidR="00E30E9A" w:rsidRPr="005069A5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58716861" w14:textId="77777777" w:rsidR="00E30E9A" w:rsidRPr="00F97909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F97909">
        <w:rPr>
          <w:rFonts w:eastAsia="Calibri"/>
          <w:color w:val="auto"/>
          <w:lang w:val="pt-PT" w:eastAsia="en-US"/>
        </w:rPr>
        <w:t>Diretora</w:t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  <w:t>Marketing</w:t>
      </w:r>
    </w:p>
    <w:p w14:paraId="11BE44A2" w14:textId="77777777" w:rsidR="00E30E9A" w:rsidRPr="00944D56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Alarcón &amp; Harris PR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  <w:t xml:space="preserve">STADLER Anlagenbau GmbH </w:t>
      </w:r>
    </w:p>
    <w:p w14:paraId="4B5BA3D6" w14:textId="77777777" w:rsidR="00E30E9A" w:rsidRPr="00944D56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Tel</w:t>
      </w:r>
      <w:r w:rsidR="00D76C94" w:rsidRPr="00944D56">
        <w:rPr>
          <w:rFonts w:eastAsia="Calibri"/>
          <w:color w:val="auto"/>
          <w:lang w:val="pt-PT" w:eastAsia="en-US"/>
        </w:rPr>
        <w:t>efone</w:t>
      </w:r>
      <w:r w:rsidRPr="00944D56">
        <w:rPr>
          <w:rFonts w:eastAsia="Calibri"/>
          <w:color w:val="auto"/>
          <w:lang w:val="pt-PT" w:eastAsia="en-US"/>
        </w:rPr>
        <w:t>: +34 91 415 30 20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="0088588F" w:rsidRPr="00944D56">
        <w:rPr>
          <w:rFonts w:eastAsia="Calibri"/>
          <w:color w:val="auto"/>
          <w:lang w:val="pt-PT" w:eastAsia="en-US"/>
        </w:rPr>
        <w:t xml:space="preserve">           </w:t>
      </w:r>
      <w:r w:rsidRPr="00944D56">
        <w:rPr>
          <w:rFonts w:eastAsia="Calibri"/>
          <w:color w:val="auto"/>
          <w:lang w:val="pt-PT" w:eastAsia="en-US"/>
        </w:rPr>
        <w:t>Tel</w:t>
      </w:r>
      <w:r w:rsidR="00D76C94" w:rsidRPr="00944D56">
        <w:rPr>
          <w:rFonts w:eastAsia="Calibri"/>
          <w:color w:val="auto"/>
          <w:lang w:val="pt-PT" w:eastAsia="en-US"/>
        </w:rPr>
        <w:t>efone</w:t>
      </w:r>
      <w:r w:rsidRPr="00944D56">
        <w:rPr>
          <w:rFonts w:eastAsia="Calibri"/>
          <w:color w:val="auto"/>
          <w:lang w:val="pt-PT" w:eastAsia="en-US"/>
        </w:rPr>
        <w:t>: + 49 7584 9226-1063</w:t>
      </w:r>
    </w:p>
    <w:p w14:paraId="15A9304C" w14:textId="77777777" w:rsidR="00E30E9A" w:rsidRPr="00924BDE" w:rsidRDefault="00E30E9A" w:rsidP="00287860">
      <w:pPr>
        <w:spacing w:line="288" w:lineRule="auto"/>
        <w:jc w:val="both"/>
        <w:rPr>
          <w:rFonts w:eastAsia="Calibri"/>
          <w:color w:val="auto"/>
          <w:lang w:val="fr-FR" w:eastAsia="en-US"/>
        </w:rPr>
      </w:pPr>
      <w:r w:rsidRPr="00924BDE">
        <w:rPr>
          <w:rFonts w:eastAsia="Calibri"/>
          <w:color w:val="auto"/>
          <w:lang w:val="fr-FR" w:eastAsia="en-US"/>
        </w:rPr>
        <w:t xml:space="preserve">Email: </w:t>
      </w:r>
      <w:hyperlink r:id="rId8" w:history="1">
        <w:r w:rsidR="00AA73E1" w:rsidRPr="00924BDE">
          <w:rPr>
            <w:rStyle w:val="Hipervnculo"/>
            <w:rFonts w:eastAsia="Calibri"/>
            <w:lang w:val="fr-FR" w:eastAsia="en-US"/>
          </w:rPr>
          <w:t>nmarti@alarconyharris.com</w:t>
        </w:r>
      </w:hyperlink>
      <w:r w:rsidR="00AA73E1" w:rsidRPr="00924BDE">
        <w:rPr>
          <w:rFonts w:eastAsia="Calibri"/>
          <w:color w:val="auto"/>
          <w:lang w:val="fr-FR" w:eastAsia="en-US"/>
        </w:rPr>
        <w:t xml:space="preserve"> </w:t>
      </w:r>
      <w:r w:rsidRPr="00924BDE">
        <w:rPr>
          <w:rFonts w:eastAsia="Calibri"/>
          <w:color w:val="auto"/>
          <w:lang w:val="fr-FR" w:eastAsia="en-US"/>
        </w:rPr>
        <w:tab/>
      </w:r>
      <w:r w:rsidRPr="00924BDE">
        <w:rPr>
          <w:rFonts w:eastAsia="Calibri"/>
          <w:color w:val="auto"/>
          <w:lang w:val="fr-FR" w:eastAsia="en-US"/>
        </w:rPr>
        <w:tab/>
        <w:t xml:space="preserve">Email: </w:t>
      </w:r>
      <w:hyperlink r:id="rId9" w:history="1">
        <w:r w:rsidR="00AA73E1" w:rsidRPr="00924BDE">
          <w:rPr>
            <w:rStyle w:val="Hipervnculo"/>
            <w:rFonts w:eastAsia="Calibri"/>
            <w:lang w:val="fr-FR" w:eastAsia="en-US"/>
          </w:rPr>
          <w:t>marina.castro@w-stadler.de</w:t>
        </w:r>
      </w:hyperlink>
      <w:r w:rsidR="00AA73E1" w:rsidRPr="00924BDE">
        <w:rPr>
          <w:rFonts w:eastAsia="Calibri"/>
          <w:color w:val="auto"/>
          <w:lang w:val="fr-FR" w:eastAsia="en-US"/>
        </w:rPr>
        <w:t xml:space="preserve"> </w:t>
      </w:r>
      <w:r w:rsidRPr="00924BDE">
        <w:rPr>
          <w:rFonts w:eastAsia="Calibri"/>
          <w:color w:val="auto"/>
          <w:lang w:val="fr-FR" w:eastAsia="en-US"/>
        </w:rPr>
        <w:t xml:space="preserve"> </w:t>
      </w:r>
      <w:r w:rsidRPr="00924BDE">
        <w:rPr>
          <w:rFonts w:eastAsia="Calibri"/>
          <w:color w:val="auto"/>
          <w:lang w:val="fr-FR" w:eastAsia="en-US"/>
        </w:rPr>
        <w:tab/>
      </w:r>
    </w:p>
    <w:p w14:paraId="18B08160" w14:textId="388274A8" w:rsidR="00F52612" w:rsidRPr="00DE2A49" w:rsidRDefault="00E30E9A" w:rsidP="00287860">
      <w:pPr>
        <w:pStyle w:val="Sinespaciado"/>
        <w:adjustRightInd w:val="0"/>
        <w:spacing w:after="240" w:line="288" w:lineRule="auto"/>
        <w:jc w:val="both"/>
        <w:rPr>
          <w:rFonts w:ascii="Arial" w:hAnsi="Arial" w:cs="Arial"/>
          <w:lang w:val="en-US"/>
        </w:rPr>
      </w:pPr>
      <w:r w:rsidRPr="00DE2A49">
        <w:rPr>
          <w:lang w:val="en-US"/>
        </w:rPr>
        <w:t>Web:</w:t>
      </w:r>
      <w:r w:rsidR="00AA73E1" w:rsidRPr="00DE2A49">
        <w:rPr>
          <w:lang w:val="en-US"/>
        </w:rPr>
        <w:t xml:space="preserve"> </w:t>
      </w:r>
      <w:hyperlink r:id="rId10" w:history="1">
        <w:r w:rsidRPr="00DE2A49">
          <w:rPr>
            <w:rStyle w:val="Hipervnculo"/>
            <w:rFonts w:ascii="Arial" w:hAnsi="Arial" w:cs="Arial"/>
            <w:lang w:val="en-US"/>
          </w:rPr>
          <w:t>www.alarconyharris.com</w:t>
        </w:r>
      </w:hyperlink>
      <w:r w:rsidRPr="00DE2A49">
        <w:rPr>
          <w:rFonts w:ascii="Arial" w:hAnsi="Arial" w:cs="Arial"/>
          <w:lang w:val="en-US"/>
        </w:rPr>
        <w:t xml:space="preserve"> </w:t>
      </w:r>
      <w:r w:rsidRPr="00DE2A49">
        <w:rPr>
          <w:rFonts w:ascii="Arial" w:hAnsi="Arial" w:cs="Arial"/>
          <w:lang w:val="en-US"/>
        </w:rPr>
        <w:tab/>
      </w:r>
      <w:r w:rsidRPr="00DE2A49">
        <w:rPr>
          <w:lang w:val="en-US"/>
        </w:rPr>
        <w:tab/>
        <w:t>Web:</w:t>
      </w:r>
      <w:r w:rsidR="00AA73E1" w:rsidRPr="00DE2A49">
        <w:rPr>
          <w:lang w:val="en-US"/>
        </w:rPr>
        <w:t xml:space="preserve"> </w:t>
      </w:r>
      <w:r w:rsidRPr="00DE2A49">
        <w:rPr>
          <w:lang w:val="en-US"/>
        </w:rPr>
        <w:t xml:space="preserve"> </w:t>
      </w:r>
      <w:hyperlink r:id="rId11" w:history="1">
        <w:r w:rsidRPr="00DE2A49">
          <w:rPr>
            <w:rStyle w:val="Hipervnculo"/>
            <w:rFonts w:ascii="Arial" w:hAnsi="Arial" w:cs="Arial"/>
            <w:lang w:val="en-US"/>
          </w:rPr>
          <w:t>www.w-stadler.de</w:t>
        </w:r>
      </w:hyperlink>
      <w:r w:rsidRPr="00DE2A49">
        <w:rPr>
          <w:lang w:val="en-US"/>
        </w:rPr>
        <w:t xml:space="preserve"> </w:t>
      </w:r>
    </w:p>
    <w:sectPr w:rsidR="00F52612" w:rsidRPr="00DE2A49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22E1" w14:textId="77777777" w:rsidR="00D507A4" w:rsidRDefault="00D507A4" w:rsidP="001C6DA9">
      <w:r>
        <w:separator/>
      </w:r>
    </w:p>
  </w:endnote>
  <w:endnote w:type="continuationSeparator" w:id="0">
    <w:p w14:paraId="162DDEE7" w14:textId="77777777" w:rsidR="00D507A4" w:rsidRDefault="00D507A4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33542045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02A4E18F" w14:textId="77777777" w:rsidR="00217173" w:rsidRDefault="00CF5210">
          <w:pPr>
            <w:pStyle w:val="Piedepgina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0A6DDA15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7154C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D66D0F4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13FDDF2F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DC4508B" w14:textId="77777777" w:rsidR="00217173" w:rsidRDefault="00D507A4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2F52BBDD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0D67D602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9C74" w14:textId="77777777" w:rsidR="00D507A4" w:rsidRDefault="00D507A4" w:rsidP="001C6DA9">
      <w:r>
        <w:separator/>
      </w:r>
    </w:p>
  </w:footnote>
  <w:footnote w:type="continuationSeparator" w:id="0">
    <w:p w14:paraId="7604D532" w14:textId="77777777" w:rsidR="00D507A4" w:rsidRDefault="00D507A4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7CBF675B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57035DDD" w14:textId="77777777" w:rsidR="00217173" w:rsidRPr="00E808B5" w:rsidRDefault="00CF5210" w:rsidP="00E30E9A">
          <w:pPr>
            <w:pStyle w:val="Encabezad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5002B2B5" wp14:editId="128EB98D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3734B98F" w14:textId="77777777" w:rsidR="00217173" w:rsidRPr="00E808B5" w:rsidRDefault="00217173" w:rsidP="00BB4EDA">
          <w:pPr>
            <w:pStyle w:val="Encabezado"/>
            <w:rPr>
              <w:sz w:val="22"/>
              <w:lang w:val="en-US"/>
            </w:rPr>
          </w:pPr>
        </w:p>
      </w:tc>
    </w:tr>
  </w:tbl>
  <w:p w14:paraId="55ED080A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040D30B0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1DCD813B" w14:textId="77777777" w:rsidR="00826DC7" w:rsidRPr="009E6062" w:rsidRDefault="0003258A" w:rsidP="002C746A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6FE37505" w14:textId="77777777" w:rsidR="00826DC7" w:rsidRPr="009E6062" w:rsidRDefault="00826DC7" w:rsidP="002C746A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08710A00" wp14:editId="7399692E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118AC3" w14:textId="77777777" w:rsidR="00826DC7" w:rsidRDefault="00826DC7">
    <w:pPr>
      <w:pStyle w:val="Encabezado"/>
    </w:pPr>
  </w:p>
  <w:p w14:paraId="0104FE83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0pt" o:bullet="t">
        <v:imagedata r:id="rId1" o:title="BD21300_"/>
      </v:shape>
    </w:pict>
  </w:numPicBullet>
  <w:numPicBullet w:numPicBulletId="1">
    <w:pict>
      <v:shape id="_x0000_i1051" type="#_x0000_t75" style="width:12pt;height:12pt" o:bullet="t">
        <v:imagedata r:id="rId2" o:title="BD14565_"/>
      </v:shape>
    </w:pict>
  </w:numPicBullet>
  <w:numPicBullet w:numPicBulletId="2">
    <w:pict>
      <v:shape id="_x0000_i1052" type="#_x0000_t75" style="width:14pt;height:12pt" o:bullet="t">
        <v:imagedata r:id="rId3" o:title="pfeil"/>
      </v:shape>
    </w:pict>
  </w:numPicBullet>
  <w:numPicBullet w:numPicBulletId="3">
    <w:pict>
      <v:shape id="_x0000_i1053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02174E"/>
    <w:multiLevelType w:val="hybridMultilevel"/>
    <w:tmpl w:val="8A80D0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8"/>
  </w:num>
  <w:num w:numId="5">
    <w:abstractNumId w:val="5"/>
  </w:num>
  <w:num w:numId="6">
    <w:abstractNumId w:val="35"/>
  </w:num>
  <w:num w:numId="7">
    <w:abstractNumId w:val="22"/>
  </w:num>
  <w:num w:numId="8">
    <w:abstractNumId w:val="18"/>
  </w:num>
  <w:num w:numId="9">
    <w:abstractNumId w:val="27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3"/>
  </w:num>
  <w:num w:numId="15">
    <w:abstractNumId w:val="6"/>
  </w:num>
  <w:num w:numId="16">
    <w:abstractNumId w:val="24"/>
  </w:num>
  <w:num w:numId="17">
    <w:abstractNumId w:val="29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4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8"/>
  </w:num>
  <w:num w:numId="29">
    <w:abstractNumId w:val="31"/>
  </w:num>
  <w:num w:numId="30">
    <w:abstractNumId w:val="30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2"/>
  </w:num>
  <w:num w:numId="3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9FF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2E55"/>
    <w:rsid w:val="000866AC"/>
    <w:rsid w:val="000A162B"/>
    <w:rsid w:val="000A3AAE"/>
    <w:rsid w:val="000A5871"/>
    <w:rsid w:val="000B3D7D"/>
    <w:rsid w:val="000D1520"/>
    <w:rsid w:val="000E1DEA"/>
    <w:rsid w:val="000F148C"/>
    <w:rsid w:val="00106761"/>
    <w:rsid w:val="001207E4"/>
    <w:rsid w:val="00122AA6"/>
    <w:rsid w:val="00125033"/>
    <w:rsid w:val="001354E4"/>
    <w:rsid w:val="00137863"/>
    <w:rsid w:val="001413E7"/>
    <w:rsid w:val="00146A46"/>
    <w:rsid w:val="0015460F"/>
    <w:rsid w:val="00161062"/>
    <w:rsid w:val="00161ABC"/>
    <w:rsid w:val="00172B8D"/>
    <w:rsid w:val="001734E8"/>
    <w:rsid w:val="00176C29"/>
    <w:rsid w:val="001806BF"/>
    <w:rsid w:val="001835E2"/>
    <w:rsid w:val="00183FEA"/>
    <w:rsid w:val="0019141D"/>
    <w:rsid w:val="001A39E3"/>
    <w:rsid w:val="001C6DA9"/>
    <w:rsid w:val="002001D2"/>
    <w:rsid w:val="0020694C"/>
    <w:rsid w:val="00217173"/>
    <w:rsid w:val="00221FA8"/>
    <w:rsid w:val="00227D9B"/>
    <w:rsid w:val="002340B8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87860"/>
    <w:rsid w:val="002909B1"/>
    <w:rsid w:val="00297B2D"/>
    <w:rsid w:val="002A6C8A"/>
    <w:rsid w:val="002B79EF"/>
    <w:rsid w:val="002C153F"/>
    <w:rsid w:val="002C314C"/>
    <w:rsid w:val="002D1BD0"/>
    <w:rsid w:val="002D2B24"/>
    <w:rsid w:val="002D4A9B"/>
    <w:rsid w:val="002D509E"/>
    <w:rsid w:val="002E70A8"/>
    <w:rsid w:val="002E768E"/>
    <w:rsid w:val="002F01D0"/>
    <w:rsid w:val="002F2EF2"/>
    <w:rsid w:val="002F4658"/>
    <w:rsid w:val="003166F7"/>
    <w:rsid w:val="00322C99"/>
    <w:rsid w:val="0032530A"/>
    <w:rsid w:val="00327412"/>
    <w:rsid w:val="003274E0"/>
    <w:rsid w:val="00331232"/>
    <w:rsid w:val="00331D03"/>
    <w:rsid w:val="00335B29"/>
    <w:rsid w:val="00337617"/>
    <w:rsid w:val="00354EEA"/>
    <w:rsid w:val="0036004D"/>
    <w:rsid w:val="003642A7"/>
    <w:rsid w:val="003774CD"/>
    <w:rsid w:val="00377E2E"/>
    <w:rsid w:val="003853E5"/>
    <w:rsid w:val="00390C90"/>
    <w:rsid w:val="00392556"/>
    <w:rsid w:val="003A3087"/>
    <w:rsid w:val="003A4A61"/>
    <w:rsid w:val="003A7BE4"/>
    <w:rsid w:val="003C0982"/>
    <w:rsid w:val="003C303C"/>
    <w:rsid w:val="003C6F0A"/>
    <w:rsid w:val="003D4736"/>
    <w:rsid w:val="003D5950"/>
    <w:rsid w:val="003E1ACD"/>
    <w:rsid w:val="00421116"/>
    <w:rsid w:val="00426AC1"/>
    <w:rsid w:val="0043113E"/>
    <w:rsid w:val="0043514A"/>
    <w:rsid w:val="00450A94"/>
    <w:rsid w:val="0045483C"/>
    <w:rsid w:val="00457A2D"/>
    <w:rsid w:val="004636AF"/>
    <w:rsid w:val="00470503"/>
    <w:rsid w:val="00491650"/>
    <w:rsid w:val="00492A52"/>
    <w:rsid w:val="004A423B"/>
    <w:rsid w:val="004A5623"/>
    <w:rsid w:val="004A6709"/>
    <w:rsid w:val="004B4525"/>
    <w:rsid w:val="004B4697"/>
    <w:rsid w:val="004C6A08"/>
    <w:rsid w:val="004C7D3C"/>
    <w:rsid w:val="004D69F6"/>
    <w:rsid w:val="004E34D0"/>
    <w:rsid w:val="004F1BF8"/>
    <w:rsid w:val="004F5833"/>
    <w:rsid w:val="004F752A"/>
    <w:rsid w:val="005069A5"/>
    <w:rsid w:val="00513EDA"/>
    <w:rsid w:val="00520843"/>
    <w:rsid w:val="00521D28"/>
    <w:rsid w:val="00521E1C"/>
    <w:rsid w:val="005271C7"/>
    <w:rsid w:val="00544086"/>
    <w:rsid w:val="00553EF9"/>
    <w:rsid w:val="005852BE"/>
    <w:rsid w:val="00591F24"/>
    <w:rsid w:val="005B603D"/>
    <w:rsid w:val="005C11BA"/>
    <w:rsid w:val="005C268F"/>
    <w:rsid w:val="005C6CB4"/>
    <w:rsid w:val="005D0984"/>
    <w:rsid w:val="005D4EB9"/>
    <w:rsid w:val="005E2D96"/>
    <w:rsid w:val="005E42A2"/>
    <w:rsid w:val="005E4A2C"/>
    <w:rsid w:val="005E4BA3"/>
    <w:rsid w:val="005E4F9F"/>
    <w:rsid w:val="005F6D0D"/>
    <w:rsid w:val="005F74D8"/>
    <w:rsid w:val="00603E31"/>
    <w:rsid w:val="00604BDD"/>
    <w:rsid w:val="006058F0"/>
    <w:rsid w:val="00610A2B"/>
    <w:rsid w:val="00621C21"/>
    <w:rsid w:val="00624C25"/>
    <w:rsid w:val="00624ECA"/>
    <w:rsid w:val="00625B4C"/>
    <w:rsid w:val="006268DD"/>
    <w:rsid w:val="006328D7"/>
    <w:rsid w:val="00633B0A"/>
    <w:rsid w:val="00633DBA"/>
    <w:rsid w:val="00637377"/>
    <w:rsid w:val="00640AA8"/>
    <w:rsid w:val="006452B4"/>
    <w:rsid w:val="006478B0"/>
    <w:rsid w:val="0065147A"/>
    <w:rsid w:val="00654C51"/>
    <w:rsid w:val="0065613B"/>
    <w:rsid w:val="006562F7"/>
    <w:rsid w:val="0065664C"/>
    <w:rsid w:val="0066075E"/>
    <w:rsid w:val="00672B4E"/>
    <w:rsid w:val="00675FFB"/>
    <w:rsid w:val="006916D4"/>
    <w:rsid w:val="0069237C"/>
    <w:rsid w:val="006A5F68"/>
    <w:rsid w:val="006A798A"/>
    <w:rsid w:val="006B0A70"/>
    <w:rsid w:val="006B6C5E"/>
    <w:rsid w:val="006C1596"/>
    <w:rsid w:val="006F61A9"/>
    <w:rsid w:val="007034A2"/>
    <w:rsid w:val="00711E17"/>
    <w:rsid w:val="00712D52"/>
    <w:rsid w:val="00714057"/>
    <w:rsid w:val="00754BC1"/>
    <w:rsid w:val="00756160"/>
    <w:rsid w:val="0076339D"/>
    <w:rsid w:val="0076686F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2FF8"/>
    <w:rsid w:val="007C7B20"/>
    <w:rsid w:val="007D1FDA"/>
    <w:rsid w:val="007E5F83"/>
    <w:rsid w:val="007E6559"/>
    <w:rsid w:val="007F06DD"/>
    <w:rsid w:val="007F71C1"/>
    <w:rsid w:val="007F7B10"/>
    <w:rsid w:val="00804C1D"/>
    <w:rsid w:val="00806748"/>
    <w:rsid w:val="008067B4"/>
    <w:rsid w:val="00815B81"/>
    <w:rsid w:val="008178E3"/>
    <w:rsid w:val="00826DC7"/>
    <w:rsid w:val="00837506"/>
    <w:rsid w:val="008404A1"/>
    <w:rsid w:val="0084332E"/>
    <w:rsid w:val="00846172"/>
    <w:rsid w:val="00850561"/>
    <w:rsid w:val="008550CF"/>
    <w:rsid w:val="008562F8"/>
    <w:rsid w:val="0086356D"/>
    <w:rsid w:val="008701CC"/>
    <w:rsid w:val="0088588F"/>
    <w:rsid w:val="008862CD"/>
    <w:rsid w:val="00886875"/>
    <w:rsid w:val="008A0443"/>
    <w:rsid w:val="008A1479"/>
    <w:rsid w:val="008B5A4C"/>
    <w:rsid w:val="008D295D"/>
    <w:rsid w:val="008D3B16"/>
    <w:rsid w:val="008D4739"/>
    <w:rsid w:val="008D4742"/>
    <w:rsid w:val="008D642C"/>
    <w:rsid w:val="008E31BC"/>
    <w:rsid w:val="008E66A7"/>
    <w:rsid w:val="00911285"/>
    <w:rsid w:val="00914135"/>
    <w:rsid w:val="00921BFD"/>
    <w:rsid w:val="00924BDE"/>
    <w:rsid w:val="00940C77"/>
    <w:rsid w:val="00941290"/>
    <w:rsid w:val="00944D56"/>
    <w:rsid w:val="00961123"/>
    <w:rsid w:val="00970997"/>
    <w:rsid w:val="00971AD0"/>
    <w:rsid w:val="00971AEA"/>
    <w:rsid w:val="0097258C"/>
    <w:rsid w:val="009875FF"/>
    <w:rsid w:val="00991AEA"/>
    <w:rsid w:val="009A7C16"/>
    <w:rsid w:val="009B0BDE"/>
    <w:rsid w:val="009C5DB6"/>
    <w:rsid w:val="009C7CD3"/>
    <w:rsid w:val="009D0C9C"/>
    <w:rsid w:val="009D66D1"/>
    <w:rsid w:val="009D752B"/>
    <w:rsid w:val="009E035B"/>
    <w:rsid w:val="009F346E"/>
    <w:rsid w:val="00A0268E"/>
    <w:rsid w:val="00A032BA"/>
    <w:rsid w:val="00A06290"/>
    <w:rsid w:val="00A17B03"/>
    <w:rsid w:val="00A312FF"/>
    <w:rsid w:val="00A31A9F"/>
    <w:rsid w:val="00A35EB4"/>
    <w:rsid w:val="00A43A59"/>
    <w:rsid w:val="00A4407F"/>
    <w:rsid w:val="00A46CBF"/>
    <w:rsid w:val="00A500B5"/>
    <w:rsid w:val="00A618F6"/>
    <w:rsid w:val="00A65D28"/>
    <w:rsid w:val="00A7154C"/>
    <w:rsid w:val="00A80D77"/>
    <w:rsid w:val="00A85FD7"/>
    <w:rsid w:val="00A91110"/>
    <w:rsid w:val="00AA73E1"/>
    <w:rsid w:val="00AB0633"/>
    <w:rsid w:val="00AB2DE9"/>
    <w:rsid w:val="00AB7281"/>
    <w:rsid w:val="00AB75C4"/>
    <w:rsid w:val="00AC2555"/>
    <w:rsid w:val="00AD24A6"/>
    <w:rsid w:val="00AD2E69"/>
    <w:rsid w:val="00AD3FDC"/>
    <w:rsid w:val="00AE26D8"/>
    <w:rsid w:val="00AE348B"/>
    <w:rsid w:val="00AE65AF"/>
    <w:rsid w:val="00AE6661"/>
    <w:rsid w:val="00AF7B25"/>
    <w:rsid w:val="00B12246"/>
    <w:rsid w:val="00B265AE"/>
    <w:rsid w:val="00B27E43"/>
    <w:rsid w:val="00B360AF"/>
    <w:rsid w:val="00B370D6"/>
    <w:rsid w:val="00B44F45"/>
    <w:rsid w:val="00B4763D"/>
    <w:rsid w:val="00B57047"/>
    <w:rsid w:val="00B6580B"/>
    <w:rsid w:val="00B65EDC"/>
    <w:rsid w:val="00B7238B"/>
    <w:rsid w:val="00B7521D"/>
    <w:rsid w:val="00B762B8"/>
    <w:rsid w:val="00B83824"/>
    <w:rsid w:val="00B85623"/>
    <w:rsid w:val="00B93FCA"/>
    <w:rsid w:val="00BB18C3"/>
    <w:rsid w:val="00BE06B5"/>
    <w:rsid w:val="00BE0C92"/>
    <w:rsid w:val="00BE1830"/>
    <w:rsid w:val="00BE697D"/>
    <w:rsid w:val="00BF2637"/>
    <w:rsid w:val="00BF62A4"/>
    <w:rsid w:val="00BF7090"/>
    <w:rsid w:val="00C36E4E"/>
    <w:rsid w:val="00C3773A"/>
    <w:rsid w:val="00C46C5A"/>
    <w:rsid w:val="00C52B30"/>
    <w:rsid w:val="00C53F18"/>
    <w:rsid w:val="00C609D3"/>
    <w:rsid w:val="00C653EA"/>
    <w:rsid w:val="00C67B3D"/>
    <w:rsid w:val="00C71410"/>
    <w:rsid w:val="00C7159F"/>
    <w:rsid w:val="00C74BC7"/>
    <w:rsid w:val="00C85B54"/>
    <w:rsid w:val="00C97C0D"/>
    <w:rsid w:val="00CA042B"/>
    <w:rsid w:val="00CA117B"/>
    <w:rsid w:val="00CA2B9D"/>
    <w:rsid w:val="00CA328A"/>
    <w:rsid w:val="00CA36C2"/>
    <w:rsid w:val="00CB189B"/>
    <w:rsid w:val="00CB244C"/>
    <w:rsid w:val="00CB331C"/>
    <w:rsid w:val="00CC4A20"/>
    <w:rsid w:val="00CD2966"/>
    <w:rsid w:val="00CE2E21"/>
    <w:rsid w:val="00CE4646"/>
    <w:rsid w:val="00CE4BB3"/>
    <w:rsid w:val="00CE66D7"/>
    <w:rsid w:val="00CF1786"/>
    <w:rsid w:val="00CF307B"/>
    <w:rsid w:val="00CF5210"/>
    <w:rsid w:val="00D0301E"/>
    <w:rsid w:val="00D04B24"/>
    <w:rsid w:val="00D12304"/>
    <w:rsid w:val="00D155EC"/>
    <w:rsid w:val="00D15614"/>
    <w:rsid w:val="00D159FE"/>
    <w:rsid w:val="00D20486"/>
    <w:rsid w:val="00D430AB"/>
    <w:rsid w:val="00D47FA3"/>
    <w:rsid w:val="00D507A4"/>
    <w:rsid w:val="00D51330"/>
    <w:rsid w:val="00D76C94"/>
    <w:rsid w:val="00D775A2"/>
    <w:rsid w:val="00D82F9B"/>
    <w:rsid w:val="00D8634E"/>
    <w:rsid w:val="00D95C57"/>
    <w:rsid w:val="00D97A87"/>
    <w:rsid w:val="00DB0FD6"/>
    <w:rsid w:val="00DB5A25"/>
    <w:rsid w:val="00DC3B54"/>
    <w:rsid w:val="00DD3885"/>
    <w:rsid w:val="00DE2A49"/>
    <w:rsid w:val="00DE42B7"/>
    <w:rsid w:val="00DF0B22"/>
    <w:rsid w:val="00DF6AE2"/>
    <w:rsid w:val="00E05255"/>
    <w:rsid w:val="00E14539"/>
    <w:rsid w:val="00E14A13"/>
    <w:rsid w:val="00E26FDE"/>
    <w:rsid w:val="00E30270"/>
    <w:rsid w:val="00E30E9A"/>
    <w:rsid w:val="00E366C1"/>
    <w:rsid w:val="00E50EE6"/>
    <w:rsid w:val="00E61583"/>
    <w:rsid w:val="00E61606"/>
    <w:rsid w:val="00E664EF"/>
    <w:rsid w:val="00E66F05"/>
    <w:rsid w:val="00E70050"/>
    <w:rsid w:val="00E726AE"/>
    <w:rsid w:val="00E808B5"/>
    <w:rsid w:val="00E83D8C"/>
    <w:rsid w:val="00E85027"/>
    <w:rsid w:val="00E85888"/>
    <w:rsid w:val="00E9480B"/>
    <w:rsid w:val="00E9765F"/>
    <w:rsid w:val="00E979C5"/>
    <w:rsid w:val="00EA1163"/>
    <w:rsid w:val="00EA1BEE"/>
    <w:rsid w:val="00EA4200"/>
    <w:rsid w:val="00EB13B6"/>
    <w:rsid w:val="00EB1A77"/>
    <w:rsid w:val="00EB4A65"/>
    <w:rsid w:val="00EC12CF"/>
    <w:rsid w:val="00ED16A5"/>
    <w:rsid w:val="00EE2088"/>
    <w:rsid w:val="00EF3A42"/>
    <w:rsid w:val="00F00D95"/>
    <w:rsid w:val="00F0223D"/>
    <w:rsid w:val="00F042E7"/>
    <w:rsid w:val="00F04DEC"/>
    <w:rsid w:val="00F17006"/>
    <w:rsid w:val="00F20791"/>
    <w:rsid w:val="00F27546"/>
    <w:rsid w:val="00F27AC6"/>
    <w:rsid w:val="00F334D3"/>
    <w:rsid w:val="00F42505"/>
    <w:rsid w:val="00F50FEE"/>
    <w:rsid w:val="00F52612"/>
    <w:rsid w:val="00F530E9"/>
    <w:rsid w:val="00F56A4D"/>
    <w:rsid w:val="00F75D01"/>
    <w:rsid w:val="00F8176A"/>
    <w:rsid w:val="00F81C70"/>
    <w:rsid w:val="00F97909"/>
    <w:rsid w:val="00FA0B53"/>
    <w:rsid w:val="00FA3226"/>
    <w:rsid w:val="00FA4913"/>
    <w:rsid w:val="00FB1BB0"/>
    <w:rsid w:val="00FB269D"/>
    <w:rsid w:val="00FB599F"/>
    <w:rsid w:val="00FB76D0"/>
    <w:rsid w:val="00FC404A"/>
    <w:rsid w:val="00FD39E6"/>
    <w:rsid w:val="00FE1DCC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84FC"/>
  <w15:docId w15:val="{C737B8BE-FAA5-F243-AD1D-27019EC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1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Fuentedeprrafopredeter"/>
    <w:rsid w:val="004B4697"/>
  </w:style>
  <w:style w:type="character" w:customStyle="1" w:styleId="apple-converted-space">
    <w:name w:val="apple-converted-space"/>
    <w:basedOn w:val="Fuentedeprrafopredeter"/>
    <w:rsid w:val="00E61583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331D03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BF62A4"/>
  </w:style>
  <w:style w:type="paragraph" w:styleId="Revisin">
    <w:name w:val="Revision"/>
    <w:hidden/>
    <w:uiPriority w:val="99"/>
    <w:semiHidden/>
    <w:rsid w:val="00137863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3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6318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30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ti@alarconyharri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-stadl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castro@w-stadler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BE0-9D4D-F546-AB95-1C9A1D39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10405</Characters>
  <Application>Microsoft Office Word</Application>
  <DocSecurity>0</DocSecurity>
  <Lines>86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Nuria Marti</cp:lastModifiedBy>
  <cp:revision>12</cp:revision>
  <cp:lastPrinted>2017-10-23T13:46:00Z</cp:lastPrinted>
  <dcterms:created xsi:type="dcterms:W3CDTF">2021-06-22T07:04:00Z</dcterms:created>
  <dcterms:modified xsi:type="dcterms:W3CDTF">2021-08-16T09:11:00Z</dcterms:modified>
</cp:coreProperties>
</file>