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BC49D" w14:textId="77777777" w:rsidR="00963B18" w:rsidRPr="005158DD" w:rsidRDefault="00963B18" w:rsidP="00963B18">
      <w:pPr>
        <w:spacing w:line="288" w:lineRule="auto"/>
        <w:jc w:val="center"/>
        <w:rPr>
          <w:b/>
          <w:lang w:val="en-US"/>
        </w:rPr>
      </w:pPr>
    </w:p>
    <w:p w14:paraId="0F02AFDA" w14:textId="77777777" w:rsidR="00C20509" w:rsidRDefault="00C20509" w:rsidP="00F465E7">
      <w:pPr>
        <w:spacing w:line="288" w:lineRule="auto"/>
        <w:jc w:val="center"/>
        <w:rPr>
          <w:b/>
          <w:lang w:val="en-US"/>
        </w:rPr>
      </w:pPr>
    </w:p>
    <w:p w14:paraId="7520F87D" w14:textId="77777777" w:rsidR="00F465E7" w:rsidRPr="005158DD" w:rsidRDefault="00C20509" w:rsidP="00F465E7">
      <w:pPr>
        <w:spacing w:line="288" w:lineRule="auto"/>
        <w:jc w:val="center"/>
        <w:rPr>
          <w:b/>
          <w:lang w:val="en-US"/>
        </w:rPr>
      </w:pPr>
      <w:r>
        <w:rPr>
          <w:b/>
          <w:lang w:val="en-US"/>
        </w:rPr>
        <w:t>Advances in plastics recycling processes towards</w:t>
      </w:r>
      <w:r w:rsidR="00DD0142">
        <w:rPr>
          <w:b/>
          <w:lang w:val="en-US"/>
        </w:rPr>
        <w:t xml:space="preserve"> </w:t>
      </w:r>
      <w:r>
        <w:rPr>
          <w:b/>
          <w:lang w:val="en-US"/>
        </w:rPr>
        <w:t xml:space="preserve">the creation of </w:t>
      </w:r>
      <w:r w:rsidR="00DD0142">
        <w:rPr>
          <w:b/>
          <w:lang w:val="en-US"/>
        </w:rPr>
        <w:t>a circular economy</w:t>
      </w:r>
      <w:r w:rsidR="00D60EEF">
        <w:rPr>
          <w:b/>
          <w:lang w:val="en-US"/>
        </w:rPr>
        <w:t xml:space="preserve"> </w:t>
      </w:r>
    </w:p>
    <w:p w14:paraId="7D79ED0B" w14:textId="77777777" w:rsidR="0079161D" w:rsidRPr="005158DD" w:rsidRDefault="0079161D" w:rsidP="0079161D">
      <w:pPr>
        <w:spacing w:line="288" w:lineRule="auto"/>
        <w:jc w:val="center"/>
        <w:rPr>
          <w:b/>
          <w:lang w:val="en-US"/>
        </w:rPr>
      </w:pPr>
    </w:p>
    <w:p w14:paraId="4987B648" w14:textId="601559CA" w:rsidR="007744F9" w:rsidRDefault="00FC1C26" w:rsidP="000B774E">
      <w:pPr>
        <w:spacing w:line="288" w:lineRule="auto"/>
        <w:rPr>
          <w:i/>
          <w:lang w:val="en-US"/>
        </w:rPr>
      </w:pPr>
      <w:r>
        <w:rPr>
          <w:i/>
          <w:lang w:val="en-US"/>
        </w:rPr>
        <w:t xml:space="preserve">The development of a circular economy to address the plastic waste emergency hinges on the </w:t>
      </w:r>
      <w:r w:rsidR="007744F9">
        <w:rPr>
          <w:i/>
          <w:lang w:val="en-US"/>
        </w:rPr>
        <w:t xml:space="preserve">creation of </w:t>
      </w:r>
      <w:r>
        <w:rPr>
          <w:i/>
          <w:lang w:val="en-US"/>
        </w:rPr>
        <w:t>demand for high-qual</w:t>
      </w:r>
      <w:r w:rsidR="007744F9">
        <w:rPr>
          <w:i/>
          <w:lang w:val="en-US"/>
        </w:rPr>
        <w:t xml:space="preserve">ity </w:t>
      </w:r>
      <w:proofErr w:type="spellStart"/>
      <w:r w:rsidR="007744F9">
        <w:rPr>
          <w:i/>
          <w:lang w:val="en-US"/>
        </w:rPr>
        <w:t>recyclates</w:t>
      </w:r>
      <w:proofErr w:type="spellEnd"/>
      <w:r w:rsidR="007744F9">
        <w:rPr>
          <w:i/>
          <w:lang w:val="en-US"/>
        </w:rPr>
        <w:t xml:space="preserve">. STADLER, a leading supplier of sorting plants for the recycling industry, has experienced a shift in the </w:t>
      </w:r>
      <w:r w:rsidR="00ED5D85">
        <w:rPr>
          <w:i/>
          <w:lang w:val="en-US"/>
        </w:rPr>
        <w:t xml:space="preserve">market, with more than </w:t>
      </w:r>
      <w:r w:rsidR="000B774E">
        <w:rPr>
          <w:i/>
          <w:lang w:val="en-US"/>
        </w:rPr>
        <w:t>80</w:t>
      </w:r>
      <w:r w:rsidR="007744F9">
        <w:rPr>
          <w:i/>
          <w:lang w:val="en-US"/>
        </w:rPr>
        <w:t xml:space="preserve">% of its projects for plastic recycling plants in 2020 involving significant upgrades of the facilities to meet </w:t>
      </w:r>
      <w:r w:rsidR="00ED5D85">
        <w:rPr>
          <w:i/>
          <w:lang w:val="en-US"/>
        </w:rPr>
        <w:t>achieve the</w:t>
      </w:r>
      <w:r w:rsidR="007744F9">
        <w:rPr>
          <w:i/>
          <w:lang w:val="en-US"/>
        </w:rPr>
        <w:t xml:space="preserve"> consistent, high quality </w:t>
      </w:r>
      <w:r w:rsidR="003D2EF2">
        <w:rPr>
          <w:i/>
          <w:lang w:val="en-US"/>
        </w:rPr>
        <w:t>output</w:t>
      </w:r>
      <w:r w:rsidR="00ED5D85">
        <w:rPr>
          <w:i/>
          <w:lang w:val="en-US"/>
        </w:rPr>
        <w:t xml:space="preserve"> required to enter the </w:t>
      </w:r>
      <w:r w:rsidR="00070E7D">
        <w:rPr>
          <w:i/>
          <w:lang w:val="en-US"/>
        </w:rPr>
        <w:t xml:space="preserve">plastics </w:t>
      </w:r>
      <w:r w:rsidR="00ED5D85">
        <w:rPr>
          <w:i/>
          <w:lang w:val="en-US"/>
        </w:rPr>
        <w:t>circular economy</w:t>
      </w:r>
      <w:r w:rsidR="003D2EF2">
        <w:rPr>
          <w:i/>
          <w:lang w:val="en-US"/>
        </w:rPr>
        <w:t>.</w:t>
      </w:r>
    </w:p>
    <w:p w14:paraId="7668C896" w14:textId="77777777" w:rsidR="007744F9" w:rsidRPr="00FC1C26" w:rsidRDefault="007744F9" w:rsidP="00963B18">
      <w:pPr>
        <w:rPr>
          <w:lang w:val="en-US"/>
        </w:rPr>
      </w:pPr>
    </w:p>
    <w:p w14:paraId="2CE419EE" w14:textId="004C83D2" w:rsidR="00221E95" w:rsidRDefault="00081D11" w:rsidP="00221E95">
      <w:pPr>
        <w:numPr>
          <w:ilvl w:val="0"/>
          <w:numId w:val="0"/>
        </w:numPr>
        <w:spacing w:after="240" w:line="288" w:lineRule="auto"/>
        <w:rPr>
          <w:lang w:val="en-US"/>
        </w:rPr>
      </w:pPr>
      <w:proofErr w:type="spellStart"/>
      <w:r w:rsidRPr="005E3B0D">
        <w:rPr>
          <w:b/>
          <w:bCs/>
          <w:lang w:val="en-US"/>
        </w:rPr>
        <w:t>Altshausen</w:t>
      </w:r>
      <w:proofErr w:type="spellEnd"/>
      <w:r w:rsidRPr="005E3B0D">
        <w:rPr>
          <w:b/>
          <w:bCs/>
          <w:lang w:val="en-US"/>
        </w:rPr>
        <w:t xml:space="preserve">, </w:t>
      </w:r>
      <w:r w:rsidR="009231BF">
        <w:rPr>
          <w:b/>
          <w:bCs/>
          <w:lang w:val="en-US"/>
        </w:rPr>
        <w:t>22 March</w:t>
      </w:r>
      <w:r w:rsidR="00355B3D" w:rsidRPr="005E3B0D">
        <w:rPr>
          <w:b/>
          <w:bCs/>
          <w:lang w:val="en-US"/>
        </w:rPr>
        <w:t>,</w:t>
      </w:r>
      <w:r w:rsidR="00F94424" w:rsidRPr="005E3B0D">
        <w:rPr>
          <w:b/>
          <w:bCs/>
          <w:lang w:val="en-US"/>
        </w:rPr>
        <w:t xml:space="preserve"> </w:t>
      </w:r>
      <w:r w:rsidR="00963B18" w:rsidRPr="005E3B0D">
        <w:rPr>
          <w:b/>
          <w:lang w:val="en-US"/>
        </w:rPr>
        <w:t>2020</w:t>
      </w:r>
      <w:r w:rsidR="00B72F19" w:rsidRPr="005E3B0D">
        <w:rPr>
          <w:lang w:val="en-US"/>
        </w:rPr>
        <w:t xml:space="preserve"> –</w:t>
      </w:r>
      <w:r w:rsidR="00D52C43" w:rsidRPr="005E3B0D">
        <w:rPr>
          <w:lang w:val="en-US"/>
        </w:rPr>
        <w:t xml:space="preserve"> </w:t>
      </w:r>
      <w:r w:rsidR="0090744C">
        <w:rPr>
          <w:lang w:val="en-US"/>
        </w:rPr>
        <w:t>Plastic is an exc</w:t>
      </w:r>
      <w:r w:rsidR="00254965">
        <w:rPr>
          <w:lang w:val="en-US"/>
        </w:rPr>
        <w:t>eptional product, with numerous</w:t>
      </w:r>
      <w:r w:rsidR="0090744C">
        <w:rPr>
          <w:lang w:val="en-US"/>
        </w:rPr>
        <w:t xml:space="preserve"> benefits that have made it indispensable to modern life. </w:t>
      </w:r>
      <w:r w:rsidR="00254965">
        <w:rPr>
          <w:lang w:val="en-US"/>
        </w:rPr>
        <w:t>I</w:t>
      </w:r>
      <w:r w:rsidR="0090744C">
        <w:rPr>
          <w:lang w:val="en-US"/>
        </w:rPr>
        <w:t xml:space="preserve">ts extreme durability, </w:t>
      </w:r>
      <w:r w:rsidR="00254965">
        <w:rPr>
          <w:lang w:val="en-US"/>
        </w:rPr>
        <w:t xml:space="preserve">however, </w:t>
      </w:r>
      <w:r w:rsidR="0090744C">
        <w:rPr>
          <w:lang w:val="en-US"/>
        </w:rPr>
        <w:t>creates a d</w:t>
      </w:r>
      <w:r w:rsidR="00E105AD">
        <w:rPr>
          <w:lang w:val="en-US"/>
        </w:rPr>
        <w:t>ifficult end-of-life issue</w:t>
      </w:r>
      <w:r w:rsidR="00CA78EA">
        <w:rPr>
          <w:lang w:val="en-US"/>
        </w:rPr>
        <w:t xml:space="preserve"> which</w:t>
      </w:r>
      <w:r w:rsidR="00E105AD">
        <w:rPr>
          <w:lang w:val="en-US"/>
        </w:rPr>
        <w:t xml:space="preserve"> needs </w:t>
      </w:r>
      <w:r w:rsidR="00CA78EA">
        <w:rPr>
          <w:lang w:val="en-US"/>
        </w:rPr>
        <w:t>to be addressed with urgency.</w:t>
      </w:r>
      <w:r w:rsidR="00E105AD">
        <w:rPr>
          <w:lang w:val="en-US"/>
        </w:rPr>
        <w:t xml:space="preserve"> </w:t>
      </w:r>
      <w:r w:rsidR="00CA78EA">
        <w:rPr>
          <w:lang w:val="en-US"/>
        </w:rPr>
        <w:t>The solution lies in a</w:t>
      </w:r>
      <w:r w:rsidR="00E105AD">
        <w:rPr>
          <w:lang w:val="en-US"/>
        </w:rPr>
        <w:t xml:space="preserve"> shift towards a circular economy where </w:t>
      </w:r>
      <w:r w:rsidR="00CA78EA">
        <w:rPr>
          <w:lang w:val="en-US"/>
        </w:rPr>
        <w:t>plastic</w:t>
      </w:r>
      <w:r w:rsidR="00E105AD">
        <w:rPr>
          <w:lang w:val="en-US"/>
        </w:rPr>
        <w:t xml:space="preserve"> is re-used or recycled, never becoming waste.</w:t>
      </w:r>
      <w:r w:rsidR="0050428D">
        <w:rPr>
          <w:lang w:val="en-US"/>
        </w:rPr>
        <w:t xml:space="preserve"> </w:t>
      </w:r>
      <w:r w:rsidR="00221E95">
        <w:rPr>
          <w:lang w:val="en-US"/>
        </w:rPr>
        <w:t xml:space="preserve"> The recycling industry has a central role to play in this process, with the challenge of </w:t>
      </w:r>
      <w:r w:rsidR="00757A80">
        <w:rPr>
          <w:lang w:val="en-US"/>
        </w:rPr>
        <w:t>maximizing the amount of plastic it recovers from waste and producing an output of consistent, high-quality Post-Consumer Resin (PCR) that can compete with virgin resin.</w:t>
      </w:r>
    </w:p>
    <w:p w14:paraId="45C3879E" w14:textId="1EF1E0DA" w:rsidR="009C3DC1" w:rsidRDefault="009C3DC1" w:rsidP="009C3DC1">
      <w:pPr>
        <w:numPr>
          <w:ilvl w:val="0"/>
          <w:numId w:val="0"/>
        </w:numPr>
        <w:spacing w:after="240" w:line="288" w:lineRule="auto"/>
        <w:rPr>
          <w:lang w:val="en-US"/>
        </w:rPr>
      </w:pPr>
      <w:r>
        <w:rPr>
          <w:lang w:val="en-US"/>
        </w:rPr>
        <w:t xml:space="preserve">“We have to unscramble the omelet and take out again the individual ingredients,” explains Enrico Siewert, </w:t>
      </w:r>
      <w:r w:rsidR="000B774E" w:rsidRPr="000B774E">
        <w:rPr>
          <w:lang w:val="en-US"/>
        </w:rPr>
        <w:t>Director of Product and Market Development at STADLER</w:t>
      </w:r>
      <w:r w:rsidR="000B774E">
        <w:rPr>
          <w:lang w:val="en-US"/>
        </w:rPr>
        <w:t>.</w:t>
      </w:r>
      <w:r>
        <w:rPr>
          <w:lang w:val="en-US"/>
        </w:rPr>
        <w:t xml:space="preserve"> “Technology advances in the last 10 years have revolutionized the industry. Today, we are able to sort plastics very efficiently, at very high percentages</w:t>
      </w:r>
      <w:r w:rsidR="008668E3">
        <w:rPr>
          <w:lang w:val="en-US"/>
        </w:rPr>
        <w:t xml:space="preserve">. A STADLER mechanical sorting plant can achieve </w:t>
      </w:r>
      <w:r w:rsidR="00264DCC">
        <w:rPr>
          <w:lang w:val="en-US"/>
        </w:rPr>
        <w:t>up to 95%</w:t>
      </w:r>
      <w:r w:rsidR="008668E3">
        <w:rPr>
          <w:lang w:val="en-US"/>
        </w:rPr>
        <w:t>. With electrostatic or washing equipment it can be close to 100%.”</w:t>
      </w:r>
    </w:p>
    <w:p w14:paraId="79368F2A" w14:textId="77777777" w:rsidR="00200ADF" w:rsidRPr="00200ADF" w:rsidRDefault="00200ADF" w:rsidP="00F465E7">
      <w:pPr>
        <w:numPr>
          <w:ilvl w:val="0"/>
          <w:numId w:val="0"/>
        </w:numPr>
        <w:spacing w:after="240" w:line="288" w:lineRule="auto"/>
        <w:rPr>
          <w:b/>
          <w:lang w:val="en-US"/>
        </w:rPr>
      </w:pPr>
      <w:r>
        <w:rPr>
          <w:b/>
          <w:lang w:val="en-US"/>
        </w:rPr>
        <w:t xml:space="preserve">A growing demand for effective plastics recycling </w:t>
      </w:r>
    </w:p>
    <w:p w14:paraId="3D1F2523" w14:textId="77777777" w:rsidR="008654EB" w:rsidRDefault="0050428D" w:rsidP="00F465E7">
      <w:pPr>
        <w:numPr>
          <w:ilvl w:val="0"/>
          <w:numId w:val="0"/>
        </w:numPr>
        <w:spacing w:after="240" w:line="288" w:lineRule="auto"/>
        <w:rPr>
          <w:lang w:val="en-US"/>
        </w:rPr>
      </w:pPr>
      <w:r>
        <w:rPr>
          <w:lang w:val="en-US"/>
        </w:rPr>
        <w:t xml:space="preserve">Social awareness is putting growing pressure on stakeholders to change the way they operate. </w:t>
      </w:r>
      <w:r w:rsidR="008654EB">
        <w:rPr>
          <w:lang w:val="en-US"/>
        </w:rPr>
        <w:t xml:space="preserve">Public policy is increasingly requiring manufacturers to use certain percentages of plastic waste or recycled content in new products. </w:t>
      </w:r>
      <w:r>
        <w:rPr>
          <w:lang w:val="en-US"/>
        </w:rPr>
        <w:t xml:space="preserve">Many big brands have made commitments to better manage the end-of-life of their plastic products and packaging. </w:t>
      </w:r>
    </w:p>
    <w:p w14:paraId="6EE07253" w14:textId="0EC5AE83" w:rsidR="008668E3" w:rsidRDefault="008654EB" w:rsidP="00F465E7">
      <w:pPr>
        <w:numPr>
          <w:ilvl w:val="0"/>
          <w:numId w:val="0"/>
        </w:numPr>
        <w:spacing w:after="240" w:line="288" w:lineRule="auto"/>
        <w:rPr>
          <w:lang w:val="en-US"/>
        </w:rPr>
      </w:pPr>
      <w:r>
        <w:rPr>
          <w:lang w:val="en-US"/>
        </w:rPr>
        <w:t>“Manufacturers are also finding new uses for PCR, so that recycling doesn’t have to be limited to bottle-to-bottle transformation,” adds Enrico Siewert. “For example, we can make pallets</w:t>
      </w:r>
      <w:r w:rsidR="000B774E">
        <w:rPr>
          <w:lang w:val="en-US"/>
        </w:rPr>
        <w:t xml:space="preserve"> with our recycled plastic</w:t>
      </w:r>
      <w:r>
        <w:rPr>
          <w:lang w:val="en-US"/>
        </w:rPr>
        <w:t>. When you consider that 95% of products are transported on wooden pallets, think of the two-fold environmental benefit of converting to plastic pallets! Another innovative use of PCR is railroad ties, also replacing wood. They are extremely durable, they are not vulnerable to water and insects, and competitive in price.”</w:t>
      </w:r>
    </w:p>
    <w:p w14:paraId="338EC65A" w14:textId="77777777" w:rsidR="0081247C" w:rsidRDefault="00997E92" w:rsidP="00F465E7">
      <w:pPr>
        <w:numPr>
          <w:ilvl w:val="0"/>
          <w:numId w:val="0"/>
        </w:numPr>
        <w:spacing w:after="240" w:line="288" w:lineRule="auto"/>
        <w:rPr>
          <w:lang w:val="en-US"/>
        </w:rPr>
      </w:pPr>
      <w:r>
        <w:rPr>
          <w:lang w:val="en-US"/>
        </w:rPr>
        <w:t xml:space="preserve">Other uses that are </w:t>
      </w:r>
      <w:r w:rsidR="0081247C">
        <w:rPr>
          <w:lang w:val="en-US"/>
        </w:rPr>
        <w:t>becoming increasingly popular are underground water treatment septic tanks, replacing concrete, and tanks for water retention plants under parking lots. Consumer-facing products include one-gallon paint pots, which in the United States have switched from steel to polypropylene made from yogurt cups and similar products.</w:t>
      </w:r>
    </w:p>
    <w:p w14:paraId="075C2944" w14:textId="77777777" w:rsidR="0090744C" w:rsidRDefault="00200ADF" w:rsidP="00F465E7">
      <w:pPr>
        <w:numPr>
          <w:ilvl w:val="0"/>
          <w:numId w:val="0"/>
        </w:numPr>
        <w:spacing w:after="240" w:line="288" w:lineRule="auto"/>
        <w:rPr>
          <w:lang w:val="en-US"/>
        </w:rPr>
      </w:pPr>
      <w:r>
        <w:rPr>
          <w:lang w:val="en-US"/>
        </w:rPr>
        <w:t>Social pressure, policy changes, new uses for PCR: all t</w:t>
      </w:r>
      <w:r w:rsidR="0050428D">
        <w:rPr>
          <w:lang w:val="en-US"/>
        </w:rPr>
        <w:t xml:space="preserve">hese factors are driving a growing demand for high-quality </w:t>
      </w:r>
      <w:r w:rsidR="008668E3">
        <w:rPr>
          <w:lang w:val="en-US"/>
        </w:rPr>
        <w:t xml:space="preserve">PCR </w:t>
      </w:r>
      <w:r w:rsidR="00AB7908">
        <w:rPr>
          <w:lang w:val="en-US"/>
        </w:rPr>
        <w:t>that can be converted into new products.</w:t>
      </w:r>
    </w:p>
    <w:p w14:paraId="75A7BC83" w14:textId="77777777" w:rsidR="00200ADF" w:rsidRDefault="00200ADF" w:rsidP="00F465E7">
      <w:pPr>
        <w:numPr>
          <w:ilvl w:val="0"/>
          <w:numId w:val="0"/>
        </w:numPr>
        <w:spacing w:after="240" w:line="288" w:lineRule="auto"/>
        <w:rPr>
          <w:lang w:val="en-US"/>
        </w:rPr>
      </w:pPr>
    </w:p>
    <w:p w14:paraId="3EF7F13D" w14:textId="77777777" w:rsidR="00200ADF" w:rsidRPr="00200ADF" w:rsidRDefault="00591663" w:rsidP="00F465E7">
      <w:pPr>
        <w:numPr>
          <w:ilvl w:val="0"/>
          <w:numId w:val="0"/>
        </w:numPr>
        <w:spacing w:after="240" w:line="288" w:lineRule="auto"/>
        <w:rPr>
          <w:b/>
          <w:lang w:val="en-US"/>
        </w:rPr>
      </w:pPr>
      <w:r>
        <w:rPr>
          <w:b/>
          <w:lang w:val="en-US"/>
        </w:rPr>
        <w:lastRenderedPageBreak/>
        <w:t xml:space="preserve">Towards a plastics circular economy: the recycling industry is evolving </w:t>
      </w:r>
    </w:p>
    <w:p w14:paraId="48EE908B" w14:textId="77777777" w:rsidR="00433F46" w:rsidRDefault="00433F46" w:rsidP="00F465E7">
      <w:pPr>
        <w:numPr>
          <w:ilvl w:val="0"/>
          <w:numId w:val="0"/>
        </w:numPr>
        <w:spacing w:after="240" w:line="288" w:lineRule="auto"/>
        <w:rPr>
          <w:lang w:val="en-US"/>
        </w:rPr>
      </w:pPr>
      <w:r>
        <w:rPr>
          <w:lang w:val="en-US"/>
        </w:rPr>
        <w:t>The recycling indus</w:t>
      </w:r>
      <w:r w:rsidR="00221E95">
        <w:rPr>
          <w:lang w:val="en-US"/>
        </w:rPr>
        <w:t>try is responding to this demand, upgrading its facilities to achieve the cons</w:t>
      </w:r>
      <w:r w:rsidR="008668E3">
        <w:rPr>
          <w:lang w:val="en-US"/>
        </w:rPr>
        <w:t>istency and high quality needed for PCR</w:t>
      </w:r>
      <w:r w:rsidR="00221E95">
        <w:rPr>
          <w:lang w:val="en-US"/>
        </w:rPr>
        <w:t xml:space="preserve"> to enter the plastics circular economy</w:t>
      </w:r>
      <w:r w:rsidR="007F0639">
        <w:rPr>
          <w:lang w:val="en-US"/>
        </w:rPr>
        <w:t xml:space="preserve">, and to increase their </w:t>
      </w:r>
      <w:r w:rsidR="00CA13FC">
        <w:rPr>
          <w:lang w:val="en-US"/>
        </w:rPr>
        <w:t xml:space="preserve">processing </w:t>
      </w:r>
      <w:r w:rsidR="007F0639">
        <w:rPr>
          <w:lang w:val="en-US"/>
        </w:rPr>
        <w:t>capacity</w:t>
      </w:r>
      <w:r w:rsidR="00221E95">
        <w:rPr>
          <w:lang w:val="en-US"/>
        </w:rPr>
        <w:t xml:space="preserve">. </w:t>
      </w:r>
    </w:p>
    <w:p w14:paraId="032C071B" w14:textId="078A7D80" w:rsidR="00053918" w:rsidRDefault="00CA13FC" w:rsidP="00F465E7">
      <w:pPr>
        <w:numPr>
          <w:ilvl w:val="0"/>
          <w:numId w:val="0"/>
        </w:numPr>
        <w:spacing w:after="240" w:line="288" w:lineRule="auto"/>
        <w:rPr>
          <w:lang w:val="en-US"/>
        </w:rPr>
      </w:pPr>
      <w:r>
        <w:rPr>
          <w:lang w:val="en-US"/>
        </w:rPr>
        <w:t xml:space="preserve">STADLER </w:t>
      </w:r>
      <w:r w:rsidR="0025314A">
        <w:rPr>
          <w:lang w:val="en-US"/>
        </w:rPr>
        <w:t xml:space="preserve">is at the heart of this evolution: “We develop the advanced technology recycling plants need,” explains Enrico Siewert. “We are constantly innovating </w:t>
      </w:r>
      <w:r w:rsidR="00C646C9">
        <w:rPr>
          <w:lang w:val="en-US"/>
        </w:rPr>
        <w:t xml:space="preserve">and developing new </w:t>
      </w:r>
      <w:r w:rsidR="0025314A">
        <w:rPr>
          <w:lang w:val="en-US"/>
        </w:rPr>
        <w:t xml:space="preserve">processes, adapting our customers’ plants to their changing needs. </w:t>
      </w:r>
      <w:r w:rsidR="00053918">
        <w:rPr>
          <w:lang w:val="en-US"/>
        </w:rPr>
        <w:t xml:space="preserve">We are seeing first hand that the industry is stepping up to meet this new demand: last year, plant upgrades and expansions accounted for </w:t>
      </w:r>
      <w:r w:rsidR="00F3700B">
        <w:rPr>
          <w:lang w:val="en-US"/>
        </w:rPr>
        <w:t xml:space="preserve">more than </w:t>
      </w:r>
      <w:r w:rsidR="000B774E">
        <w:rPr>
          <w:lang w:val="en-US"/>
        </w:rPr>
        <w:t>80</w:t>
      </w:r>
      <w:r w:rsidR="00053918">
        <w:rPr>
          <w:lang w:val="en-US"/>
        </w:rPr>
        <w:t xml:space="preserve">% of our projects in the plastics sector, an increase in excess of </w:t>
      </w:r>
      <w:r w:rsidR="000B774E">
        <w:rPr>
          <w:lang w:val="en-US"/>
        </w:rPr>
        <w:t>38</w:t>
      </w:r>
      <w:r w:rsidR="00053918">
        <w:rPr>
          <w:lang w:val="en-US"/>
        </w:rPr>
        <w:t>% compared to 2019.”</w:t>
      </w:r>
    </w:p>
    <w:p w14:paraId="4B194BC8" w14:textId="77777777" w:rsidR="00A92742" w:rsidRDefault="007540AC" w:rsidP="00F465E7">
      <w:pPr>
        <w:numPr>
          <w:ilvl w:val="0"/>
          <w:numId w:val="0"/>
        </w:numPr>
        <w:spacing w:after="240" w:line="288" w:lineRule="auto"/>
        <w:rPr>
          <w:lang w:val="en-US"/>
        </w:rPr>
      </w:pPr>
      <w:r>
        <w:rPr>
          <w:lang w:val="en-US"/>
        </w:rPr>
        <w:t>An issue that has slowed down the demand for PCR is the perceived lack of consistency, which can potentially damage the manufacturer’s equipment or affect their end product’s quality. However, technology advances have resolved this: “The testing equipment has come a long way, to the point where you can have a very reliable feedstock. The customer can trust that every single truckload of PCR that comes into their plant, which they are mixing with their virgin material, is consistent from one year to the next, from one load to the next. This is very important.”</w:t>
      </w:r>
    </w:p>
    <w:p w14:paraId="247D219C" w14:textId="77777777" w:rsidR="00A92742" w:rsidRDefault="00D60EEF" w:rsidP="00F465E7">
      <w:pPr>
        <w:numPr>
          <w:ilvl w:val="0"/>
          <w:numId w:val="0"/>
        </w:numPr>
        <w:spacing w:after="240" w:line="288" w:lineRule="auto"/>
        <w:rPr>
          <w:lang w:val="en-US"/>
        </w:rPr>
      </w:pPr>
      <w:r>
        <w:rPr>
          <w:lang w:val="en-US"/>
        </w:rPr>
        <w:t xml:space="preserve">“We have the technology to process plastics efficiently and produce consistently high-quality PCR that can be used to make new products – not necessarily consumer-facing or food grade, but products that have a valuable place in the market. Manufacturers recognize there is a problem and want to do something about it. As their awareness of these possibilities grows, the demand for PCR will increase, driving the development of a </w:t>
      </w:r>
      <w:proofErr w:type="gramStart"/>
      <w:r>
        <w:rPr>
          <w:lang w:val="en-US"/>
        </w:rPr>
        <w:t>plastics</w:t>
      </w:r>
      <w:proofErr w:type="gramEnd"/>
      <w:r>
        <w:rPr>
          <w:lang w:val="en-US"/>
        </w:rPr>
        <w:t xml:space="preserve"> circular economy,” concludes Enrico Siewert.</w:t>
      </w:r>
    </w:p>
    <w:p w14:paraId="47DE453A" w14:textId="77777777" w:rsidR="001B3555" w:rsidRPr="005158DD" w:rsidRDefault="001B3555" w:rsidP="006A2ED8">
      <w:pPr>
        <w:spacing w:after="240" w:line="288" w:lineRule="auto"/>
        <w:rPr>
          <w:b/>
          <w:lang w:val="en-US"/>
        </w:rPr>
      </w:pPr>
      <w:r w:rsidRPr="005158DD">
        <w:rPr>
          <w:b/>
          <w:lang w:val="en-US"/>
        </w:rPr>
        <w:t>About STADLER</w:t>
      </w:r>
    </w:p>
    <w:p w14:paraId="71DA3D73" w14:textId="06D04ECF" w:rsidR="0030714A" w:rsidRDefault="001B3555" w:rsidP="0030714A">
      <w:pPr>
        <w:spacing w:after="240" w:line="288" w:lineRule="auto"/>
        <w:rPr>
          <w:lang w:val="en-US"/>
        </w:rPr>
      </w:pPr>
      <w:r w:rsidRPr="005158DD">
        <w:rPr>
          <w:b/>
          <w:lang w:val="en-US"/>
        </w:rPr>
        <w:t>STADLER</w:t>
      </w:r>
      <w:r w:rsidRPr="005158DD">
        <w:rPr>
          <w:b/>
          <w:vertAlign w:val="superscript"/>
          <w:lang w:val="en-US"/>
        </w:rPr>
        <w:t xml:space="preserve"> </w:t>
      </w:r>
      <w:r w:rsidRPr="005158DD">
        <w:rPr>
          <w:lang w:val="en-US"/>
        </w:rPr>
        <w:t xml:space="preserve">is dedicated to the planning, production and assembly of sorting systems and components for the waste disposal and recycling industry world-wide. Its team of over 450 qualified employees offers a tailor-made full service, from conceptual design to planning, production, </w:t>
      </w:r>
      <w:proofErr w:type="spellStart"/>
      <w:r w:rsidRPr="005158DD">
        <w:rPr>
          <w:lang w:val="en-US"/>
        </w:rPr>
        <w:t>modernisation</w:t>
      </w:r>
      <w:proofErr w:type="spellEnd"/>
      <w:r w:rsidRPr="005158DD">
        <w:rPr>
          <w:lang w:val="en-US"/>
        </w:rPr>
        <w:t xml:space="preserve">, </w:t>
      </w:r>
      <w:proofErr w:type="spellStart"/>
      <w:r w:rsidRPr="005158DD">
        <w:rPr>
          <w:lang w:val="en-US"/>
        </w:rPr>
        <w:t>optimisation</w:t>
      </w:r>
      <w:proofErr w:type="spellEnd"/>
      <w:r w:rsidRPr="005158DD">
        <w:rPr>
          <w:lang w:val="en-US"/>
        </w:rPr>
        <w:t xml:space="preserve">, assembly, start-up, conversions, disassembly, maintenance and servicing of components to complete recycling and sorting systems. Its product range includes ballistic separators, transport conveyor belts, screening drums and </w:t>
      </w:r>
      <w:r w:rsidR="00C73A1D" w:rsidRPr="00E278EB">
        <w:rPr>
          <w:lang w:val="en-US"/>
        </w:rPr>
        <w:t>label removers</w:t>
      </w:r>
      <w:r w:rsidRPr="00E278EB">
        <w:rPr>
          <w:lang w:val="en-US"/>
        </w:rPr>
        <w:t>. The company is also able to provide steel structures and electrical switch</w:t>
      </w:r>
      <w:r w:rsidRPr="005158DD">
        <w:rPr>
          <w:lang w:val="en-US"/>
        </w:rPr>
        <w:t xml:space="preserve"> cabinets for the plants it installs. Founded in 1791, this family-run company</w:t>
      </w:r>
      <w:r w:rsidR="00527552" w:rsidRPr="005158DD">
        <w:rPr>
          <w:lang w:val="en-US"/>
        </w:rPr>
        <w:t xml:space="preserve">’s </w:t>
      </w:r>
      <w:r w:rsidRPr="005158DD">
        <w:rPr>
          <w:lang w:val="en-US"/>
        </w:rPr>
        <w:t xml:space="preserve">operation and strategy </w:t>
      </w:r>
      <w:r w:rsidR="00527552" w:rsidRPr="005158DD">
        <w:rPr>
          <w:lang w:val="en-US"/>
        </w:rPr>
        <w:t xml:space="preserve">is </w:t>
      </w:r>
      <w:r w:rsidR="0087709E" w:rsidRPr="005158DD">
        <w:rPr>
          <w:lang w:val="en-US"/>
        </w:rPr>
        <w:t>underpinned</w:t>
      </w:r>
      <w:r w:rsidR="00527552" w:rsidRPr="005158DD">
        <w:rPr>
          <w:lang w:val="en-US"/>
        </w:rPr>
        <w:t xml:space="preserve"> </w:t>
      </w:r>
      <w:r w:rsidRPr="005158DD">
        <w:rPr>
          <w:lang w:val="en-US"/>
        </w:rPr>
        <w:t xml:space="preserve">by its ethos of delivering quality, reliability and customer satisfaction, being a good employer and providing strong social support. </w:t>
      </w:r>
      <w:r w:rsidR="00973634" w:rsidRPr="005158DD">
        <w:rPr>
          <w:lang w:val="en-US"/>
        </w:rPr>
        <w:t>For more information, visit</w:t>
      </w:r>
      <w:r w:rsidR="00973634">
        <w:rPr>
          <w:lang w:val="en-US"/>
        </w:rPr>
        <w:t xml:space="preserve"> </w:t>
      </w:r>
      <w:hyperlink r:id="rId11" w:history="1">
        <w:r w:rsidR="0030714A" w:rsidRPr="00DF06B4">
          <w:rPr>
            <w:rStyle w:val="Hipervnculo"/>
            <w:lang w:val="en-GB"/>
          </w:rPr>
          <w:t>www.w-stadler.de</w:t>
        </w:r>
      </w:hyperlink>
    </w:p>
    <w:p w14:paraId="6ACD6846" w14:textId="77777777" w:rsidR="001B3555" w:rsidRPr="0090069A" w:rsidRDefault="001B3555" w:rsidP="001B3555">
      <w:pPr>
        <w:pStyle w:val="Sinespaciado"/>
        <w:rPr>
          <w:rFonts w:asciiTheme="minorHAnsi" w:hAnsiTheme="minorHAnsi"/>
          <w:b/>
          <w:sz w:val="24"/>
        </w:rPr>
      </w:pPr>
      <w:r w:rsidRPr="0090069A">
        <w:rPr>
          <w:rFonts w:asciiTheme="minorHAnsi" w:hAnsiTheme="minorHAnsi"/>
          <w:b/>
          <w:sz w:val="24"/>
        </w:rPr>
        <w:t>Media Contacts:</w:t>
      </w:r>
    </w:p>
    <w:p w14:paraId="65263286" w14:textId="77777777" w:rsidR="001B3555" w:rsidRPr="006C105E" w:rsidRDefault="001B3555" w:rsidP="001B3555">
      <w:pPr>
        <w:pStyle w:val="Sinespaciado"/>
        <w:rPr>
          <w:rFonts w:ascii="Arial" w:hAnsi="Arial" w:cs="Arial"/>
        </w:rPr>
      </w:pPr>
      <w:r w:rsidRPr="006C105E">
        <w:rPr>
          <w:rFonts w:ascii="Arial" w:hAnsi="Arial" w:cs="Arial"/>
        </w:rPr>
        <w:t>Nuria Martí</w:t>
      </w:r>
      <w:r w:rsidRPr="006C105E">
        <w:rPr>
          <w:rFonts w:ascii="Arial" w:hAnsi="Arial" w:cs="Arial"/>
        </w:rPr>
        <w:tab/>
      </w:r>
      <w:r w:rsidRPr="006C105E">
        <w:rPr>
          <w:rFonts w:ascii="Arial" w:hAnsi="Arial" w:cs="Arial"/>
        </w:rPr>
        <w:tab/>
      </w:r>
      <w:r w:rsidRPr="006C105E">
        <w:rPr>
          <w:rFonts w:ascii="Arial" w:hAnsi="Arial" w:cs="Arial"/>
        </w:rPr>
        <w:tab/>
      </w:r>
      <w:r w:rsidRPr="006C105E">
        <w:rPr>
          <w:rFonts w:ascii="Arial" w:hAnsi="Arial" w:cs="Arial"/>
        </w:rPr>
        <w:tab/>
      </w:r>
      <w:r w:rsidRPr="006C105E">
        <w:rPr>
          <w:rFonts w:ascii="Arial" w:hAnsi="Arial" w:cs="Arial"/>
        </w:rPr>
        <w:tab/>
        <w:t>Marina Castro Hempel</w:t>
      </w:r>
    </w:p>
    <w:p w14:paraId="056D360B" w14:textId="77777777" w:rsidR="001B3555" w:rsidRPr="0090069A" w:rsidRDefault="001B3555" w:rsidP="001B3555">
      <w:pPr>
        <w:pStyle w:val="Sinespaciado"/>
        <w:rPr>
          <w:rFonts w:ascii="Arial" w:hAnsi="Arial"/>
        </w:rPr>
      </w:pPr>
      <w:r w:rsidRPr="0090069A">
        <w:rPr>
          <w:rFonts w:ascii="Arial" w:hAnsi="Arial"/>
        </w:rPr>
        <w:t>Director</w:t>
      </w:r>
      <w:r w:rsidRPr="0090069A">
        <w:rPr>
          <w:rFonts w:ascii="Arial" w:hAnsi="Arial"/>
        </w:rPr>
        <w:tab/>
      </w:r>
      <w:r w:rsidRPr="0090069A">
        <w:rPr>
          <w:rFonts w:ascii="Arial" w:hAnsi="Arial"/>
        </w:rPr>
        <w:tab/>
      </w:r>
      <w:r w:rsidRPr="0090069A">
        <w:rPr>
          <w:rFonts w:ascii="Arial" w:hAnsi="Arial"/>
        </w:rPr>
        <w:tab/>
      </w:r>
      <w:r w:rsidRPr="0090069A">
        <w:rPr>
          <w:rFonts w:ascii="Arial" w:hAnsi="Arial"/>
        </w:rPr>
        <w:tab/>
      </w:r>
      <w:r w:rsidRPr="0090069A">
        <w:rPr>
          <w:rFonts w:ascii="Arial" w:hAnsi="Arial"/>
        </w:rPr>
        <w:tab/>
        <w:t>Marketing</w:t>
      </w:r>
    </w:p>
    <w:p w14:paraId="49BF0509" w14:textId="77777777" w:rsidR="001B3555" w:rsidRPr="0090069A" w:rsidRDefault="001B3555" w:rsidP="001B3555">
      <w:pPr>
        <w:pStyle w:val="Sinespaciado"/>
        <w:rPr>
          <w:rFonts w:ascii="Arial" w:hAnsi="Arial"/>
        </w:rPr>
      </w:pPr>
      <w:r w:rsidRPr="0090069A">
        <w:rPr>
          <w:rFonts w:ascii="Arial" w:hAnsi="Arial"/>
        </w:rPr>
        <w:t>Alarcon &amp; Harris PR</w:t>
      </w:r>
      <w:r w:rsidRPr="0090069A">
        <w:rPr>
          <w:rFonts w:ascii="Arial" w:hAnsi="Arial"/>
        </w:rPr>
        <w:tab/>
      </w:r>
      <w:r w:rsidRPr="0090069A">
        <w:rPr>
          <w:rFonts w:ascii="Arial" w:hAnsi="Arial"/>
        </w:rPr>
        <w:tab/>
      </w:r>
      <w:r w:rsidRPr="0090069A">
        <w:rPr>
          <w:rFonts w:ascii="Arial" w:hAnsi="Arial"/>
        </w:rPr>
        <w:tab/>
      </w:r>
      <w:r w:rsidRPr="0090069A">
        <w:rPr>
          <w:rFonts w:ascii="Arial" w:hAnsi="Arial"/>
        </w:rPr>
        <w:tab/>
        <w:t xml:space="preserve">STADLER </w:t>
      </w:r>
      <w:proofErr w:type="spellStart"/>
      <w:r w:rsidRPr="0090069A">
        <w:rPr>
          <w:rFonts w:ascii="Arial" w:hAnsi="Arial"/>
        </w:rPr>
        <w:t>Anlagenbau</w:t>
      </w:r>
      <w:proofErr w:type="spellEnd"/>
      <w:r w:rsidRPr="0090069A">
        <w:rPr>
          <w:rFonts w:ascii="Arial" w:hAnsi="Arial"/>
        </w:rPr>
        <w:t xml:space="preserve"> GmbH </w:t>
      </w:r>
    </w:p>
    <w:p w14:paraId="4030F739" w14:textId="77777777" w:rsidR="001B3555" w:rsidRPr="0090069A" w:rsidRDefault="001B3555" w:rsidP="001B3555">
      <w:pPr>
        <w:pStyle w:val="Sinespaciado"/>
        <w:rPr>
          <w:rFonts w:ascii="Arial" w:hAnsi="Arial"/>
        </w:rPr>
      </w:pPr>
      <w:r w:rsidRPr="0090069A">
        <w:rPr>
          <w:rFonts w:ascii="Arial" w:hAnsi="Arial"/>
        </w:rPr>
        <w:t>Phone: +34 91 415 30 20</w:t>
      </w:r>
      <w:r w:rsidRPr="0090069A">
        <w:rPr>
          <w:rFonts w:ascii="Arial" w:hAnsi="Arial"/>
        </w:rPr>
        <w:tab/>
      </w:r>
      <w:r w:rsidRPr="0090069A">
        <w:rPr>
          <w:rFonts w:ascii="Arial" w:hAnsi="Arial"/>
        </w:rPr>
        <w:tab/>
      </w:r>
      <w:r w:rsidRPr="0090069A">
        <w:rPr>
          <w:rFonts w:ascii="Arial" w:hAnsi="Arial"/>
        </w:rPr>
        <w:tab/>
        <w:t>Phone: +49 7584 9226-</w:t>
      </w:r>
      <w:r w:rsidR="00F94424" w:rsidRPr="0090069A">
        <w:rPr>
          <w:rFonts w:ascii="Arial" w:hAnsi="Arial"/>
        </w:rPr>
        <w:t>10</w:t>
      </w:r>
      <w:r w:rsidRPr="0090069A">
        <w:rPr>
          <w:rFonts w:ascii="Arial" w:hAnsi="Arial"/>
        </w:rPr>
        <w:t>63</w:t>
      </w:r>
    </w:p>
    <w:p w14:paraId="31890E17" w14:textId="77777777" w:rsidR="001B3555" w:rsidRPr="006C105E" w:rsidRDefault="001B3555" w:rsidP="001B3555">
      <w:pPr>
        <w:pStyle w:val="Sinespaciado"/>
        <w:rPr>
          <w:rFonts w:ascii="Arial" w:hAnsi="Arial"/>
          <w:lang w:val="fr-FR"/>
        </w:rPr>
      </w:pPr>
      <w:proofErr w:type="gramStart"/>
      <w:r w:rsidRPr="006C105E">
        <w:rPr>
          <w:rFonts w:ascii="Arial" w:hAnsi="Arial"/>
          <w:lang w:val="fr-FR"/>
        </w:rPr>
        <w:t>Email:</w:t>
      </w:r>
      <w:proofErr w:type="gramEnd"/>
      <w:r w:rsidRPr="006C105E">
        <w:rPr>
          <w:rFonts w:ascii="Arial" w:hAnsi="Arial"/>
          <w:lang w:val="fr-FR"/>
        </w:rPr>
        <w:t xml:space="preserve"> </w:t>
      </w:r>
      <w:hyperlink r:id="rId12" w:history="1">
        <w:r w:rsidRPr="006C105E">
          <w:rPr>
            <w:rFonts w:ascii="Arial" w:hAnsi="Arial"/>
            <w:lang w:val="fr-FR"/>
          </w:rPr>
          <w:t>nmarti@alarconyharris.com</w:t>
        </w:r>
      </w:hyperlink>
      <w:r w:rsidRPr="006C105E">
        <w:rPr>
          <w:rFonts w:ascii="Arial" w:hAnsi="Arial"/>
          <w:lang w:val="fr-FR"/>
        </w:rPr>
        <w:tab/>
      </w:r>
      <w:r w:rsidRPr="006C105E">
        <w:rPr>
          <w:rFonts w:ascii="Arial" w:hAnsi="Arial"/>
          <w:lang w:val="fr-FR"/>
        </w:rPr>
        <w:tab/>
        <w:t xml:space="preserve">Email: </w:t>
      </w:r>
      <w:hyperlink r:id="rId13" w:history="1">
        <w:r w:rsidRPr="006C105E">
          <w:rPr>
            <w:rFonts w:ascii="Arial" w:hAnsi="Arial"/>
            <w:lang w:val="fr-FR"/>
          </w:rPr>
          <w:t xml:space="preserve">marina.castro@w-stadler.de </w:t>
        </w:r>
      </w:hyperlink>
      <w:r w:rsidRPr="006C105E">
        <w:rPr>
          <w:rFonts w:ascii="Arial" w:hAnsi="Arial"/>
          <w:lang w:val="fr-FR"/>
        </w:rPr>
        <w:tab/>
      </w:r>
    </w:p>
    <w:p w14:paraId="5E264D45" w14:textId="7B446ED6" w:rsidR="00A35EB4" w:rsidRPr="009231BF" w:rsidRDefault="001B3555" w:rsidP="0030714A">
      <w:pPr>
        <w:pStyle w:val="Sinespaciado"/>
        <w:rPr>
          <w:lang w:val="en-US"/>
        </w:rPr>
      </w:pPr>
      <w:r w:rsidRPr="009231BF">
        <w:rPr>
          <w:rFonts w:ascii="Arial" w:hAnsi="Arial" w:cs="Arial"/>
          <w:lang w:val="en-US"/>
        </w:rPr>
        <w:t xml:space="preserve">Web: </w:t>
      </w:r>
      <w:hyperlink r:id="rId14" w:history="1">
        <w:r w:rsidRPr="009231BF">
          <w:rPr>
            <w:rFonts w:ascii="Arial" w:hAnsi="Arial" w:cs="Arial"/>
            <w:lang w:val="en-US"/>
          </w:rPr>
          <w:t>www.alarconyharris.com</w:t>
        </w:r>
      </w:hyperlink>
      <w:r w:rsidRPr="009231BF">
        <w:rPr>
          <w:rFonts w:ascii="Arial" w:hAnsi="Arial" w:cs="Arial"/>
          <w:lang w:val="en-US"/>
        </w:rPr>
        <w:tab/>
      </w:r>
      <w:r w:rsidRPr="009231BF">
        <w:rPr>
          <w:rFonts w:ascii="Arial" w:hAnsi="Arial" w:cs="Arial"/>
          <w:lang w:val="en-US"/>
        </w:rPr>
        <w:tab/>
        <w:t xml:space="preserve">Web: </w:t>
      </w:r>
      <w:hyperlink r:id="rId15" w:history="1">
        <w:r w:rsidRPr="009231BF">
          <w:rPr>
            <w:rFonts w:ascii="Arial" w:hAnsi="Arial" w:cs="Arial"/>
            <w:lang w:val="en-US"/>
          </w:rPr>
          <w:t xml:space="preserve">www.w-stadler.de </w:t>
        </w:r>
      </w:hyperlink>
    </w:p>
    <w:sectPr w:rsidR="00A35EB4" w:rsidRPr="009231BF" w:rsidSect="0084332E">
      <w:headerReference w:type="default" r:id="rId16"/>
      <w:footerReference w:type="default" r:id="rId17"/>
      <w:headerReference w:type="first" r:id="rId18"/>
      <w:footerReference w:type="first" r:id="rId19"/>
      <w:pgSz w:w="11906" w:h="16838" w:code="9"/>
      <w:pgMar w:top="1418" w:right="1418" w:bottom="1134"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067000" w14:textId="77777777" w:rsidR="001B2F7E" w:rsidRDefault="001B2F7E" w:rsidP="001C6DA9">
      <w:r>
        <w:separator/>
      </w:r>
    </w:p>
  </w:endnote>
  <w:endnote w:type="continuationSeparator" w:id="0">
    <w:p w14:paraId="6B8343F8" w14:textId="77777777" w:rsidR="001B2F7E" w:rsidRDefault="001B2F7E" w:rsidP="001C6DA9">
      <w:r>
        <w:continuationSeparator/>
      </w:r>
    </w:p>
  </w:endnote>
  <w:endnote w:type="continuationNotice" w:id="1">
    <w:p w14:paraId="3ACF97EA" w14:textId="77777777" w:rsidR="001B2F7E" w:rsidRDefault="001B2F7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8" w:space="0" w:color="949494"/>
      </w:tblBorders>
      <w:tblLayout w:type="fixed"/>
      <w:tblCellMar>
        <w:left w:w="0" w:type="dxa"/>
        <w:right w:w="0" w:type="dxa"/>
      </w:tblCellMar>
      <w:tblLook w:val="04A0" w:firstRow="1" w:lastRow="0" w:firstColumn="1" w:lastColumn="0" w:noHBand="0" w:noVBand="1"/>
    </w:tblPr>
    <w:tblGrid>
      <w:gridCol w:w="6804"/>
      <w:gridCol w:w="2268"/>
    </w:tblGrid>
    <w:tr w:rsidR="007744F9" w14:paraId="22647879" w14:textId="77777777" w:rsidTr="004A6709">
      <w:trPr>
        <w:trHeight w:hRule="exact" w:val="437"/>
      </w:trPr>
      <w:tc>
        <w:tcPr>
          <w:tcW w:w="6804" w:type="dxa"/>
          <w:vAlign w:val="center"/>
          <w:hideMark/>
        </w:tcPr>
        <w:p w14:paraId="266C765A" w14:textId="77777777" w:rsidR="007744F9" w:rsidRDefault="007744F9">
          <w:pPr>
            <w:pStyle w:val="Piedepgina"/>
            <w:spacing w:line="276" w:lineRule="auto"/>
            <w:jc w:val="left"/>
          </w:pPr>
          <w:r>
            <w:t>Press release</w:t>
          </w:r>
        </w:p>
      </w:tc>
      <w:tc>
        <w:tcPr>
          <w:tcW w:w="2268" w:type="dxa"/>
          <w:vAlign w:val="center"/>
          <w:hideMark/>
        </w:tcPr>
        <w:p w14:paraId="2A0524E0" w14:textId="77777777" w:rsidR="007744F9" w:rsidRDefault="007744F9">
          <w:pPr>
            <w:pStyle w:val="Piedepgina"/>
            <w:spacing w:line="276" w:lineRule="auto"/>
          </w:pPr>
          <w:r>
            <w:fldChar w:fldCharType="begin"/>
          </w:r>
          <w:r>
            <w:instrText xml:space="preserve"> PAGE   </w:instrText>
          </w:r>
          <w:r>
            <w:fldChar w:fldCharType="separate"/>
          </w:r>
          <w:r w:rsidR="00ED5D85">
            <w:rPr>
              <w:noProof/>
            </w:rPr>
            <w:t>1</w:t>
          </w:r>
          <w:r>
            <w:fldChar w:fldCharType="end"/>
          </w:r>
          <w:r>
            <w:t xml:space="preserve"> </w:t>
          </w:r>
        </w:p>
      </w:tc>
    </w:tr>
  </w:tbl>
  <w:p w14:paraId="036E7E4C" w14:textId="77777777" w:rsidR="007744F9" w:rsidRDefault="007744F9" w:rsidP="0003258A">
    <w:pPr>
      <w:pStyle w:val="Piedepgina"/>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850" w:type="dxa"/>
      <w:tblBorders>
        <w:top w:val="single" w:sz="4" w:space="0" w:color="00448A"/>
      </w:tblBorders>
      <w:tblLayout w:type="fixed"/>
      <w:tblCellMar>
        <w:left w:w="0" w:type="dxa"/>
        <w:right w:w="0" w:type="dxa"/>
      </w:tblCellMar>
      <w:tblLook w:val="04A0" w:firstRow="1" w:lastRow="0" w:firstColumn="1" w:lastColumn="0" w:noHBand="0" w:noVBand="1"/>
    </w:tblPr>
    <w:tblGrid>
      <w:gridCol w:w="7078"/>
      <w:gridCol w:w="1772"/>
    </w:tblGrid>
    <w:tr w:rsidR="007744F9" w14:paraId="64789C1D" w14:textId="77777777" w:rsidTr="00217173">
      <w:trPr>
        <w:trHeight w:hRule="exact" w:val="437"/>
      </w:trPr>
      <w:tc>
        <w:tcPr>
          <w:tcW w:w="7938" w:type="dxa"/>
          <w:tcBorders>
            <w:top w:val="single" w:sz="4" w:space="0" w:color="00448A"/>
            <w:left w:val="nil"/>
            <w:bottom w:val="nil"/>
            <w:right w:val="nil"/>
          </w:tcBorders>
          <w:vAlign w:val="center"/>
          <w:hideMark/>
        </w:tcPr>
        <w:p w14:paraId="1756A1A3" w14:textId="77777777" w:rsidR="007744F9" w:rsidRDefault="00C646C9">
          <w:pPr>
            <w:pStyle w:val="Piedepgina"/>
            <w:spacing w:line="276" w:lineRule="auto"/>
            <w:jc w:val="left"/>
          </w:pPr>
          <w:r>
            <w:fldChar w:fldCharType="begin"/>
          </w:r>
          <w:r>
            <w:instrText xml:space="preserve"> DOCPROPERTY  Template  \* MERGEFORMAT </w:instrText>
          </w:r>
          <w:r>
            <w:fldChar w:fldCharType="separate"/>
          </w:r>
          <w:r w:rsidR="007744F9">
            <w:t>LIS_Ueberlassung_Arbeitsmittel_20180924_DE.dotx</w:t>
          </w:r>
          <w:r>
            <w:fldChar w:fldCharType="end"/>
          </w:r>
        </w:p>
      </w:tc>
      <w:tc>
        <w:tcPr>
          <w:tcW w:w="1985" w:type="dxa"/>
          <w:tcBorders>
            <w:top w:val="single" w:sz="4" w:space="0" w:color="00448A"/>
            <w:left w:val="nil"/>
            <w:bottom w:val="nil"/>
            <w:right w:val="nil"/>
          </w:tcBorders>
          <w:vAlign w:val="center"/>
          <w:hideMark/>
        </w:tcPr>
        <w:p w14:paraId="7183B30B" w14:textId="77777777" w:rsidR="007744F9" w:rsidRDefault="007744F9">
          <w:pPr>
            <w:pStyle w:val="Piedepgina"/>
            <w:spacing w:line="276" w:lineRule="auto"/>
          </w:pPr>
          <w:r>
            <w:fldChar w:fldCharType="begin"/>
          </w:r>
          <w:r>
            <w:instrText xml:space="preserve"> PAGE   </w:instrText>
          </w:r>
          <w:r>
            <w:fldChar w:fldCharType="separate"/>
          </w:r>
          <w:r>
            <w:rPr>
              <w:noProof/>
            </w:rPr>
            <w:t>1</w:t>
          </w:r>
          <w:r>
            <w:fldChar w:fldCharType="end"/>
          </w:r>
          <w:r>
            <w:t xml:space="preserve"> </w:t>
          </w:r>
        </w:p>
      </w:tc>
    </w:tr>
  </w:tbl>
  <w:p w14:paraId="0209ECC4" w14:textId="77777777" w:rsidR="007744F9" w:rsidRDefault="007744F9" w:rsidP="0003258A">
    <w:pPr>
      <w:pStyle w:val="Piedepgina"/>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6F3A16" w14:textId="77777777" w:rsidR="001B2F7E" w:rsidRDefault="001B2F7E" w:rsidP="001C6DA9">
      <w:r>
        <w:separator/>
      </w:r>
    </w:p>
  </w:footnote>
  <w:footnote w:type="continuationSeparator" w:id="0">
    <w:p w14:paraId="048E1491" w14:textId="77777777" w:rsidR="001B2F7E" w:rsidRDefault="001B2F7E" w:rsidP="001C6DA9">
      <w:r>
        <w:continuationSeparator/>
      </w:r>
    </w:p>
  </w:footnote>
  <w:footnote w:type="continuationNotice" w:id="1">
    <w:p w14:paraId="78346896" w14:textId="77777777" w:rsidR="001B2F7E" w:rsidRDefault="001B2F7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4A0" w:firstRow="1" w:lastRow="0" w:firstColumn="1" w:lastColumn="0" w:noHBand="0" w:noVBand="1"/>
    </w:tblPr>
    <w:tblGrid>
      <w:gridCol w:w="6803"/>
      <w:gridCol w:w="2269"/>
    </w:tblGrid>
    <w:tr w:rsidR="007744F9" w:rsidRPr="001B3555" w14:paraId="16886A98" w14:textId="77777777" w:rsidTr="004A6709">
      <w:trPr>
        <w:trHeight w:hRule="exact" w:val="567"/>
      </w:trPr>
      <w:tc>
        <w:tcPr>
          <w:tcW w:w="6803" w:type="dxa"/>
          <w:tcBorders>
            <w:bottom w:val="single" w:sz="8" w:space="0" w:color="949494"/>
          </w:tcBorders>
          <w:shd w:val="clear" w:color="auto" w:fill="auto"/>
        </w:tcPr>
        <w:p w14:paraId="3236F715" w14:textId="77777777" w:rsidR="007744F9" w:rsidRPr="00E808B5" w:rsidRDefault="007744F9" w:rsidP="00FC1C26">
          <w:pPr>
            <w:pStyle w:val="Encabezado"/>
            <w:jc w:val="left"/>
            <w:rPr>
              <w:sz w:val="22"/>
              <w:lang w:val="en-US"/>
            </w:rPr>
          </w:pPr>
          <w:r>
            <w:rPr>
              <w:szCs w:val="20"/>
              <w:lang w:val="en-US"/>
            </w:rPr>
            <w:t>Press release</w:t>
          </w:r>
        </w:p>
      </w:tc>
      <w:tc>
        <w:tcPr>
          <w:tcW w:w="2269" w:type="dxa"/>
          <w:shd w:val="clear" w:color="auto" w:fill="auto"/>
          <w:vAlign w:val="center"/>
        </w:tcPr>
        <w:p w14:paraId="01B1A15F" w14:textId="77777777" w:rsidR="007744F9" w:rsidRPr="00E808B5" w:rsidRDefault="007744F9" w:rsidP="00FC1C26">
          <w:pPr>
            <w:pStyle w:val="Encabezado"/>
            <w:rPr>
              <w:sz w:val="22"/>
              <w:lang w:val="en-US"/>
            </w:rPr>
          </w:pPr>
          <w:r>
            <w:rPr>
              <w:noProof/>
              <w:lang w:val="en-US" w:eastAsia="en-US"/>
            </w:rPr>
            <w:drawing>
              <wp:inline distT="0" distB="0" distL="0" distR="0" wp14:anchorId="5875D168" wp14:editId="3AEF7A38">
                <wp:extent cx="1199401" cy="403797"/>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dler_Logo_E.png"/>
                        <pic:cNvPicPr/>
                      </pic:nvPicPr>
                      <pic:blipFill>
                        <a:blip r:embed="rId1">
                          <a:extLst>
                            <a:ext uri="{28A0092B-C50C-407E-A947-70E740481C1C}">
                              <a14:useLocalDpi xmlns:a14="http://schemas.microsoft.com/office/drawing/2010/main" val="0"/>
                            </a:ext>
                          </a:extLst>
                        </a:blip>
                        <a:stretch>
                          <a:fillRect/>
                        </a:stretch>
                      </pic:blipFill>
                      <pic:spPr>
                        <a:xfrm>
                          <a:off x="0" y="0"/>
                          <a:ext cx="1252139" cy="421552"/>
                        </a:xfrm>
                        <a:prstGeom prst="rect">
                          <a:avLst/>
                        </a:prstGeom>
                      </pic:spPr>
                    </pic:pic>
                  </a:graphicData>
                </a:graphic>
              </wp:inline>
            </w:drawing>
          </w:r>
        </w:p>
      </w:tc>
    </w:tr>
  </w:tbl>
  <w:p w14:paraId="0A6DFBBA" w14:textId="77777777" w:rsidR="007744F9" w:rsidRPr="00E808B5" w:rsidRDefault="007744F9">
    <w:pPr>
      <w:pStyle w:val="Encabezado"/>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844" w:type="dxa"/>
      <w:tblLayout w:type="fixed"/>
      <w:tblCellMar>
        <w:left w:w="0" w:type="dxa"/>
        <w:right w:w="0" w:type="dxa"/>
      </w:tblCellMar>
      <w:tblLook w:val="04A0" w:firstRow="1" w:lastRow="0" w:firstColumn="1" w:lastColumn="0" w:noHBand="0" w:noVBand="1"/>
    </w:tblPr>
    <w:tblGrid>
      <w:gridCol w:w="6803"/>
      <w:gridCol w:w="2041"/>
    </w:tblGrid>
    <w:tr w:rsidR="007744F9" w:rsidRPr="00090F88" w14:paraId="7C409957" w14:textId="77777777" w:rsidTr="00FC1C26">
      <w:trPr>
        <w:trHeight w:hRule="exact" w:val="567"/>
      </w:trPr>
      <w:tc>
        <w:tcPr>
          <w:tcW w:w="6803" w:type="dxa"/>
          <w:tcBorders>
            <w:bottom w:val="single" w:sz="4" w:space="0" w:color="00448A"/>
          </w:tcBorders>
          <w:shd w:val="clear" w:color="auto" w:fill="auto"/>
        </w:tcPr>
        <w:p w14:paraId="4B077D6D" w14:textId="77777777" w:rsidR="007744F9" w:rsidRPr="009E6062" w:rsidRDefault="007744F9" w:rsidP="00FC1C26">
          <w:pPr>
            <w:pStyle w:val="Encabezado"/>
            <w:jc w:val="left"/>
          </w:pPr>
          <w:r>
            <w:t xml:space="preserve">Externer </w:t>
          </w:r>
          <w:r>
            <w:t>Zugriff auf Unternehmen</w:t>
          </w:r>
        </w:p>
      </w:tc>
      <w:tc>
        <w:tcPr>
          <w:tcW w:w="2041" w:type="dxa"/>
          <w:shd w:val="clear" w:color="auto" w:fill="auto"/>
          <w:vAlign w:val="center"/>
        </w:tcPr>
        <w:p w14:paraId="79639463" w14:textId="77777777" w:rsidR="007744F9" w:rsidRPr="009E6062" w:rsidRDefault="007744F9" w:rsidP="00FC1C26">
          <w:pPr>
            <w:pStyle w:val="Encabezado"/>
          </w:pPr>
          <w:r w:rsidRPr="009E6062">
            <w:rPr>
              <w:noProof/>
              <w:lang w:val="en-US" w:eastAsia="en-US"/>
            </w:rPr>
            <w:drawing>
              <wp:anchor distT="0" distB="0" distL="114300" distR="114300" simplePos="0" relativeHeight="251665408" behindDoc="1" locked="0" layoutInCell="1" allowOverlap="1" wp14:anchorId="10307E5A" wp14:editId="2F6C0B87">
                <wp:simplePos x="0" y="0"/>
                <wp:positionH relativeFrom="column">
                  <wp:posOffset>360045</wp:posOffset>
                </wp:positionH>
                <wp:positionV relativeFrom="page">
                  <wp:posOffset>125730</wp:posOffset>
                </wp:positionV>
                <wp:extent cx="1080000" cy="262800"/>
                <wp:effectExtent l="0" t="0" r="6350" b="4445"/>
                <wp:wrapTight wrapText="bothSides">
                  <wp:wrapPolygon edited="0">
                    <wp:start x="0" y="0"/>
                    <wp:lineTo x="0" y="20397"/>
                    <wp:lineTo x="21346" y="20397"/>
                    <wp:lineTo x="21346" y="0"/>
                    <wp:lineTo x="0" y="0"/>
                  </wp:wrapPolygon>
                </wp:wrapTight>
                <wp:docPr id="5" name="Grafik 5"/>
                <wp:cNvGraphicFramePr/>
                <a:graphic xmlns:a="http://schemas.openxmlformats.org/drawingml/2006/main">
                  <a:graphicData uri="http://schemas.openxmlformats.org/drawingml/2006/picture">
                    <pic:pic xmlns:pic="http://schemas.openxmlformats.org/drawingml/2006/picture">
                      <pic:nvPicPr>
                        <pic:cNvPr id="3429" name="Grafik 3429"/>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262800"/>
                        </a:xfrm>
                        <a:prstGeom prst="rect">
                          <a:avLst/>
                        </a:prstGeom>
                      </pic:spPr>
                    </pic:pic>
                  </a:graphicData>
                </a:graphic>
                <wp14:sizeRelH relativeFrom="margin">
                  <wp14:pctWidth>0</wp14:pctWidth>
                </wp14:sizeRelH>
                <wp14:sizeRelV relativeFrom="margin">
                  <wp14:pctHeight>0</wp14:pctHeight>
                </wp14:sizeRelV>
              </wp:anchor>
            </w:drawing>
          </w:r>
        </w:p>
      </w:tc>
    </w:tr>
  </w:tbl>
  <w:p w14:paraId="554796B7" w14:textId="77777777" w:rsidR="007744F9" w:rsidRDefault="007744F9">
    <w:pPr>
      <w:pStyle w:val="Encabezado"/>
    </w:pPr>
  </w:p>
  <w:p w14:paraId="366DCAEA" w14:textId="77777777" w:rsidR="007744F9" w:rsidRDefault="007744F9" w:rsidP="0020694C">
    <w:pPr>
      <w:pStyle w:val="Encabezado"/>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42" type="#_x0000_t75" style="width:11.25pt;height:10.5pt" o:bullet="t">
        <v:imagedata r:id="rId1" o:title="BD21300_"/>
      </v:shape>
    </w:pict>
  </w:numPicBullet>
  <w:numPicBullet w:numPicBulletId="1">
    <w:pict>
      <v:shape id="_x0000_i1443" type="#_x0000_t75" style="width:11.25pt;height:11.25pt" o:bullet="t">
        <v:imagedata r:id="rId2" o:title="BD14565_"/>
      </v:shape>
    </w:pict>
  </w:numPicBullet>
  <w:numPicBullet w:numPicBulletId="2">
    <w:pict>
      <v:shape id="_x0000_i1444" type="#_x0000_t75" style="width:15.75pt;height:11.25pt" o:bullet="t">
        <v:imagedata r:id="rId3" o:title="pfeil"/>
      </v:shape>
    </w:pict>
  </w:numPicBullet>
  <w:numPicBullet w:numPicBulletId="3">
    <w:pict>
      <v:shape id="_x0000_i1445" type="#_x0000_t75" style="width:15.75pt;height:15.75pt" o:bullet="t">
        <v:imagedata r:id="rId4" o:title="BD21329_"/>
      </v:shape>
    </w:pict>
  </w:numPicBullet>
  <w:abstractNum w:abstractNumId="0" w15:restartNumberingAfterBreak="0">
    <w:nsid w:val="05CA4F72"/>
    <w:multiLevelType w:val="hybridMultilevel"/>
    <w:tmpl w:val="B10E13D8"/>
    <w:lvl w:ilvl="0" w:tplc="A426F32E">
      <w:start w:val="1"/>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FF2F4D"/>
    <w:multiLevelType w:val="hybridMultilevel"/>
    <w:tmpl w:val="BC6020F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7417855"/>
    <w:multiLevelType w:val="hybridMultilevel"/>
    <w:tmpl w:val="BFD4AA8E"/>
    <w:lvl w:ilvl="0" w:tplc="B0FEAC48">
      <w:start w:val="1"/>
      <w:numFmt w:val="bullet"/>
      <w:pStyle w:val="Liste2Unterpunkt"/>
      <w:lvlText w:val=""/>
      <w:lvlJc w:val="left"/>
      <w:pPr>
        <w:ind w:left="1040" w:hanging="360"/>
      </w:pPr>
      <w:rPr>
        <w:rFonts w:ascii="Symbol" w:hAnsi="Symbol" w:hint="default"/>
        <w:color w:val="A2A49D"/>
      </w:rPr>
    </w:lvl>
    <w:lvl w:ilvl="1" w:tplc="04070003" w:tentative="1">
      <w:start w:val="1"/>
      <w:numFmt w:val="bullet"/>
      <w:lvlText w:val="o"/>
      <w:lvlJc w:val="left"/>
      <w:pPr>
        <w:ind w:left="1928" w:hanging="360"/>
      </w:pPr>
      <w:rPr>
        <w:rFonts w:ascii="Courier New" w:hAnsi="Courier New" w:cs="Courier New" w:hint="default"/>
      </w:rPr>
    </w:lvl>
    <w:lvl w:ilvl="2" w:tplc="04070005" w:tentative="1">
      <w:start w:val="1"/>
      <w:numFmt w:val="bullet"/>
      <w:lvlText w:val=""/>
      <w:lvlJc w:val="left"/>
      <w:pPr>
        <w:ind w:left="2648" w:hanging="360"/>
      </w:pPr>
      <w:rPr>
        <w:rFonts w:ascii="Wingdings" w:hAnsi="Wingdings" w:hint="default"/>
      </w:rPr>
    </w:lvl>
    <w:lvl w:ilvl="3" w:tplc="04070001" w:tentative="1">
      <w:start w:val="1"/>
      <w:numFmt w:val="bullet"/>
      <w:lvlText w:val=""/>
      <w:lvlJc w:val="left"/>
      <w:pPr>
        <w:ind w:left="3368" w:hanging="360"/>
      </w:pPr>
      <w:rPr>
        <w:rFonts w:ascii="Symbol" w:hAnsi="Symbol" w:hint="default"/>
      </w:rPr>
    </w:lvl>
    <w:lvl w:ilvl="4" w:tplc="04070003" w:tentative="1">
      <w:start w:val="1"/>
      <w:numFmt w:val="bullet"/>
      <w:lvlText w:val="o"/>
      <w:lvlJc w:val="left"/>
      <w:pPr>
        <w:ind w:left="4088" w:hanging="360"/>
      </w:pPr>
      <w:rPr>
        <w:rFonts w:ascii="Courier New" w:hAnsi="Courier New" w:cs="Courier New" w:hint="default"/>
      </w:rPr>
    </w:lvl>
    <w:lvl w:ilvl="5" w:tplc="04070005" w:tentative="1">
      <w:start w:val="1"/>
      <w:numFmt w:val="bullet"/>
      <w:lvlText w:val=""/>
      <w:lvlJc w:val="left"/>
      <w:pPr>
        <w:ind w:left="4808" w:hanging="360"/>
      </w:pPr>
      <w:rPr>
        <w:rFonts w:ascii="Wingdings" w:hAnsi="Wingdings" w:hint="default"/>
      </w:rPr>
    </w:lvl>
    <w:lvl w:ilvl="6" w:tplc="04070001" w:tentative="1">
      <w:start w:val="1"/>
      <w:numFmt w:val="bullet"/>
      <w:lvlText w:val=""/>
      <w:lvlJc w:val="left"/>
      <w:pPr>
        <w:ind w:left="5528" w:hanging="360"/>
      </w:pPr>
      <w:rPr>
        <w:rFonts w:ascii="Symbol" w:hAnsi="Symbol" w:hint="default"/>
      </w:rPr>
    </w:lvl>
    <w:lvl w:ilvl="7" w:tplc="04070003" w:tentative="1">
      <w:start w:val="1"/>
      <w:numFmt w:val="bullet"/>
      <w:lvlText w:val="o"/>
      <w:lvlJc w:val="left"/>
      <w:pPr>
        <w:ind w:left="6248" w:hanging="360"/>
      </w:pPr>
      <w:rPr>
        <w:rFonts w:ascii="Courier New" w:hAnsi="Courier New" w:cs="Courier New" w:hint="default"/>
      </w:rPr>
    </w:lvl>
    <w:lvl w:ilvl="8" w:tplc="04070005" w:tentative="1">
      <w:start w:val="1"/>
      <w:numFmt w:val="bullet"/>
      <w:pStyle w:val="Liste2Unterpunkt"/>
      <w:lvlText w:val=""/>
      <w:lvlJc w:val="left"/>
      <w:pPr>
        <w:ind w:left="6968" w:hanging="360"/>
      </w:pPr>
      <w:rPr>
        <w:rFonts w:ascii="Wingdings" w:hAnsi="Wingdings" w:hint="default"/>
      </w:rPr>
    </w:lvl>
  </w:abstractNum>
  <w:abstractNum w:abstractNumId="3" w15:restartNumberingAfterBreak="0">
    <w:nsid w:val="093907F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E615935"/>
    <w:multiLevelType w:val="hybridMultilevel"/>
    <w:tmpl w:val="431AA02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300AF2"/>
    <w:multiLevelType w:val="multilevel"/>
    <w:tmpl w:val="6D6648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6" w15:restartNumberingAfterBreak="0">
    <w:nsid w:val="16712F72"/>
    <w:multiLevelType w:val="multilevel"/>
    <w:tmpl w:val="78EEAD92"/>
    <w:styleLink w:val="FDVoraussetzungen"/>
    <w:lvl w:ilvl="0">
      <w:start w:val="1"/>
      <w:numFmt w:val="bullet"/>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lvlText w:val=""/>
      <w:lvlJc w:val="left"/>
      <w:pPr>
        <w:ind w:left="3240" w:hanging="360"/>
      </w:pPr>
      <w:rPr>
        <w:rFonts w:ascii="Wingdings 2" w:hAnsi="Wingdings 2" w:hint="default"/>
        <w:color w:val="auto"/>
        <w:sz w:val="16"/>
      </w:rPr>
    </w:lvl>
  </w:abstractNum>
  <w:abstractNum w:abstractNumId="7" w15:restartNumberingAfterBreak="0">
    <w:nsid w:val="17775477"/>
    <w:multiLevelType w:val="hybridMultilevel"/>
    <w:tmpl w:val="F8462F98"/>
    <w:lvl w:ilvl="0" w:tplc="5950B3EC">
      <w:start w:val="1"/>
      <w:numFmt w:val="bullet"/>
      <w:pStyle w:val="TabHandlung"/>
      <w:lvlText w:val=""/>
      <w:lvlPicBulletId w:val="2"/>
      <w:lvlJc w:val="left"/>
      <w:pPr>
        <w:ind w:left="360" w:hanging="360"/>
      </w:pPr>
      <w:rPr>
        <w:rFonts w:ascii="Symbol" w:hAnsi="Symbol" w:hint="default"/>
        <w:b w:val="0"/>
        <w:i w:val="0"/>
        <w:color w:val="auto"/>
        <w:sz w:val="18"/>
      </w:rPr>
    </w:lvl>
    <w:lvl w:ilvl="1" w:tplc="04070003">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pStyle w:val="TabHandlung"/>
      <w:lvlText w:val=""/>
      <w:lvlJc w:val="left"/>
      <w:pPr>
        <w:ind w:left="6707" w:hanging="360"/>
      </w:pPr>
      <w:rPr>
        <w:rFonts w:ascii="Wingdings" w:hAnsi="Wingdings" w:hint="default"/>
      </w:rPr>
    </w:lvl>
  </w:abstractNum>
  <w:abstractNum w:abstractNumId="8" w15:restartNumberingAfterBreak="0">
    <w:nsid w:val="18CD1ED3"/>
    <w:multiLevelType w:val="hybridMultilevel"/>
    <w:tmpl w:val="8500D612"/>
    <w:lvl w:ilvl="0" w:tplc="9794AE1E">
      <w:numFmt w:val="bullet"/>
      <w:lvlText w:val="-"/>
      <w:lvlJc w:val="left"/>
      <w:pPr>
        <w:ind w:left="707" w:hanging="360"/>
      </w:pPr>
      <w:rPr>
        <w:rFonts w:ascii="Arial" w:eastAsia="Arial" w:hAnsi="Arial" w:cs="Arial" w:hint="default"/>
      </w:rPr>
    </w:lvl>
    <w:lvl w:ilvl="1" w:tplc="04070003" w:tentative="1">
      <w:start w:val="1"/>
      <w:numFmt w:val="bullet"/>
      <w:lvlText w:val="o"/>
      <w:lvlJc w:val="left"/>
      <w:pPr>
        <w:ind w:left="1427" w:hanging="360"/>
      </w:pPr>
      <w:rPr>
        <w:rFonts w:ascii="Courier New" w:hAnsi="Courier New" w:cs="Courier New" w:hint="default"/>
      </w:rPr>
    </w:lvl>
    <w:lvl w:ilvl="2" w:tplc="04070005" w:tentative="1">
      <w:start w:val="1"/>
      <w:numFmt w:val="bullet"/>
      <w:lvlText w:val=""/>
      <w:lvlJc w:val="left"/>
      <w:pPr>
        <w:ind w:left="2147" w:hanging="360"/>
      </w:pPr>
      <w:rPr>
        <w:rFonts w:ascii="Wingdings" w:hAnsi="Wingdings" w:hint="default"/>
      </w:rPr>
    </w:lvl>
    <w:lvl w:ilvl="3" w:tplc="04070001" w:tentative="1">
      <w:start w:val="1"/>
      <w:numFmt w:val="bullet"/>
      <w:lvlText w:val=""/>
      <w:lvlJc w:val="left"/>
      <w:pPr>
        <w:ind w:left="2867" w:hanging="360"/>
      </w:pPr>
      <w:rPr>
        <w:rFonts w:ascii="Symbol" w:hAnsi="Symbol" w:hint="default"/>
      </w:rPr>
    </w:lvl>
    <w:lvl w:ilvl="4" w:tplc="04070003" w:tentative="1">
      <w:start w:val="1"/>
      <w:numFmt w:val="bullet"/>
      <w:lvlText w:val="o"/>
      <w:lvlJc w:val="left"/>
      <w:pPr>
        <w:ind w:left="3587" w:hanging="360"/>
      </w:pPr>
      <w:rPr>
        <w:rFonts w:ascii="Courier New" w:hAnsi="Courier New" w:cs="Courier New" w:hint="default"/>
      </w:rPr>
    </w:lvl>
    <w:lvl w:ilvl="5" w:tplc="04070005" w:tentative="1">
      <w:start w:val="1"/>
      <w:numFmt w:val="bullet"/>
      <w:lvlText w:val=""/>
      <w:lvlJc w:val="left"/>
      <w:pPr>
        <w:ind w:left="4307" w:hanging="360"/>
      </w:pPr>
      <w:rPr>
        <w:rFonts w:ascii="Wingdings" w:hAnsi="Wingdings" w:hint="default"/>
      </w:rPr>
    </w:lvl>
    <w:lvl w:ilvl="6" w:tplc="04070001" w:tentative="1">
      <w:start w:val="1"/>
      <w:numFmt w:val="bullet"/>
      <w:lvlText w:val=""/>
      <w:lvlJc w:val="left"/>
      <w:pPr>
        <w:ind w:left="5027" w:hanging="360"/>
      </w:pPr>
      <w:rPr>
        <w:rFonts w:ascii="Symbol" w:hAnsi="Symbol" w:hint="default"/>
      </w:rPr>
    </w:lvl>
    <w:lvl w:ilvl="7" w:tplc="04070003" w:tentative="1">
      <w:start w:val="1"/>
      <w:numFmt w:val="bullet"/>
      <w:lvlText w:val="o"/>
      <w:lvlJc w:val="left"/>
      <w:pPr>
        <w:ind w:left="5747" w:hanging="360"/>
      </w:pPr>
      <w:rPr>
        <w:rFonts w:ascii="Courier New" w:hAnsi="Courier New" w:cs="Courier New" w:hint="default"/>
      </w:rPr>
    </w:lvl>
    <w:lvl w:ilvl="8" w:tplc="04070005" w:tentative="1">
      <w:start w:val="1"/>
      <w:numFmt w:val="bullet"/>
      <w:lvlText w:val=""/>
      <w:lvlJc w:val="left"/>
      <w:pPr>
        <w:ind w:left="6467" w:hanging="360"/>
      </w:pPr>
      <w:rPr>
        <w:rFonts w:ascii="Wingdings" w:hAnsi="Wingdings" w:hint="default"/>
      </w:rPr>
    </w:lvl>
  </w:abstractNum>
  <w:abstractNum w:abstractNumId="9" w15:restartNumberingAfterBreak="0">
    <w:nsid w:val="18D569F2"/>
    <w:multiLevelType w:val="multilevel"/>
    <w:tmpl w:val="2D9C1390"/>
    <w:styleLink w:val="FDMassnahmen"/>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Wingdings" w:hAnsi="Wingdings"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10" w15:restartNumberingAfterBreak="0">
    <w:nsid w:val="1B584211"/>
    <w:multiLevelType w:val="hybridMultilevel"/>
    <w:tmpl w:val="E9F8796E"/>
    <w:lvl w:ilvl="0" w:tplc="5F56C026">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0B161EB"/>
    <w:multiLevelType w:val="multilevel"/>
    <w:tmpl w:val="1656567E"/>
    <w:styleLink w:val="FDAQF"/>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2" w15:restartNumberingAfterBreak="0">
    <w:nsid w:val="276924BB"/>
    <w:multiLevelType w:val="hybridMultilevel"/>
    <w:tmpl w:val="459E346C"/>
    <w:lvl w:ilvl="0" w:tplc="8B3022FA">
      <w:start w:val="1"/>
      <w:numFmt w:val="bullet"/>
      <w:pStyle w:val="Handlungfrei"/>
      <w:lvlText w:val=""/>
      <w:lvlPicBulletId w:val="0"/>
      <w:lvlJc w:val="left"/>
      <w:pPr>
        <w:ind w:left="360" w:hanging="360"/>
      </w:pPr>
      <w:rPr>
        <w:rFonts w:ascii="Symbol" w:hAnsi="Symbol" w:hint="default"/>
        <w:color w:val="auto"/>
        <w:sz w:val="16"/>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Handlungfrei"/>
      <w:lvlText w:val=""/>
      <w:lvlJc w:val="left"/>
      <w:pPr>
        <w:ind w:left="6480" w:hanging="360"/>
      </w:pPr>
      <w:rPr>
        <w:rFonts w:ascii="Wingdings" w:hAnsi="Wingdings" w:hint="default"/>
      </w:rPr>
    </w:lvl>
  </w:abstractNum>
  <w:abstractNum w:abstractNumId="13" w15:restartNumberingAfterBreak="0">
    <w:nsid w:val="287D0D8E"/>
    <w:multiLevelType w:val="hybridMultilevel"/>
    <w:tmpl w:val="779ADB26"/>
    <w:lvl w:ilvl="0" w:tplc="6402376E">
      <w:start w:val="1"/>
      <w:numFmt w:val="bullet"/>
      <w:pStyle w:val="WHMassnahmeuntergeordnet"/>
      <w:lvlText w:val=""/>
      <w:lvlPicBulletId w:val="3"/>
      <w:lvlJc w:val="left"/>
      <w:pPr>
        <w:ind w:left="1060" w:hanging="360"/>
      </w:pPr>
      <w:rPr>
        <w:rFonts w:ascii="Symbol" w:hAnsi="Symbol" w:hint="default"/>
        <w:color w:val="auto"/>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4" w15:restartNumberingAfterBreak="0">
    <w:nsid w:val="2BC85977"/>
    <w:multiLevelType w:val="multilevel"/>
    <w:tmpl w:val="78EEAD92"/>
    <w:lvl w:ilvl="0">
      <w:start w:val="1"/>
      <w:numFmt w:val="bullet"/>
      <w:pStyle w:val="Voraussetzung"/>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pStyle w:val="Voraussetzung"/>
      <w:lvlText w:val=""/>
      <w:lvlJc w:val="left"/>
      <w:pPr>
        <w:ind w:left="3240" w:hanging="360"/>
      </w:pPr>
      <w:rPr>
        <w:rFonts w:ascii="Wingdings 2" w:hAnsi="Wingdings 2" w:hint="default"/>
        <w:color w:val="auto"/>
        <w:sz w:val="16"/>
      </w:rPr>
    </w:lvl>
  </w:abstractNum>
  <w:abstractNum w:abstractNumId="15" w15:restartNumberingAfterBreak="0">
    <w:nsid w:val="2C1D0B9A"/>
    <w:multiLevelType w:val="hybridMultilevel"/>
    <w:tmpl w:val="0B1ED936"/>
    <w:lvl w:ilvl="0" w:tplc="95F2CDC8">
      <w:start w:val="1"/>
      <w:numFmt w:val="bullet"/>
      <w:pStyle w:val="Liste1Unterpunkt"/>
      <w:lvlText w:val=""/>
      <w:lvlJc w:val="left"/>
      <w:pPr>
        <w:ind w:left="700" w:hanging="360"/>
      </w:pPr>
      <w:rPr>
        <w:rFonts w:ascii="Symbol" w:hAnsi="Symbol" w:hint="default"/>
        <w:color w:val="A2A49D"/>
        <w:sz w:val="16"/>
      </w:rPr>
    </w:lvl>
    <w:lvl w:ilvl="1" w:tplc="04070003" w:tentative="1">
      <w:start w:val="1"/>
      <w:numFmt w:val="bullet"/>
      <w:lvlText w:val="o"/>
      <w:lvlJc w:val="left"/>
      <w:pPr>
        <w:ind w:left="1685" w:hanging="360"/>
      </w:pPr>
      <w:rPr>
        <w:rFonts w:ascii="Courier New" w:hAnsi="Courier New" w:cs="Courier New" w:hint="default"/>
      </w:rPr>
    </w:lvl>
    <w:lvl w:ilvl="2" w:tplc="04070005" w:tentative="1">
      <w:start w:val="1"/>
      <w:numFmt w:val="bullet"/>
      <w:lvlText w:val=""/>
      <w:lvlJc w:val="left"/>
      <w:pPr>
        <w:ind w:left="2405" w:hanging="360"/>
      </w:pPr>
      <w:rPr>
        <w:rFonts w:ascii="Wingdings" w:hAnsi="Wingdings" w:hint="default"/>
      </w:rPr>
    </w:lvl>
    <w:lvl w:ilvl="3" w:tplc="04070001" w:tentative="1">
      <w:start w:val="1"/>
      <w:numFmt w:val="bullet"/>
      <w:lvlText w:val=""/>
      <w:lvlJc w:val="left"/>
      <w:pPr>
        <w:ind w:left="3125" w:hanging="360"/>
      </w:pPr>
      <w:rPr>
        <w:rFonts w:ascii="Symbol" w:hAnsi="Symbol" w:hint="default"/>
      </w:rPr>
    </w:lvl>
    <w:lvl w:ilvl="4" w:tplc="04070003" w:tentative="1">
      <w:start w:val="1"/>
      <w:numFmt w:val="bullet"/>
      <w:lvlText w:val="o"/>
      <w:lvlJc w:val="left"/>
      <w:pPr>
        <w:ind w:left="3845" w:hanging="360"/>
      </w:pPr>
      <w:rPr>
        <w:rFonts w:ascii="Courier New" w:hAnsi="Courier New" w:cs="Courier New" w:hint="default"/>
      </w:rPr>
    </w:lvl>
    <w:lvl w:ilvl="5" w:tplc="04070005" w:tentative="1">
      <w:start w:val="1"/>
      <w:numFmt w:val="bullet"/>
      <w:lvlText w:val=""/>
      <w:lvlJc w:val="left"/>
      <w:pPr>
        <w:ind w:left="4565" w:hanging="360"/>
      </w:pPr>
      <w:rPr>
        <w:rFonts w:ascii="Wingdings" w:hAnsi="Wingdings" w:hint="default"/>
      </w:rPr>
    </w:lvl>
    <w:lvl w:ilvl="6" w:tplc="04070001" w:tentative="1">
      <w:start w:val="1"/>
      <w:numFmt w:val="bullet"/>
      <w:lvlText w:val=""/>
      <w:lvlJc w:val="left"/>
      <w:pPr>
        <w:ind w:left="5285" w:hanging="360"/>
      </w:pPr>
      <w:rPr>
        <w:rFonts w:ascii="Symbol" w:hAnsi="Symbol" w:hint="default"/>
      </w:rPr>
    </w:lvl>
    <w:lvl w:ilvl="7" w:tplc="04070003" w:tentative="1">
      <w:start w:val="1"/>
      <w:numFmt w:val="bullet"/>
      <w:lvlText w:val="o"/>
      <w:lvlJc w:val="left"/>
      <w:pPr>
        <w:ind w:left="6005" w:hanging="360"/>
      </w:pPr>
      <w:rPr>
        <w:rFonts w:ascii="Courier New" w:hAnsi="Courier New" w:cs="Courier New" w:hint="default"/>
      </w:rPr>
    </w:lvl>
    <w:lvl w:ilvl="8" w:tplc="04070005" w:tentative="1">
      <w:start w:val="1"/>
      <w:numFmt w:val="bullet"/>
      <w:pStyle w:val="Liste1Unterpunkt"/>
      <w:lvlText w:val=""/>
      <w:lvlJc w:val="left"/>
      <w:pPr>
        <w:ind w:left="6725" w:hanging="360"/>
      </w:pPr>
      <w:rPr>
        <w:rFonts w:ascii="Wingdings" w:hAnsi="Wingdings" w:hint="default"/>
      </w:rPr>
    </w:lvl>
  </w:abstractNum>
  <w:abstractNum w:abstractNumId="16" w15:restartNumberingAfterBreak="0">
    <w:nsid w:val="2C7B2F4A"/>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DB2313E"/>
    <w:multiLevelType w:val="hybridMultilevel"/>
    <w:tmpl w:val="755CB31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2E7B670F"/>
    <w:multiLevelType w:val="multilevel"/>
    <w:tmpl w:val="392A6F4A"/>
    <w:styleLink w:val="FDHandlungsprogramm"/>
    <w:lvl w:ilvl="0">
      <w:start w:val="1"/>
      <w:numFmt w:val="bullet"/>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19" w15:restartNumberingAfterBreak="0">
    <w:nsid w:val="2F075763"/>
    <w:multiLevelType w:val="hybridMultilevel"/>
    <w:tmpl w:val="68B678C6"/>
    <w:lvl w:ilvl="0" w:tplc="40CE845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0864A59"/>
    <w:multiLevelType w:val="multilevel"/>
    <w:tmpl w:val="392A6F4A"/>
    <w:lvl w:ilvl="0">
      <w:start w:val="1"/>
      <w:numFmt w:val="bullet"/>
      <w:pStyle w:val="HandlungFolge"/>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pStyle w:val="HandlungFolge"/>
      <w:lvlText w:val=""/>
      <w:lvlJc w:val="left"/>
      <w:pPr>
        <w:ind w:left="3213" w:hanging="357"/>
      </w:pPr>
      <w:rPr>
        <w:rFonts w:ascii="Symbol" w:hAnsi="Symbol" w:hint="default"/>
        <w:color w:val="auto"/>
      </w:rPr>
    </w:lvl>
  </w:abstractNum>
  <w:abstractNum w:abstractNumId="21" w15:restartNumberingAfterBreak="0">
    <w:nsid w:val="34056E44"/>
    <w:multiLevelType w:val="hybridMultilevel"/>
    <w:tmpl w:val="329CDF26"/>
    <w:lvl w:ilvl="0" w:tplc="3E5E067A">
      <w:start w:val="1"/>
      <w:numFmt w:val="bullet"/>
      <w:pStyle w:val="HandlungsortiertUnterpunkt"/>
      <w:lvlText w:val=""/>
      <w:lvlPicBulletId w:val="1"/>
      <w:lvlJc w:val="left"/>
      <w:pPr>
        <w:ind w:left="1040" w:hanging="360"/>
      </w:pPr>
      <w:rPr>
        <w:rFonts w:ascii="Symbol" w:hAnsi="Symbol" w:hint="default"/>
        <w:color w:val="auto"/>
      </w:rPr>
    </w:lvl>
    <w:lvl w:ilvl="1" w:tplc="04070003" w:tentative="1">
      <w:start w:val="1"/>
      <w:numFmt w:val="bullet"/>
      <w:lvlText w:val="o"/>
      <w:lvlJc w:val="left"/>
      <w:pPr>
        <w:ind w:left="2120" w:hanging="360"/>
      </w:pPr>
      <w:rPr>
        <w:rFonts w:ascii="Courier New" w:hAnsi="Courier New" w:cs="Courier New" w:hint="default"/>
      </w:rPr>
    </w:lvl>
    <w:lvl w:ilvl="2" w:tplc="04070005" w:tentative="1">
      <w:start w:val="1"/>
      <w:numFmt w:val="bullet"/>
      <w:lvlText w:val=""/>
      <w:lvlJc w:val="left"/>
      <w:pPr>
        <w:ind w:left="2840" w:hanging="360"/>
      </w:pPr>
      <w:rPr>
        <w:rFonts w:ascii="Wingdings" w:hAnsi="Wingdings" w:hint="default"/>
      </w:rPr>
    </w:lvl>
    <w:lvl w:ilvl="3" w:tplc="04070001" w:tentative="1">
      <w:start w:val="1"/>
      <w:numFmt w:val="bullet"/>
      <w:lvlText w:val=""/>
      <w:lvlJc w:val="left"/>
      <w:pPr>
        <w:ind w:left="3560" w:hanging="360"/>
      </w:pPr>
      <w:rPr>
        <w:rFonts w:ascii="Symbol" w:hAnsi="Symbol" w:hint="default"/>
      </w:rPr>
    </w:lvl>
    <w:lvl w:ilvl="4" w:tplc="04070003" w:tentative="1">
      <w:start w:val="1"/>
      <w:numFmt w:val="bullet"/>
      <w:lvlText w:val="o"/>
      <w:lvlJc w:val="left"/>
      <w:pPr>
        <w:ind w:left="4280" w:hanging="360"/>
      </w:pPr>
      <w:rPr>
        <w:rFonts w:ascii="Courier New" w:hAnsi="Courier New" w:cs="Courier New" w:hint="default"/>
      </w:rPr>
    </w:lvl>
    <w:lvl w:ilvl="5" w:tplc="04070005" w:tentative="1">
      <w:start w:val="1"/>
      <w:numFmt w:val="bullet"/>
      <w:lvlText w:val=""/>
      <w:lvlJc w:val="left"/>
      <w:pPr>
        <w:ind w:left="5000" w:hanging="360"/>
      </w:pPr>
      <w:rPr>
        <w:rFonts w:ascii="Wingdings" w:hAnsi="Wingdings" w:hint="default"/>
      </w:rPr>
    </w:lvl>
    <w:lvl w:ilvl="6" w:tplc="04070001" w:tentative="1">
      <w:start w:val="1"/>
      <w:numFmt w:val="bullet"/>
      <w:lvlText w:val=""/>
      <w:lvlJc w:val="left"/>
      <w:pPr>
        <w:ind w:left="5720" w:hanging="360"/>
      </w:pPr>
      <w:rPr>
        <w:rFonts w:ascii="Symbol" w:hAnsi="Symbol" w:hint="default"/>
      </w:rPr>
    </w:lvl>
    <w:lvl w:ilvl="7" w:tplc="04070003" w:tentative="1">
      <w:start w:val="1"/>
      <w:numFmt w:val="bullet"/>
      <w:lvlText w:val="o"/>
      <w:lvlJc w:val="left"/>
      <w:pPr>
        <w:ind w:left="6440" w:hanging="360"/>
      </w:pPr>
      <w:rPr>
        <w:rFonts w:ascii="Courier New" w:hAnsi="Courier New" w:cs="Courier New" w:hint="default"/>
      </w:rPr>
    </w:lvl>
    <w:lvl w:ilvl="8" w:tplc="04070005" w:tentative="1">
      <w:start w:val="1"/>
      <w:numFmt w:val="bullet"/>
      <w:pStyle w:val="HandlungsortiertUnterpunkt"/>
      <w:lvlText w:val=""/>
      <w:lvlJc w:val="left"/>
      <w:pPr>
        <w:ind w:left="7160" w:hanging="360"/>
      </w:pPr>
      <w:rPr>
        <w:rFonts w:ascii="Wingdings" w:hAnsi="Wingdings" w:hint="default"/>
      </w:rPr>
    </w:lvl>
  </w:abstractNum>
  <w:abstractNum w:abstractNumId="22" w15:restartNumberingAfterBreak="0">
    <w:nsid w:val="3D9C46A3"/>
    <w:multiLevelType w:val="multilevel"/>
    <w:tmpl w:val="2E42FCD4"/>
    <w:lvl w:ilvl="0">
      <w:start w:val="1"/>
      <w:numFmt w:val="bullet"/>
      <w:pStyle w:val="Liste1"/>
      <w:lvlText w:val=""/>
      <w:lvlJc w:val="left"/>
      <w:pPr>
        <w:ind w:left="360" w:hanging="360"/>
      </w:pPr>
      <w:rPr>
        <w:rFonts w:ascii="Symbol" w:hAnsi="Symbol" w:hint="default"/>
        <w:b w:val="0"/>
        <w:i w:val="0"/>
        <w:color w:val="00448A"/>
        <w:sz w:val="18"/>
      </w:rPr>
    </w:lvl>
    <w:lvl w:ilvl="1">
      <w:start w:val="1"/>
      <w:numFmt w:val="bullet"/>
      <w:lvlText w:val=""/>
      <w:lvlJc w:val="left"/>
      <w:pPr>
        <w:ind w:left="461" w:hanging="216"/>
      </w:pPr>
      <w:rPr>
        <w:rFonts w:ascii="Wingdings" w:hAnsi="Wingdings" w:hint="default"/>
        <w:b w:val="0"/>
        <w:i w:val="0"/>
        <w:color w:val="438086"/>
        <w:sz w:val="12"/>
      </w:rPr>
    </w:lvl>
    <w:lvl w:ilvl="2">
      <w:start w:val="1"/>
      <w:numFmt w:val="bullet"/>
      <w:lvlText w:val=""/>
      <w:lvlJc w:val="left"/>
      <w:pPr>
        <w:ind w:left="706" w:hanging="216"/>
      </w:pPr>
      <w:rPr>
        <w:rFonts w:ascii="Symbol" w:hAnsi="Symbol" w:hint="default"/>
        <w:b w:val="0"/>
        <w:i w:val="0"/>
        <w:color w:val="53548A"/>
        <w:sz w:val="16"/>
      </w:rPr>
    </w:lvl>
    <w:lvl w:ilvl="3">
      <w:start w:val="1"/>
      <w:numFmt w:val="bullet"/>
      <w:lvlText w:val=""/>
      <w:lvlJc w:val="left"/>
      <w:pPr>
        <w:ind w:left="951" w:hanging="216"/>
      </w:pPr>
      <w:rPr>
        <w:rFonts w:ascii="Symbol" w:hAnsi="Symbol" w:hint="default"/>
        <w:b w:val="0"/>
        <w:i w:val="0"/>
        <w:color w:val="53548A"/>
        <w:sz w:val="16"/>
      </w:rPr>
    </w:lvl>
    <w:lvl w:ilvl="4">
      <w:start w:val="1"/>
      <w:numFmt w:val="bullet"/>
      <w:lvlText w:val=""/>
      <w:lvlJc w:val="left"/>
      <w:pPr>
        <w:ind w:left="1196" w:hanging="216"/>
      </w:pPr>
      <w:rPr>
        <w:rFonts w:ascii="Symbol" w:hAnsi="Symbol" w:hint="default"/>
        <w:color w:val="53548A"/>
        <w:sz w:val="16"/>
      </w:rPr>
    </w:lvl>
    <w:lvl w:ilvl="5">
      <w:start w:val="1"/>
      <w:numFmt w:val="bullet"/>
      <w:lvlText w:val=""/>
      <w:lvlJc w:val="left"/>
      <w:pPr>
        <w:ind w:left="1441" w:hanging="216"/>
      </w:pPr>
      <w:rPr>
        <w:rFonts w:ascii="Symbol" w:hAnsi="Symbol" w:hint="default"/>
        <w:color w:val="53548A"/>
        <w:sz w:val="16"/>
      </w:rPr>
    </w:lvl>
    <w:lvl w:ilvl="6">
      <w:start w:val="1"/>
      <w:numFmt w:val="bullet"/>
      <w:lvlText w:val=""/>
      <w:lvlJc w:val="left"/>
      <w:pPr>
        <w:ind w:left="1686" w:hanging="216"/>
      </w:pPr>
      <w:rPr>
        <w:rFonts w:ascii="Symbol" w:hAnsi="Symbol" w:hint="default"/>
        <w:color w:val="53548A"/>
        <w:sz w:val="16"/>
      </w:rPr>
    </w:lvl>
    <w:lvl w:ilvl="7">
      <w:start w:val="1"/>
      <w:numFmt w:val="bullet"/>
      <w:lvlText w:val=""/>
      <w:lvlJc w:val="left"/>
      <w:pPr>
        <w:ind w:left="1931" w:hanging="216"/>
      </w:pPr>
      <w:rPr>
        <w:rFonts w:ascii="Symbol" w:hAnsi="Symbol" w:hint="default"/>
        <w:color w:val="53548A"/>
        <w:sz w:val="16"/>
      </w:rPr>
    </w:lvl>
    <w:lvl w:ilvl="8">
      <w:start w:val="1"/>
      <w:numFmt w:val="bullet"/>
      <w:pStyle w:val="Liste1"/>
      <w:lvlText w:val=""/>
      <w:lvlJc w:val="left"/>
      <w:pPr>
        <w:ind w:left="2176" w:hanging="216"/>
      </w:pPr>
      <w:rPr>
        <w:rFonts w:ascii="Symbol" w:hAnsi="Symbol" w:hint="default"/>
        <w:color w:val="53548A"/>
        <w:sz w:val="16"/>
      </w:rPr>
    </w:lvl>
  </w:abstractNum>
  <w:abstractNum w:abstractNumId="23" w15:restartNumberingAfterBreak="0">
    <w:nsid w:val="492C6864"/>
    <w:multiLevelType w:val="hybridMultilevel"/>
    <w:tmpl w:val="067CFB50"/>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EA438D0"/>
    <w:multiLevelType w:val="hybridMultilevel"/>
    <w:tmpl w:val="9AD42572"/>
    <w:lvl w:ilvl="0" w:tplc="992A5096">
      <w:start w:val="1"/>
      <w:numFmt w:val="bullet"/>
      <w:pStyle w:val="WHMassnahme"/>
      <w:lvlText w:val="►"/>
      <w:lvlJc w:val="left"/>
      <w:pPr>
        <w:tabs>
          <w:tab w:val="num" w:pos="360"/>
        </w:tabs>
        <w:ind w:left="340" w:hanging="340"/>
      </w:pPr>
      <w:rPr>
        <w:rFonts w:ascii="Times New Roman" w:hAnsi="Times New Roman" w:cs="Times New Roman" w:hint="default"/>
        <w:b/>
        <w:i w:val="0"/>
        <w:color w:val="E73D12"/>
        <w:sz w:val="20"/>
        <w:szCs w:val="20"/>
      </w:rPr>
    </w:lvl>
    <w:lvl w:ilvl="1" w:tplc="03701CC8">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2F7703"/>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1113D80"/>
    <w:multiLevelType w:val="hybridMultilevel"/>
    <w:tmpl w:val="2370CD9C"/>
    <w:lvl w:ilvl="0" w:tplc="5F0CAD56">
      <w:start w:val="1"/>
      <w:numFmt w:val="bullet"/>
      <w:pStyle w:val="TabHandlungUnterpunkt"/>
      <w:lvlText w:val=""/>
      <w:lvlPicBulletId w:val="1"/>
      <w:lvlJc w:val="left"/>
      <w:pPr>
        <w:ind w:left="1571" w:hanging="360"/>
      </w:pPr>
      <w:rPr>
        <w:rFonts w:ascii="Symbol" w:hAnsi="Symbol" w:hint="default"/>
        <w:color w:val="auto"/>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pStyle w:val="TabHandlungUnterpunkt"/>
      <w:lvlText w:val=""/>
      <w:lvlJc w:val="left"/>
      <w:pPr>
        <w:ind w:left="7331" w:hanging="360"/>
      </w:pPr>
      <w:rPr>
        <w:rFonts w:ascii="Wingdings" w:hAnsi="Wingdings" w:hint="default"/>
      </w:rPr>
    </w:lvl>
  </w:abstractNum>
  <w:abstractNum w:abstractNumId="27" w15:restartNumberingAfterBreak="0">
    <w:nsid w:val="5EE66A31"/>
    <w:multiLevelType w:val="multilevel"/>
    <w:tmpl w:val="7E3C46D6"/>
    <w:styleLink w:val="FDBeschr"/>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8" w15:restartNumberingAfterBreak="0">
    <w:nsid w:val="668E1642"/>
    <w:multiLevelType w:val="singleLevel"/>
    <w:tmpl w:val="C9D6AE4A"/>
    <w:lvl w:ilvl="0">
      <w:start w:val="1"/>
      <w:numFmt w:val="decimal"/>
      <w:pStyle w:val="Handlungsortiert"/>
      <w:lvlText w:val="  %1. "/>
      <w:lvlJc w:val="left"/>
      <w:pPr>
        <w:ind w:left="567"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9" w15:restartNumberingAfterBreak="0">
    <w:nsid w:val="6F9F6E9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FC40994"/>
    <w:multiLevelType w:val="hybridMultilevel"/>
    <w:tmpl w:val="33D8739A"/>
    <w:lvl w:ilvl="0" w:tplc="304E7B62">
      <w:start w:val="1"/>
      <w:numFmt w:val="bullet"/>
      <w:pStyle w:val="TabListeUnterpunk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Unterpunkt"/>
      <w:lvlText w:val=""/>
      <w:lvlJc w:val="left"/>
      <w:pPr>
        <w:ind w:left="6480" w:hanging="360"/>
      </w:pPr>
      <w:rPr>
        <w:rFonts w:ascii="Wingdings" w:hAnsi="Wingdings" w:hint="default"/>
      </w:rPr>
    </w:lvl>
  </w:abstractNum>
  <w:abstractNum w:abstractNumId="31" w15:restartNumberingAfterBreak="0">
    <w:nsid w:val="721A1501"/>
    <w:multiLevelType w:val="hybridMultilevel"/>
    <w:tmpl w:val="FE18A8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3AB30B2"/>
    <w:multiLevelType w:val="hybridMultilevel"/>
    <w:tmpl w:val="D4A65C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7525F21"/>
    <w:multiLevelType w:val="hybridMultilevel"/>
    <w:tmpl w:val="475CE25A"/>
    <w:lvl w:ilvl="0" w:tplc="6FB86A1C">
      <w:start w:val="1"/>
      <w:numFmt w:val="bullet"/>
      <w:lvlText w:val=""/>
      <w:lvlJc w:val="left"/>
      <w:pPr>
        <w:ind w:left="720" w:hanging="360"/>
      </w:pPr>
      <w:rPr>
        <w:rFonts w:ascii="Symbol" w:eastAsia="Arial"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85363D0"/>
    <w:multiLevelType w:val="hybridMultilevel"/>
    <w:tmpl w:val="DF5A078E"/>
    <w:lvl w:ilvl="0" w:tplc="D976285E">
      <w:start w:val="1"/>
      <w:numFmt w:val="bullet"/>
      <w:pStyle w:val="TabListe"/>
      <w:lvlText w:val=""/>
      <w:lvlJc w:val="left"/>
      <w:pPr>
        <w:ind w:left="720" w:hanging="360"/>
      </w:pPr>
      <w:rPr>
        <w:rFonts w:ascii="Symbol" w:hAnsi="Symbol" w:hint="default"/>
        <w:color w:val="00448A"/>
      </w:rPr>
    </w:lvl>
    <w:lvl w:ilvl="1" w:tplc="62DCF54C">
      <w:start w:val="1"/>
      <w:numFmt w:val="bullet"/>
      <w:lvlText w:val=""/>
      <w:lvlJc w:val="left"/>
      <w:pPr>
        <w:ind w:left="1440" w:hanging="360"/>
      </w:pPr>
      <w:rPr>
        <w:rFonts w:ascii="Symbol" w:hAnsi="Symbol" w:hint="default"/>
        <w:b w:val="0"/>
        <w:i w:val="0"/>
        <w:color w:val="A2A49D"/>
        <w:sz w:val="18"/>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
      <w:lvlText w:val=""/>
      <w:lvlJc w:val="left"/>
      <w:pPr>
        <w:ind w:left="6480" w:hanging="360"/>
      </w:pPr>
      <w:rPr>
        <w:rFonts w:ascii="Wingdings" w:hAnsi="Wingdings" w:hint="default"/>
      </w:rPr>
    </w:lvl>
  </w:abstractNum>
  <w:abstractNum w:abstractNumId="35" w15:restartNumberingAfterBreak="0">
    <w:nsid w:val="78EA6988"/>
    <w:multiLevelType w:val="hybridMultilevel"/>
    <w:tmpl w:val="6A84CE9C"/>
    <w:lvl w:ilvl="0" w:tplc="E8EAEDFC">
      <w:numFmt w:val="bullet"/>
      <w:lvlText w:val=""/>
      <w:lvlJc w:val="left"/>
      <w:pPr>
        <w:ind w:left="720" w:hanging="360"/>
      </w:pPr>
      <w:rPr>
        <w:rFonts w:ascii="Symbol" w:eastAsia="Calibri" w:hAnsi="Symbo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6" w15:restartNumberingAfterBreak="0">
    <w:nsid w:val="7B315608"/>
    <w:multiLevelType w:val="hybridMultilevel"/>
    <w:tmpl w:val="EFFAEEF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EA2619D"/>
    <w:multiLevelType w:val="multilevel"/>
    <w:tmpl w:val="75BC2E64"/>
    <w:styleLink w:val="Handlungssequenz"/>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num w:numId="1">
    <w:abstractNumId w:val="11"/>
  </w:num>
  <w:num w:numId="2">
    <w:abstractNumId w:val="27"/>
  </w:num>
  <w:num w:numId="3">
    <w:abstractNumId w:val="18"/>
  </w:num>
  <w:num w:numId="4">
    <w:abstractNumId w:val="9"/>
  </w:num>
  <w:num w:numId="5">
    <w:abstractNumId w:val="6"/>
  </w:num>
  <w:num w:numId="6">
    <w:abstractNumId w:val="37"/>
  </w:num>
  <w:num w:numId="7">
    <w:abstractNumId w:val="24"/>
  </w:num>
  <w:num w:numId="8">
    <w:abstractNumId w:val="20"/>
  </w:num>
  <w:num w:numId="9">
    <w:abstractNumId w:val="28"/>
  </w:num>
  <w:num w:numId="10">
    <w:abstractNumId w:val="2"/>
  </w:num>
  <w:num w:numId="11">
    <w:abstractNumId w:val="21"/>
  </w:num>
  <w:num w:numId="12">
    <w:abstractNumId w:val="22"/>
  </w:num>
  <w:num w:numId="13">
    <w:abstractNumId w:val="15"/>
  </w:num>
  <w:num w:numId="14">
    <w:abstractNumId w:val="34"/>
  </w:num>
  <w:num w:numId="15">
    <w:abstractNumId w:val="7"/>
  </w:num>
  <w:num w:numId="16">
    <w:abstractNumId w:val="26"/>
  </w:num>
  <w:num w:numId="17">
    <w:abstractNumId w:val="30"/>
  </w:num>
  <w:num w:numId="18">
    <w:abstractNumId w:val="12"/>
  </w:num>
  <w:num w:numId="19">
    <w:abstractNumId w:val="14"/>
  </w:num>
  <w:num w:numId="20">
    <w:abstractNumId w:val="13"/>
  </w:num>
  <w:num w:numId="21">
    <w:abstractNumId w:val="5"/>
  </w:num>
  <w:num w:numId="22">
    <w:abstractNumId w:val="36"/>
  </w:num>
  <w:num w:numId="23">
    <w:abstractNumId w:val="8"/>
  </w:num>
  <w:num w:numId="24">
    <w:abstractNumId w:val="23"/>
  </w:num>
  <w:num w:numId="25">
    <w:abstractNumId w:val="4"/>
  </w:num>
  <w:num w:numId="26">
    <w:abstractNumId w:val="17"/>
  </w:num>
  <w:num w:numId="27">
    <w:abstractNumId w:val="16"/>
  </w:num>
  <w:num w:numId="28">
    <w:abstractNumId w:val="29"/>
  </w:num>
  <w:num w:numId="29">
    <w:abstractNumId w:val="32"/>
  </w:num>
  <w:num w:numId="30">
    <w:abstractNumId w:val="31"/>
  </w:num>
  <w:num w:numId="31">
    <w:abstractNumId w:val="1"/>
  </w:num>
  <w:num w:numId="32">
    <w:abstractNumId w:val="3"/>
  </w:num>
  <w:num w:numId="33">
    <w:abstractNumId w:val="25"/>
  </w:num>
  <w:num w:numId="34">
    <w:abstractNumId w:val="19"/>
  </w:num>
  <w:num w:numId="35">
    <w:abstractNumId w:val="33"/>
  </w:num>
  <w:num w:numId="36">
    <w:abstractNumId w:val="0"/>
  </w:num>
  <w:num w:numId="37">
    <w:abstractNumId w:val="10"/>
  </w:num>
  <w:num w:numId="38">
    <w:abstractNumId w:val="3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172"/>
    <w:rsid w:val="000113A3"/>
    <w:rsid w:val="00011994"/>
    <w:rsid w:val="000176E4"/>
    <w:rsid w:val="00020D54"/>
    <w:rsid w:val="00021657"/>
    <w:rsid w:val="00022350"/>
    <w:rsid w:val="00022EA0"/>
    <w:rsid w:val="0003258A"/>
    <w:rsid w:val="00032B21"/>
    <w:rsid w:val="0003536D"/>
    <w:rsid w:val="000457DE"/>
    <w:rsid w:val="00053918"/>
    <w:rsid w:val="000556B2"/>
    <w:rsid w:val="00060291"/>
    <w:rsid w:val="00061091"/>
    <w:rsid w:val="000644A0"/>
    <w:rsid w:val="0006522A"/>
    <w:rsid w:val="00070E7D"/>
    <w:rsid w:val="00081D11"/>
    <w:rsid w:val="00086075"/>
    <w:rsid w:val="000866AC"/>
    <w:rsid w:val="000927A2"/>
    <w:rsid w:val="000A5871"/>
    <w:rsid w:val="000A5941"/>
    <w:rsid w:val="000B14E3"/>
    <w:rsid w:val="000B774E"/>
    <w:rsid w:val="000D2BEF"/>
    <w:rsid w:val="000D3D68"/>
    <w:rsid w:val="000E40BF"/>
    <w:rsid w:val="000E432F"/>
    <w:rsid w:val="000E7F9B"/>
    <w:rsid w:val="000F148C"/>
    <w:rsid w:val="00100677"/>
    <w:rsid w:val="00105048"/>
    <w:rsid w:val="00106761"/>
    <w:rsid w:val="00122D43"/>
    <w:rsid w:val="00130A72"/>
    <w:rsid w:val="001354E4"/>
    <w:rsid w:val="0013559A"/>
    <w:rsid w:val="001356BE"/>
    <w:rsid w:val="001405A8"/>
    <w:rsid w:val="0015543A"/>
    <w:rsid w:val="00155596"/>
    <w:rsid w:val="00156A38"/>
    <w:rsid w:val="00161062"/>
    <w:rsid w:val="001713AB"/>
    <w:rsid w:val="00171A1E"/>
    <w:rsid w:val="00171E1A"/>
    <w:rsid w:val="00175C19"/>
    <w:rsid w:val="001850AB"/>
    <w:rsid w:val="00186519"/>
    <w:rsid w:val="00186C3D"/>
    <w:rsid w:val="00187A4A"/>
    <w:rsid w:val="00191108"/>
    <w:rsid w:val="0019141D"/>
    <w:rsid w:val="00195CAE"/>
    <w:rsid w:val="001A39E3"/>
    <w:rsid w:val="001B2F7E"/>
    <w:rsid w:val="001B3555"/>
    <w:rsid w:val="001B358A"/>
    <w:rsid w:val="001B3E13"/>
    <w:rsid w:val="001B5476"/>
    <w:rsid w:val="001B6D14"/>
    <w:rsid w:val="001C6DA9"/>
    <w:rsid w:val="001D04AA"/>
    <w:rsid w:val="001D104F"/>
    <w:rsid w:val="001D7250"/>
    <w:rsid w:val="001E27A2"/>
    <w:rsid w:val="001E3C6B"/>
    <w:rsid w:val="001F58B5"/>
    <w:rsid w:val="00200ADF"/>
    <w:rsid w:val="0020694C"/>
    <w:rsid w:val="00206B8C"/>
    <w:rsid w:val="002074E4"/>
    <w:rsid w:val="00217173"/>
    <w:rsid w:val="00221E95"/>
    <w:rsid w:val="00227D9B"/>
    <w:rsid w:val="0023370B"/>
    <w:rsid w:val="002346D7"/>
    <w:rsid w:val="0024103A"/>
    <w:rsid w:val="00241A56"/>
    <w:rsid w:val="0025314A"/>
    <w:rsid w:val="00254965"/>
    <w:rsid w:val="00255221"/>
    <w:rsid w:val="00261238"/>
    <w:rsid w:val="00262E46"/>
    <w:rsid w:val="00263C6F"/>
    <w:rsid w:val="002646CA"/>
    <w:rsid w:val="00264DCC"/>
    <w:rsid w:val="0026622A"/>
    <w:rsid w:val="00270F25"/>
    <w:rsid w:val="00270F36"/>
    <w:rsid w:val="00274651"/>
    <w:rsid w:val="002750B8"/>
    <w:rsid w:val="0027607D"/>
    <w:rsid w:val="00283563"/>
    <w:rsid w:val="00284561"/>
    <w:rsid w:val="00285686"/>
    <w:rsid w:val="0029167F"/>
    <w:rsid w:val="00296074"/>
    <w:rsid w:val="00297B2D"/>
    <w:rsid w:val="002A6C8A"/>
    <w:rsid w:val="002C544A"/>
    <w:rsid w:val="002D509E"/>
    <w:rsid w:val="002E768E"/>
    <w:rsid w:val="002E7F57"/>
    <w:rsid w:val="002F01D0"/>
    <w:rsid w:val="002F4658"/>
    <w:rsid w:val="00301FAA"/>
    <w:rsid w:val="0030714A"/>
    <w:rsid w:val="00314FC9"/>
    <w:rsid w:val="00322C99"/>
    <w:rsid w:val="0032724E"/>
    <w:rsid w:val="003274E0"/>
    <w:rsid w:val="00335B29"/>
    <w:rsid w:val="00335BDF"/>
    <w:rsid w:val="00337617"/>
    <w:rsid w:val="0034087C"/>
    <w:rsid w:val="00340B60"/>
    <w:rsid w:val="003410D1"/>
    <w:rsid w:val="0034502F"/>
    <w:rsid w:val="00347B07"/>
    <w:rsid w:val="003538B3"/>
    <w:rsid w:val="00355B3D"/>
    <w:rsid w:val="0036004D"/>
    <w:rsid w:val="00360C13"/>
    <w:rsid w:val="00360D2D"/>
    <w:rsid w:val="003639C2"/>
    <w:rsid w:val="00370075"/>
    <w:rsid w:val="003774CD"/>
    <w:rsid w:val="00377E2E"/>
    <w:rsid w:val="003802AC"/>
    <w:rsid w:val="00381365"/>
    <w:rsid w:val="00385787"/>
    <w:rsid w:val="00390C90"/>
    <w:rsid w:val="00395709"/>
    <w:rsid w:val="003A39E2"/>
    <w:rsid w:val="003A4DA4"/>
    <w:rsid w:val="003C4223"/>
    <w:rsid w:val="003D2CBC"/>
    <w:rsid w:val="003D2EF2"/>
    <w:rsid w:val="003D4736"/>
    <w:rsid w:val="003D4A48"/>
    <w:rsid w:val="003D6518"/>
    <w:rsid w:val="003D765A"/>
    <w:rsid w:val="003E0668"/>
    <w:rsid w:val="003E7136"/>
    <w:rsid w:val="003F140B"/>
    <w:rsid w:val="003F1CAB"/>
    <w:rsid w:val="003F3DAC"/>
    <w:rsid w:val="003F6DA4"/>
    <w:rsid w:val="003F72D9"/>
    <w:rsid w:val="003F7B42"/>
    <w:rsid w:val="004070E6"/>
    <w:rsid w:val="00421116"/>
    <w:rsid w:val="00433F46"/>
    <w:rsid w:val="004363C7"/>
    <w:rsid w:val="004428EF"/>
    <w:rsid w:val="00454C1C"/>
    <w:rsid w:val="00457590"/>
    <w:rsid w:val="00457A2D"/>
    <w:rsid w:val="00461927"/>
    <w:rsid w:val="00470503"/>
    <w:rsid w:val="00472637"/>
    <w:rsid w:val="00474152"/>
    <w:rsid w:val="00475713"/>
    <w:rsid w:val="004772F4"/>
    <w:rsid w:val="004879E9"/>
    <w:rsid w:val="00492A52"/>
    <w:rsid w:val="004A19BE"/>
    <w:rsid w:val="004A41D8"/>
    <w:rsid w:val="004A4F35"/>
    <w:rsid w:val="004A50BA"/>
    <w:rsid w:val="004A6709"/>
    <w:rsid w:val="004A73BF"/>
    <w:rsid w:val="004B3AB5"/>
    <w:rsid w:val="004D7645"/>
    <w:rsid w:val="004D7A9D"/>
    <w:rsid w:val="004E7A02"/>
    <w:rsid w:val="004F1BF8"/>
    <w:rsid w:val="004F5833"/>
    <w:rsid w:val="00500E67"/>
    <w:rsid w:val="0050428D"/>
    <w:rsid w:val="005158DD"/>
    <w:rsid w:val="0051650E"/>
    <w:rsid w:val="00520843"/>
    <w:rsid w:val="00526E74"/>
    <w:rsid w:val="00527552"/>
    <w:rsid w:val="00531DC5"/>
    <w:rsid w:val="005367A3"/>
    <w:rsid w:val="00544086"/>
    <w:rsid w:val="00553C37"/>
    <w:rsid w:val="00553EF9"/>
    <w:rsid w:val="00564C01"/>
    <w:rsid w:val="00567746"/>
    <w:rsid w:val="00570B15"/>
    <w:rsid w:val="00590A91"/>
    <w:rsid w:val="00591663"/>
    <w:rsid w:val="005951E0"/>
    <w:rsid w:val="005A0546"/>
    <w:rsid w:val="005B0AEF"/>
    <w:rsid w:val="005B4134"/>
    <w:rsid w:val="005B5DAA"/>
    <w:rsid w:val="005B7936"/>
    <w:rsid w:val="005C11BA"/>
    <w:rsid w:val="005D1B4C"/>
    <w:rsid w:val="005D472E"/>
    <w:rsid w:val="005D5EBB"/>
    <w:rsid w:val="005D6248"/>
    <w:rsid w:val="005E3B0D"/>
    <w:rsid w:val="005E42A2"/>
    <w:rsid w:val="005E4BA3"/>
    <w:rsid w:val="00603E31"/>
    <w:rsid w:val="006070DD"/>
    <w:rsid w:val="00620D7B"/>
    <w:rsid w:val="00621C21"/>
    <w:rsid w:val="00631458"/>
    <w:rsid w:val="0063147A"/>
    <w:rsid w:val="00632CA6"/>
    <w:rsid w:val="00643B0C"/>
    <w:rsid w:val="006478B0"/>
    <w:rsid w:val="006515D0"/>
    <w:rsid w:val="006533FA"/>
    <w:rsid w:val="00654F86"/>
    <w:rsid w:val="006562F7"/>
    <w:rsid w:val="0065664C"/>
    <w:rsid w:val="0066075E"/>
    <w:rsid w:val="00663995"/>
    <w:rsid w:val="00667543"/>
    <w:rsid w:val="00673870"/>
    <w:rsid w:val="00676353"/>
    <w:rsid w:val="00680590"/>
    <w:rsid w:val="00682C9F"/>
    <w:rsid w:val="006915A3"/>
    <w:rsid w:val="0069237C"/>
    <w:rsid w:val="00695F35"/>
    <w:rsid w:val="006A086E"/>
    <w:rsid w:val="006A1E17"/>
    <w:rsid w:val="006A2ED8"/>
    <w:rsid w:val="006B6A42"/>
    <w:rsid w:val="006B7894"/>
    <w:rsid w:val="006C0E44"/>
    <w:rsid w:val="006C105E"/>
    <w:rsid w:val="006C60B4"/>
    <w:rsid w:val="006D3503"/>
    <w:rsid w:val="006D66B4"/>
    <w:rsid w:val="006F1260"/>
    <w:rsid w:val="006F61A9"/>
    <w:rsid w:val="0070473B"/>
    <w:rsid w:val="00705410"/>
    <w:rsid w:val="00705B87"/>
    <w:rsid w:val="00706A3A"/>
    <w:rsid w:val="00707C3D"/>
    <w:rsid w:val="007113C9"/>
    <w:rsid w:val="0071270E"/>
    <w:rsid w:val="00712D52"/>
    <w:rsid w:val="00714FFC"/>
    <w:rsid w:val="00721903"/>
    <w:rsid w:val="00725F62"/>
    <w:rsid w:val="0073325E"/>
    <w:rsid w:val="00745352"/>
    <w:rsid w:val="00747B27"/>
    <w:rsid w:val="00750883"/>
    <w:rsid w:val="00750C71"/>
    <w:rsid w:val="00752F1E"/>
    <w:rsid w:val="007540AC"/>
    <w:rsid w:val="00754BC1"/>
    <w:rsid w:val="00756160"/>
    <w:rsid w:val="0075720B"/>
    <w:rsid w:val="00757A80"/>
    <w:rsid w:val="00762615"/>
    <w:rsid w:val="0077229B"/>
    <w:rsid w:val="00772C27"/>
    <w:rsid w:val="00772E70"/>
    <w:rsid w:val="007744F9"/>
    <w:rsid w:val="00782F22"/>
    <w:rsid w:val="0079161D"/>
    <w:rsid w:val="0079448E"/>
    <w:rsid w:val="007B2D9A"/>
    <w:rsid w:val="007B5243"/>
    <w:rsid w:val="007B72FA"/>
    <w:rsid w:val="007C17EA"/>
    <w:rsid w:val="007C68C7"/>
    <w:rsid w:val="007C7B20"/>
    <w:rsid w:val="007D4E99"/>
    <w:rsid w:val="007D7199"/>
    <w:rsid w:val="007E0AA4"/>
    <w:rsid w:val="007E0E46"/>
    <w:rsid w:val="007E5F83"/>
    <w:rsid w:val="007E6559"/>
    <w:rsid w:val="007F0639"/>
    <w:rsid w:val="007F276B"/>
    <w:rsid w:val="007F6158"/>
    <w:rsid w:val="007F73AC"/>
    <w:rsid w:val="00801897"/>
    <w:rsid w:val="00802745"/>
    <w:rsid w:val="00806590"/>
    <w:rsid w:val="00806748"/>
    <w:rsid w:val="008067B4"/>
    <w:rsid w:val="00807CEF"/>
    <w:rsid w:val="0081247C"/>
    <w:rsid w:val="00815B81"/>
    <w:rsid w:val="00822E5B"/>
    <w:rsid w:val="00826DC7"/>
    <w:rsid w:val="008311AA"/>
    <w:rsid w:val="0084332E"/>
    <w:rsid w:val="00846172"/>
    <w:rsid w:val="00850561"/>
    <w:rsid w:val="00853C66"/>
    <w:rsid w:val="008562F8"/>
    <w:rsid w:val="008654EB"/>
    <w:rsid w:val="008668E3"/>
    <w:rsid w:val="008701CC"/>
    <w:rsid w:val="008704C0"/>
    <w:rsid w:val="008745DE"/>
    <w:rsid w:val="0087709E"/>
    <w:rsid w:val="00880503"/>
    <w:rsid w:val="008951D2"/>
    <w:rsid w:val="008B6C7E"/>
    <w:rsid w:val="008C26CC"/>
    <w:rsid w:val="008C7B1E"/>
    <w:rsid w:val="008D1491"/>
    <w:rsid w:val="008D295D"/>
    <w:rsid w:val="008D3B16"/>
    <w:rsid w:val="008D46B4"/>
    <w:rsid w:val="008D5AD2"/>
    <w:rsid w:val="008D5BA5"/>
    <w:rsid w:val="008D642C"/>
    <w:rsid w:val="008E31BC"/>
    <w:rsid w:val="008E658B"/>
    <w:rsid w:val="008F57EB"/>
    <w:rsid w:val="0090069A"/>
    <w:rsid w:val="00904261"/>
    <w:rsid w:val="0090744C"/>
    <w:rsid w:val="00911285"/>
    <w:rsid w:val="00911A16"/>
    <w:rsid w:val="00914135"/>
    <w:rsid w:val="00917A76"/>
    <w:rsid w:val="00917D47"/>
    <w:rsid w:val="009231BF"/>
    <w:rsid w:val="0092332F"/>
    <w:rsid w:val="009321EB"/>
    <w:rsid w:val="00932D84"/>
    <w:rsid w:val="009503A4"/>
    <w:rsid w:val="00952ADE"/>
    <w:rsid w:val="009560F1"/>
    <w:rsid w:val="00963B18"/>
    <w:rsid w:val="009642F2"/>
    <w:rsid w:val="00964D6A"/>
    <w:rsid w:val="00970997"/>
    <w:rsid w:val="00973634"/>
    <w:rsid w:val="00975455"/>
    <w:rsid w:val="009756F9"/>
    <w:rsid w:val="009769BC"/>
    <w:rsid w:val="00980FDA"/>
    <w:rsid w:val="009875FF"/>
    <w:rsid w:val="009913EE"/>
    <w:rsid w:val="00992914"/>
    <w:rsid w:val="00993473"/>
    <w:rsid w:val="00997101"/>
    <w:rsid w:val="00997E92"/>
    <w:rsid w:val="009A2873"/>
    <w:rsid w:val="009A36DC"/>
    <w:rsid w:val="009A4CA8"/>
    <w:rsid w:val="009A7C16"/>
    <w:rsid w:val="009B1F88"/>
    <w:rsid w:val="009B4E9D"/>
    <w:rsid w:val="009B568E"/>
    <w:rsid w:val="009B7246"/>
    <w:rsid w:val="009C3DC1"/>
    <w:rsid w:val="009C5DB6"/>
    <w:rsid w:val="009C7CD3"/>
    <w:rsid w:val="009D1486"/>
    <w:rsid w:val="009D2B4C"/>
    <w:rsid w:val="009E055C"/>
    <w:rsid w:val="009E06B1"/>
    <w:rsid w:val="009E71DE"/>
    <w:rsid w:val="009F042C"/>
    <w:rsid w:val="009F2E9C"/>
    <w:rsid w:val="009F319B"/>
    <w:rsid w:val="00A00B24"/>
    <w:rsid w:val="00A10F89"/>
    <w:rsid w:val="00A13EFD"/>
    <w:rsid w:val="00A14288"/>
    <w:rsid w:val="00A14FB9"/>
    <w:rsid w:val="00A23D36"/>
    <w:rsid w:val="00A31A9F"/>
    <w:rsid w:val="00A35EB4"/>
    <w:rsid w:val="00A4407F"/>
    <w:rsid w:val="00A46CBF"/>
    <w:rsid w:val="00A47B3D"/>
    <w:rsid w:val="00A618F6"/>
    <w:rsid w:val="00A65D28"/>
    <w:rsid w:val="00A66BAF"/>
    <w:rsid w:val="00A91110"/>
    <w:rsid w:val="00A92742"/>
    <w:rsid w:val="00AA2561"/>
    <w:rsid w:val="00AA7D5B"/>
    <w:rsid w:val="00AB23DB"/>
    <w:rsid w:val="00AB5AB1"/>
    <w:rsid w:val="00AB7908"/>
    <w:rsid w:val="00AC2083"/>
    <w:rsid w:val="00AC2555"/>
    <w:rsid w:val="00AC7E85"/>
    <w:rsid w:val="00AD2032"/>
    <w:rsid w:val="00AD5C1B"/>
    <w:rsid w:val="00AD5E2D"/>
    <w:rsid w:val="00AE1DCD"/>
    <w:rsid w:val="00AE26D8"/>
    <w:rsid w:val="00AF6398"/>
    <w:rsid w:val="00B03BEB"/>
    <w:rsid w:val="00B10DE3"/>
    <w:rsid w:val="00B1343C"/>
    <w:rsid w:val="00B265AE"/>
    <w:rsid w:val="00B27E43"/>
    <w:rsid w:val="00B444FB"/>
    <w:rsid w:val="00B44F45"/>
    <w:rsid w:val="00B4763D"/>
    <w:rsid w:val="00B564A9"/>
    <w:rsid w:val="00B610C3"/>
    <w:rsid w:val="00B627E0"/>
    <w:rsid w:val="00B65EDC"/>
    <w:rsid w:val="00B67DB3"/>
    <w:rsid w:val="00B704C6"/>
    <w:rsid w:val="00B72F19"/>
    <w:rsid w:val="00B7521D"/>
    <w:rsid w:val="00B76B2E"/>
    <w:rsid w:val="00B81ED8"/>
    <w:rsid w:val="00B83824"/>
    <w:rsid w:val="00B85463"/>
    <w:rsid w:val="00B8593D"/>
    <w:rsid w:val="00B874BA"/>
    <w:rsid w:val="00B92D36"/>
    <w:rsid w:val="00B934DE"/>
    <w:rsid w:val="00B941A2"/>
    <w:rsid w:val="00B9772B"/>
    <w:rsid w:val="00BA3734"/>
    <w:rsid w:val="00BB52F0"/>
    <w:rsid w:val="00BB7937"/>
    <w:rsid w:val="00BC0F7A"/>
    <w:rsid w:val="00BC65FA"/>
    <w:rsid w:val="00BE4E70"/>
    <w:rsid w:val="00BF2421"/>
    <w:rsid w:val="00C027AF"/>
    <w:rsid w:val="00C20509"/>
    <w:rsid w:val="00C2130F"/>
    <w:rsid w:val="00C236FF"/>
    <w:rsid w:val="00C32E88"/>
    <w:rsid w:val="00C34F37"/>
    <w:rsid w:val="00C36E4E"/>
    <w:rsid w:val="00C408A5"/>
    <w:rsid w:val="00C41ACF"/>
    <w:rsid w:val="00C46C5A"/>
    <w:rsid w:val="00C47D9D"/>
    <w:rsid w:val="00C53266"/>
    <w:rsid w:val="00C607DB"/>
    <w:rsid w:val="00C646C9"/>
    <w:rsid w:val="00C65C91"/>
    <w:rsid w:val="00C67B3D"/>
    <w:rsid w:val="00C7159F"/>
    <w:rsid w:val="00C73A1D"/>
    <w:rsid w:val="00C80329"/>
    <w:rsid w:val="00C8310F"/>
    <w:rsid w:val="00C838B0"/>
    <w:rsid w:val="00C9141C"/>
    <w:rsid w:val="00C94669"/>
    <w:rsid w:val="00CA13FC"/>
    <w:rsid w:val="00CA4F46"/>
    <w:rsid w:val="00CA78EA"/>
    <w:rsid w:val="00CB189B"/>
    <w:rsid w:val="00CB2FFB"/>
    <w:rsid w:val="00CB63FF"/>
    <w:rsid w:val="00CC35B1"/>
    <w:rsid w:val="00CC4B69"/>
    <w:rsid w:val="00CD37C8"/>
    <w:rsid w:val="00CD6672"/>
    <w:rsid w:val="00CE2E21"/>
    <w:rsid w:val="00CE4356"/>
    <w:rsid w:val="00CE5493"/>
    <w:rsid w:val="00CE66D7"/>
    <w:rsid w:val="00CE6F14"/>
    <w:rsid w:val="00CF1BBA"/>
    <w:rsid w:val="00CF307B"/>
    <w:rsid w:val="00D04B2C"/>
    <w:rsid w:val="00D10DE3"/>
    <w:rsid w:val="00D12304"/>
    <w:rsid w:val="00D155EC"/>
    <w:rsid w:val="00D17697"/>
    <w:rsid w:val="00D20486"/>
    <w:rsid w:val="00D30D26"/>
    <w:rsid w:val="00D34E84"/>
    <w:rsid w:val="00D367F7"/>
    <w:rsid w:val="00D43022"/>
    <w:rsid w:val="00D46494"/>
    <w:rsid w:val="00D47FA3"/>
    <w:rsid w:val="00D52C43"/>
    <w:rsid w:val="00D53566"/>
    <w:rsid w:val="00D550EC"/>
    <w:rsid w:val="00D56BEE"/>
    <w:rsid w:val="00D57A7D"/>
    <w:rsid w:val="00D60EEF"/>
    <w:rsid w:val="00D61306"/>
    <w:rsid w:val="00D7310E"/>
    <w:rsid w:val="00D73F9E"/>
    <w:rsid w:val="00D8060E"/>
    <w:rsid w:val="00D844D7"/>
    <w:rsid w:val="00D87E31"/>
    <w:rsid w:val="00D94394"/>
    <w:rsid w:val="00DB02D6"/>
    <w:rsid w:val="00DB5A25"/>
    <w:rsid w:val="00DC246E"/>
    <w:rsid w:val="00DD0142"/>
    <w:rsid w:val="00DD61CA"/>
    <w:rsid w:val="00DF21D9"/>
    <w:rsid w:val="00DF54C2"/>
    <w:rsid w:val="00DF5D86"/>
    <w:rsid w:val="00DF7933"/>
    <w:rsid w:val="00E007F4"/>
    <w:rsid w:val="00E0381D"/>
    <w:rsid w:val="00E04B21"/>
    <w:rsid w:val="00E105AD"/>
    <w:rsid w:val="00E13200"/>
    <w:rsid w:val="00E14A13"/>
    <w:rsid w:val="00E20CD0"/>
    <w:rsid w:val="00E26FDE"/>
    <w:rsid w:val="00E278EB"/>
    <w:rsid w:val="00E3076F"/>
    <w:rsid w:val="00E307A7"/>
    <w:rsid w:val="00E61CFD"/>
    <w:rsid w:val="00E808B5"/>
    <w:rsid w:val="00E81619"/>
    <w:rsid w:val="00E85027"/>
    <w:rsid w:val="00E85888"/>
    <w:rsid w:val="00E9765F"/>
    <w:rsid w:val="00EA2AE8"/>
    <w:rsid w:val="00EA4200"/>
    <w:rsid w:val="00EB13B6"/>
    <w:rsid w:val="00EB61F9"/>
    <w:rsid w:val="00EC12CF"/>
    <w:rsid w:val="00EC201A"/>
    <w:rsid w:val="00ED10D0"/>
    <w:rsid w:val="00ED5D85"/>
    <w:rsid w:val="00ED74A5"/>
    <w:rsid w:val="00EE09CD"/>
    <w:rsid w:val="00EF5F0A"/>
    <w:rsid w:val="00F042E7"/>
    <w:rsid w:val="00F04DEC"/>
    <w:rsid w:val="00F1139D"/>
    <w:rsid w:val="00F12528"/>
    <w:rsid w:val="00F26110"/>
    <w:rsid w:val="00F27AC6"/>
    <w:rsid w:val="00F334D3"/>
    <w:rsid w:val="00F35D9C"/>
    <w:rsid w:val="00F3700B"/>
    <w:rsid w:val="00F42505"/>
    <w:rsid w:val="00F42EB8"/>
    <w:rsid w:val="00F465E7"/>
    <w:rsid w:val="00F56704"/>
    <w:rsid w:val="00F56A4D"/>
    <w:rsid w:val="00F75D01"/>
    <w:rsid w:val="00F834FE"/>
    <w:rsid w:val="00F85C49"/>
    <w:rsid w:val="00F9106A"/>
    <w:rsid w:val="00F94424"/>
    <w:rsid w:val="00F970C4"/>
    <w:rsid w:val="00FA1767"/>
    <w:rsid w:val="00FA3226"/>
    <w:rsid w:val="00FA3DA2"/>
    <w:rsid w:val="00FA6AB1"/>
    <w:rsid w:val="00FA7C95"/>
    <w:rsid w:val="00FB0BB8"/>
    <w:rsid w:val="00FB76D0"/>
    <w:rsid w:val="00FC1C26"/>
    <w:rsid w:val="00FC6129"/>
    <w:rsid w:val="00FC7255"/>
    <w:rsid w:val="00FD6F0E"/>
    <w:rsid w:val="00FE5F0C"/>
    <w:rsid w:val="00FE76BA"/>
    <w:rsid w:val="00FF7CE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8F3443"/>
  <w15:docId w15:val="{AACD4E4A-93C5-8345-9A7D-7F91F7FA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Arial"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172"/>
    <w:pPr>
      <w:numPr>
        <w:ilvl w:val="9"/>
      </w:numPr>
      <w:spacing w:after="0" w:line="253" w:lineRule="atLeast"/>
    </w:pPr>
    <w:rPr>
      <w:rFonts w:ascii="Arial" w:hAnsi="Arial" w:cs="Arial"/>
      <w:color w:val="000000"/>
      <w:lang w:eastAsia="de-DE"/>
    </w:rPr>
  </w:style>
  <w:style w:type="paragraph" w:styleId="Ttulo1">
    <w:name w:val="heading 1"/>
    <w:basedOn w:val="Normal"/>
    <w:next w:val="Normal"/>
    <w:link w:val="Ttulo1Car"/>
    <w:autoRedefine/>
    <w:uiPriority w:val="9"/>
    <w:qFormat/>
    <w:rsid w:val="006562F7"/>
    <w:pPr>
      <w:numPr>
        <w:ilvl w:val="0"/>
      </w:numPr>
      <w:tabs>
        <w:tab w:val="left" w:pos="0"/>
        <w:tab w:val="num" w:pos="360"/>
      </w:tabs>
      <w:spacing w:before="840" w:after="80"/>
      <w:ind w:left="709" w:hanging="709"/>
      <w:outlineLvl w:val="0"/>
    </w:pPr>
    <w:rPr>
      <w:rFonts w:eastAsia="Georgia" w:cs="Georgia"/>
      <w:color w:val="53548A"/>
      <w:sz w:val="56"/>
      <w:szCs w:val="32"/>
    </w:rPr>
  </w:style>
  <w:style w:type="paragraph" w:styleId="Ttulo2">
    <w:name w:val="heading 2"/>
    <w:basedOn w:val="Ttulo1"/>
    <w:next w:val="Normal"/>
    <w:link w:val="Ttulo2Car"/>
    <w:autoRedefine/>
    <w:uiPriority w:val="9"/>
    <w:qFormat/>
    <w:rsid w:val="00106761"/>
    <w:pPr>
      <w:keepNext/>
      <w:numPr>
        <w:ilvl w:val="1"/>
      </w:numPr>
      <w:pBdr>
        <w:bottom w:val="single" w:sz="2" w:space="1" w:color="00448A"/>
      </w:pBdr>
      <w:tabs>
        <w:tab w:val="num" w:pos="360"/>
      </w:tabs>
      <w:spacing w:after="240"/>
      <w:ind w:left="709" w:hanging="709"/>
      <w:outlineLvl w:val="1"/>
    </w:pPr>
    <w:rPr>
      <w:i/>
      <w:color w:val="00448A"/>
      <w:sz w:val="28"/>
      <w:szCs w:val="28"/>
    </w:rPr>
  </w:style>
  <w:style w:type="paragraph" w:styleId="Ttulo3">
    <w:name w:val="heading 3"/>
    <w:basedOn w:val="Normal"/>
    <w:next w:val="Normal"/>
    <w:link w:val="Ttulo3Car"/>
    <w:autoRedefine/>
    <w:uiPriority w:val="9"/>
    <w:qFormat/>
    <w:rsid w:val="00161062"/>
    <w:pPr>
      <w:keepNext/>
      <w:keepLines/>
      <w:numPr>
        <w:ilvl w:val="2"/>
        <w:numId w:val="21"/>
      </w:numPr>
      <w:pBdr>
        <w:bottom w:val="single" w:sz="4" w:space="1" w:color="1F497D" w:themeColor="text2"/>
      </w:pBdr>
      <w:tabs>
        <w:tab w:val="left" w:pos="851"/>
      </w:tabs>
      <w:spacing w:before="360" w:after="240"/>
      <w:outlineLvl w:val="2"/>
    </w:pPr>
    <w:rPr>
      <w:rFonts w:eastAsia="Georgia" w:cs="Georgia"/>
      <w:color w:val="00448A"/>
      <w:sz w:val="24"/>
      <w:szCs w:val="24"/>
    </w:rPr>
  </w:style>
  <w:style w:type="paragraph" w:styleId="Ttulo4">
    <w:name w:val="heading 4"/>
    <w:basedOn w:val="Normal"/>
    <w:next w:val="Normal"/>
    <w:link w:val="Ttulo4Car"/>
    <w:autoRedefine/>
    <w:uiPriority w:val="9"/>
    <w:qFormat/>
    <w:rsid w:val="00161062"/>
    <w:pPr>
      <w:numPr>
        <w:ilvl w:val="3"/>
        <w:numId w:val="21"/>
      </w:numPr>
      <w:spacing w:before="120" w:after="120"/>
      <w:outlineLvl w:val="3"/>
    </w:pPr>
    <w:rPr>
      <w:rFonts w:eastAsia="Georgia" w:cs="Georgia"/>
      <w:i/>
      <w:color w:val="00448A"/>
    </w:rPr>
  </w:style>
  <w:style w:type="paragraph" w:styleId="Ttulo5">
    <w:name w:val="heading 5"/>
    <w:basedOn w:val="Normal"/>
    <w:next w:val="Normal"/>
    <w:link w:val="Ttulo5Car"/>
    <w:autoRedefine/>
    <w:uiPriority w:val="9"/>
    <w:qFormat/>
    <w:rsid w:val="00161062"/>
    <w:pPr>
      <w:numPr>
        <w:ilvl w:val="4"/>
        <w:numId w:val="21"/>
      </w:numPr>
      <w:outlineLvl w:val="4"/>
    </w:pPr>
    <w:rPr>
      <w:rFonts w:eastAsia="Georgia" w:cs="Georgia"/>
      <w:b/>
      <w:color w:val="438086"/>
      <w:sz w:val="20"/>
      <w:szCs w:val="20"/>
    </w:rPr>
  </w:style>
  <w:style w:type="paragraph" w:styleId="Ttulo6">
    <w:name w:val="heading 6"/>
    <w:basedOn w:val="Normal"/>
    <w:next w:val="Normal"/>
    <w:link w:val="Ttulo6Car"/>
    <w:uiPriority w:val="9"/>
    <w:qFormat/>
    <w:rsid w:val="00161062"/>
    <w:pPr>
      <w:keepNext/>
      <w:keepLines/>
      <w:numPr>
        <w:ilvl w:val="5"/>
        <w:numId w:val="21"/>
      </w:numPr>
      <w:spacing w:before="200"/>
      <w:outlineLvl w:val="5"/>
    </w:pPr>
    <w:rPr>
      <w:rFonts w:eastAsia="Times New Roman"/>
      <w:i/>
      <w:iCs/>
      <w:color w:val="243F60"/>
    </w:rPr>
  </w:style>
  <w:style w:type="paragraph" w:styleId="Ttulo7">
    <w:name w:val="heading 7"/>
    <w:basedOn w:val="Normal"/>
    <w:next w:val="Normal"/>
    <w:link w:val="Ttulo7Car"/>
    <w:uiPriority w:val="9"/>
    <w:qFormat/>
    <w:rsid w:val="00161062"/>
    <w:pPr>
      <w:keepNext/>
      <w:keepLines/>
      <w:numPr>
        <w:ilvl w:val="6"/>
        <w:numId w:val="21"/>
      </w:numPr>
      <w:spacing w:before="200"/>
      <w:outlineLvl w:val="6"/>
    </w:pPr>
    <w:rPr>
      <w:rFonts w:eastAsia="Times New Roman"/>
      <w:i/>
      <w:iCs/>
      <w:color w:val="404040"/>
    </w:rPr>
  </w:style>
  <w:style w:type="paragraph" w:styleId="Ttulo8">
    <w:name w:val="heading 8"/>
    <w:basedOn w:val="Normal"/>
    <w:next w:val="Normal"/>
    <w:link w:val="Ttulo8Car"/>
    <w:uiPriority w:val="9"/>
    <w:qFormat/>
    <w:rsid w:val="00161062"/>
    <w:pPr>
      <w:keepNext/>
      <w:keepLines/>
      <w:numPr>
        <w:ilvl w:val="7"/>
        <w:numId w:val="21"/>
      </w:numPr>
      <w:spacing w:before="200"/>
      <w:outlineLvl w:val="7"/>
    </w:pPr>
    <w:rPr>
      <w:rFonts w:eastAsia="Times New Roman"/>
      <w:color w:val="404040"/>
      <w:sz w:val="20"/>
      <w:szCs w:val="20"/>
    </w:rPr>
  </w:style>
  <w:style w:type="paragraph" w:styleId="Ttulo9">
    <w:name w:val="heading 9"/>
    <w:basedOn w:val="Normal"/>
    <w:next w:val="Normal"/>
    <w:link w:val="Ttulo9Car"/>
    <w:uiPriority w:val="9"/>
    <w:qFormat/>
    <w:rsid w:val="00161062"/>
    <w:pPr>
      <w:keepNext/>
      <w:keepLines/>
      <w:numPr>
        <w:ilvl w:val="8"/>
        <w:numId w:val="21"/>
      </w:numPr>
      <w:spacing w:before="200"/>
      <w:outlineLvl w:val="8"/>
    </w:pPr>
    <w:rPr>
      <w:rFonts w:eastAsia="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562F7"/>
    <w:rPr>
      <w:rFonts w:ascii="Arial" w:eastAsia="Georgia" w:hAnsi="Arial" w:cs="Georgia"/>
      <w:color w:val="53548A"/>
      <w:sz w:val="56"/>
      <w:szCs w:val="32"/>
      <w:lang w:eastAsia="de-DE"/>
    </w:rPr>
  </w:style>
  <w:style w:type="character" w:customStyle="1" w:styleId="Ttulo2Car">
    <w:name w:val="Título 2 Car"/>
    <w:link w:val="Ttulo2"/>
    <w:uiPriority w:val="9"/>
    <w:rsid w:val="00106761"/>
    <w:rPr>
      <w:rFonts w:ascii="Arial" w:eastAsia="Georgia" w:hAnsi="Arial" w:cs="Georgia"/>
      <w:i/>
      <w:color w:val="00448A"/>
      <w:sz w:val="28"/>
      <w:szCs w:val="28"/>
      <w:lang w:eastAsia="de-DE"/>
    </w:rPr>
  </w:style>
  <w:style w:type="character" w:customStyle="1" w:styleId="Ttulo3Car">
    <w:name w:val="Título 3 Car"/>
    <w:link w:val="Ttulo3"/>
    <w:uiPriority w:val="9"/>
    <w:rsid w:val="00161062"/>
    <w:rPr>
      <w:rFonts w:ascii="Arial" w:eastAsia="Georgia" w:hAnsi="Arial" w:cs="Georgia"/>
      <w:color w:val="00448A"/>
      <w:sz w:val="24"/>
      <w:szCs w:val="24"/>
      <w:lang w:eastAsia="de-DE"/>
    </w:rPr>
  </w:style>
  <w:style w:type="character" w:customStyle="1" w:styleId="Ttulo4Car">
    <w:name w:val="Título 4 Car"/>
    <w:link w:val="Ttulo4"/>
    <w:uiPriority w:val="9"/>
    <w:rsid w:val="00161062"/>
    <w:rPr>
      <w:rFonts w:ascii="Arial" w:eastAsia="Georgia" w:hAnsi="Arial" w:cs="Georgia"/>
      <w:i/>
      <w:color w:val="00448A"/>
      <w:lang w:eastAsia="de-DE"/>
    </w:rPr>
  </w:style>
  <w:style w:type="character" w:customStyle="1" w:styleId="Ttulo5Car">
    <w:name w:val="Título 5 Car"/>
    <w:link w:val="Ttulo5"/>
    <w:uiPriority w:val="9"/>
    <w:rsid w:val="00161062"/>
    <w:rPr>
      <w:rFonts w:ascii="Arial" w:eastAsia="Georgia" w:hAnsi="Arial" w:cs="Georgia"/>
      <w:b/>
      <w:color w:val="438086"/>
      <w:sz w:val="20"/>
      <w:szCs w:val="20"/>
      <w:lang w:eastAsia="de-DE"/>
    </w:rPr>
  </w:style>
  <w:style w:type="character" w:customStyle="1" w:styleId="Ttulo6Car">
    <w:name w:val="Título 6 Car"/>
    <w:link w:val="Ttulo6"/>
    <w:uiPriority w:val="9"/>
    <w:rsid w:val="00161062"/>
    <w:rPr>
      <w:rFonts w:ascii="Arial" w:eastAsia="Times New Roman" w:hAnsi="Arial" w:cs="Times New Roman"/>
      <w:i/>
      <w:iCs/>
      <w:color w:val="243F60"/>
    </w:rPr>
  </w:style>
  <w:style w:type="character" w:customStyle="1" w:styleId="Ttulo7Car">
    <w:name w:val="Título 7 Car"/>
    <w:link w:val="Ttulo7"/>
    <w:uiPriority w:val="9"/>
    <w:rsid w:val="00161062"/>
    <w:rPr>
      <w:rFonts w:ascii="Arial" w:eastAsia="Times New Roman" w:hAnsi="Arial" w:cs="Times New Roman"/>
      <w:i/>
      <w:iCs/>
      <w:color w:val="404040"/>
    </w:rPr>
  </w:style>
  <w:style w:type="character" w:customStyle="1" w:styleId="Ttulo8Car">
    <w:name w:val="Título 8 Car"/>
    <w:link w:val="Ttulo8"/>
    <w:uiPriority w:val="9"/>
    <w:rsid w:val="00161062"/>
    <w:rPr>
      <w:rFonts w:ascii="Arial" w:eastAsia="Times New Roman" w:hAnsi="Arial" w:cs="Times New Roman"/>
      <w:color w:val="404040"/>
      <w:sz w:val="20"/>
      <w:szCs w:val="20"/>
    </w:rPr>
  </w:style>
  <w:style w:type="character" w:customStyle="1" w:styleId="Ttulo9Car">
    <w:name w:val="Título 9 Car"/>
    <w:link w:val="Ttulo9"/>
    <w:uiPriority w:val="9"/>
    <w:rsid w:val="00161062"/>
    <w:rPr>
      <w:rFonts w:ascii="Arial" w:eastAsia="Times New Roman" w:hAnsi="Arial" w:cs="Times New Roman"/>
      <w:i/>
      <w:iCs/>
      <w:color w:val="404040"/>
      <w:sz w:val="20"/>
      <w:szCs w:val="20"/>
    </w:rPr>
  </w:style>
  <w:style w:type="paragraph" w:styleId="TDC1">
    <w:name w:val="toc 1"/>
    <w:basedOn w:val="Normal"/>
    <w:next w:val="Normal"/>
    <w:autoRedefine/>
    <w:uiPriority w:val="39"/>
    <w:unhideWhenUsed/>
    <w:rsid w:val="00161062"/>
    <w:pPr>
      <w:tabs>
        <w:tab w:val="left" w:pos="440"/>
        <w:tab w:val="right" w:leader="dot" w:pos="9060"/>
      </w:tabs>
      <w:spacing w:before="360"/>
    </w:pPr>
    <w:rPr>
      <w:b/>
      <w:bCs/>
      <w:sz w:val="24"/>
      <w:szCs w:val="24"/>
    </w:rPr>
  </w:style>
  <w:style w:type="paragraph" w:styleId="TDC2">
    <w:name w:val="toc 2"/>
    <w:basedOn w:val="Normal"/>
    <w:next w:val="Normal"/>
    <w:autoRedefine/>
    <w:uiPriority w:val="39"/>
    <w:unhideWhenUsed/>
    <w:rsid w:val="00161062"/>
    <w:rPr>
      <w:rFonts w:cs="Calibri"/>
      <w:bCs/>
      <w:sz w:val="20"/>
      <w:szCs w:val="20"/>
    </w:rPr>
  </w:style>
  <w:style w:type="paragraph" w:styleId="TDC3">
    <w:name w:val="toc 3"/>
    <w:basedOn w:val="Normal"/>
    <w:next w:val="Normal"/>
    <w:autoRedefine/>
    <w:uiPriority w:val="39"/>
    <w:unhideWhenUsed/>
    <w:rsid w:val="00161062"/>
    <w:pPr>
      <w:tabs>
        <w:tab w:val="left" w:pos="880"/>
        <w:tab w:val="right" w:leader="dot" w:pos="9060"/>
      </w:tabs>
      <w:ind w:left="221"/>
    </w:pPr>
    <w:rPr>
      <w:rFonts w:ascii="Calibri" w:hAnsi="Calibri" w:cs="Calibri"/>
      <w:sz w:val="20"/>
      <w:szCs w:val="20"/>
    </w:rPr>
  </w:style>
  <w:style w:type="paragraph" w:styleId="TDC4">
    <w:name w:val="toc 4"/>
    <w:basedOn w:val="Normal"/>
    <w:next w:val="Normal"/>
    <w:autoRedefine/>
    <w:uiPriority w:val="39"/>
    <w:unhideWhenUsed/>
    <w:rsid w:val="00161062"/>
    <w:pPr>
      <w:ind w:left="440"/>
    </w:pPr>
    <w:rPr>
      <w:rFonts w:ascii="Calibri" w:hAnsi="Calibri" w:cs="Calibri"/>
      <w:sz w:val="20"/>
      <w:szCs w:val="20"/>
    </w:rPr>
  </w:style>
  <w:style w:type="paragraph" w:styleId="TDC5">
    <w:name w:val="toc 5"/>
    <w:basedOn w:val="Normal"/>
    <w:next w:val="Normal"/>
    <w:autoRedefine/>
    <w:uiPriority w:val="39"/>
    <w:unhideWhenUsed/>
    <w:rsid w:val="00161062"/>
    <w:pPr>
      <w:ind w:left="660"/>
    </w:pPr>
    <w:rPr>
      <w:rFonts w:ascii="Calibri" w:hAnsi="Calibri" w:cs="Calibri"/>
      <w:sz w:val="20"/>
      <w:szCs w:val="20"/>
    </w:rPr>
  </w:style>
  <w:style w:type="paragraph" w:styleId="TDC6">
    <w:name w:val="toc 6"/>
    <w:basedOn w:val="Normal"/>
    <w:next w:val="Normal"/>
    <w:autoRedefine/>
    <w:uiPriority w:val="39"/>
    <w:unhideWhenUsed/>
    <w:rsid w:val="00161062"/>
    <w:pPr>
      <w:ind w:left="880"/>
    </w:pPr>
    <w:rPr>
      <w:rFonts w:ascii="Calibri" w:hAnsi="Calibri" w:cs="Calibri"/>
      <w:sz w:val="20"/>
      <w:szCs w:val="20"/>
    </w:rPr>
  </w:style>
  <w:style w:type="paragraph" w:styleId="TDC7">
    <w:name w:val="toc 7"/>
    <w:basedOn w:val="Normal"/>
    <w:next w:val="Normal"/>
    <w:autoRedefine/>
    <w:uiPriority w:val="39"/>
    <w:unhideWhenUsed/>
    <w:rsid w:val="00161062"/>
    <w:pPr>
      <w:ind w:left="1100"/>
    </w:pPr>
    <w:rPr>
      <w:rFonts w:ascii="Calibri" w:hAnsi="Calibri" w:cs="Calibri"/>
      <w:sz w:val="20"/>
      <w:szCs w:val="20"/>
    </w:rPr>
  </w:style>
  <w:style w:type="paragraph" w:styleId="TDC8">
    <w:name w:val="toc 8"/>
    <w:basedOn w:val="Normal"/>
    <w:next w:val="Normal"/>
    <w:autoRedefine/>
    <w:uiPriority w:val="39"/>
    <w:unhideWhenUsed/>
    <w:rsid w:val="00161062"/>
    <w:pPr>
      <w:ind w:left="1320"/>
    </w:pPr>
    <w:rPr>
      <w:rFonts w:ascii="Calibri" w:hAnsi="Calibri" w:cs="Calibri"/>
      <w:sz w:val="20"/>
      <w:szCs w:val="20"/>
    </w:rPr>
  </w:style>
  <w:style w:type="paragraph" w:styleId="TDC9">
    <w:name w:val="toc 9"/>
    <w:basedOn w:val="Normal"/>
    <w:next w:val="Normal"/>
    <w:autoRedefine/>
    <w:uiPriority w:val="39"/>
    <w:unhideWhenUsed/>
    <w:rsid w:val="00161062"/>
    <w:pPr>
      <w:ind w:left="1540"/>
    </w:pPr>
    <w:rPr>
      <w:rFonts w:ascii="Calibri" w:hAnsi="Calibri" w:cs="Calibri"/>
      <w:sz w:val="20"/>
      <w:szCs w:val="20"/>
    </w:rPr>
  </w:style>
  <w:style w:type="paragraph" w:customStyle="1" w:styleId="Verweis">
    <w:name w:val="Verweis"/>
    <w:basedOn w:val="Normal"/>
    <w:autoRedefine/>
    <w:qFormat/>
    <w:rsid w:val="00161062"/>
    <w:pPr>
      <w:tabs>
        <w:tab w:val="left" w:pos="567"/>
      </w:tabs>
      <w:ind w:left="567" w:hanging="567"/>
    </w:pPr>
    <w:rPr>
      <w:i/>
      <w:color w:val="A2A49D"/>
      <w:sz w:val="20"/>
    </w:rPr>
  </w:style>
  <w:style w:type="character" w:customStyle="1" w:styleId="Verweisa">
    <w:name w:val="Verweis_a"/>
    <w:uiPriority w:val="1"/>
    <w:qFormat/>
    <w:rsid w:val="00161062"/>
    <w:rPr>
      <w:i/>
      <w:color w:val="A2A49D"/>
      <w:sz w:val="20"/>
    </w:rPr>
  </w:style>
  <w:style w:type="paragraph" w:styleId="Ttulo">
    <w:name w:val="Title"/>
    <w:basedOn w:val="Normal"/>
    <w:link w:val="TtuloCar"/>
    <w:uiPriority w:val="10"/>
    <w:qFormat/>
    <w:rsid w:val="00161062"/>
    <w:pPr>
      <w:spacing w:before="400"/>
    </w:pPr>
    <w:rPr>
      <w:rFonts w:ascii="Trebuchet MS" w:eastAsia="Georgia" w:hAnsi="Trebuchet MS" w:cs="Georgia"/>
      <w:color w:val="53548A"/>
      <w:sz w:val="56"/>
      <w:szCs w:val="56"/>
    </w:rPr>
  </w:style>
  <w:style w:type="character" w:customStyle="1" w:styleId="TtuloCar">
    <w:name w:val="Título Car"/>
    <w:link w:val="Ttulo"/>
    <w:uiPriority w:val="10"/>
    <w:rsid w:val="00161062"/>
    <w:rPr>
      <w:rFonts w:ascii="Trebuchet MS" w:eastAsia="Georgia" w:hAnsi="Trebuchet MS" w:cs="Georgia"/>
      <w:color w:val="53548A"/>
      <w:sz w:val="56"/>
      <w:szCs w:val="56"/>
      <w:lang w:eastAsia="de-DE"/>
    </w:rPr>
  </w:style>
  <w:style w:type="paragraph" w:styleId="ndice1">
    <w:name w:val="index 1"/>
    <w:basedOn w:val="Normal"/>
    <w:next w:val="Normal"/>
    <w:autoRedefine/>
    <w:uiPriority w:val="99"/>
    <w:unhideWhenUsed/>
    <w:rsid w:val="00161062"/>
    <w:pPr>
      <w:ind w:left="220" w:hanging="220"/>
    </w:pPr>
    <w:rPr>
      <w:sz w:val="18"/>
      <w:szCs w:val="18"/>
    </w:rPr>
  </w:style>
  <w:style w:type="paragraph" w:styleId="ndice2">
    <w:name w:val="index 2"/>
    <w:basedOn w:val="Normal"/>
    <w:next w:val="Normal"/>
    <w:autoRedefine/>
    <w:uiPriority w:val="99"/>
    <w:unhideWhenUsed/>
    <w:rsid w:val="00161062"/>
    <w:pPr>
      <w:ind w:left="440" w:hanging="220"/>
    </w:pPr>
    <w:rPr>
      <w:sz w:val="18"/>
    </w:rPr>
  </w:style>
  <w:style w:type="paragraph" w:styleId="ndice3">
    <w:name w:val="index 3"/>
    <w:basedOn w:val="Normal"/>
    <w:next w:val="Normal"/>
    <w:autoRedefine/>
    <w:uiPriority w:val="99"/>
    <w:unhideWhenUsed/>
    <w:rsid w:val="00161062"/>
    <w:pPr>
      <w:ind w:left="660" w:hanging="220"/>
    </w:pPr>
    <w:rPr>
      <w:rFonts w:asciiTheme="minorHAnsi" w:hAnsiTheme="minorHAnsi"/>
      <w:sz w:val="18"/>
      <w:szCs w:val="18"/>
    </w:rPr>
  </w:style>
  <w:style w:type="paragraph" w:styleId="ndice4">
    <w:name w:val="index 4"/>
    <w:basedOn w:val="Normal"/>
    <w:next w:val="Normal"/>
    <w:autoRedefine/>
    <w:uiPriority w:val="99"/>
    <w:unhideWhenUsed/>
    <w:rsid w:val="00161062"/>
    <w:pPr>
      <w:ind w:left="880" w:hanging="220"/>
    </w:pPr>
    <w:rPr>
      <w:rFonts w:asciiTheme="minorHAnsi" w:hAnsiTheme="minorHAnsi"/>
      <w:sz w:val="18"/>
      <w:szCs w:val="18"/>
    </w:rPr>
  </w:style>
  <w:style w:type="paragraph" w:styleId="ndice5">
    <w:name w:val="index 5"/>
    <w:basedOn w:val="Normal"/>
    <w:next w:val="Normal"/>
    <w:autoRedefine/>
    <w:uiPriority w:val="99"/>
    <w:unhideWhenUsed/>
    <w:rsid w:val="00161062"/>
    <w:pPr>
      <w:ind w:left="1100" w:hanging="220"/>
    </w:pPr>
    <w:rPr>
      <w:rFonts w:asciiTheme="minorHAnsi" w:hAnsiTheme="minorHAnsi"/>
      <w:sz w:val="18"/>
      <w:szCs w:val="18"/>
    </w:rPr>
  </w:style>
  <w:style w:type="paragraph" w:styleId="ndice6">
    <w:name w:val="index 6"/>
    <w:basedOn w:val="Normal"/>
    <w:next w:val="Normal"/>
    <w:autoRedefine/>
    <w:uiPriority w:val="99"/>
    <w:unhideWhenUsed/>
    <w:rsid w:val="00161062"/>
    <w:pPr>
      <w:ind w:left="1320" w:hanging="220"/>
    </w:pPr>
    <w:rPr>
      <w:rFonts w:asciiTheme="minorHAnsi" w:hAnsiTheme="minorHAnsi"/>
      <w:sz w:val="18"/>
      <w:szCs w:val="18"/>
    </w:rPr>
  </w:style>
  <w:style w:type="paragraph" w:styleId="ndice7">
    <w:name w:val="index 7"/>
    <w:basedOn w:val="Normal"/>
    <w:next w:val="Normal"/>
    <w:autoRedefine/>
    <w:uiPriority w:val="99"/>
    <w:unhideWhenUsed/>
    <w:rsid w:val="00161062"/>
    <w:pPr>
      <w:ind w:left="1540" w:hanging="220"/>
    </w:pPr>
    <w:rPr>
      <w:rFonts w:asciiTheme="minorHAnsi" w:hAnsiTheme="minorHAnsi"/>
      <w:sz w:val="18"/>
      <w:szCs w:val="18"/>
    </w:rPr>
  </w:style>
  <w:style w:type="paragraph" w:styleId="ndice8">
    <w:name w:val="index 8"/>
    <w:basedOn w:val="Normal"/>
    <w:next w:val="Normal"/>
    <w:autoRedefine/>
    <w:uiPriority w:val="99"/>
    <w:unhideWhenUsed/>
    <w:rsid w:val="00161062"/>
    <w:pPr>
      <w:ind w:left="1760" w:hanging="220"/>
    </w:pPr>
    <w:rPr>
      <w:rFonts w:asciiTheme="minorHAnsi" w:hAnsiTheme="minorHAnsi"/>
      <w:sz w:val="18"/>
      <w:szCs w:val="18"/>
    </w:rPr>
  </w:style>
  <w:style w:type="paragraph" w:styleId="ndice9">
    <w:name w:val="index 9"/>
    <w:basedOn w:val="Normal"/>
    <w:next w:val="Normal"/>
    <w:autoRedefine/>
    <w:uiPriority w:val="99"/>
    <w:unhideWhenUsed/>
    <w:rsid w:val="00161062"/>
    <w:pPr>
      <w:ind w:left="1980" w:hanging="220"/>
    </w:pPr>
    <w:rPr>
      <w:rFonts w:asciiTheme="minorHAnsi" w:hAnsiTheme="minorHAnsi"/>
      <w:sz w:val="18"/>
      <w:szCs w:val="18"/>
    </w:rPr>
  </w:style>
  <w:style w:type="paragraph" w:styleId="Ttulodendice">
    <w:name w:val="index heading"/>
    <w:basedOn w:val="Normal"/>
    <w:next w:val="ndice1"/>
    <w:uiPriority w:val="99"/>
    <w:unhideWhenUsed/>
    <w:rsid w:val="00161062"/>
    <w:pPr>
      <w:spacing w:before="240" w:after="120"/>
      <w:ind w:left="140"/>
    </w:pPr>
    <w:rPr>
      <w:b/>
      <w:bCs/>
      <w:sz w:val="28"/>
      <w:szCs w:val="28"/>
    </w:rPr>
  </w:style>
  <w:style w:type="paragraph" w:styleId="Textodeglobo">
    <w:name w:val="Balloon Text"/>
    <w:basedOn w:val="Normal"/>
    <w:link w:val="TextodegloboCar"/>
    <w:uiPriority w:val="99"/>
    <w:semiHidden/>
    <w:unhideWhenUsed/>
    <w:rsid w:val="00161062"/>
    <w:rPr>
      <w:rFonts w:ascii="Tahoma" w:hAnsi="Tahoma" w:cs="Tahoma"/>
      <w:sz w:val="16"/>
      <w:szCs w:val="16"/>
    </w:rPr>
  </w:style>
  <w:style w:type="character" w:customStyle="1" w:styleId="TextodegloboCar">
    <w:name w:val="Texto de globo Car"/>
    <w:link w:val="Textodeglobo"/>
    <w:uiPriority w:val="99"/>
    <w:semiHidden/>
    <w:rsid w:val="00161062"/>
    <w:rPr>
      <w:rFonts w:ascii="Tahoma" w:hAnsi="Tahoma" w:cs="Tahoma"/>
      <w:sz w:val="16"/>
      <w:szCs w:val="16"/>
    </w:rPr>
  </w:style>
  <w:style w:type="character" w:customStyle="1" w:styleId="Bedienelement">
    <w:name w:val="Bedienelement"/>
    <w:uiPriority w:val="1"/>
    <w:qFormat/>
    <w:rsid w:val="00161062"/>
    <w:rPr>
      <w:rFonts w:ascii="Arial" w:hAnsi="Arial"/>
      <w:b/>
    </w:rPr>
  </w:style>
  <w:style w:type="paragraph" w:styleId="Descripcin">
    <w:name w:val="caption"/>
    <w:aliases w:val="FD:Beschriftung"/>
    <w:basedOn w:val="Normal"/>
    <w:next w:val="Legende"/>
    <w:autoRedefine/>
    <w:uiPriority w:val="99"/>
    <w:qFormat/>
    <w:rsid w:val="00161062"/>
    <w:pPr>
      <w:spacing w:before="120"/>
    </w:pPr>
    <w:rPr>
      <w:rFonts w:eastAsia="Georgia" w:cs="Georgia"/>
      <w:b/>
      <w:bCs/>
      <w:color w:val="53548A"/>
      <w:sz w:val="18"/>
      <w:szCs w:val="18"/>
    </w:rPr>
  </w:style>
  <w:style w:type="paragraph" w:customStyle="1" w:styleId="Grundtext">
    <w:name w:val="Grundtext"/>
    <w:basedOn w:val="Normal"/>
    <w:link w:val="GrundtextZchn"/>
    <w:qFormat/>
    <w:rsid w:val="00161062"/>
    <w:pPr>
      <w:spacing w:after="120"/>
    </w:pPr>
  </w:style>
  <w:style w:type="character" w:customStyle="1" w:styleId="GrundtextZchn">
    <w:name w:val="Grundtext Zchn"/>
    <w:link w:val="Grundtext"/>
    <w:rsid w:val="00161062"/>
    <w:rPr>
      <w:rFonts w:ascii="Arial" w:hAnsi="Arial" w:cs="Times New Roman"/>
    </w:rPr>
  </w:style>
  <w:style w:type="paragraph" w:customStyle="1" w:styleId="Bild">
    <w:name w:val="Bild"/>
    <w:basedOn w:val="Grundtext"/>
    <w:next w:val="Descripcin"/>
    <w:qFormat/>
    <w:rsid w:val="00161062"/>
  </w:style>
  <w:style w:type="paragraph" w:customStyle="1" w:styleId="BildMitte">
    <w:name w:val="Bild_Mitte"/>
    <w:basedOn w:val="Grundtext"/>
    <w:next w:val="Descripcin"/>
    <w:link w:val="BildMitteZchn"/>
    <w:autoRedefine/>
    <w:qFormat/>
    <w:rsid w:val="00161062"/>
    <w:pPr>
      <w:jc w:val="center"/>
    </w:pPr>
  </w:style>
  <w:style w:type="character" w:customStyle="1" w:styleId="BildMitteZchn">
    <w:name w:val="Bild_Mitte Zchn"/>
    <w:link w:val="BildMitte"/>
    <w:rsid w:val="00161062"/>
    <w:rPr>
      <w:rFonts w:ascii="Arial" w:hAnsi="Arial" w:cs="Times New Roman"/>
    </w:rPr>
  </w:style>
  <w:style w:type="character" w:styleId="Ttulodellibro">
    <w:name w:val="Book Title"/>
    <w:basedOn w:val="Fuentedeprrafopredeter"/>
    <w:uiPriority w:val="33"/>
    <w:qFormat/>
    <w:rsid w:val="00161062"/>
    <w:rPr>
      <w:b/>
      <w:bCs/>
      <w:i/>
      <w:iCs/>
      <w:spacing w:val="5"/>
    </w:rPr>
  </w:style>
  <w:style w:type="paragraph" w:customStyle="1" w:styleId="Dokumenttyp">
    <w:name w:val="Dokumenttyp"/>
    <w:basedOn w:val="Grundtext"/>
    <w:qFormat/>
    <w:rsid w:val="00161062"/>
    <w:pPr>
      <w:jc w:val="center"/>
    </w:pPr>
    <w:rPr>
      <w:sz w:val="32"/>
    </w:rPr>
  </w:style>
  <w:style w:type="numbering" w:customStyle="1" w:styleId="FDBeschr">
    <w:name w:val="FD:Beschr"/>
    <w:uiPriority w:val="99"/>
    <w:rsid w:val="00161062"/>
    <w:pPr>
      <w:numPr>
        <w:numId w:val="2"/>
      </w:numPr>
    </w:pPr>
  </w:style>
  <w:style w:type="character" w:customStyle="1" w:styleId="FDHervorhebung">
    <w:name w:val="FD:Hervorhebung"/>
    <w:uiPriority w:val="1"/>
    <w:qFormat/>
    <w:rsid w:val="00161062"/>
    <w:rPr>
      <w:b/>
    </w:rPr>
  </w:style>
  <w:style w:type="numbering" w:customStyle="1" w:styleId="FDMassnahmen">
    <w:name w:val="FD:Massnahmen"/>
    <w:uiPriority w:val="99"/>
    <w:rsid w:val="00161062"/>
    <w:pPr>
      <w:numPr>
        <w:numId w:val="4"/>
      </w:numPr>
    </w:pPr>
  </w:style>
  <w:style w:type="paragraph" w:customStyle="1" w:styleId="WHMassnahme">
    <w:name w:val="WH_Massnahme"/>
    <w:link w:val="WHMassnahmeZchn"/>
    <w:rsid w:val="00161062"/>
    <w:pPr>
      <w:numPr>
        <w:numId w:val="7"/>
      </w:numPr>
      <w:suppressAutoHyphens/>
      <w:autoSpaceDE w:val="0"/>
      <w:autoSpaceDN w:val="0"/>
      <w:adjustRightInd w:val="0"/>
      <w:spacing w:after="120"/>
    </w:pPr>
    <w:rPr>
      <w:rFonts w:ascii="Arial" w:eastAsia="Times New Roman" w:hAnsi="Arial" w:cs="Arial"/>
      <w:noProof/>
      <w:color w:val="000000"/>
      <w:spacing w:val="2"/>
      <w:szCs w:val="20"/>
      <w:lang w:eastAsia="de-DE"/>
    </w:rPr>
  </w:style>
  <w:style w:type="character" w:customStyle="1" w:styleId="WHMassnahmeZchn">
    <w:name w:val="WH_Massnahme Zchn"/>
    <w:link w:val="WHMassnahme"/>
    <w:rsid w:val="00161062"/>
    <w:rPr>
      <w:rFonts w:ascii="Arial" w:eastAsia="Times New Roman" w:hAnsi="Arial" w:cs="Arial"/>
      <w:noProof/>
      <w:color w:val="000000"/>
      <w:spacing w:val="2"/>
      <w:szCs w:val="20"/>
      <w:lang w:eastAsia="de-DE"/>
    </w:rPr>
  </w:style>
  <w:style w:type="paragraph" w:customStyle="1" w:styleId="Formatvorlage1">
    <w:name w:val="Formatvorlage1"/>
    <w:basedOn w:val="WHMassnahme"/>
    <w:qFormat/>
    <w:rsid w:val="00161062"/>
    <w:pPr>
      <w:numPr>
        <w:numId w:val="0"/>
      </w:numPr>
      <w:tabs>
        <w:tab w:val="num" w:pos="1440"/>
      </w:tabs>
      <w:ind w:left="1440" w:hanging="360"/>
    </w:pPr>
  </w:style>
  <w:style w:type="paragraph" w:styleId="Piedepgina">
    <w:name w:val="footer"/>
    <w:basedOn w:val="Normal"/>
    <w:link w:val="PiedepginaCar"/>
    <w:uiPriority w:val="99"/>
    <w:unhideWhenUsed/>
    <w:rsid w:val="00161062"/>
    <w:pPr>
      <w:tabs>
        <w:tab w:val="center" w:pos="4536"/>
        <w:tab w:val="right" w:pos="9072"/>
      </w:tabs>
      <w:jc w:val="right"/>
    </w:pPr>
    <w:rPr>
      <w:sz w:val="20"/>
    </w:rPr>
  </w:style>
  <w:style w:type="character" w:customStyle="1" w:styleId="PiedepginaCar">
    <w:name w:val="Pie de página Car"/>
    <w:link w:val="Piedepgina"/>
    <w:uiPriority w:val="99"/>
    <w:rsid w:val="00161062"/>
    <w:rPr>
      <w:rFonts w:ascii="Arial" w:hAnsi="Arial" w:cs="Times New Roman"/>
      <w:sz w:val="20"/>
    </w:rPr>
  </w:style>
  <w:style w:type="paragraph" w:customStyle="1" w:styleId="HandlungFolge">
    <w:name w:val="Handlung_Folge"/>
    <w:basedOn w:val="Normal"/>
    <w:qFormat/>
    <w:rsid w:val="00161062"/>
    <w:pPr>
      <w:numPr>
        <w:numId w:val="8"/>
      </w:numPr>
      <w:tabs>
        <w:tab w:val="left" w:pos="567"/>
      </w:tabs>
      <w:spacing w:after="120"/>
    </w:pPr>
  </w:style>
  <w:style w:type="paragraph" w:customStyle="1" w:styleId="Handlungfrei">
    <w:name w:val="Handlung_frei"/>
    <w:basedOn w:val="Normal"/>
    <w:autoRedefine/>
    <w:qFormat/>
    <w:rsid w:val="00161062"/>
    <w:pPr>
      <w:numPr>
        <w:numId w:val="18"/>
      </w:numPr>
      <w:tabs>
        <w:tab w:val="left" w:pos="567"/>
      </w:tabs>
    </w:pPr>
  </w:style>
  <w:style w:type="paragraph" w:customStyle="1" w:styleId="Handlungsortiert">
    <w:name w:val="Handlung_sortiert"/>
    <w:basedOn w:val="Normal"/>
    <w:autoRedefine/>
    <w:qFormat/>
    <w:rsid w:val="00161062"/>
    <w:pPr>
      <w:numPr>
        <w:numId w:val="9"/>
      </w:numPr>
      <w:tabs>
        <w:tab w:val="left" w:pos="454"/>
        <w:tab w:val="left" w:pos="567"/>
      </w:tabs>
      <w:spacing w:after="120"/>
    </w:pPr>
  </w:style>
  <w:style w:type="paragraph" w:customStyle="1" w:styleId="Liste2Unterpunkt">
    <w:name w:val="Liste_2_Unterpunkt"/>
    <w:basedOn w:val="Normal"/>
    <w:autoRedefine/>
    <w:uiPriority w:val="38"/>
    <w:qFormat/>
    <w:rsid w:val="00161062"/>
    <w:pPr>
      <w:numPr>
        <w:numId w:val="10"/>
      </w:numPr>
      <w:contextualSpacing/>
    </w:pPr>
    <w:rPr>
      <w:rFonts w:eastAsia="Georgia" w:cs="Georgia"/>
      <w:szCs w:val="20"/>
    </w:rPr>
  </w:style>
  <w:style w:type="paragraph" w:customStyle="1" w:styleId="HandlungsortiertUnterpunkt">
    <w:name w:val="Handlung_sortiert_Unterpunkt"/>
    <w:basedOn w:val="Liste2Unterpunkt"/>
    <w:autoRedefine/>
    <w:qFormat/>
    <w:rsid w:val="00161062"/>
    <w:pPr>
      <w:numPr>
        <w:numId w:val="11"/>
      </w:numPr>
      <w:spacing w:after="240"/>
    </w:pPr>
  </w:style>
  <w:style w:type="numbering" w:customStyle="1" w:styleId="Handlungssequenz">
    <w:name w:val="Handlungssequenz"/>
    <w:uiPriority w:val="99"/>
    <w:rsid w:val="00161062"/>
    <w:pPr>
      <w:numPr>
        <w:numId w:val="6"/>
      </w:numPr>
    </w:pPr>
  </w:style>
  <w:style w:type="table" w:styleId="Listaclara-nfasis1">
    <w:name w:val="Light List Accent 1"/>
    <w:basedOn w:val="Tablanormal"/>
    <w:uiPriority w:val="61"/>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claro">
    <w:name w:val="Light Shading"/>
    <w:basedOn w:val="Tablanormal"/>
    <w:uiPriority w:val="60"/>
    <w:rsid w:val="00161062"/>
    <w:pPr>
      <w:spacing w:after="0" w:line="240" w:lineRule="auto"/>
    </w:pPr>
    <w:rPr>
      <w:rFonts w:ascii="Arial" w:hAnsi="Arial" w:cs="Times New Roman"/>
      <w:color w:val="000000"/>
      <w:sz w:val="20"/>
      <w:szCs w:val="20"/>
      <w:lang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3">
    <w:name w:val="Light Shading Accent 3"/>
    <w:basedOn w:val="Tablanormal"/>
    <w:uiPriority w:val="60"/>
    <w:rsid w:val="00161062"/>
    <w:pPr>
      <w:spacing w:after="0" w:line="240" w:lineRule="auto"/>
    </w:pPr>
    <w:rPr>
      <w:rFonts w:ascii="Arial" w:hAnsi="Arial" w:cs="Times New Roman"/>
      <w:color w:val="76923C" w:themeColor="accent3" w:themeShade="BF"/>
      <w:sz w:val="20"/>
      <w:szCs w:val="20"/>
      <w:lang w:eastAsia="de-D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nfasis">
    <w:name w:val="Emphasis"/>
    <w:uiPriority w:val="20"/>
    <w:qFormat/>
    <w:rsid w:val="00161062"/>
    <w:rPr>
      <w:i/>
      <w:iCs/>
    </w:rPr>
  </w:style>
  <w:style w:type="character" w:styleId="Hipervnculo">
    <w:name w:val="Hyperlink"/>
    <w:uiPriority w:val="99"/>
    <w:unhideWhenUsed/>
    <w:rsid w:val="00161062"/>
    <w:rPr>
      <w:color w:val="0000FF"/>
      <w:u w:val="single"/>
    </w:rPr>
  </w:style>
  <w:style w:type="character" w:styleId="nfasisintenso">
    <w:name w:val="Intense Emphasis"/>
    <w:uiPriority w:val="21"/>
    <w:qFormat/>
    <w:rsid w:val="00161062"/>
    <w:rPr>
      <w:b/>
      <w:bCs/>
      <w:i/>
      <w:iCs/>
      <w:color w:val="4F81BD"/>
    </w:rPr>
  </w:style>
  <w:style w:type="paragraph" w:customStyle="1" w:styleId="IVZberschrift">
    <w:name w:val="IVZ_Überschrift"/>
    <w:basedOn w:val="Normal"/>
    <w:next w:val="Normal"/>
    <w:autoRedefine/>
    <w:semiHidden/>
    <w:qFormat/>
    <w:rsid w:val="00161062"/>
    <w:pPr>
      <w:spacing w:before="480" w:after="120"/>
    </w:pPr>
    <w:rPr>
      <w:color w:val="00448A"/>
      <w:sz w:val="56"/>
    </w:rPr>
  </w:style>
  <w:style w:type="paragraph" w:styleId="Textocomentario">
    <w:name w:val="annotation text"/>
    <w:basedOn w:val="Normal"/>
    <w:link w:val="TextocomentarioCar"/>
    <w:uiPriority w:val="99"/>
    <w:semiHidden/>
    <w:unhideWhenUsed/>
    <w:rsid w:val="00161062"/>
    <w:rPr>
      <w:sz w:val="20"/>
      <w:szCs w:val="20"/>
    </w:rPr>
  </w:style>
  <w:style w:type="character" w:customStyle="1" w:styleId="TextocomentarioCar">
    <w:name w:val="Texto comentario Car"/>
    <w:basedOn w:val="Fuentedeprrafopredeter"/>
    <w:link w:val="Textocomentario"/>
    <w:uiPriority w:val="99"/>
    <w:semiHidden/>
    <w:rsid w:val="00161062"/>
    <w:rPr>
      <w:rFonts w:ascii="Arial" w:hAnsi="Arial"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161062"/>
    <w:rPr>
      <w:b/>
      <w:bCs/>
    </w:rPr>
  </w:style>
  <w:style w:type="character" w:customStyle="1" w:styleId="AsuntodelcomentarioCar">
    <w:name w:val="Asunto del comentario Car"/>
    <w:basedOn w:val="TextocomentarioCar"/>
    <w:link w:val="Asuntodelcomentario"/>
    <w:uiPriority w:val="99"/>
    <w:semiHidden/>
    <w:rsid w:val="00161062"/>
    <w:rPr>
      <w:rFonts w:ascii="Arial" w:hAnsi="Arial" w:cs="Times New Roman"/>
      <w:b/>
      <w:bCs/>
      <w:sz w:val="20"/>
      <w:szCs w:val="20"/>
    </w:rPr>
  </w:style>
  <w:style w:type="character" w:styleId="Refdecomentario">
    <w:name w:val="annotation reference"/>
    <w:basedOn w:val="Fuentedeprrafopredeter"/>
    <w:uiPriority w:val="99"/>
    <w:semiHidden/>
    <w:unhideWhenUsed/>
    <w:rsid w:val="00161062"/>
    <w:rPr>
      <w:sz w:val="16"/>
      <w:szCs w:val="16"/>
    </w:rPr>
  </w:style>
  <w:style w:type="paragraph" w:styleId="Encabezado">
    <w:name w:val="header"/>
    <w:basedOn w:val="Normal"/>
    <w:link w:val="EncabezadoCar"/>
    <w:uiPriority w:val="99"/>
    <w:rsid w:val="00161062"/>
    <w:pPr>
      <w:tabs>
        <w:tab w:val="center" w:pos="4536"/>
        <w:tab w:val="right" w:pos="9072"/>
      </w:tabs>
      <w:jc w:val="right"/>
    </w:pPr>
    <w:rPr>
      <w:sz w:val="20"/>
    </w:rPr>
  </w:style>
  <w:style w:type="character" w:customStyle="1" w:styleId="EncabezadoCar">
    <w:name w:val="Encabezado Car"/>
    <w:link w:val="Encabezado"/>
    <w:uiPriority w:val="99"/>
    <w:rsid w:val="00161062"/>
    <w:rPr>
      <w:rFonts w:ascii="Arial" w:hAnsi="Arial" w:cs="Times New Roman"/>
      <w:sz w:val="20"/>
    </w:rPr>
  </w:style>
  <w:style w:type="paragraph" w:customStyle="1" w:styleId="Kopfzeilelinks">
    <w:name w:val="Kopfzeile_links"/>
    <w:basedOn w:val="Normal"/>
    <w:semiHidden/>
    <w:qFormat/>
    <w:rsid w:val="00161062"/>
    <w:pPr>
      <w:spacing w:after="120"/>
    </w:pPr>
    <w:rPr>
      <w:sz w:val="18"/>
    </w:rPr>
  </w:style>
  <w:style w:type="paragraph" w:customStyle="1" w:styleId="Kopfzeilerechts">
    <w:name w:val="Kopfzeile_rechts"/>
    <w:basedOn w:val="Normal"/>
    <w:semiHidden/>
    <w:qFormat/>
    <w:rsid w:val="00161062"/>
    <w:pPr>
      <w:spacing w:after="120"/>
      <w:jc w:val="right"/>
    </w:pPr>
    <w:rPr>
      <w:sz w:val="18"/>
    </w:rPr>
  </w:style>
  <w:style w:type="paragraph" w:customStyle="1" w:styleId="Leerzeile">
    <w:name w:val="Leerzeile"/>
    <w:basedOn w:val="Normal"/>
    <w:next w:val="Normal"/>
    <w:qFormat/>
    <w:rsid w:val="00161062"/>
    <w:rPr>
      <w:sz w:val="24"/>
    </w:rPr>
  </w:style>
  <w:style w:type="paragraph" w:customStyle="1" w:styleId="Legende">
    <w:name w:val="Legende"/>
    <w:basedOn w:val="Normal"/>
    <w:qFormat/>
    <w:rsid w:val="00161062"/>
    <w:pPr>
      <w:tabs>
        <w:tab w:val="left" w:pos="454"/>
        <w:tab w:val="left" w:pos="3402"/>
        <w:tab w:val="left" w:pos="3856"/>
      </w:tabs>
      <w:ind w:left="340" w:hanging="340"/>
    </w:pPr>
    <w:rPr>
      <w:sz w:val="20"/>
    </w:rPr>
  </w:style>
  <w:style w:type="paragraph" w:customStyle="1" w:styleId="Liste1">
    <w:name w:val="Liste 1"/>
    <w:basedOn w:val="Normal"/>
    <w:autoRedefine/>
    <w:uiPriority w:val="38"/>
    <w:qFormat/>
    <w:rsid w:val="00161062"/>
    <w:pPr>
      <w:numPr>
        <w:numId w:val="12"/>
      </w:numPr>
      <w:spacing w:line="312" w:lineRule="auto"/>
      <w:contextualSpacing/>
    </w:pPr>
    <w:rPr>
      <w:rFonts w:eastAsia="Georgia" w:cs="Georgia"/>
      <w:szCs w:val="20"/>
    </w:rPr>
  </w:style>
  <w:style w:type="paragraph" w:customStyle="1" w:styleId="Liste1Unterpunkt0">
    <w:name w:val="Liste: 1. Unterpunkt"/>
    <w:basedOn w:val="Normal"/>
    <w:autoRedefine/>
    <w:uiPriority w:val="38"/>
    <w:qFormat/>
    <w:rsid w:val="00D20486"/>
    <w:pPr>
      <w:ind w:left="700" w:hanging="360"/>
      <w:contextualSpacing/>
    </w:pPr>
    <w:rPr>
      <w:rFonts w:eastAsia="Georgia" w:cs="Georgia"/>
      <w:szCs w:val="20"/>
    </w:rPr>
  </w:style>
  <w:style w:type="paragraph" w:customStyle="1" w:styleId="Liste2Unterpunkt0">
    <w:name w:val="Liste: 2. Unterpunkt"/>
    <w:basedOn w:val="Normal"/>
    <w:autoRedefine/>
    <w:uiPriority w:val="38"/>
    <w:qFormat/>
    <w:rsid w:val="00D20486"/>
    <w:pPr>
      <w:ind w:left="1040" w:hanging="360"/>
      <w:contextualSpacing/>
    </w:pPr>
    <w:rPr>
      <w:rFonts w:eastAsia="Georgia" w:cs="Georgia"/>
      <w:szCs w:val="20"/>
    </w:rPr>
  </w:style>
  <w:style w:type="paragraph" w:customStyle="1" w:styleId="Liste1Unterpunkt">
    <w:name w:val="Liste_1_Unterpunkt"/>
    <w:basedOn w:val="Normal"/>
    <w:autoRedefine/>
    <w:uiPriority w:val="38"/>
    <w:qFormat/>
    <w:rsid w:val="00161062"/>
    <w:pPr>
      <w:numPr>
        <w:numId w:val="13"/>
      </w:numPr>
      <w:contextualSpacing/>
    </w:pPr>
    <w:rPr>
      <w:rFonts w:eastAsia="Georgia" w:cs="Georgia"/>
      <w:szCs w:val="20"/>
    </w:rPr>
  </w:style>
  <w:style w:type="paragraph" w:styleId="Prrafodelista">
    <w:name w:val="List Paragraph"/>
    <w:basedOn w:val="Normal"/>
    <w:uiPriority w:val="34"/>
    <w:qFormat/>
    <w:rsid w:val="00161062"/>
    <w:pPr>
      <w:ind w:left="720"/>
      <w:contextualSpacing/>
    </w:pPr>
  </w:style>
  <w:style w:type="table" w:styleId="Sombreadomedio1-nfasis1">
    <w:name w:val="Medium Shading 1 Accent 1"/>
    <w:basedOn w:val="Tablanormal"/>
    <w:uiPriority w:val="63"/>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MussInFuzeile">
    <w:name w:val="MussInFußzeile"/>
    <w:basedOn w:val="Grundtext"/>
    <w:rsid w:val="00161062"/>
    <w:pPr>
      <w:jc w:val="right"/>
    </w:pPr>
  </w:style>
  <w:style w:type="character" w:styleId="Textodelmarcadordeposicin">
    <w:name w:val="Placeholder Text"/>
    <w:uiPriority w:val="99"/>
    <w:semiHidden/>
    <w:rsid w:val="00161062"/>
    <w:rPr>
      <w:color w:val="808080"/>
    </w:rPr>
  </w:style>
  <w:style w:type="paragraph" w:customStyle="1" w:styleId="Produktname">
    <w:name w:val="Produktname"/>
    <w:basedOn w:val="Grundtext"/>
    <w:qFormat/>
    <w:rsid w:val="00161062"/>
    <w:pPr>
      <w:spacing w:before="200"/>
      <w:jc w:val="center"/>
    </w:pPr>
    <w:rPr>
      <w:noProof/>
      <w:color w:val="00448A"/>
      <w:sz w:val="72"/>
      <w:szCs w:val="72"/>
    </w:rPr>
  </w:style>
  <w:style w:type="paragraph" w:customStyle="1" w:styleId="Randnotiz">
    <w:name w:val="Randnotiz"/>
    <w:basedOn w:val="Grundtext"/>
    <w:autoRedefine/>
    <w:qFormat/>
    <w:rsid w:val="00161062"/>
    <w:pPr>
      <w:framePr w:w="1701" w:hSpace="170" w:wrap="around" w:vAnchor="text" w:hAnchor="page" w:y="1"/>
      <w:spacing w:after="0"/>
    </w:pPr>
  </w:style>
  <w:style w:type="character" w:styleId="nfasissutil">
    <w:name w:val="Subtle Emphasis"/>
    <w:uiPriority w:val="19"/>
    <w:qFormat/>
    <w:rsid w:val="00161062"/>
    <w:rPr>
      <w:i/>
      <w:iCs/>
      <w:color w:val="808080"/>
    </w:rPr>
  </w:style>
  <w:style w:type="paragraph" w:styleId="NormalWeb">
    <w:name w:val="Normal (Web)"/>
    <w:basedOn w:val="Normal"/>
    <w:autoRedefine/>
    <w:uiPriority w:val="99"/>
    <w:semiHidden/>
    <w:unhideWhenUsed/>
    <w:rsid w:val="00161062"/>
    <w:rPr>
      <w:sz w:val="24"/>
      <w:szCs w:val="24"/>
    </w:rPr>
  </w:style>
  <w:style w:type="paragraph" w:customStyle="1" w:styleId="Strich">
    <w:name w:val="Strich"/>
    <w:basedOn w:val="Normal"/>
    <w:qFormat/>
    <w:rsid w:val="00161062"/>
    <w:pPr>
      <w:pBdr>
        <w:bottom w:val="single" w:sz="4" w:space="1" w:color="A2A49D"/>
      </w:pBdr>
      <w:ind w:left="-1985"/>
    </w:pPr>
    <w:rPr>
      <w:sz w:val="16"/>
    </w:rPr>
  </w:style>
  <w:style w:type="paragraph" w:customStyle="1" w:styleId="TabText">
    <w:name w:val="Tab_Text"/>
    <w:basedOn w:val="Normal"/>
    <w:qFormat/>
    <w:rsid w:val="00161062"/>
    <w:rPr>
      <w:color w:val="00448A"/>
      <w:sz w:val="20"/>
    </w:rPr>
  </w:style>
  <w:style w:type="paragraph" w:customStyle="1" w:styleId="TabListe">
    <w:name w:val="Tab_Liste"/>
    <w:basedOn w:val="TabText"/>
    <w:qFormat/>
    <w:rsid w:val="00161062"/>
    <w:pPr>
      <w:numPr>
        <w:numId w:val="14"/>
      </w:numPr>
    </w:pPr>
  </w:style>
  <w:style w:type="paragraph" w:customStyle="1" w:styleId="TabHandlung">
    <w:name w:val="Tab_Handlung"/>
    <w:basedOn w:val="TabListe"/>
    <w:qFormat/>
    <w:rsid w:val="00161062"/>
    <w:pPr>
      <w:numPr>
        <w:numId w:val="15"/>
      </w:numPr>
    </w:pPr>
  </w:style>
  <w:style w:type="paragraph" w:customStyle="1" w:styleId="TabHandlungUnterpunkt">
    <w:name w:val="Tab_Handlung_Unterpunkt"/>
    <w:basedOn w:val="Normal"/>
    <w:autoRedefine/>
    <w:qFormat/>
    <w:rsid w:val="00161062"/>
    <w:pPr>
      <w:numPr>
        <w:numId w:val="16"/>
      </w:numPr>
    </w:pPr>
    <w:rPr>
      <w:color w:val="00448A"/>
      <w:sz w:val="20"/>
    </w:rPr>
  </w:style>
  <w:style w:type="paragraph" w:customStyle="1" w:styleId="TabListeUnterpunkt">
    <w:name w:val="Tab_Liste_Unterpunkt"/>
    <w:basedOn w:val="Normal"/>
    <w:qFormat/>
    <w:rsid w:val="00161062"/>
    <w:pPr>
      <w:numPr>
        <w:numId w:val="17"/>
      </w:numPr>
    </w:pPr>
    <w:rPr>
      <w:color w:val="00448A"/>
      <w:sz w:val="20"/>
    </w:rPr>
  </w:style>
  <w:style w:type="paragraph" w:customStyle="1" w:styleId="tabellehilfsabstand">
    <w:name w:val="tabelle_hilfsabstand"/>
    <w:basedOn w:val="Randnotiz"/>
    <w:qFormat/>
    <w:rsid w:val="00161062"/>
    <w:pPr>
      <w:framePr w:wrap="around"/>
      <w:pBdr>
        <w:between w:val="single" w:sz="4" w:space="1" w:color="auto"/>
        <w:bar w:val="single" w:sz="4" w:color="auto"/>
      </w:pBdr>
    </w:pPr>
    <w:rPr>
      <w:sz w:val="2"/>
    </w:rPr>
  </w:style>
  <w:style w:type="table" w:styleId="Tablaconcuadrcula">
    <w:name w:val="Table Grid"/>
    <w:basedOn w:val="Tablanormal"/>
    <w:uiPriority w:val="59"/>
    <w:rsid w:val="00161062"/>
    <w:pPr>
      <w:spacing w:after="0" w:line="240" w:lineRule="auto"/>
    </w:pPr>
    <w:rPr>
      <w:rFonts w:ascii="Arial"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efgestellt">
    <w:name w:val="Tiefgestellt"/>
    <w:uiPriority w:val="1"/>
    <w:qFormat/>
    <w:rsid w:val="00161062"/>
    <w:rPr>
      <w:vertAlign w:val="subscript"/>
    </w:rPr>
  </w:style>
  <w:style w:type="paragraph" w:customStyle="1" w:styleId="Tipp">
    <w:name w:val="Tipp"/>
    <w:basedOn w:val="HandlungFolge"/>
    <w:rsid w:val="00161062"/>
    <w:pPr>
      <w:numPr>
        <w:numId w:val="0"/>
      </w:numPr>
    </w:pPr>
  </w:style>
  <w:style w:type="paragraph" w:styleId="Subttulo">
    <w:name w:val="Subtitle"/>
    <w:basedOn w:val="Normal"/>
    <w:link w:val="SubttuloCar"/>
    <w:autoRedefine/>
    <w:uiPriority w:val="11"/>
    <w:qFormat/>
    <w:rsid w:val="00161062"/>
    <w:pPr>
      <w:spacing w:before="240" w:after="480"/>
    </w:pPr>
    <w:rPr>
      <w:rFonts w:eastAsia="Georgia" w:cs="Georgia"/>
      <w:i/>
      <w:color w:val="A2A49D"/>
      <w:sz w:val="24"/>
      <w:szCs w:val="24"/>
    </w:rPr>
  </w:style>
  <w:style w:type="character" w:customStyle="1" w:styleId="SubttuloCar">
    <w:name w:val="Subtítulo Car"/>
    <w:link w:val="Subttulo"/>
    <w:uiPriority w:val="11"/>
    <w:rsid w:val="00161062"/>
    <w:rPr>
      <w:rFonts w:ascii="Arial" w:eastAsia="Georgia" w:hAnsi="Arial" w:cs="Georgia"/>
      <w:i/>
      <w:color w:val="A2A49D"/>
      <w:sz w:val="24"/>
      <w:szCs w:val="24"/>
      <w:lang w:eastAsia="de-DE"/>
    </w:rPr>
  </w:style>
  <w:style w:type="paragraph" w:customStyle="1" w:styleId="Variante">
    <w:name w:val="Variante"/>
    <w:basedOn w:val="Normal"/>
    <w:next w:val="Normal"/>
    <w:autoRedefine/>
    <w:qFormat/>
    <w:rsid w:val="00161062"/>
    <w:pPr>
      <w:spacing w:before="200"/>
      <w:jc w:val="center"/>
    </w:pPr>
    <w:rPr>
      <w:b/>
      <w:noProof/>
      <w:color w:val="A2A49D"/>
      <w:sz w:val="36"/>
      <w:szCs w:val="36"/>
    </w:rPr>
  </w:style>
  <w:style w:type="paragraph" w:customStyle="1" w:styleId="Voraussetzung">
    <w:name w:val="Voraussetzung"/>
    <w:basedOn w:val="Normal"/>
    <w:qFormat/>
    <w:rsid w:val="00161062"/>
    <w:pPr>
      <w:numPr>
        <w:numId w:val="19"/>
      </w:numPr>
      <w:spacing w:after="120"/>
    </w:pPr>
  </w:style>
  <w:style w:type="paragraph" w:customStyle="1" w:styleId="WHAchtung">
    <w:name w:val="WH_Achtung"/>
    <w:basedOn w:val="Normal"/>
    <w:next w:val="Normal"/>
    <w:qFormat/>
    <w:rsid w:val="00161062"/>
    <w:pPr>
      <w:shd w:val="clear" w:color="auto" w:fill="00B0F0"/>
      <w:jc w:val="center"/>
    </w:pPr>
    <w:rPr>
      <w:b/>
      <w:i/>
      <w:color w:val="FFFFFF"/>
      <w:sz w:val="20"/>
    </w:rPr>
  </w:style>
  <w:style w:type="paragraph" w:customStyle="1" w:styleId="WHGefahr">
    <w:name w:val="WH_Gefahr"/>
    <w:basedOn w:val="Normal"/>
    <w:next w:val="Normal"/>
    <w:qFormat/>
    <w:rsid w:val="00161062"/>
    <w:pPr>
      <w:shd w:val="clear" w:color="auto" w:fill="FF0000"/>
      <w:jc w:val="center"/>
    </w:pPr>
    <w:rPr>
      <w:b/>
      <w:color w:val="FFFFFF"/>
      <w:sz w:val="20"/>
    </w:rPr>
  </w:style>
  <w:style w:type="paragraph" w:customStyle="1" w:styleId="WHGrundtext">
    <w:name w:val="WH_Grundtext"/>
    <w:basedOn w:val="Normal"/>
    <w:qFormat/>
    <w:rsid w:val="00161062"/>
    <w:pPr>
      <w:spacing w:before="120" w:after="120"/>
    </w:pPr>
  </w:style>
  <w:style w:type="paragraph" w:customStyle="1" w:styleId="WHMassnahmeuntergeordnet">
    <w:name w:val="WH_Massnahme_untergeordnet"/>
    <w:basedOn w:val="WHMassnahme"/>
    <w:qFormat/>
    <w:rsid w:val="00161062"/>
    <w:pPr>
      <w:numPr>
        <w:numId w:val="20"/>
      </w:numPr>
    </w:pPr>
  </w:style>
  <w:style w:type="paragraph" w:customStyle="1" w:styleId="WHVorsicht">
    <w:name w:val="WH_Vorsicht"/>
    <w:basedOn w:val="Normal"/>
    <w:next w:val="Normal"/>
    <w:autoRedefine/>
    <w:qFormat/>
    <w:rsid w:val="00161062"/>
    <w:pPr>
      <w:shd w:val="clear" w:color="auto" w:fill="FFFF00"/>
      <w:jc w:val="center"/>
    </w:pPr>
    <w:rPr>
      <w:b/>
      <w:bCs/>
      <w:sz w:val="20"/>
    </w:rPr>
  </w:style>
  <w:style w:type="paragraph" w:customStyle="1" w:styleId="WHWarnung">
    <w:name w:val="WH_Warnung"/>
    <w:basedOn w:val="Normal"/>
    <w:next w:val="Normal"/>
    <w:autoRedefine/>
    <w:rsid w:val="00161062"/>
    <w:pPr>
      <w:shd w:val="clear" w:color="auto" w:fill="FFC000"/>
      <w:jc w:val="center"/>
    </w:pPr>
    <w:rPr>
      <w:b/>
      <w:bCs/>
      <w:noProof/>
      <w:sz w:val="20"/>
    </w:rPr>
  </w:style>
  <w:style w:type="character" w:customStyle="1" w:styleId="xxx">
    <w:name w:val="xxx"/>
    <w:uiPriority w:val="1"/>
    <w:qFormat/>
    <w:rsid w:val="00161062"/>
    <w:rPr>
      <w:noProof/>
      <w:bdr w:val="none" w:sz="0" w:space="0" w:color="auto"/>
      <w:shd w:val="clear" w:color="auto" w:fill="FFFF00"/>
    </w:rPr>
  </w:style>
  <w:style w:type="paragraph" w:customStyle="1" w:styleId="Abstand">
    <w:name w:val="Abstand"/>
    <w:basedOn w:val="Grundtext"/>
    <w:next w:val="Grundtext"/>
    <w:link w:val="AbstandZchn"/>
    <w:qFormat/>
    <w:rsid w:val="00161062"/>
  </w:style>
  <w:style w:type="character" w:customStyle="1" w:styleId="AbstandZchn">
    <w:name w:val="Abstand Zchn"/>
    <w:link w:val="Abstand"/>
    <w:rsid w:val="00161062"/>
    <w:rPr>
      <w:rFonts w:ascii="Arial" w:hAnsi="Arial" w:cs="Times New Roman"/>
    </w:rPr>
  </w:style>
  <w:style w:type="character" w:styleId="Hipervnculovisitado">
    <w:name w:val="FollowedHyperlink"/>
    <w:basedOn w:val="Fuentedeprrafopredeter"/>
    <w:uiPriority w:val="99"/>
    <w:semiHidden/>
    <w:unhideWhenUsed/>
    <w:rsid w:val="00161062"/>
    <w:rPr>
      <w:color w:val="800080" w:themeColor="followedHyperlink"/>
      <w:u w:val="single"/>
    </w:rPr>
  </w:style>
  <w:style w:type="numbering" w:customStyle="1" w:styleId="FDAQF">
    <w:name w:val="FD:AQF"/>
    <w:uiPriority w:val="99"/>
    <w:rsid w:val="00161062"/>
    <w:pPr>
      <w:numPr>
        <w:numId w:val="1"/>
      </w:numPr>
    </w:pPr>
  </w:style>
  <w:style w:type="numbering" w:customStyle="1" w:styleId="FDHandlungsprogramm">
    <w:name w:val="FD:Handlungsprogramm"/>
    <w:uiPriority w:val="99"/>
    <w:rsid w:val="00161062"/>
    <w:pPr>
      <w:numPr>
        <w:numId w:val="3"/>
      </w:numPr>
    </w:pPr>
  </w:style>
  <w:style w:type="paragraph" w:customStyle="1" w:styleId="FDSignalWordPanel2">
    <w:name w:val="FD:Signal_Word_Panel_2"/>
    <w:basedOn w:val="Normal"/>
    <w:next w:val="Normal"/>
    <w:qFormat/>
    <w:rsid w:val="00161062"/>
    <w:pPr>
      <w:pBdr>
        <w:top w:val="single" w:sz="4" w:space="1" w:color="auto"/>
        <w:left w:val="single" w:sz="4" w:space="1" w:color="auto"/>
        <w:right w:val="single" w:sz="4" w:space="1" w:color="auto"/>
      </w:pBdr>
      <w:shd w:val="clear" w:color="auto" w:fill="FFFF00"/>
      <w:jc w:val="center"/>
    </w:pPr>
    <w:rPr>
      <w:rFonts w:asciiTheme="minorHAnsi" w:eastAsiaTheme="minorHAnsi" w:hAnsiTheme="minorHAnsi" w:cstheme="minorBidi"/>
      <w:b/>
      <w:sz w:val="20"/>
    </w:rPr>
  </w:style>
  <w:style w:type="numbering" w:customStyle="1" w:styleId="FDVoraussetzungen">
    <w:name w:val="FD:Voraussetzungen"/>
    <w:uiPriority w:val="99"/>
    <w:rsid w:val="00161062"/>
    <w:pPr>
      <w:numPr>
        <w:numId w:val="5"/>
      </w:numPr>
    </w:pPr>
  </w:style>
  <w:style w:type="paragraph" w:customStyle="1" w:styleId="FDWH-Liste">
    <w:name w:val="FD:WH-Liste"/>
    <w:basedOn w:val="Normal"/>
    <w:qFormat/>
    <w:rsid w:val="00161062"/>
    <w:pPr>
      <w:pBdr>
        <w:left w:val="single" w:sz="4" w:space="1" w:color="auto"/>
        <w:right w:val="single" w:sz="4" w:space="1" w:color="auto"/>
      </w:pBdr>
      <w:spacing w:after="120"/>
      <w:ind w:left="360" w:hanging="360"/>
    </w:pPr>
    <w:rPr>
      <w:sz w:val="20"/>
    </w:rPr>
  </w:style>
  <w:style w:type="character" w:styleId="CitaHTML">
    <w:name w:val="HTML Cite"/>
    <w:basedOn w:val="Fuentedeprrafopredeter"/>
    <w:uiPriority w:val="99"/>
    <w:unhideWhenUsed/>
    <w:rsid w:val="00161062"/>
    <w:rPr>
      <w:i/>
      <w:iCs/>
    </w:rPr>
  </w:style>
  <w:style w:type="paragraph" w:styleId="Lista2">
    <w:name w:val="List 2"/>
    <w:basedOn w:val="Normal"/>
    <w:uiPriority w:val="99"/>
    <w:unhideWhenUsed/>
    <w:rsid w:val="00161062"/>
    <w:pPr>
      <w:ind w:left="566" w:hanging="283"/>
      <w:contextualSpacing/>
    </w:pPr>
  </w:style>
  <w:style w:type="paragraph" w:styleId="Lista3">
    <w:name w:val="List 3"/>
    <w:basedOn w:val="Normal"/>
    <w:uiPriority w:val="99"/>
    <w:unhideWhenUsed/>
    <w:rsid w:val="00161062"/>
    <w:pPr>
      <w:ind w:left="849" w:hanging="283"/>
      <w:contextualSpacing/>
    </w:pPr>
  </w:style>
  <w:style w:type="paragraph" w:customStyle="1" w:styleId="Tabellentext">
    <w:name w:val="Tabellentext"/>
    <w:basedOn w:val="Normal"/>
    <w:qFormat/>
    <w:rsid w:val="00161062"/>
    <w:rPr>
      <w:color w:val="00448A"/>
      <w:sz w:val="20"/>
    </w:rPr>
  </w:style>
  <w:style w:type="paragraph" w:customStyle="1" w:styleId="TextCo">
    <w:name w:val="Text_Co"/>
    <w:basedOn w:val="Normal"/>
    <w:link w:val="TextCoZchn"/>
    <w:qFormat/>
    <w:rsid w:val="00161062"/>
    <w:rPr>
      <w:rFonts w:asciiTheme="minorHAnsi" w:eastAsiaTheme="minorHAnsi" w:hAnsiTheme="minorHAnsi"/>
      <w:sz w:val="20"/>
      <w:szCs w:val="20"/>
    </w:rPr>
  </w:style>
  <w:style w:type="character" w:customStyle="1" w:styleId="TextCoZchn">
    <w:name w:val="Text_Co Zchn"/>
    <w:basedOn w:val="Fuentedeprrafopredeter"/>
    <w:link w:val="TextCo"/>
    <w:rsid w:val="00161062"/>
    <w:rPr>
      <w:rFonts w:eastAsiaTheme="minorHAnsi" w:cs="Arial"/>
      <w:sz w:val="20"/>
      <w:szCs w:val="20"/>
    </w:rPr>
  </w:style>
  <w:style w:type="table" w:customStyle="1" w:styleId="STADLERTabelle">
    <w:name w:val="STADLER Tabelle"/>
    <w:basedOn w:val="Tablanormal"/>
    <w:uiPriority w:val="99"/>
    <w:rsid w:val="0079448E"/>
    <w:pPr>
      <w:spacing w:after="0" w:line="240" w:lineRule="auto"/>
    </w:pPr>
    <w:rPr>
      <w:rFonts w:ascii="Arial" w:hAnsi="Arial"/>
      <w:sz w:val="20"/>
    </w:rPr>
    <w:tblPr>
      <w:tblStyleRowBandSize w:val="1"/>
      <w:tblInd w:w="108"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Pr>
    <w:tblStylePr w:type="firstRow">
      <w:tblPr/>
      <w:tcPr>
        <w:tcBorders>
          <w:bottom w:val="single" w:sz="4" w:space="0" w:color="949494"/>
          <w:insideV w:val="single" w:sz="4" w:space="0" w:color="949494"/>
        </w:tcBorders>
        <w:shd w:val="clear" w:color="auto" w:fill="D5D5D5"/>
      </w:tcPr>
    </w:tblStylePr>
    <w:tblStylePr w:type="lastRow">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firstCol">
      <w:tblPr/>
      <w:tcPr>
        <w:shd w:val="clear" w:color="auto" w:fill="B5B5B5"/>
      </w:tcPr>
    </w:tblStylePr>
    <w:tblStylePr w:type="band1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tblStylePr w:type="nwCell">
      <w:tblPr/>
      <w:tcPr>
        <w:shd w:val="clear" w:color="auto" w:fill="B5B5B5"/>
      </w:tcPr>
    </w:tblStylePr>
    <w:tblStylePr w:type="swCell">
      <w:tblPr/>
      <w:tcPr>
        <w:tcBorders>
          <w:top w:val="nil"/>
          <w:left w:val="nil"/>
          <w:bottom w:val="single" w:sz="4" w:space="0" w:color="FFFFFF" w:themeColor="background1"/>
          <w:right w:val="nil"/>
          <w:insideH w:val="nil"/>
          <w:insideV w:val="nil"/>
          <w:tl2br w:val="nil"/>
          <w:tr2bl w:val="nil"/>
        </w:tcBorders>
      </w:tcPr>
    </w:tblStylePr>
  </w:style>
  <w:style w:type="paragraph" w:styleId="Sinespaciado">
    <w:name w:val="No Spacing"/>
    <w:qFormat/>
    <w:rsid w:val="001B3555"/>
    <w:pPr>
      <w:spacing w:after="0" w:line="240" w:lineRule="auto"/>
    </w:pPr>
    <w:rPr>
      <w:rFonts w:ascii="Calibri" w:eastAsia="Calibri" w:hAnsi="Calibri" w:cs="Times New Roman"/>
      <w:lang w:val="en-GB"/>
    </w:rPr>
  </w:style>
  <w:style w:type="character" w:customStyle="1" w:styleId="UnresolvedMention1">
    <w:name w:val="Unresolved Mention1"/>
    <w:basedOn w:val="Fuentedeprrafopredeter"/>
    <w:uiPriority w:val="99"/>
    <w:semiHidden/>
    <w:unhideWhenUsed/>
    <w:rsid w:val="00E278EB"/>
    <w:rPr>
      <w:color w:val="605E5C"/>
      <w:shd w:val="clear" w:color="auto" w:fill="E1DFDD"/>
    </w:rPr>
  </w:style>
  <w:style w:type="paragraph" w:styleId="Revisin">
    <w:name w:val="Revision"/>
    <w:hidden/>
    <w:uiPriority w:val="99"/>
    <w:semiHidden/>
    <w:rsid w:val="00E007F4"/>
    <w:pPr>
      <w:spacing w:after="0" w:line="240" w:lineRule="auto"/>
    </w:pPr>
    <w:rPr>
      <w:rFonts w:ascii="Arial" w:hAnsi="Arial" w:cs="Arial"/>
      <w:color w:val="000000"/>
      <w:lang w:eastAsia="de-DE"/>
    </w:rPr>
  </w:style>
  <w:style w:type="character" w:styleId="Mencinsinresolver">
    <w:name w:val="Unresolved Mention"/>
    <w:basedOn w:val="Fuentedeprrafopredeter"/>
    <w:uiPriority w:val="99"/>
    <w:semiHidden/>
    <w:unhideWhenUsed/>
    <w:rsid w:val="003071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96023">
      <w:bodyDiv w:val="1"/>
      <w:marLeft w:val="0"/>
      <w:marRight w:val="0"/>
      <w:marTop w:val="0"/>
      <w:marBottom w:val="0"/>
      <w:divBdr>
        <w:top w:val="none" w:sz="0" w:space="0" w:color="auto"/>
        <w:left w:val="none" w:sz="0" w:space="0" w:color="auto"/>
        <w:bottom w:val="none" w:sz="0" w:space="0" w:color="auto"/>
        <w:right w:val="none" w:sz="0" w:space="0" w:color="auto"/>
      </w:divBdr>
    </w:div>
    <w:div w:id="72360216">
      <w:bodyDiv w:val="1"/>
      <w:marLeft w:val="0"/>
      <w:marRight w:val="0"/>
      <w:marTop w:val="0"/>
      <w:marBottom w:val="0"/>
      <w:divBdr>
        <w:top w:val="none" w:sz="0" w:space="0" w:color="auto"/>
        <w:left w:val="none" w:sz="0" w:space="0" w:color="auto"/>
        <w:bottom w:val="none" w:sz="0" w:space="0" w:color="auto"/>
        <w:right w:val="none" w:sz="0" w:space="0" w:color="auto"/>
      </w:divBdr>
    </w:div>
    <w:div w:id="125123332">
      <w:bodyDiv w:val="1"/>
      <w:marLeft w:val="0"/>
      <w:marRight w:val="0"/>
      <w:marTop w:val="0"/>
      <w:marBottom w:val="0"/>
      <w:divBdr>
        <w:top w:val="none" w:sz="0" w:space="0" w:color="auto"/>
        <w:left w:val="none" w:sz="0" w:space="0" w:color="auto"/>
        <w:bottom w:val="none" w:sz="0" w:space="0" w:color="auto"/>
        <w:right w:val="none" w:sz="0" w:space="0" w:color="auto"/>
      </w:divBdr>
    </w:div>
    <w:div w:id="203835185">
      <w:bodyDiv w:val="1"/>
      <w:marLeft w:val="0"/>
      <w:marRight w:val="0"/>
      <w:marTop w:val="0"/>
      <w:marBottom w:val="0"/>
      <w:divBdr>
        <w:top w:val="none" w:sz="0" w:space="0" w:color="auto"/>
        <w:left w:val="none" w:sz="0" w:space="0" w:color="auto"/>
        <w:bottom w:val="none" w:sz="0" w:space="0" w:color="auto"/>
        <w:right w:val="none" w:sz="0" w:space="0" w:color="auto"/>
      </w:divBdr>
    </w:div>
    <w:div w:id="217057393">
      <w:bodyDiv w:val="1"/>
      <w:marLeft w:val="0"/>
      <w:marRight w:val="0"/>
      <w:marTop w:val="0"/>
      <w:marBottom w:val="0"/>
      <w:divBdr>
        <w:top w:val="none" w:sz="0" w:space="0" w:color="auto"/>
        <w:left w:val="none" w:sz="0" w:space="0" w:color="auto"/>
        <w:bottom w:val="none" w:sz="0" w:space="0" w:color="auto"/>
        <w:right w:val="none" w:sz="0" w:space="0" w:color="auto"/>
      </w:divBdr>
    </w:div>
    <w:div w:id="448595061">
      <w:bodyDiv w:val="1"/>
      <w:marLeft w:val="0"/>
      <w:marRight w:val="0"/>
      <w:marTop w:val="0"/>
      <w:marBottom w:val="0"/>
      <w:divBdr>
        <w:top w:val="none" w:sz="0" w:space="0" w:color="auto"/>
        <w:left w:val="none" w:sz="0" w:space="0" w:color="auto"/>
        <w:bottom w:val="none" w:sz="0" w:space="0" w:color="auto"/>
        <w:right w:val="none" w:sz="0" w:space="0" w:color="auto"/>
      </w:divBdr>
    </w:div>
    <w:div w:id="553153891">
      <w:bodyDiv w:val="1"/>
      <w:marLeft w:val="0"/>
      <w:marRight w:val="0"/>
      <w:marTop w:val="0"/>
      <w:marBottom w:val="0"/>
      <w:divBdr>
        <w:top w:val="none" w:sz="0" w:space="0" w:color="auto"/>
        <w:left w:val="none" w:sz="0" w:space="0" w:color="auto"/>
        <w:bottom w:val="none" w:sz="0" w:space="0" w:color="auto"/>
        <w:right w:val="none" w:sz="0" w:space="0" w:color="auto"/>
      </w:divBdr>
    </w:div>
    <w:div w:id="554850596">
      <w:bodyDiv w:val="1"/>
      <w:marLeft w:val="0"/>
      <w:marRight w:val="0"/>
      <w:marTop w:val="0"/>
      <w:marBottom w:val="0"/>
      <w:divBdr>
        <w:top w:val="none" w:sz="0" w:space="0" w:color="auto"/>
        <w:left w:val="none" w:sz="0" w:space="0" w:color="auto"/>
        <w:bottom w:val="none" w:sz="0" w:space="0" w:color="auto"/>
        <w:right w:val="none" w:sz="0" w:space="0" w:color="auto"/>
      </w:divBdr>
    </w:div>
    <w:div w:id="559250521">
      <w:bodyDiv w:val="1"/>
      <w:marLeft w:val="0"/>
      <w:marRight w:val="0"/>
      <w:marTop w:val="0"/>
      <w:marBottom w:val="0"/>
      <w:divBdr>
        <w:top w:val="none" w:sz="0" w:space="0" w:color="auto"/>
        <w:left w:val="none" w:sz="0" w:space="0" w:color="auto"/>
        <w:bottom w:val="none" w:sz="0" w:space="0" w:color="auto"/>
        <w:right w:val="none" w:sz="0" w:space="0" w:color="auto"/>
      </w:divBdr>
    </w:div>
    <w:div w:id="570651949">
      <w:bodyDiv w:val="1"/>
      <w:marLeft w:val="0"/>
      <w:marRight w:val="0"/>
      <w:marTop w:val="0"/>
      <w:marBottom w:val="0"/>
      <w:divBdr>
        <w:top w:val="none" w:sz="0" w:space="0" w:color="auto"/>
        <w:left w:val="none" w:sz="0" w:space="0" w:color="auto"/>
        <w:bottom w:val="none" w:sz="0" w:space="0" w:color="auto"/>
        <w:right w:val="none" w:sz="0" w:space="0" w:color="auto"/>
      </w:divBdr>
    </w:div>
    <w:div w:id="641884550">
      <w:bodyDiv w:val="1"/>
      <w:marLeft w:val="0"/>
      <w:marRight w:val="0"/>
      <w:marTop w:val="0"/>
      <w:marBottom w:val="0"/>
      <w:divBdr>
        <w:top w:val="none" w:sz="0" w:space="0" w:color="auto"/>
        <w:left w:val="none" w:sz="0" w:space="0" w:color="auto"/>
        <w:bottom w:val="none" w:sz="0" w:space="0" w:color="auto"/>
        <w:right w:val="none" w:sz="0" w:space="0" w:color="auto"/>
      </w:divBdr>
    </w:div>
    <w:div w:id="963390482">
      <w:bodyDiv w:val="1"/>
      <w:marLeft w:val="0"/>
      <w:marRight w:val="0"/>
      <w:marTop w:val="0"/>
      <w:marBottom w:val="0"/>
      <w:divBdr>
        <w:top w:val="none" w:sz="0" w:space="0" w:color="auto"/>
        <w:left w:val="none" w:sz="0" w:space="0" w:color="auto"/>
        <w:bottom w:val="none" w:sz="0" w:space="0" w:color="auto"/>
        <w:right w:val="none" w:sz="0" w:space="0" w:color="auto"/>
      </w:divBdr>
    </w:div>
    <w:div w:id="971129238">
      <w:bodyDiv w:val="1"/>
      <w:marLeft w:val="0"/>
      <w:marRight w:val="0"/>
      <w:marTop w:val="0"/>
      <w:marBottom w:val="0"/>
      <w:divBdr>
        <w:top w:val="none" w:sz="0" w:space="0" w:color="auto"/>
        <w:left w:val="none" w:sz="0" w:space="0" w:color="auto"/>
        <w:bottom w:val="none" w:sz="0" w:space="0" w:color="auto"/>
        <w:right w:val="none" w:sz="0" w:space="0" w:color="auto"/>
      </w:divBdr>
    </w:div>
    <w:div w:id="975911016">
      <w:bodyDiv w:val="1"/>
      <w:marLeft w:val="0"/>
      <w:marRight w:val="0"/>
      <w:marTop w:val="0"/>
      <w:marBottom w:val="0"/>
      <w:divBdr>
        <w:top w:val="none" w:sz="0" w:space="0" w:color="auto"/>
        <w:left w:val="none" w:sz="0" w:space="0" w:color="auto"/>
        <w:bottom w:val="none" w:sz="0" w:space="0" w:color="auto"/>
        <w:right w:val="none" w:sz="0" w:space="0" w:color="auto"/>
      </w:divBdr>
    </w:div>
    <w:div w:id="1133521107">
      <w:bodyDiv w:val="1"/>
      <w:marLeft w:val="0"/>
      <w:marRight w:val="0"/>
      <w:marTop w:val="0"/>
      <w:marBottom w:val="0"/>
      <w:divBdr>
        <w:top w:val="none" w:sz="0" w:space="0" w:color="auto"/>
        <w:left w:val="none" w:sz="0" w:space="0" w:color="auto"/>
        <w:bottom w:val="none" w:sz="0" w:space="0" w:color="auto"/>
        <w:right w:val="none" w:sz="0" w:space="0" w:color="auto"/>
      </w:divBdr>
    </w:div>
    <w:div w:id="1540165543">
      <w:bodyDiv w:val="1"/>
      <w:marLeft w:val="0"/>
      <w:marRight w:val="0"/>
      <w:marTop w:val="0"/>
      <w:marBottom w:val="0"/>
      <w:divBdr>
        <w:top w:val="none" w:sz="0" w:space="0" w:color="auto"/>
        <w:left w:val="none" w:sz="0" w:space="0" w:color="auto"/>
        <w:bottom w:val="none" w:sz="0" w:space="0" w:color="auto"/>
        <w:right w:val="none" w:sz="0" w:space="0" w:color="auto"/>
      </w:divBdr>
    </w:div>
    <w:div w:id="1687175313">
      <w:bodyDiv w:val="1"/>
      <w:marLeft w:val="0"/>
      <w:marRight w:val="0"/>
      <w:marTop w:val="0"/>
      <w:marBottom w:val="0"/>
      <w:divBdr>
        <w:top w:val="none" w:sz="0" w:space="0" w:color="auto"/>
        <w:left w:val="none" w:sz="0" w:space="0" w:color="auto"/>
        <w:bottom w:val="none" w:sz="0" w:space="0" w:color="auto"/>
        <w:right w:val="none" w:sz="0" w:space="0" w:color="auto"/>
      </w:divBdr>
    </w:div>
    <w:div w:id="190540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ina.castro@w-stadler.d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nmarti@alarconyharris.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stadler.de" TargetMode="External"/><Relationship Id="rId5" Type="http://schemas.openxmlformats.org/officeDocument/2006/relationships/numbering" Target="numbering.xml"/><Relationship Id="rId15" Type="http://schemas.openxmlformats.org/officeDocument/2006/relationships/hyperlink" Target="http://www.w-stadler.de"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larconyharri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2EB4B7089F995499049F34E6AF05184" ma:contentTypeVersion="13" ma:contentTypeDescription="Opprett et nytt dokument." ma:contentTypeScope="" ma:versionID="1f111b2f90f106383add0fc8993dd14f">
  <xsd:schema xmlns:xsd="http://www.w3.org/2001/XMLSchema" xmlns:xs="http://www.w3.org/2001/XMLSchema" xmlns:p="http://schemas.microsoft.com/office/2006/metadata/properties" xmlns:ns3="82bc02ef-f0eb-418d-b5d8-b957c045f64e" xmlns:ns4="5db0a310-6b01-4b43-9ec0-78b610f0718b" targetNamespace="http://schemas.microsoft.com/office/2006/metadata/properties" ma:root="true" ma:fieldsID="ca158bd3b7d5c2d3e427f924661831c4" ns3:_="" ns4:_="">
    <xsd:import namespace="82bc02ef-f0eb-418d-b5d8-b957c045f64e"/>
    <xsd:import namespace="5db0a310-6b01-4b43-9ec0-78b610f0718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bc02ef-f0eb-418d-b5d8-b957c045f64e"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element name="SharingHintHash" ma:index="10" nillable="true" ma:displayName="Hash for deling av tip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b0a310-6b01-4b43-9ec0-78b610f0718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5BBE8-958C-4B69-814E-2B59483C8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bc02ef-f0eb-418d-b5d8-b957c045f64e"/>
    <ds:schemaRef ds:uri="5db0a310-6b01-4b43-9ec0-78b610f07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B8A0FC-64DB-484E-94F3-F50B578231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155A11-AB94-464D-A4AC-7EAD9D8C849B}">
  <ds:schemaRefs>
    <ds:schemaRef ds:uri="http://schemas.microsoft.com/sharepoint/v3/contenttype/forms"/>
  </ds:schemaRefs>
</ds:datastoreItem>
</file>

<file path=customXml/itemProps4.xml><?xml version="1.0" encoding="utf-8"?>
<ds:datastoreItem xmlns:ds="http://schemas.openxmlformats.org/officeDocument/2006/customXml" ds:itemID="{F62386B3-6411-D74E-91E9-8E274ABF2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976</Words>
  <Characters>5368</Characters>
  <Application>Microsoft Office Word</Application>
  <DocSecurity>0</DocSecurity>
  <Lines>44</Lines>
  <Paragraphs>12</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Castro-Hempel</dc:creator>
  <cp:keywords/>
  <dc:description/>
  <cp:lastModifiedBy>Usuario</cp:lastModifiedBy>
  <cp:revision>5</cp:revision>
  <cp:lastPrinted>2017-10-23T13:46:00Z</cp:lastPrinted>
  <dcterms:created xsi:type="dcterms:W3CDTF">2021-03-09T16:45:00Z</dcterms:created>
  <dcterms:modified xsi:type="dcterms:W3CDTF">2021-03-22T08:34:00Z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0x01010062EB4B7089F995499049F34E6AF05184</vt:lpwstr>
  </property>
</Properties>
</file>