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FB80D" w14:textId="77777777" w:rsidR="008B6F55" w:rsidRDefault="008B6F55" w:rsidP="00513769">
      <w:pPr>
        <w:spacing w:after="240" w:line="288" w:lineRule="auto"/>
        <w:jc w:val="center"/>
        <w:rPr>
          <w:b/>
          <w:lang w:val="it-IT"/>
        </w:rPr>
      </w:pPr>
    </w:p>
    <w:p w14:paraId="56A97899" w14:textId="138C4A6B" w:rsidR="008B6F55" w:rsidRDefault="008B6F55" w:rsidP="00513769">
      <w:pPr>
        <w:spacing w:line="288" w:lineRule="auto"/>
        <w:jc w:val="center"/>
        <w:rPr>
          <w:b/>
          <w:lang w:val="it-IT"/>
        </w:rPr>
      </w:pPr>
      <w:r>
        <w:rPr>
          <w:b/>
          <w:lang w:val="it-IT"/>
        </w:rPr>
        <w:t xml:space="preserve">E’ firmato </w:t>
      </w:r>
      <w:r w:rsidR="00FC1683" w:rsidRPr="00FC1683">
        <w:rPr>
          <w:b/>
          <w:lang w:val="it-IT"/>
        </w:rPr>
        <w:t xml:space="preserve">STADLER e TOMRA </w:t>
      </w:r>
      <w:r>
        <w:rPr>
          <w:b/>
          <w:lang w:val="it-IT"/>
        </w:rPr>
        <w:t xml:space="preserve">il primo impianto di selezione tessile </w:t>
      </w:r>
    </w:p>
    <w:p w14:paraId="36D989CD" w14:textId="4E619EA7" w:rsidR="008B6F55" w:rsidRDefault="008B6F55" w:rsidP="00513769">
      <w:pPr>
        <w:spacing w:line="288" w:lineRule="auto"/>
        <w:jc w:val="center"/>
        <w:rPr>
          <w:b/>
          <w:lang w:val="it-IT"/>
        </w:rPr>
      </w:pPr>
      <w:r>
        <w:rPr>
          <w:b/>
          <w:lang w:val="it-IT"/>
        </w:rPr>
        <w:t xml:space="preserve">completamente automatizzato al mondo </w:t>
      </w:r>
    </w:p>
    <w:p w14:paraId="12104742" w14:textId="77777777" w:rsidR="00513769" w:rsidRDefault="00513769" w:rsidP="00513769">
      <w:pPr>
        <w:spacing w:line="288" w:lineRule="auto"/>
        <w:jc w:val="center"/>
        <w:rPr>
          <w:b/>
          <w:lang w:val="it-IT"/>
        </w:rPr>
      </w:pPr>
    </w:p>
    <w:p w14:paraId="378C80C2" w14:textId="069C8E50" w:rsidR="008B6F55" w:rsidRPr="008B6F55" w:rsidRDefault="008B6F55" w:rsidP="00513769">
      <w:pPr>
        <w:spacing w:after="240" w:line="288" w:lineRule="auto"/>
        <w:rPr>
          <w:bCs/>
          <w:i/>
          <w:iCs/>
          <w:lang w:val="it-IT"/>
        </w:rPr>
      </w:pPr>
      <w:r w:rsidRPr="008B6F55">
        <w:rPr>
          <w:bCs/>
          <w:i/>
          <w:iCs/>
          <w:lang w:val="it-IT"/>
        </w:rPr>
        <w:t>C</w:t>
      </w:r>
      <w:r w:rsidR="00FC1683" w:rsidRPr="008B6F55">
        <w:rPr>
          <w:bCs/>
          <w:i/>
          <w:iCs/>
          <w:lang w:val="it-IT"/>
        </w:rPr>
        <w:t>onsegna</w:t>
      </w:r>
      <w:r w:rsidRPr="008B6F55">
        <w:rPr>
          <w:bCs/>
          <w:i/>
          <w:iCs/>
          <w:lang w:val="it-IT"/>
        </w:rPr>
        <w:t>t</w:t>
      </w:r>
      <w:r w:rsidR="00FC1683" w:rsidRPr="008B6F55">
        <w:rPr>
          <w:bCs/>
          <w:i/>
          <w:iCs/>
          <w:lang w:val="it-IT"/>
        </w:rPr>
        <w:t xml:space="preserve">o </w:t>
      </w:r>
      <w:r w:rsidRPr="008B6F55">
        <w:rPr>
          <w:bCs/>
          <w:i/>
          <w:iCs/>
          <w:lang w:val="it-IT"/>
        </w:rPr>
        <w:t xml:space="preserve">a </w:t>
      </w:r>
      <w:r w:rsidR="00FC1683" w:rsidRPr="008B6F55">
        <w:rPr>
          <w:bCs/>
          <w:i/>
          <w:iCs/>
          <w:lang w:val="it-IT"/>
        </w:rPr>
        <w:t xml:space="preserve">Malmö, </w:t>
      </w:r>
      <w:r w:rsidRPr="008B6F55">
        <w:rPr>
          <w:bCs/>
          <w:i/>
          <w:iCs/>
          <w:lang w:val="it-IT"/>
        </w:rPr>
        <w:t xml:space="preserve">in </w:t>
      </w:r>
      <w:r w:rsidR="00FC1683" w:rsidRPr="008B6F55">
        <w:rPr>
          <w:bCs/>
          <w:i/>
          <w:iCs/>
          <w:lang w:val="it-IT"/>
        </w:rPr>
        <w:t>Svezia</w:t>
      </w:r>
      <w:r w:rsidRPr="008B6F55">
        <w:rPr>
          <w:bCs/>
          <w:i/>
          <w:iCs/>
          <w:lang w:val="it-IT"/>
        </w:rPr>
        <w:t xml:space="preserve">, l’impianto fa parte del progetto SIPTex, finanziato dall'agenzia governativa svedese per la ricerca e lo sviluppo e guidato </w:t>
      </w:r>
      <w:r>
        <w:rPr>
          <w:bCs/>
          <w:i/>
          <w:iCs/>
          <w:lang w:val="it-IT"/>
        </w:rPr>
        <w:t>dal</w:t>
      </w:r>
      <w:r w:rsidRPr="008B6F55">
        <w:rPr>
          <w:bCs/>
          <w:i/>
          <w:iCs/>
          <w:lang w:val="it-IT"/>
        </w:rPr>
        <w:t xml:space="preserve">l'Istituto svedese di ricerca ambientale. </w:t>
      </w:r>
    </w:p>
    <w:p w14:paraId="68E975ED" w14:textId="08D2B721" w:rsidR="00FC1683" w:rsidRPr="00E9074B" w:rsidRDefault="00FC1683" w:rsidP="00513769">
      <w:pPr>
        <w:spacing w:after="240" w:line="288" w:lineRule="auto"/>
        <w:rPr>
          <w:bCs/>
          <w:color w:val="auto"/>
          <w:lang w:val="it-IT"/>
        </w:rPr>
      </w:pPr>
      <w:r w:rsidRPr="00FA4747">
        <w:rPr>
          <w:b/>
          <w:lang w:val="it-IT"/>
        </w:rPr>
        <w:t xml:space="preserve">Altshausen, </w:t>
      </w:r>
      <w:r w:rsidR="00284005">
        <w:rPr>
          <w:b/>
          <w:lang w:val="it-IT"/>
        </w:rPr>
        <w:t xml:space="preserve">23 </w:t>
      </w:r>
      <w:r w:rsidR="005311DC">
        <w:rPr>
          <w:b/>
          <w:lang w:val="it-IT"/>
        </w:rPr>
        <w:t>febbraio</w:t>
      </w:r>
      <w:r w:rsidRPr="00FA4747">
        <w:rPr>
          <w:b/>
          <w:lang w:val="it-IT"/>
        </w:rPr>
        <w:t xml:space="preserve"> </w:t>
      </w:r>
      <w:r w:rsidR="00284005" w:rsidRPr="00FA4747">
        <w:rPr>
          <w:b/>
          <w:lang w:val="it-IT"/>
        </w:rPr>
        <w:t>202</w:t>
      </w:r>
      <w:r w:rsidR="00284005">
        <w:rPr>
          <w:b/>
          <w:lang w:val="it-IT"/>
        </w:rPr>
        <w:t>1</w:t>
      </w:r>
      <w:r w:rsidR="00284005" w:rsidRPr="00FC1683">
        <w:rPr>
          <w:bCs/>
          <w:lang w:val="it-IT"/>
        </w:rPr>
        <w:t xml:space="preserve"> </w:t>
      </w:r>
      <w:r w:rsidRPr="00FC1683">
        <w:rPr>
          <w:bCs/>
          <w:lang w:val="it-IT"/>
        </w:rPr>
        <w:t xml:space="preserve">- STADLER e TOMRA hanno </w:t>
      </w:r>
      <w:r w:rsidR="008B6F55">
        <w:rPr>
          <w:bCs/>
          <w:lang w:val="it-IT"/>
        </w:rPr>
        <w:t xml:space="preserve">da poco </w:t>
      </w:r>
      <w:r w:rsidRPr="00FC1683">
        <w:rPr>
          <w:bCs/>
          <w:lang w:val="it-IT"/>
        </w:rPr>
        <w:t xml:space="preserve">consegnato l'impianto di </w:t>
      </w:r>
      <w:r w:rsidR="00FA4747">
        <w:rPr>
          <w:bCs/>
          <w:lang w:val="it-IT"/>
        </w:rPr>
        <w:t xml:space="preserve">selezione </w:t>
      </w:r>
      <w:r w:rsidRPr="00FC1683">
        <w:rPr>
          <w:bCs/>
          <w:lang w:val="it-IT"/>
        </w:rPr>
        <w:t xml:space="preserve">completamente automatizzato Sysav Industri AB, che </w:t>
      </w:r>
      <w:r w:rsidR="00FA4747">
        <w:rPr>
          <w:bCs/>
          <w:lang w:val="it-IT"/>
        </w:rPr>
        <w:t>seleziona</w:t>
      </w:r>
      <w:r w:rsidRPr="00FC1683">
        <w:rPr>
          <w:bCs/>
          <w:lang w:val="it-IT"/>
        </w:rPr>
        <w:t xml:space="preserve"> i rifiuti tessili misti pre- e post-consumo nel sud </w:t>
      </w:r>
      <w:r w:rsidR="00FA4747">
        <w:rPr>
          <w:bCs/>
          <w:lang w:val="it-IT"/>
        </w:rPr>
        <w:t>della regione</w:t>
      </w:r>
      <w:r w:rsidR="008B6F55">
        <w:rPr>
          <w:bCs/>
          <w:lang w:val="it-IT"/>
        </w:rPr>
        <w:t xml:space="preserve"> </w:t>
      </w:r>
      <w:r w:rsidR="008B6F55" w:rsidRPr="00E9074B">
        <w:rPr>
          <w:bCs/>
          <w:color w:val="auto"/>
          <w:lang w:val="it-IT"/>
        </w:rPr>
        <w:t>dello</w:t>
      </w:r>
      <w:r w:rsidRPr="00E9074B">
        <w:rPr>
          <w:bCs/>
          <w:color w:val="auto"/>
          <w:lang w:val="it-IT"/>
        </w:rPr>
        <w:t xml:space="preserve"> Skåne, in Svezia. STADLER ha progettato e costruito l'impianto, mentre TOMRA ha fornito i se</w:t>
      </w:r>
      <w:r w:rsidR="00A5785C" w:rsidRPr="00E9074B">
        <w:rPr>
          <w:bCs/>
          <w:color w:val="auto"/>
          <w:lang w:val="it-IT"/>
        </w:rPr>
        <w:t>paratori ottici</w:t>
      </w:r>
      <w:r w:rsidRPr="00E9074B">
        <w:rPr>
          <w:bCs/>
          <w:color w:val="auto"/>
          <w:lang w:val="it-IT"/>
        </w:rPr>
        <w:t xml:space="preserve"> NIR. L'impianto fa parte del progetto finanziato dal governo </w:t>
      </w:r>
      <w:r w:rsidR="006B44CE" w:rsidRPr="00E9074B">
        <w:rPr>
          <w:bCs/>
          <w:color w:val="auto"/>
          <w:lang w:val="it-IT"/>
        </w:rPr>
        <w:t xml:space="preserve">svedese </w:t>
      </w:r>
      <w:r w:rsidR="008B6F55" w:rsidRPr="00E9074B">
        <w:rPr>
          <w:bCs/>
          <w:color w:val="auto"/>
          <w:lang w:val="it-IT"/>
        </w:rPr>
        <w:t>SIPTex (</w:t>
      </w:r>
      <w:r w:rsidRPr="00E9074B">
        <w:rPr>
          <w:bCs/>
          <w:color w:val="auto"/>
          <w:lang w:val="it-IT"/>
        </w:rPr>
        <w:t xml:space="preserve">Swedish Innovation Platform for Textile Sorting), che mira a sviluppare una soluzione </w:t>
      </w:r>
      <w:r w:rsidR="008B6F55" w:rsidRPr="00E9074B">
        <w:rPr>
          <w:bCs/>
          <w:color w:val="auto"/>
          <w:lang w:val="it-IT"/>
        </w:rPr>
        <w:t>per la</w:t>
      </w:r>
      <w:r w:rsidRPr="00E9074B">
        <w:rPr>
          <w:bCs/>
          <w:color w:val="auto"/>
          <w:lang w:val="it-IT"/>
        </w:rPr>
        <w:t xml:space="preserve"> selezione </w:t>
      </w:r>
      <w:r w:rsidR="006B44CE" w:rsidRPr="00E9074B">
        <w:rPr>
          <w:bCs/>
          <w:color w:val="auto"/>
          <w:lang w:val="it-IT"/>
        </w:rPr>
        <w:t xml:space="preserve">dei tessuti adatta alle </w:t>
      </w:r>
      <w:r w:rsidRPr="00E9074B">
        <w:rPr>
          <w:bCs/>
          <w:color w:val="auto"/>
          <w:lang w:val="it-IT"/>
        </w:rPr>
        <w:t xml:space="preserve">esigenze dei riciclatori e dell'industria dell'abbigliamento. </w:t>
      </w:r>
    </w:p>
    <w:p w14:paraId="5F5DEB13" w14:textId="2C3FBC47" w:rsidR="00FC1683" w:rsidRPr="00E9074B" w:rsidRDefault="00FA4747" w:rsidP="00513769">
      <w:pPr>
        <w:spacing w:after="240" w:line="288" w:lineRule="auto"/>
        <w:rPr>
          <w:b/>
          <w:color w:val="auto"/>
          <w:lang w:val="it-IT"/>
        </w:rPr>
      </w:pPr>
      <w:r w:rsidRPr="00E9074B">
        <w:rPr>
          <w:b/>
          <w:color w:val="auto"/>
          <w:lang w:val="it-IT"/>
        </w:rPr>
        <w:t>Selezione</w:t>
      </w:r>
      <w:r w:rsidR="00FC1683" w:rsidRPr="00E9074B">
        <w:rPr>
          <w:b/>
          <w:color w:val="auto"/>
          <w:lang w:val="it-IT"/>
        </w:rPr>
        <w:t xml:space="preserve"> automatizzat</w:t>
      </w:r>
      <w:r w:rsidRPr="00E9074B">
        <w:rPr>
          <w:b/>
          <w:color w:val="auto"/>
          <w:lang w:val="it-IT"/>
        </w:rPr>
        <w:t>a</w:t>
      </w:r>
      <w:r w:rsidR="00FC1683" w:rsidRPr="00E9074B">
        <w:rPr>
          <w:b/>
          <w:color w:val="auto"/>
          <w:lang w:val="it-IT"/>
        </w:rPr>
        <w:t xml:space="preserve">: la chiave per raggiungere un'economia circolare tessile </w:t>
      </w:r>
    </w:p>
    <w:p w14:paraId="31102560" w14:textId="31B6B26F" w:rsidR="00FC1683" w:rsidRPr="00FC1683" w:rsidRDefault="00FA4747" w:rsidP="00513769">
      <w:pPr>
        <w:spacing w:after="240" w:line="288" w:lineRule="auto"/>
        <w:rPr>
          <w:bCs/>
          <w:lang w:val="it-IT"/>
        </w:rPr>
      </w:pPr>
      <w:r w:rsidRPr="00E9074B">
        <w:rPr>
          <w:bCs/>
          <w:color w:val="auto"/>
          <w:lang w:val="it-IT"/>
        </w:rPr>
        <w:t>La selezione</w:t>
      </w:r>
      <w:r w:rsidR="00FC1683" w:rsidRPr="00E9074B">
        <w:rPr>
          <w:bCs/>
          <w:color w:val="auto"/>
          <w:lang w:val="it-IT"/>
        </w:rPr>
        <w:t xml:space="preserve"> dei tessili secondo i vari tipi di fibre </w:t>
      </w:r>
      <w:r w:rsidR="00FC1683" w:rsidRPr="00FC1683">
        <w:rPr>
          <w:bCs/>
          <w:lang w:val="it-IT"/>
        </w:rPr>
        <w:t>che contengono richiede un alto grado di precisione. Attualmente viene fatt</w:t>
      </w:r>
      <w:r w:rsidR="008B6F55">
        <w:rPr>
          <w:bCs/>
          <w:lang w:val="it-IT"/>
        </w:rPr>
        <w:t>a</w:t>
      </w:r>
      <w:r w:rsidR="00FC1683" w:rsidRPr="00FC1683">
        <w:rPr>
          <w:bCs/>
          <w:lang w:val="it-IT"/>
        </w:rPr>
        <w:t xml:space="preserve"> </w:t>
      </w:r>
      <w:r w:rsidR="00FC1683" w:rsidRPr="00E9074B">
        <w:rPr>
          <w:bCs/>
          <w:lang w:val="it-IT"/>
        </w:rPr>
        <w:t>manualmente, ma il risultato non soddisfa le esigenze delle aziende di riciclo e dell'industria della moda. Di conseguenza, solo una piccola quantità di tessuti scartati viene riciclata e il potenziale per aumentarl</w:t>
      </w:r>
      <w:r w:rsidR="00A5785C" w:rsidRPr="00E9074B">
        <w:rPr>
          <w:bCs/>
          <w:lang w:val="it-IT"/>
        </w:rPr>
        <w:t>a</w:t>
      </w:r>
      <w:r w:rsidR="00FC1683" w:rsidRPr="00E9074B">
        <w:rPr>
          <w:bCs/>
          <w:lang w:val="it-IT"/>
        </w:rPr>
        <w:t xml:space="preserve"> è enorme. Il progetto SIPTex sta esplorando come raggiungere la qualità richiesta attraverso l'automazione</w:t>
      </w:r>
      <w:r w:rsidR="00FC1683" w:rsidRPr="00FC1683">
        <w:rPr>
          <w:bCs/>
          <w:lang w:val="it-IT"/>
        </w:rPr>
        <w:t xml:space="preserve">. </w:t>
      </w:r>
    </w:p>
    <w:p w14:paraId="537695D0" w14:textId="7C62C6A9" w:rsidR="00FC1683" w:rsidRPr="00FA4747" w:rsidRDefault="00FC1683" w:rsidP="00513769">
      <w:pPr>
        <w:spacing w:after="240" w:line="288" w:lineRule="auto"/>
        <w:rPr>
          <w:b/>
          <w:lang w:val="it-IT"/>
        </w:rPr>
      </w:pPr>
      <w:r w:rsidRPr="00FA4747">
        <w:rPr>
          <w:b/>
          <w:lang w:val="it-IT"/>
        </w:rPr>
        <w:t>Testare la tecnologia sui tessili</w:t>
      </w:r>
    </w:p>
    <w:p w14:paraId="075E2069" w14:textId="795C6E0C" w:rsidR="00FC1683" w:rsidRPr="00FC1683" w:rsidRDefault="00FC1683" w:rsidP="00513769">
      <w:pPr>
        <w:spacing w:after="240" w:line="288" w:lineRule="auto"/>
        <w:rPr>
          <w:bCs/>
          <w:lang w:val="it-IT"/>
        </w:rPr>
      </w:pPr>
      <w:r w:rsidRPr="00FC1683">
        <w:rPr>
          <w:bCs/>
          <w:lang w:val="it-IT"/>
        </w:rPr>
        <w:t>L'impianto di Malmö è la terza fase del progetto SIPTex e segue uno studio teorico iniziale e, nella seconda fase, la costruzione di un piccolo impianto pilota ad Avesta, anch'esso progettato e fornito da STADLER e TOMRA nel 2017. In questa seconda fase, il progetto ha raccolto 700 tonnellate di tessuti usati dai centri di riciclo. Dopo una preselezione manuale dei tessili riutilizzabili, il materiale di scarto è stato immesso nell'impianto pilota di Avesta.</w:t>
      </w:r>
    </w:p>
    <w:p w14:paraId="410E1970" w14:textId="6ADEFA69" w:rsidR="00FC1683" w:rsidRDefault="00FC1683" w:rsidP="00513769">
      <w:pPr>
        <w:spacing w:after="240" w:line="288" w:lineRule="auto"/>
        <w:rPr>
          <w:bCs/>
          <w:lang w:val="it-IT"/>
        </w:rPr>
      </w:pPr>
      <w:r w:rsidRPr="00FC1683">
        <w:rPr>
          <w:bCs/>
          <w:lang w:val="it-IT"/>
        </w:rPr>
        <w:t>"Il nostro obiettivo principale era testare la capacità di selezion</w:t>
      </w:r>
      <w:r w:rsidR="00FA4747">
        <w:rPr>
          <w:bCs/>
          <w:lang w:val="it-IT"/>
        </w:rPr>
        <w:t>e</w:t>
      </w:r>
      <w:r w:rsidRPr="00FC1683">
        <w:rPr>
          <w:bCs/>
          <w:lang w:val="it-IT"/>
        </w:rPr>
        <w:t xml:space="preserve"> </w:t>
      </w:r>
      <w:r w:rsidR="00FA4747">
        <w:rPr>
          <w:bCs/>
          <w:lang w:val="it-IT"/>
        </w:rPr>
        <w:t>de</w:t>
      </w:r>
      <w:r w:rsidRPr="00FC1683">
        <w:rPr>
          <w:bCs/>
          <w:lang w:val="it-IT"/>
        </w:rPr>
        <w:t>i tessili</w:t>
      </w:r>
      <w:r w:rsidR="00FA4747">
        <w:rPr>
          <w:bCs/>
          <w:lang w:val="it-IT"/>
        </w:rPr>
        <w:t xml:space="preserve"> della nostra attrezzatura </w:t>
      </w:r>
      <w:r w:rsidRPr="00FC1683">
        <w:rPr>
          <w:bCs/>
          <w:lang w:val="it-IT"/>
        </w:rPr>
        <w:t>e identificare eventuali modifiche o ottimizzazioni del processo", dice il direttore delle vendite internazionali di STADLER, Urban Kozinc. "La sfida principale era che l</w:t>
      </w:r>
      <w:r w:rsidR="008B6F55">
        <w:rPr>
          <w:bCs/>
          <w:lang w:val="it-IT"/>
        </w:rPr>
        <w:t xml:space="preserve">a </w:t>
      </w:r>
      <w:r w:rsidR="00FA4747">
        <w:rPr>
          <w:bCs/>
          <w:lang w:val="it-IT"/>
        </w:rPr>
        <w:t>selezione</w:t>
      </w:r>
      <w:r w:rsidRPr="00FC1683">
        <w:rPr>
          <w:bCs/>
          <w:lang w:val="it-IT"/>
        </w:rPr>
        <w:t xml:space="preserve"> automatizzat</w:t>
      </w:r>
      <w:r w:rsidR="00FA4747">
        <w:rPr>
          <w:bCs/>
          <w:lang w:val="it-IT"/>
        </w:rPr>
        <w:t xml:space="preserve">a </w:t>
      </w:r>
      <w:r w:rsidRPr="00FC1683">
        <w:rPr>
          <w:bCs/>
          <w:lang w:val="it-IT"/>
        </w:rPr>
        <w:t>dei tessuti non era mai stat</w:t>
      </w:r>
      <w:r w:rsidR="00FA4747">
        <w:rPr>
          <w:bCs/>
          <w:lang w:val="it-IT"/>
        </w:rPr>
        <w:t xml:space="preserve">a </w:t>
      </w:r>
      <w:r w:rsidRPr="00FC1683">
        <w:rPr>
          <w:bCs/>
          <w:lang w:val="it-IT"/>
        </w:rPr>
        <w:t>fatt</w:t>
      </w:r>
      <w:r w:rsidR="00FA4747">
        <w:rPr>
          <w:bCs/>
          <w:lang w:val="it-IT"/>
        </w:rPr>
        <w:t>a</w:t>
      </w:r>
      <w:r w:rsidRPr="00FC1683">
        <w:rPr>
          <w:bCs/>
          <w:lang w:val="it-IT"/>
        </w:rPr>
        <w:t xml:space="preserve"> prima. Lavorando su questo impianto pilota abbiamo capito che il sistema di alimentazione è molto importante, che le tramogge e gli scivoli hanno bisogno di un design speciale a causa delle dimensioni del materiale tessile, e che i </w:t>
      </w:r>
      <w:r w:rsidR="00FA4747">
        <w:rPr>
          <w:bCs/>
          <w:lang w:val="it-IT"/>
        </w:rPr>
        <w:t xml:space="preserve">nastri </w:t>
      </w:r>
      <w:r w:rsidRPr="00FC1683">
        <w:rPr>
          <w:bCs/>
          <w:lang w:val="it-IT"/>
        </w:rPr>
        <w:t xml:space="preserve">trasportatori </w:t>
      </w:r>
      <w:r w:rsidR="00FA4747">
        <w:rPr>
          <w:bCs/>
          <w:lang w:val="it-IT"/>
        </w:rPr>
        <w:t>dovevano essere</w:t>
      </w:r>
      <w:r w:rsidRPr="00FC1683">
        <w:rPr>
          <w:bCs/>
          <w:lang w:val="it-IT"/>
        </w:rPr>
        <w:t xml:space="preserve"> speciali. Abbiamo anche dovuto trovare il modo </w:t>
      </w:r>
      <w:r w:rsidR="008B6F55">
        <w:rPr>
          <w:bCs/>
          <w:lang w:val="it-IT"/>
        </w:rPr>
        <w:t>per</w:t>
      </w:r>
      <w:r w:rsidRPr="00FC1683">
        <w:rPr>
          <w:bCs/>
          <w:lang w:val="it-IT"/>
        </w:rPr>
        <w:t xml:space="preserve"> ottenere un flusso di materiale costante, senza picchi. E abbiamo imparato che l'etichettatura sui tessuti non è sempre corretta al 100%. In questa fase del progetto abbiamo acquisito le conoscenze necessarie per la terza fase, l'impianto su scala industriale di Malmö".</w:t>
      </w:r>
    </w:p>
    <w:p w14:paraId="4ED69F6C" w14:textId="77777777" w:rsidR="00513769" w:rsidRDefault="00513769">
      <w:pPr>
        <w:numPr>
          <w:ilvl w:val="0"/>
          <w:numId w:val="0"/>
        </w:numPr>
        <w:spacing w:after="200" w:line="276" w:lineRule="auto"/>
        <w:rPr>
          <w:b/>
          <w:lang w:val="it-IT"/>
        </w:rPr>
      </w:pPr>
      <w:r>
        <w:rPr>
          <w:b/>
          <w:lang w:val="it-IT"/>
        </w:rPr>
        <w:br w:type="page"/>
      </w:r>
    </w:p>
    <w:p w14:paraId="54F2A77E" w14:textId="6A54B5FD" w:rsidR="00FC1683" w:rsidRPr="00FA4747" w:rsidRDefault="00FC1683" w:rsidP="00513769">
      <w:pPr>
        <w:spacing w:after="240" w:line="288" w:lineRule="auto"/>
        <w:rPr>
          <w:b/>
          <w:lang w:val="it-IT"/>
        </w:rPr>
      </w:pPr>
      <w:r w:rsidRPr="00FA4747">
        <w:rPr>
          <w:b/>
          <w:lang w:val="it-IT"/>
        </w:rPr>
        <w:lastRenderedPageBreak/>
        <w:t xml:space="preserve">Il primo impianto di </w:t>
      </w:r>
      <w:r w:rsidR="00FA4747" w:rsidRPr="00FA4747">
        <w:rPr>
          <w:b/>
          <w:lang w:val="it-IT"/>
        </w:rPr>
        <w:t>selezione</w:t>
      </w:r>
      <w:r w:rsidRPr="00FA4747">
        <w:rPr>
          <w:b/>
          <w:lang w:val="it-IT"/>
        </w:rPr>
        <w:t xml:space="preserve"> tessile completamente automatizzato al mondo</w:t>
      </w:r>
    </w:p>
    <w:p w14:paraId="7C106363" w14:textId="533C6622" w:rsidR="00FC1683" w:rsidRPr="00FC1683" w:rsidRDefault="00FC1683" w:rsidP="00513769">
      <w:pPr>
        <w:spacing w:after="240" w:line="288" w:lineRule="auto"/>
        <w:rPr>
          <w:bCs/>
          <w:lang w:val="it-IT"/>
        </w:rPr>
      </w:pPr>
      <w:r w:rsidRPr="00FC1683">
        <w:rPr>
          <w:bCs/>
          <w:lang w:val="it-IT"/>
        </w:rPr>
        <w:t>L'impianto di s</w:t>
      </w:r>
      <w:r w:rsidR="00FA4747">
        <w:rPr>
          <w:bCs/>
          <w:lang w:val="it-IT"/>
        </w:rPr>
        <w:t>elezione</w:t>
      </w:r>
      <w:r w:rsidRPr="00FC1683">
        <w:rPr>
          <w:bCs/>
          <w:lang w:val="it-IT"/>
        </w:rPr>
        <w:t xml:space="preserve"> tessile automatizzato di Malmö ha una capacità fino a 4,5 tonnellate/ora in una linea. Il materiale in entrata viene consegnato in balle, che pesano in genere da 350 a 500 kg. Include rifiuti pre- e post-consumo. Il primo consiste in rifiuti industriali secchi dei produttori tessili, come ritagli, filati e scarti. Il secondo è costituito da abbigliamento e tessili domestici, che includono materiale non selezionato dalla raccolta differenziata da fonti come i centri di riciclo, e rifiuti industriali e preselezionati manualmente da servizi di leasing e noleggio tessile. Il materiale viene s</w:t>
      </w:r>
      <w:r w:rsidR="00FA4747">
        <w:rPr>
          <w:bCs/>
          <w:lang w:val="it-IT"/>
        </w:rPr>
        <w:t>elezionato</w:t>
      </w:r>
      <w:r w:rsidRPr="00FC1683">
        <w:rPr>
          <w:bCs/>
          <w:lang w:val="it-IT"/>
        </w:rPr>
        <w:t xml:space="preserve"> intero e può contenere bottoni, cerniere e altre parti non tessili.</w:t>
      </w:r>
    </w:p>
    <w:p w14:paraId="1BC1CC45" w14:textId="065362D1" w:rsidR="00FC1683" w:rsidRPr="00FC1683" w:rsidRDefault="00FC1683" w:rsidP="00513769">
      <w:pPr>
        <w:spacing w:after="240" w:line="288" w:lineRule="auto"/>
        <w:rPr>
          <w:bCs/>
          <w:lang w:val="it-IT"/>
        </w:rPr>
      </w:pPr>
      <w:r w:rsidRPr="00FC1683">
        <w:rPr>
          <w:bCs/>
          <w:lang w:val="it-IT"/>
        </w:rPr>
        <w:t xml:space="preserve">L'impianto è stato interamente progettato da STADLER in stretta collaborazione con TOMRA. Il progetto ha incluso la fornitura del sistema di dosaggio, dei nastri trasportatori, delle unità di </w:t>
      </w:r>
      <w:r w:rsidR="00FA4747">
        <w:rPr>
          <w:bCs/>
          <w:lang w:val="it-IT"/>
        </w:rPr>
        <w:t>selezione</w:t>
      </w:r>
      <w:r w:rsidRPr="00FC1683">
        <w:rPr>
          <w:bCs/>
          <w:lang w:val="it-IT"/>
        </w:rPr>
        <w:t xml:space="preserve"> ottic</w:t>
      </w:r>
      <w:r w:rsidR="00FA4747">
        <w:rPr>
          <w:bCs/>
          <w:lang w:val="it-IT"/>
        </w:rPr>
        <w:t>a</w:t>
      </w:r>
      <w:r w:rsidRPr="00FC1683">
        <w:rPr>
          <w:bCs/>
          <w:lang w:val="it-IT"/>
        </w:rPr>
        <w:t xml:space="preserve"> NIR, dei nastri trasportatori ad alta </w:t>
      </w:r>
      <w:r w:rsidRPr="006B44CE">
        <w:rPr>
          <w:bCs/>
          <w:lang w:val="it-IT"/>
        </w:rPr>
        <w:t>velocità, dei nastri bunker, della pressa, della carpenteria metallica, del sistema elettrico e di controllo, del sistema di aria compressa e del sistema di depolverazione.</w:t>
      </w:r>
    </w:p>
    <w:p w14:paraId="74C63DEB" w14:textId="7FF694EC" w:rsidR="00FC1683" w:rsidRPr="00E9074B" w:rsidRDefault="00FC1683" w:rsidP="00513769">
      <w:pPr>
        <w:spacing w:after="240" w:line="288" w:lineRule="auto"/>
        <w:rPr>
          <w:bCs/>
          <w:lang w:val="it-IT"/>
        </w:rPr>
      </w:pPr>
      <w:r w:rsidRPr="00FC1683">
        <w:rPr>
          <w:bCs/>
          <w:lang w:val="it-IT"/>
        </w:rPr>
        <w:t xml:space="preserve">"Nel progetto pilota Avesta abbiamo dimostrato che la tecnologia di </w:t>
      </w:r>
      <w:r w:rsidR="00FA4747">
        <w:rPr>
          <w:bCs/>
          <w:lang w:val="it-IT"/>
        </w:rPr>
        <w:t xml:space="preserve">selezione </w:t>
      </w:r>
      <w:r w:rsidRPr="00FC1683">
        <w:rPr>
          <w:bCs/>
          <w:lang w:val="it-IT"/>
        </w:rPr>
        <w:t xml:space="preserve">NIR di TOMRA è in grado di riconoscere e differenziare vari tipi di tessuti", spiega Matej Fuerst, Project Manager di STADLER. "Nella terza fase, il nostro obiettivo era quello di accertare che il sistema che abbiamo progettato potesse funzionare </w:t>
      </w:r>
      <w:r w:rsidRPr="00E9074B">
        <w:rPr>
          <w:bCs/>
          <w:lang w:val="it-IT"/>
        </w:rPr>
        <w:t xml:space="preserve">con successo su scala industriale e che le frazioni in uscita potessero raggiungere la purezza e il </w:t>
      </w:r>
      <w:r w:rsidR="00A5785C" w:rsidRPr="00E9074B">
        <w:rPr>
          <w:bCs/>
          <w:lang w:val="it-IT"/>
        </w:rPr>
        <w:t xml:space="preserve">tasso di </w:t>
      </w:r>
      <w:r w:rsidRPr="00E9074B">
        <w:rPr>
          <w:bCs/>
          <w:lang w:val="it-IT"/>
        </w:rPr>
        <w:t>recupero necessari per il riciclo e il riutilizzo. Non esiste una tecnologia su scala industriale per il riciclo dei tessili senza downcycling, quindi abbiamo dovuto sviluppare la soluzione completa di selezione".</w:t>
      </w:r>
    </w:p>
    <w:p w14:paraId="74424BD1" w14:textId="282A1187" w:rsidR="00FC1683" w:rsidRDefault="00FC1683" w:rsidP="00513769">
      <w:pPr>
        <w:spacing w:after="240" w:line="288" w:lineRule="auto"/>
        <w:rPr>
          <w:bCs/>
          <w:lang w:val="it-IT"/>
        </w:rPr>
      </w:pPr>
      <w:r w:rsidRPr="00E9074B">
        <w:rPr>
          <w:bCs/>
          <w:lang w:val="it-IT"/>
        </w:rPr>
        <w:t xml:space="preserve"> </w:t>
      </w:r>
      <w:r w:rsidR="006B44CE" w:rsidRPr="00E9074B">
        <w:rPr>
          <w:bCs/>
          <w:lang w:val="it-IT"/>
        </w:rPr>
        <w:t>Tra i promotori</w:t>
      </w:r>
      <w:r w:rsidRPr="00E9074B">
        <w:rPr>
          <w:bCs/>
          <w:lang w:val="it-IT"/>
        </w:rPr>
        <w:t xml:space="preserve"> del progetto </w:t>
      </w:r>
      <w:r w:rsidR="006B44CE" w:rsidRPr="00E9074B">
        <w:rPr>
          <w:bCs/>
          <w:lang w:val="it-IT"/>
        </w:rPr>
        <w:t>c’è</w:t>
      </w:r>
      <w:r w:rsidRPr="00E9074B">
        <w:rPr>
          <w:bCs/>
          <w:lang w:val="it-IT"/>
        </w:rPr>
        <w:t xml:space="preserve"> TOMRA Sorting Recycling, pioniere nella tecnologia di selezione basata su sensori, che ha fornito un</w:t>
      </w:r>
      <w:r w:rsidR="00A5785C" w:rsidRPr="00E9074B">
        <w:rPr>
          <w:bCs/>
          <w:lang w:val="it-IT"/>
        </w:rPr>
        <w:t xml:space="preserve"> separatore ottico </w:t>
      </w:r>
      <w:r w:rsidRPr="00E9074B">
        <w:rPr>
          <w:bCs/>
          <w:lang w:val="it-IT"/>
        </w:rPr>
        <w:t>AUTOSORT® NIR VIS per il pilota di Avesta, poi altri quattro per l'impianto di Mal</w:t>
      </w:r>
      <w:r w:rsidRPr="00FC1683">
        <w:rPr>
          <w:bCs/>
          <w:lang w:val="it-IT"/>
        </w:rPr>
        <w:t>mö. "Finora sono disponibili poche ricerche sul riciclo delle frazioni tessili. Per essere efficaci nell</w:t>
      </w:r>
      <w:r w:rsidR="00FA4747">
        <w:rPr>
          <w:bCs/>
          <w:lang w:val="it-IT"/>
        </w:rPr>
        <w:t>a selezi</w:t>
      </w:r>
      <w:r w:rsidRPr="00FC1683">
        <w:rPr>
          <w:bCs/>
          <w:lang w:val="it-IT"/>
        </w:rPr>
        <w:t>o</w:t>
      </w:r>
      <w:r w:rsidR="00FA4747">
        <w:rPr>
          <w:bCs/>
          <w:lang w:val="it-IT"/>
        </w:rPr>
        <w:t>ne</w:t>
      </w:r>
      <w:r w:rsidRPr="00FC1683">
        <w:rPr>
          <w:bCs/>
          <w:lang w:val="it-IT"/>
        </w:rPr>
        <w:t xml:space="preserve"> dei tessili pre- e post-consumo non indossabili ai fini del riciclo</w:t>
      </w:r>
      <w:r w:rsidR="00FA4747">
        <w:rPr>
          <w:bCs/>
          <w:lang w:val="it-IT"/>
        </w:rPr>
        <w:t xml:space="preserve">, la selezione </w:t>
      </w:r>
      <w:r w:rsidRPr="00FC1683">
        <w:rPr>
          <w:bCs/>
          <w:lang w:val="it-IT"/>
        </w:rPr>
        <w:t>automatizzat</w:t>
      </w:r>
      <w:r w:rsidR="00FA4747">
        <w:rPr>
          <w:bCs/>
          <w:lang w:val="it-IT"/>
        </w:rPr>
        <w:t>a</w:t>
      </w:r>
      <w:r w:rsidRPr="00FC1683">
        <w:rPr>
          <w:bCs/>
          <w:lang w:val="it-IT"/>
        </w:rPr>
        <w:t xml:space="preserve"> </w:t>
      </w:r>
      <w:r w:rsidR="00FA4747">
        <w:rPr>
          <w:bCs/>
          <w:lang w:val="it-IT"/>
        </w:rPr>
        <w:t>a</w:t>
      </w:r>
      <w:r w:rsidRPr="00FC1683">
        <w:rPr>
          <w:bCs/>
          <w:lang w:val="it-IT"/>
        </w:rPr>
        <w:t xml:space="preserve"> sensori è</w:t>
      </w:r>
      <w:r w:rsidR="00FA4747">
        <w:rPr>
          <w:bCs/>
          <w:lang w:val="it-IT"/>
        </w:rPr>
        <w:t xml:space="preserve"> fondamentale</w:t>
      </w:r>
      <w:r w:rsidRPr="00FC1683">
        <w:rPr>
          <w:bCs/>
          <w:lang w:val="it-IT"/>
        </w:rPr>
        <w:t xml:space="preserve">. In questo progetto, la nostra tecnologia si è dimostrata efficiente nel separare diverse frazioni tessili per tipo di materiale e colore. Siamo orgogliosi di far parte di questo </w:t>
      </w:r>
      <w:r w:rsidR="00FA4747">
        <w:rPr>
          <w:bCs/>
          <w:lang w:val="it-IT"/>
        </w:rPr>
        <w:t>progetto</w:t>
      </w:r>
      <w:r w:rsidRPr="00FC1683">
        <w:rPr>
          <w:bCs/>
          <w:lang w:val="it-IT"/>
        </w:rPr>
        <w:t xml:space="preserve"> pionieristico", afferma L</w:t>
      </w:r>
      <w:r w:rsidR="00C76581">
        <w:rPr>
          <w:bCs/>
          <w:lang w:val="it-IT"/>
        </w:rPr>
        <w:t>á</w:t>
      </w:r>
      <w:r w:rsidRPr="00FC1683">
        <w:rPr>
          <w:bCs/>
          <w:lang w:val="it-IT"/>
        </w:rPr>
        <w:t>szl</w:t>
      </w:r>
      <w:r w:rsidR="00C76581">
        <w:rPr>
          <w:bCs/>
          <w:lang w:val="it-IT"/>
        </w:rPr>
        <w:t>ó</w:t>
      </w:r>
      <w:r w:rsidRPr="00FC1683">
        <w:rPr>
          <w:bCs/>
          <w:lang w:val="it-IT"/>
        </w:rPr>
        <w:t xml:space="preserve"> Sz</w:t>
      </w:r>
      <w:r w:rsidR="00C76581">
        <w:rPr>
          <w:bCs/>
          <w:lang w:val="it-IT"/>
        </w:rPr>
        <w:t>é</w:t>
      </w:r>
      <w:r w:rsidRPr="00FC1683">
        <w:rPr>
          <w:bCs/>
          <w:lang w:val="it-IT"/>
        </w:rPr>
        <w:t>kely, V</w:t>
      </w:r>
      <w:r w:rsidR="00FA4747">
        <w:rPr>
          <w:bCs/>
          <w:lang w:val="it-IT"/>
        </w:rPr>
        <w:t xml:space="preserve">icepresidente e </w:t>
      </w:r>
      <w:r w:rsidRPr="00FC1683">
        <w:rPr>
          <w:bCs/>
          <w:lang w:val="it-IT"/>
        </w:rPr>
        <w:t xml:space="preserve">Head of Plastic Applications di TOMRA. </w:t>
      </w:r>
    </w:p>
    <w:p w14:paraId="2E637D0C" w14:textId="2529AB15" w:rsidR="00FC1683" w:rsidRPr="00FA4747" w:rsidRDefault="00FC1683" w:rsidP="00513769">
      <w:pPr>
        <w:spacing w:after="240" w:line="288" w:lineRule="auto"/>
        <w:rPr>
          <w:b/>
          <w:lang w:val="it-IT"/>
        </w:rPr>
      </w:pPr>
      <w:r w:rsidRPr="00FA4747">
        <w:rPr>
          <w:b/>
          <w:lang w:val="it-IT"/>
        </w:rPr>
        <w:t>Completamento e funzionamento di successo</w:t>
      </w:r>
    </w:p>
    <w:p w14:paraId="2F37DF20" w14:textId="088F9C15" w:rsidR="00FC1683" w:rsidRPr="00FC1683" w:rsidRDefault="00FC1683" w:rsidP="00513769">
      <w:pPr>
        <w:spacing w:after="240" w:line="288" w:lineRule="auto"/>
        <w:rPr>
          <w:bCs/>
          <w:lang w:val="it-IT"/>
        </w:rPr>
      </w:pPr>
      <w:r w:rsidRPr="00FC1683">
        <w:rPr>
          <w:bCs/>
          <w:lang w:val="it-IT"/>
        </w:rPr>
        <w:t>L'impianto di Malmö è stato consegnato a Sysav Industri AB a metà settembre 2020 ed è attualmente nella sua fase iniziale di funzionamento. STADLER è riuscita a dimostrare che l</w:t>
      </w:r>
      <w:r w:rsidR="008B6F55">
        <w:rPr>
          <w:bCs/>
          <w:lang w:val="it-IT"/>
        </w:rPr>
        <w:t>a</w:t>
      </w:r>
      <w:r w:rsidRPr="00FC1683">
        <w:rPr>
          <w:bCs/>
          <w:lang w:val="it-IT"/>
        </w:rPr>
        <w:t xml:space="preserve"> </w:t>
      </w:r>
      <w:r w:rsidR="008B6F55">
        <w:rPr>
          <w:bCs/>
          <w:lang w:val="it-IT"/>
        </w:rPr>
        <w:t>selezione</w:t>
      </w:r>
      <w:r w:rsidRPr="00FC1683">
        <w:rPr>
          <w:bCs/>
          <w:lang w:val="it-IT"/>
        </w:rPr>
        <w:t xml:space="preserve"> automatizzat</w:t>
      </w:r>
      <w:r w:rsidR="008B6F55">
        <w:rPr>
          <w:bCs/>
          <w:lang w:val="it-IT"/>
        </w:rPr>
        <w:t>a</w:t>
      </w:r>
      <w:r w:rsidRPr="00FC1683">
        <w:rPr>
          <w:bCs/>
          <w:lang w:val="it-IT"/>
        </w:rPr>
        <w:t xml:space="preserve"> dei tessili su scala industriale è possibile: "L'impianto è completamente automatizzato: </w:t>
      </w:r>
      <w:r w:rsidR="008B6F55">
        <w:rPr>
          <w:bCs/>
          <w:lang w:val="it-IT"/>
        </w:rPr>
        <w:t>il personale è</w:t>
      </w:r>
      <w:r w:rsidRPr="00FC1683">
        <w:rPr>
          <w:bCs/>
          <w:lang w:val="it-IT"/>
        </w:rPr>
        <w:t xml:space="preserve"> necessari</w:t>
      </w:r>
      <w:r w:rsidR="008B6F55">
        <w:rPr>
          <w:bCs/>
          <w:lang w:val="it-IT"/>
        </w:rPr>
        <w:t>o</w:t>
      </w:r>
      <w:r w:rsidRPr="00FC1683">
        <w:rPr>
          <w:bCs/>
          <w:lang w:val="it-IT"/>
        </w:rPr>
        <w:t xml:space="preserve"> solo per avviare e fermare l'impianto, inserire il materiale e prendere le balle dalla pressa. Tutto qui", conclude Urban Kozinc.</w:t>
      </w:r>
    </w:p>
    <w:p w14:paraId="0D779596" w14:textId="1B7F7764" w:rsidR="00FC1683" w:rsidRPr="00FC1683" w:rsidRDefault="00FC1683" w:rsidP="00513769">
      <w:pPr>
        <w:spacing w:after="240" w:line="288" w:lineRule="auto"/>
        <w:rPr>
          <w:bCs/>
          <w:lang w:val="it-IT"/>
        </w:rPr>
      </w:pPr>
      <w:r w:rsidRPr="00FC1683">
        <w:rPr>
          <w:bCs/>
          <w:lang w:val="it-IT"/>
        </w:rPr>
        <w:t>Olof Linde, direttore del progetto di costruzione di Sysav Industri AB, è</w:t>
      </w:r>
      <w:r w:rsidR="008B6F55">
        <w:rPr>
          <w:bCs/>
          <w:lang w:val="it-IT"/>
        </w:rPr>
        <w:t xml:space="preserve"> rimasto colpito </w:t>
      </w:r>
      <w:r w:rsidRPr="00FC1683">
        <w:rPr>
          <w:bCs/>
          <w:lang w:val="it-IT"/>
        </w:rPr>
        <w:t xml:space="preserve">dall'intero processo di sviluppo e costruzione: "Apprezziamo la collaborazione con STADLER e TOMRA e siamo molto orgogliosi </w:t>
      </w:r>
      <w:r w:rsidR="008B6F55">
        <w:rPr>
          <w:bCs/>
          <w:lang w:val="it-IT"/>
        </w:rPr>
        <w:t xml:space="preserve">di essere stati </w:t>
      </w:r>
      <w:r w:rsidRPr="00FC1683">
        <w:rPr>
          <w:bCs/>
          <w:lang w:val="it-IT"/>
        </w:rPr>
        <w:t xml:space="preserve">in grado di </w:t>
      </w:r>
      <w:r w:rsidR="008B6F55">
        <w:rPr>
          <w:bCs/>
          <w:lang w:val="it-IT"/>
        </w:rPr>
        <w:t>costruire</w:t>
      </w:r>
      <w:r w:rsidRPr="00FC1683">
        <w:rPr>
          <w:bCs/>
          <w:lang w:val="it-IT"/>
        </w:rPr>
        <w:t xml:space="preserve"> e avviare l'impianto nelle condizioni </w:t>
      </w:r>
      <w:r w:rsidR="008B6F55">
        <w:rPr>
          <w:bCs/>
          <w:lang w:val="it-IT"/>
        </w:rPr>
        <w:t xml:space="preserve">pandemiche </w:t>
      </w:r>
      <w:r w:rsidRPr="00FC1683">
        <w:rPr>
          <w:bCs/>
          <w:lang w:val="it-IT"/>
        </w:rPr>
        <w:t xml:space="preserve">attuali. I dipendenti di STADLER e TOMRA sono stati </w:t>
      </w:r>
      <w:r w:rsidRPr="00FC1683">
        <w:rPr>
          <w:bCs/>
          <w:lang w:val="it-IT"/>
        </w:rPr>
        <w:lastRenderedPageBreak/>
        <w:t xml:space="preserve">estremamente competenti </w:t>
      </w:r>
      <w:r w:rsidRPr="006B44CE">
        <w:rPr>
          <w:bCs/>
          <w:lang w:val="it-IT"/>
        </w:rPr>
        <w:t>e dediti al loro compito durante questo progetto. Anche durante questo speciale periodo di</w:t>
      </w:r>
      <w:r w:rsidRPr="00FC1683">
        <w:rPr>
          <w:bCs/>
          <w:lang w:val="it-IT"/>
        </w:rPr>
        <w:t xml:space="preserve"> </w:t>
      </w:r>
      <w:r w:rsidR="008B6F55">
        <w:rPr>
          <w:bCs/>
          <w:lang w:val="it-IT"/>
        </w:rPr>
        <w:t>emergenza sanitari</w:t>
      </w:r>
      <w:r w:rsidRPr="00FC1683">
        <w:rPr>
          <w:bCs/>
          <w:lang w:val="it-IT"/>
        </w:rPr>
        <w:t xml:space="preserve">a, non abbiamo mai avuto </w:t>
      </w:r>
      <w:r w:rsidR="008B6F55">
        <w:rPr>
          <w:bCs/>
          <w:lang w:val="it-IT"/>
        </w:rPr>
        <w:t>dubbi</w:t>
      </w:r>
      <w:r w:rsidRPr="00FC1683">
        <w:rPr>
          <w:bCs/>
          <w:lang w:val="it-IT"/>
        </w:rPr>
        <w:t xml:space="preserve"> che tutte le nostre richieste sarebbero state soddisfatte".</w:t>
      </w:r>
    </w:p>
    <w:p w14:paraId="3FB24F7E" w14:textId="02D13530" w:rsidR="00FC1683" w:rsidRPr="00FC1683" w:rsidRDefault="008B6F55" w:rsidP="00513769">
      <w:pPr>
        <w:spacing w:after="240" w:line="288" w:lineRule="auto"/>
        <w:rPr>
          <w:bCs/>
          <w:lang w:val="it-IT"/>
        </w:rPr>
      </w:pPr>
      <w:r>
        <w:rPr>
          <w:bCs/>
          <w:lang w:val="it-IT"/>
        </w:rPr>
        <w:t xml:space="preserve">Linde </w:t>
      </w:r>
      <w:r w:rsidR="00FC1683" w:rsidRPr="00FC1683">
        <w:rPr>
          <w:bCs/>
          <w:lang w:val="it-IT"/>
        </w:rPr>
        <w:t>ritiene che Sysav Industri AB abbia trovato i partner giusti per questo progetto: "Riteniamo che l'impianto sia di alta qualità ed è rassicurante per noi il fatto che, anche se</w:t>
      </w:r>
      <w:r>
        <w:rPr>
          <w:bCs/>
          <w:lang w:val="it-IT"/>
        </w:rPr>
        <w:t xml:space="preserve"> la selezione </w:t>
      </w:r>
      <w:r w:rsidR="00FC1683" w:rsidRPr="00FC1683">
        <w:rPr>
          <w:bCs/>
          <w:lang w:val="it-IT"/>
        </w:rPr>
        <w:t>tessile automatizzat</w:t>
      </w:r>
      <w:r>
        <w:rPr>
          <w:bCs/>
          <w:lang w:val="it-IT"/>
        </w:rPr>
        <w:t>a</w:t>
      </w:r>
      <w:r w:rsidR="00FC1683" w:rsidRPr="00FC1683">
        <w:rPr>
          <w:bCs/>
          <w:lang w:val="it-IT"/>
        </w:rPr>
        <w:t xml:space="preserve"> è una tecnologia</w:t>
      </w:r>
      <w:r w:rsidR="006B44CE">
        <w:rPr>
          <w:bCs/>
          <w:lang w:val="it-IT"/>
        </w:rPr>
        <w:t xml:space="preserve"> nuova</w:t>
      </w:r>
      <w:r w:rsidR="00FC1683" w:rsidRPr="00FC1683">
        <w:rPr>
          <w:bCs/>
          <w:lang w:val="it-IT"/>
        </w:rPr>
        <w:t>, il concetto di base è stato sviluppato e perfezionato da STADLER e TOMRA in numerosi impianti esistenti. La costruzione di un impianto unico al mondo richiede partner stabili ed esperti".</w:t>
      </w:r>
    </w:p>
    <w:p w14:paraId="44168AD4" w14:textId="77777777" w:rsidR="00FC1683" w:rsidRPr="00FC1683" w:rsidRDefault="00FC1683" w:rsidP="00513769">
      <w:pPr>
        <w:spacing w:after="240" w:line="288" w:lineRule="auto"/>
        <w:rPr>
          <w:bCs/>
          <w:lang w:val="it-IT"/>
        </w:rPr>
      </w:pPr>
    </w:p>
    <w:p w14:paraId="2FD8B7DD" w14:textId="2682F216" w:rsidR="00FC1683" w:rsidRPr="008B6F55" w:rsidRDefault="00FC1683" w:rsidP="00513769">
      <w:pPr>
        <w:spacing w:after="240" w:line="288" w:lineRule="auto"/>
        <w:rPr>
          <w:b/>
          <w:lang w:val="it-IT"/>
        </w:rPr>
      </w:pPr>
      <w:r w:rsidRPr="008B6F55">
        <w:rPr>
          <w:b/>
          <w:lang w:val="it-IT"/>
        </w:rPr>
        <w:t xml:space="preserve">Nota per </w:t>
      </w:r>
      <w:r w:rsidR="008B6F55">
        <w:rPr>
          <w:b/>
          <w:lang w:val="it-IT"/>
        </w:rPr>
        <w:t>i redattori</w:t>
      </w:r>
      <w:r w:rsidRPr="008B6F55">
        <w:rPr>
          <w:b/>
          <w:lang w:val="it-IT"/>
        </w:rPr>
        <w:t xml:space="preserve">: </w:t>
      </w:r>
    </w:p>
    <w:p w14:paraId="281272C0" w14:textId="77777777" w:rsidR="00FC1683" w:rsidRPr="00FC1683" w:rsidRDefault="00FC1683" w:rsidP="00513769">
      <w:pPr>
        <w:spacing w:after="240" w:line="288" w:lineRule="auto"/>
        <w:rPr>
          <w:bCs/>
          <w:lang w:val="it-IT"/>
        </w:rPr>
      </w:pPr>
      <w:r w:rsidRPr="00FC1683">
        <w:rPr>
          <w:bCs/>
          <w:lang w:val="it-IT"/>
        </w:rPr>
        <w:t xml:space="preserve">Il progetto SIPTex è finanziato da Vinnova, l'agenzia governativa svedese che amministra i finanziamenti statali per la ricerca e lo sviluppo, e guidato da IVL, l'Istituto svedese di ricerca ambientale. </w:t>
      </w:r>
    </w:p>
    <w:p w14:paraId="66C904F1" w14:textId="77777777" w:rsidR="00FC1683" w:rsidRPr="00FC1683" w:rsidRDefault="00FC1683" w:rsidP="00FC1683">
      <w:pPr>
        <w:spacing w:line="288" w:lineRule="auto"/>
        <w:rPr>
          <w:b/>
          <w:lang w:val="it-IT"/>
        </w:rPr>
      </w:pPr>
    </w:p>
    <w:p w14:paraId="0D7522AB" w14:textId="77777777" w:rsidR="009A54E8" w:rsidRPr="00442DF7" w:rsidRDefault="009A54E8" w:rsidP="009A54E8">
      <w:pPr>
        <w:spacing w:after="240" w:line="288" w:lineRule="auto"/>
        <w:rPr>
          <w:b/>
          <w:lang w:val="it-IT"/>
        </w:rPr>
      </w:pPr>
      <w:r w:rsidRPr="00442DF7">
        <w:rPr>
          <w:b/>
          <w:lang w:val="it-IT"/>
        </w:rPr>
        <w:t>Informazioni su STADLER</w:t>
      </w:r>
    </w:p>
    <w:p w14:paraId="61BFA2CE" w14:textId="77777777" w:rsidR="009A54E8" w:rsidRPr="00442DF7" w:rsidRDefault="009A54E8" w:rsidP="009A54E8">
      <w:pPr>
        <w:spacing w:after="240" w:line="288" w:lineRule="auto"/>
        <w:jc w:val="both"/>
        <w:rPr>
          <w:lang w:val="it-IT"/>
        </w:rPr>
      </w:pPr>
      <w:r w:rsidRPr="00442DF7">
        <w:rPr>
          <w:b/>
          <w:lang w:val="it-IT"/>
        </w:rPr>
        <w:t>STADLER</w:t>
      </w:r>
      <w:r w:rsidRPr="00442DF7">
        <w:rPr>
          <w:lang w:val="it-IT"/>
        </w:rPr>
        <w:t>®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13093EC0" w14:textId="186CDF10" w:rsidR="009A54E8" w:rsidRPr="009A54E8" w:rsidRDefault="009A54E8" w:rsidP="009A54E8">
      <w:pPr>
        <w:spacing w:after="240" w:line="288" w:lineRule="auto"/>
        <w:jc w:val="both"/>
        <w:rPr>
          <w:lang w:val="it-IT"/>
        </w:rPr>
      </w:pPr>
      <w:r w:rsidRPr="00442DF7">
        <w:rPr>
          <w:lang w:val="it-IT"/>
        </w:rPr>
        <w:t xml:space="preserve">Per ulteriori informazioni: </w:t>
      </w:r>
      <w:r w:rsidRPr="00442DF7">
        <w:rPr>
          <w:rStyle w:val="Collegamentoipertestuale"/>
          <w:lang w:val="it-IT"/>
        </w:rPr>
        <w:t>https://www.w-stadler.de/it/index.php</w:t>
      </w:r>
    </w:p>
    <w:p w14:paraId="64B90A63" w14:textId="77777777" w:rsidR="009A54E8" w:rsidRPr="00513769" w:rsidRDefault="009A54E8" w:rsidP="009A54E8">
      <w:pPr>
        <w:pStyle w:val="Nessunaspaziatura"/>
        <w:spacing w:line="288" w:lineRule="auto"/>
        <w:rPr>
          <w:rFonts w:ascii="Arial" w:hAnsi="Arial" w:cs="Arial"/>
          <w:b/>
          <w:lang w:val="it-IT"/>
        </w:rPr>
      </w:pPr>
      <w:r w:rsidRPr="00513769">
        <w:rPr>
          <w:rFonts w:ascii="Arial" w:hAnsi="Arial" w:cs="Arial"/>
          <w:b/>
          <w:lang w:val="it-IT"/>
        </w:rPr>
        <w:t>Contatti per la stampa:</w:t>
      </w:r>
    </w:p>
    <w:p w14:paraId="3CC4651F" w14:textId="1FFC36FE" w:rsidR="009A54E8" w:rsidRPr="00513769" w:rsidRDefault="009A54E8" w:rsidP="009A54E8">
      <w:pPr>
        <w:pStyle w:val="Nessunaspaziatura"/>
        <w:rPr>
          <w:rFonts w:ascii="Arial" w:eastAsiaTheme="minorEastAsia" w:hAnsi="Arial" w:cs="Arial"/>
          <w:lang w:val="it-IT"/>
        </w:rPr>
      </w:pPr>
      <w:r w:rsidRPr="00513769">
        <w:rPr>
          <w:rFonts w:ascii="Arial" w:eastAsiaTheme="minorEastAsia" w:hAnsi="Arial" w:cs="Arial"/>
          <w:lang w:val="it-IT"/>
        </w:rPr>
        <w:t>Susanna Laino</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Marina Castro Hempel</w:t>
      </w:r>
    </w:p>
    <w:p w14:paraId="556835F2" w14:textId="77777777" w:rsidR="009A54E8" w:rsidRPr="00513769" w:rsidRDefault="009A54E8" w:rsidP="009A54E8">
      <w:pPr>
        <w:pStyle w:val="Nessunaspaziatura"/>
        <w:rPr>
          <w:rFonts w:ascii="Arial" w:eastAsiaTheme="minorEastAsia" w:hAnsi="Arial" w:cs="Arial"/>
          <w:lang w:val="it-IT"/>
        </w:rPr>
      </w:pPr>
      <w:r w:rsidRPr="00513769">
        <w:rPr>
          <w:rFonts w:ascii="Arial" w:eastAsiaTheme="minorEastAsia" w:hAnsi="Arial" w:cs="Arial"/>
          <w:lang w:val="it-IT"/>
        </w:rPr>
        <w:t>Alarcon &amp; Harris PR</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Marketing</w:t>
      </w:r>
    </w:p>
    <w:p w14:paraId="19EA5D08" w14:textId="77777777" w:rsidR="009A54E8" w:rsidRPr="00513769" w:rsidRDefault="009A54E8" w:rsidP="009A54E8">
      <w:pPr>
        <w:pStyle w:val="Nessunaspaziatura"/>
        <w:rPr>
          <w:rFonts w:ascii="Arial" w:eastAsiaTheme="minorEastAsia" w:hAnsi="Arial" w:cs="Arial"/>
          <w:lang w:val="it-IT"/>
        </w:rPr>
      </w:pPr>
      <w:r w:rsidRPr="00513769">
        <w:rPr>
          <w:rFonts w:ascii="Arial" w:eastAsiaTheme="minorEastAsia" w:hAnsi="Arial" w:cs="Arial"/>
          <w:lang w:val="it-IT"/>
        </w:rPr>
        <w:t>Ufficio stampa Italia</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STADLER Anlagenbau GmbH </w:t>
      </w:r>
    </w:p>
    <w:p w14:paraId="4EFFC6C2" w14:textId="77777777" w:rsidR="009A54E8" w:rsidRPr="005311DC" w:rsidRDefault="009A54E8" w:rsidP="009A54E8">
      <w:pPr>
        <w:pStyle w:val="Nessunaspaziatura"/>
        <w:rPr>
          <w:rFonts w:ascii="Arial" w:eastAsiaTheme="minorEastAsia" w:hAnsi="Arial" w:cs="Arial"/>
          <w:lang w:val="en-US"/>
        </w:rPr>
      </w:pPr>
      <w:r w:rsidRPr="005311DC">
        <w:rPr>
          <w:rFonts w:ascii="Arial" w:eastAsiaTheme="minorEastAsia" w:hAnsi="Arial" w:cs="Arial"/>
          <w:lang w:val="en-US"/>
        </w:rPr>
        <w:t>Telefono: +39 389 474 6376</w:t>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r>
      <w:r w:rsidRPr="005311DC">
        <w:rPr>
          <w:rFonts w:ascii="Arial" w:eastAsiaTheme="minorEastAsia" w:hAnsi="Arial" w:cs="Arial"/>
          <w:lang w:val="en-US"/>
        </w:rPr>
        <w:tab/>
        <w:t>Phone: +49 7584 9226-1063</w:t>
      </w:r>
    </w:p>
    <w:p w14:paraId="4578EBEC" w14:textId="29D670F6" w:rsidR="009A54E8" w:rsidRPr="005311DC" w:rsidRDefault="009A54E8" w:rsidP="009A54E8">
      <w:pPr>
        <w:pStyle w:val="Nessunaspaziatura"/>
        <w:rPr>
          <w:rFonts w:ascii="Arial" w:hAnsi="Arial" w:cs="Arial"/>
          <w:lang w:val="en-US"/>
        </w:rPr>
      </w:pPr>
      <w:r w:rsidRPr="005311DC">
        <w:rPr>
          <w:rFonts w:ascii="Arial" w:hAnsi="Arial" w:cs="Arial"/>
          <w:lang w:val="en-US"/>
        </w:rPr>
        <w:t xml:space="preserve">Email: </w:t>
      </w:r>
      <w:hyperlink r:id="rId11" w:history="1">
        <w:r w:rsidRPr="005311DC">
          <w:rPr>
            <w:rStyle w:val="Collegamentoipertestuale"/>
            <w:rFonts w:ascii="Arial" w:hAnsi="Arial" w:cs="Arial"/>
            <w:lang w:val="en-US"/>
          </w:rPr>
          <w:t>susanna.laino@alarconyharris.com</w:t>
        </w:r>
      </w:hyperlink>
      <w:r w:rsidRPr="005311DC">
        <w:rPr>
          <w:rStyle w:val="Collegamentoipertestuale"/>
          <w:rFonts w:ascii="Arial" w:hAnsi="Arial" w:cs="Arial"/>
          <w:lang w:val="en-US"/>
        </w:rPr>
        <w:t xml:space="preserve"> </w:t>
      </w:r>
      <w:r w:rsidRPr="005311DC">
        <w:rPr>
          <w:rFonts w:ascii="Arial" w:hAnsi="Arial" w:cs="Arial"/>
          <w:lang w:val="en-US"/>
        </w:rPr>
        <w:t xml:space="preserve">  </w:t>
      </w:r>
      <w:r w:rsidRPr="005311DC">
        <w:rPr>
          <w:rFonts w:ascii="Arial" w:hAnsi="Arial" w:cs="Arial"/>
          <w:lang w:val="en-US"/>
        </w:rPr>
        <w:tab/>
        <w:t xml:space="preserve">Email: </w:t>
      </w:r>
      <w:hyperlink r:id="rId12" w:history="1">
        <w:r w:rsidRPr="005311DC">
          <w:rPr>
            <w:rStyle w:val="Collegamentoipertestuale"/>
            <w:rFonts w:ascii="Arial" w:hAnsi="Arial" w:cs="Arial"/>
            <w:lang w:val="en-US"/>
          </w:rPr>
          <w:t xml:space="preserve">marina.castro@w-stadler.de  </w:t>
        </w:r>
      </w:hyperlink>
    </w:p>
    <w:p w14:paraId="4AFFA8B5" w14:textId="4CF7F7C7" w:rsidR="009A54E8" w:rsidRPr="00513769" w:rsidRDefault="009A54E8" w:rsidP="009A54E8">
      <w:pPr>
        <w:spacing w:line="240" w:lineRule="auto"/>
        <w:rPr>
          <w:b/>
          <w:lang w:val="en-US"/>
        </w:rPr>
      </w:pPr>
      <w:r w:rsidRPr="00C76581">
        <w:t xml:space="preserve">Web: </w:t>
      </w:r>
      <w:hyperlink r:id="rId13" w:history="1">
        <w:r w:rsidRPr="00C76581">
          <w:rPr>
            <w:rStyle w:val="Collegamentoipertestuale"/>
            <w:rFonts w:eastAsia="Calibri"/>
          </w:rPr>
          <w:t>www.alarconyharris.com</w:t>
        </w:r>
      </w:hyperlink>
      <w:r w:rsidRPr="00C76581">
        <w:t xml:space="preserve">  </w:t>
      </w:r>
      <w:r w:rsidRPr="00C76581">
        <w:tab/>
      </w:r>
      <w:r w:rsidRPr="00C76581">
        <w:tab/>
      </w:r>
      <w:r w:rsidRPr="00C76581">
        <w:tab/>
        <w:t xml:space="preserve">Web: </w:t>
      </w:r>
      <w:hyperlink r:id="rId14" w:history="1">
        <w:r w:rsidRPr="00C76581">
          <w:rPr>
            <w:rStyle w:val="Collegamentoipertestuale"/>
            <w:rFonts w:eastAsia="Calibri"/>
          </w:rPr>
          <w:t xml:space="preserve">www.w-stadler.de </w:t>
        </w:r>
        <w:r w:rsidRPr="00C76581">
          <w:t xml:space="preserve"> </w:t>
        </w:r>
      </w:hyperlink>
    </w:p>
    <w:p w14:paraId="587EF901" w14:textId="23B6232F" w:rsidR="009A54E8" w:rsidRPr="00513769" w:rsidRDefault="009A54E8" w:rsidP="00FC1683">
      <w:pPr>
        <w:spacing w:line="288" w:lineRule="auto"/>
        <w:jc w:val="center"/>
        <w:rPr>
          <w:b/>
          <w:lang w:val="en-US"/>
        </w:rPr>
      </w:pPr>
    </w:p>
    <w:p w14:paraId="1D7088A9" w14:textId="77777777" w:rsidR="009A54E8" w:rsidRPr="009A54E8" w:rsidRDefault="009A54E8" w:rsidP="00FC1683">
      <w:pPr>
        <w:spacing w:line="288" w:lineRule="auto"/>
        <w:jc w:val="center"/>
        <w:rPr>
          <w:b/>
          <w:lang w:val="en-US"/>
        </w:rPr>
      </w:pPr>
    </w:p>
    <w:p w14:paraId="5AACAB0A" w14:textId="013772EC" w:rsidR="009A54E8" w:rsidRDefault="009A54E8" w:rsidP="009A54E8">
      <w:pPr>
        <w:rPr>
          <w:b/>
          <w:lang w:val="it-IT"/>
        </w:rPr>
      </w:pPr>
      <w:r w:rsidRPr="009142EE">
        <w:rPr>
          <w:b/>
          <w:lang w:val="it-IT"/>
        </w:rPr>
        <w:t>TOMRA Sorting Recycling</w:t>
      </w:r>
    </w:p>
    <w:p w14:paraId="47406BB3" w14:textId="77777777" w:rsidR="009A54E8" w:rsidRPr="009142EE" w:rsidRDefault="009A54E8" w:rsidP="009A54E8">
      <w:pPr>
        <w:rPr>
          <w:b/>
          <w:lang w:val="it-IT"/>
        </w:rPr>
      </w:pPr>
    </w:p>
    <w:p w14:paraId="2D2A7E2B" w14:textId="77777777" w:rsidR="009A54E8" w:rsidRPr="009142EE" w:rsidRDefault="009A54E8" w:rsidP="00513769">
      <w:pPr>
        <w:spacing w:after="240" w:line="288" w:lineRule="auto"/>
        <w:rPr>
          <w:lang w:val="it-IT"/>
        </w:rPr>
      </w:pPr>
      <w:r w:rsidRPr="009142EE">
        <w:rPr>
          <w:lang w:val="it-IT"/>
        </w:rPr>
        <w:t xml:space="preserve">TOMRA Sorting Recycling progetta e realizza tecnologie per la selezione basate su sensori per il settore del riciclo e della gestione dei rifiuti. Oltre 6.000 sistemi sono installati in 100 Paesi del mondo. </w:t>
      </w:r>
    </w:p>
    <w:p w14:paraId="523701CD" w14:textId="77777777" w:rsidR="009A54E8" w:rsidRPr="009142EE" w:rsidRDefault="009A54E8" w:rsidP="00513769">
      <w:pPr>
        <w:spacing w:after="240" w:line="288" w:lineRule="auto"/>
        <w:rPr>
          <w:lang w:val="it-IT"/>
        </w:rPr>
      </w:pPr>
      <w:r w:rsidRPr="009142EE">
        <w:rPr>
          <w:lang w:val="it-IT"/>
        </w:rPr>
        <w:lastRenderedPageBreak/>
        <w:t>Responsabile dello sviluppo del primo sensore a infrarossi al mondo per applicazioni nel campo del riciclo di rifiuti, TOMRA Sorting Recycling è pioniera nel settore e grazie ai suoi sensori recupera frazioni di elevata purezza dal flusso di rifiuti che massimizzano la resa e i benefici dei clienti.</w:t>
      </w:r>
    </w:p>
    <w:p w14:paraId="234CE892" w14:textId="77777777" w:rsidR="009A54E8" w:rsidRPr="009142EE" w:rsidRDefault="009A54E8" w:rsidP="00513769">
      <w:pPr>
        <w:spacing w:after="240" w:line="288" w:lineRule="auto"/>
        <w:rPr>
          <w:lang w:val="it-IT"/>
        </w:rPr>
      </w:pPr>
      <w:r w:rsidRPr="00513769">
        <w:rPr>
          <w:lang w:val="it-IT"/>
        </w:rPr>
        <w:t xml:space="preserve">TOMRA Sorting Recycling fa parte di TOMRA Sorting Solutions, che sviluppa sistemi a sensori per la selezione e il controllo di processo per le industrie alimentare, mineraria e per altre industrie. </w:t>
      </w:r>
      <w:r w:rsidRPr="009142EE">
        <w:rPr>
          <w:lang w:val="it-IT"/>
        </w:rPr>
        <w:t>TOMRA Sorting è proprietà della norvegese TOMRA Systems ASA, quotata alla Borsa di Oslo. Fondata nel 1972, TOMRA Systems ASA ha un fatturato di circa 885 milioni di euro e impiega oltre 4.500 persone.</w:t>
      </w:r>
    </w:p>
    <w:p w14:paraId="5882ED5F" w14:textId="77777777" w:rsidR="009A54E8" w:rsidRPr="009142EE" w:rsidRDefault="009A54E8" w:rsidP="00513769">
      <w:pPr>
        <w:spacing w:after="240" w:line="288" w:lineRule="auto"/>
        <w:rPr>
          <w:lang w:val="it-IT"/>
        </w:rPr>
      </w:pPr>
      <w:r w:rsidRPr="009142EE">
        <w:rPr>
          <w:lang w:val="it-IT"/>
        </w:rPr>
        <w:t xml:space="preserve">Per ulteriori informazioni su TOMRA Sorting Recycling: </w:t>
      </w:r>
      <w:hyperlink r:id="rId15" w:history="1">
        <w:r w:rsidRPr="00C76581">
          <w:t>www.tomra.com/recycling</w:t>
        </w:r>
      </w:hyperlink>
      <w:r w:rsidRPr="00C76581">
        <w:t xml:space="preserve"> oppure seguiteci su </w:t>
      </w:r>
      <w:hyperlink r:id="rId16" w:history="1">
        <w:r w:rsidRPr="00C76581">
          <w:t>LinkedIn</w:t>
        </w:r>
      </w:hyperlink>
      <w:r w:rsidRPr="00513769">
        <w:rPr>
          <w:lang w:val="it-IT"/>
        </w:rPr>
        <w:t xml:space="preserve">, </w:t>
      </w:r>
      <w:hyperlink r:id="rId17" w:history="1">
        <w:r w:rsidRPr="00C76581">
          <w:t>Twitter</w:t>
        </w:r>
      </w:hyperlink>
      <w:r w:rsidRPr="00513769">
        <w:rPr>
          <w:lang w:val="it-IT"/>
        </w:rPr>
        <w:t xml:space="preserve"> or </w:t>
      </w:r>
      <w:hyperlink r:id="rId18" w:history="1">
        <w:r w:rsidRPr="00C76581">
          <w:t>Facebook</w:t>
        </w:r>
      </w:hyperlink>
      <w:r w:rsidRPr="00513769">
        <w:rPr>
          <w:lang w:val="it-IT"/>
        </w:rPr>
        <w:t>.</w:t>
      </w:r>
    </w:p>
    <w:p w14:paraId="00A24802" w14:textId="77777777" w:rsidR="009A54E8" w:rsidRDefault="009A54E8" w:rsidP="009A54E8">
      <w:pPr>
        <w:spacing w:line="100" w:lineRule="atLeast"/>
        <w:rPr>
          <w:b/>
          <w:lang w:val="it-IT"/>
        </w:rPr>
      </w:pPr>
    </w:p>
    <w:p w14:paraId="429304AD" w14:textId="77777777" w:rsidR="00513769" w:rsidRDefault="00513769" w:rsidP="00513769">
      <w:pPr>
        <w:spacing w:line="100" w:lineRule="atLeast"/>
        <w:rPr>
          <w:rFonts w:asciiTheme="minorHAnsi" w:hAnsiTheme="minorHAnsi" w:cstheme="minorBidi"/>
          <w:b/>
          <w:color w:val="auto"/>
          <w:lang w:val="it-IT" w:eastAsia="en-US"/>
        </w:rPr>
      </w:pPr>
      <w:r>
        <w:rPr>
          <w:b/>
          <w:lang w:val="it-IT"/>
        </w:rPr>
        <w:t xml:space="preserve">Contatti stampa </w:t>
      </w:r>
    </w:p>
    <w:p w14:paraId="1D27390A" w14:textId="77777777" w:rsidR="00513769" w:rsidRDefault="00513769" w:rsidP="00513769">
      <w:pPr>
        <w:spacing w:line="240" w:lineRule="auto"/>
        <w:rPr>
          <w:lang w:val="it-IT"/>
        </w:rPr>
      </w:pPr>
      <w:r>
        <w:rPr>
          <w:lang w:val="it-IT"/>
        </w:rPr>
        <w:t>Emesso da:</w:t>
      </w:r>
      <w:r>
        <w:rPr>
          <w:lang w:val="it-IT"/>
        </w:rPr>
        <w:tab/>
      </w:r>
      <w:r>
        <w:rPr>
          <w:lang w:val="it-IT"/>
        </w:rPr>
        <w:tab/>
      </w:r>
      <w:r>
        <w:rPr>
          <w:lang w:val="it-IT"/>
        </w:rPr>
        <w:tab/>
      </w:r>
      <w:r>
        <w:rPr>
          <w:lang w:val="it-IT"/>
        </w:rPr>
        <w:tab/>
      </w:r>
      <w:r>
        <w:rPr>
          <w:lang w:val="it-IT"/>
        </w:rPr>
        <w:tab/>
      </w:r>
      <w:r>
        <w:rPr>
          <w:lang w:val="it-IT"/>
        </w:rPr>
        <w:tab/>
        <w:t>A nome di:</w:t>
      </w:r>
    </w:p>
    <w:p w14:paraId="04C40675" w14:textId="08FCEBDE" w:rsidR="00513769" w:rsidRDefault="00513769" w:rsidP="00513769">
      <w:pPr>
        <w:spacing w:line="240" w:lineRule="auto"/>
        <w:rPr>
          <w:lang w:val="en-GB"/>
        </w:rPr>
      </w:pPr>
      <w:r w:rsidRPr="00C76581">
        <w:t>ALARCÓN &amp; HARRIS</w:t>
      </w:r>
      <w:r w:rsidRPr="00C76581">
        <w:tab/>
      </w:r>
      <w:r w:rsidRPr="00C76581">
        <w:tab/>
      </w:r>
      <w:r w:rsidRPr="00C76581">
        <w:tab/>
      </w:r>
      <w:r w:rsidRPr="00C76581">
        <w:tab/>
        <w:t>TOMRA Sorting Recycling</w:t>
      </w:r>
    </w:p>
    <w:p w14:paraId="6F387777" w14:textId="69F16908" w:rsidR="00513769" w:rsidRPr="00C76581" w:rsidRDefault="00513769" w:rsidP="00513769">
      <w:pPr>
        <w:spacing w:line="240" w:lineRule="auto"/>
      </w:pPr>
      <w:r w:rsidRPr="00C76581">
        <w:t>Susanna Laino</w:t>
      </w:r>
      <w:r w:rsidRPr="00C76581">
        <w:tab/>
      </w:r>
      <w:r w:rsidRPr="00C76581">
        <w:tab/>
      </w:r>
      <w:r w:rsidRPr="00C76581">
        <w:tab/>
      </w:r>
      <w:r w:rsidRPr="00C76581">
        <w:tab/>
      </w:r>
      <w:r w:rsidRPr="00C76581">
        <w:tab/>
        <w:t>Michèle Wiemer </w:t>
      </w:r>
      <w:r w:rsidRPr="00C76581">
        <w:tab/>
      </w:r>
    </w:p>
    <w:p w14:paraId="644BFC93" w14:textId="6D573963" w:rsidR="00513769" w:rsidRPr="00C76581" w:rsidRDefault="00513769" w:rsidP="00513769">
      <w:pPr>
        <w:spacing w:line="240" w:lineRule="auto"/>
      </w:pPr>
      <w:r w:rsidRPr="00C76581">
        <w:t>Tel: +39 0722 331928</w:t>
      </w:r>
      <w:r w:rsidRPr="00C76581">
        <w:tab/>
      </w:r>
      <w:r w:rsidRPr="00C76581">
        <w:tab/>
      </w:r>
      <w:r w:rsidRPr="00C76581">
        <w:tab/>
      </w:r>
      <w:r w:rsidRPr="00C76581">
        <w:tab/>
        <w:t>TOMRA Sorting GmbH </w:t>
      </w:r>
      <w:r w:rsidRPr="00C76581">
        <w:tab/>
      </w:r>
      <w:r w:rsidRPr="00C76581">
        <w:tab/>
      </w:r>
    </w:p>
    <w:p w14:paraId="5225866B" w14:textId="77777777" w:rsidR="00513769" w:rsidRDefault="00513769" w:rsidP="00513769">
      <w:pPr>
        <w:spacing w:line="240" w:lineRule="auto"/>
        <w:ind w:left="5040" w:hanging="5040"/>
      </w:pPr>
      <w:r>
        <w:t>Mobile: +39 389 474 6376</w:t>
      </w:r>
      <w:r>
        <w:tab/>
        <w:t>Otto-Hahn-Str. 2-6, 56218 Mülheim-Kärlich Germany</w:t>
      </w:r>
    </w:p>
    <w:p w14:paraId="04A289BF" w14:textId="77777777" w:rsidR="00513769" w:rsidRDefault="00513769" w:rsidP="00513769">
      <w:pPr>
        <w:spacing w:line="240" w:lineRule="auto"/>
        <w:rPr>
          <w:lang w:val="fr-FR"/>
        </w:rPr>
      </w:pPr>
      <w:r>
        <w:tab/>
      </w:r>
      <w:r>
        <w:tab/>
      </w:r>
      <w:r>
        <w:tab/>
      </w:r>
      <w:r>
        <w:tab/>
      </w:r>
      <w:r>
        <w:tab/>
      </w:r>
      <w:r>
        <w:tab/>
      </w:r>
      <w:r>
        <w:tab/>
      </w:r>
      <w:r>
        <w:rPr>
          <w:lang w:val="fr-FR"/>
        </w:rPr>
        <w:t>T: (+49) 2630 9150 453</w:t>
      </w:r>
    </w:p>
    <w:p w14:paraId="6A8B13D0" w14:textId="77777777" w:rsidR="00513769" w:rsidRDefault="00513769" w:rsidP="00513769">
      <w:pPr>
        <w:spacing w:line="240" w:lineRule="auto"/>
        <w:rPr>
          <w:lang w:val="fr-FR"/>
        </w:rPr>
      </w:pPr>
      <w:r>
        <w:rPr>
          <w:lang w:val="fr-FR"/>
        </w:rPr>
        <w:t xml:space="preserve">E-Mail: </w:t>
      </w:r>
      <w:hyperlink r:id="rId19" w:history="1">
        <w:r>
          <w:rPr>
            <w:rStyle w:val="Collegamentoipertestuale"/>
            <w:lang w:val="fr-FR"/>
          </w:rPr>
          <w:t>susanna.laino@alarconyharris.com</w:t>
        </w:r>
      </w:hyperlink>
      <w:r>
        <w:rPr>
          <w:lang w:val="fr-FR"/>
        </w:rPr>
        <w:tab/>
      </w:r>
      <w:r>
        <w:rPr>
          <w:lang w:val="fr-FR"/>
        </w:rPr>
        <w:tab/>
        <w:t>E-mail: </w:t>
      </w:r>
      <w:hyperlink r:id="rId20" w:history="1">
        <w:r>
          <w:rPr>
            <w:rStyle w:val="Collegamentoipertestuale"/>
            <w:lang w:val="fr-FR"/>
          </w:rPr>
          <w:t>michele.wiemer@tomra.com</w:t>
        </w:r>
      </w:hyperlink>
    </w:p>
    <w:p w14:paraId="748411F0" w14:textId="77777777" w:rsidR="00513769" w:rsidRPr="00513769" w:rsidRDefault="00513769" w:rsidP="00513769">
      <w:pPr>
        <w:pStyle w:val="Nessunaspaziatura"/>
        <w:rPr>
          <w:rStyle w:val="Collegamentoipertestuale"/>
          <w:rFonts w:ascii="Arial" w:hAnsi="Arial" w:cs="Arial"/>
          <w:lang w:val="en-US"/>
        </w:rPr>
      </w:pPr>
      <w:r>
        <w:rPr>
          <w:lang w:val="en-US"/>
        </w:rPr>
        <w:t>Web:</w:t>
      </w:r>
      <w:r>
        <w:rPr>
          <w:color w:val="0000FF"/>
          <w:u w:val="single"/>
          <w:lang w:val="en-US"/>
        </w:rPr>
        <w:t xml:space="preserve"> </w:t>
      </w:r>
      <w:hyperlink r:id="rId21" w:history="1">
        <w:r>
          <w:rPr>
            <w:rStyle w:val="Collegamentoipertestuale"/>
            <w:lang w:val="en-US"/>
          </w:rPr>
          <w:t>www.alarconyharris.com</w:t>
        </w:r>
      </w:hyperlink>
      <w:r>
        <w:rPr>
          <w:lang w:val="en-US"/>
        </w:rPr>
        <w:tab/>
      </w:r>
      <w:r>
        <w:rPr>
          <w:lang w:val="en-US"/>
        </w:rPr>
        <w:tab/>
      </w:r>
      <w:r>
        <w:rPr>
          <w:lang w:val="en-US"/>
        </w:rPr>
        <w:tab/>
      </w:r>
      <w:r>
        <w:rPr>
          <w:lang w:val="en-US"/>
        </w:rPr>
        <w:tab/>
      </w:r>
      <w:r w:rsidRPr="00513769">
        <w:rPr>
          <w:rFonts w:ascii="Arial" w:hAnsi="Arial" w:cs="Arial"/>
          <w:lang w:val="en-US"/>
        </w:rPr>
        <w:t xml:space="preserve">Web: </w:t>
      </w:r>
      <w:hyperlink r:id="rId22" w:history="1">
        <w:r w:rsidRPr="00513769">
          <w:rPr>
            <w:rStyle w:val="Collegamentoipertestuale"/>
            <w:rFonts w:ascii="Arial" w:hAnsi="Arial" w:cs="Arial"/>
            <w:lang w:val="en-US"/>
          </w:rPr>
          <w:t>www.TOMRA.com/recycling</w:t>
        </w:r>
      </w:hyperlink>
    </w:p>
    <w:p w14:paraId="09B11C4D" w14:textId="77777777" w:rsidR="00513769" w:rsidRPr="00513769" w:rsidRDefault="00513769" w:rsidP="00513769">
      <w:pPr>
        <w:spacing w:line="360" w:lineRule="auto"/>
        <w:jc w:val="both"/>
        <w:rPr>
          <w:b/>
          <w:color w:val="auto"/>
        </w:rPr>
      </w:pPr>
    </w:p>
    <w:p w14:paraId="6E40711C" w14:textId="77777777" w:rsidR="009A54E8" w:rsidRPr="00513769" w:rsidRDefault="009A54E8" w:rsidP="009A54E8">
      <w:pPr>
        <w:spacing w:line="360" w:lineRule="auto"/>
        <w:jc w:val="both"/>
        <w:rPr>
          <w:b/>
        </w:rPr>
      </w:pPr>
    </w:p>
    <w:p w14:paraId="480ADDD7" w14:textId="77777777" w:rsidR="009A54E8" w:rsidRPr="00931EEF" w:rsidRDefault="009A54E8" w:rsidP="009A54E8">
      <w:pPr>
        <w:rPr>
          <w:i/>
          <w:iCs/>
          <w:sz w:val="20"/>
          <w:szCs w:val="20"/>
          <w:lang w:val="en-US"/>
        </w:rPr>
      </w:pPr>
    </w:p>
    <w:p w14:paraId="61FAC6E5" w14:textId="77777777" w:rsidR="00A35EB4" w:rsidRPr="009A54E8" w:rsidRDefault="00A35EB4" w:rsidP="001B3555">
      <w:pPr>
        <w:jc w:val="center"/>
        <w:rPr>
          <w:lang w:val="en-US"/>
        </w:rPr>
      </w:pPr>
    </w:p>
    <w:sectPr w:rsidR="00A35EB4" w:rsidRPr="009A54E8" w:rsidSect="0084332E">
      <w:headerReference w:type="default" r:id="rId23"/>
      <w:footerReference w:type="default" r:id="rId24"/>
      <w:headerReference w:type="first" r:id="rId25"/>
      <w:footerReference w:type="first" r:id="rId2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29BCB" w14:textId="77777777" w:rsidR="00627D30" w:rsidRDefault="00627D30" w:rsidP="001C6DA9">
      <w:r>
        <w:separator/>
      </w:r>
    </w:p>
  </w:endnote>
  <w:endnote w:type="continuationSeparator" w:id="0">
    <w:p w14:paraId="22400C07" w14:textId="77777777" w:rsidR="00627D30" w:rsidRDefault="00627D30" w:rsidP="001C6DA9">
      <w:r>
        <w:continuationSeparator/>
      </w:r>
    </w:p>
  </w:endnote>
  <w:endnote w:type="continuationNotice" w:id="1">
    <w:p w14:paraId="1DDC5905" w14:textId="77777777" w:rsidR="00627D30" w:rsidRDefault="00627D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0CEF8A7D" w14:textId="77777777" w:rsidTr="004A6709">
      <w:trPr>
        <w:trHeight w:hRule="exact" w:val="437"/>
      </w:trPr>
      <w:tc>
        <w:tcPr>
          <w:tcW w:w="6804" w:type="dxa"/>
          <w:vAlign w:val="center"/>
          <w:hideMark/>
        </w:tcPr>
        <w:p w14:paraId="705792F1" w14:textId="77777777" w:rsidR="00217173" w:rsidRDefault="001B3555">
          <w:pPr>
            <w:pStyle w:val="Pidipagina"/>
            <w:spacing w:line="276" w:lineRule="auto"/>
            <w:jc w:val="left"/>
          </w:pPr>
          <w:r>
            <w:t>P</w:t>
          </w:r>
          <w:r w:rsidR="00E808B5">
            <w:t>ress release</w:t>
          </w:r>
        </w:p>
      </w:tc>
      <w:tc>
        <w:tcPr>
          <w:tcW w:w="2268" w:type="dxa"/>
          <w:vAlign w:val="center"/>
          <w:hideMark/>
        </w:tcPr>
        <w:p w14:paraId="6AAD1445" w14:textId="77777777" w:rsidR="00217173" w:rsidRDefault="00217173">
          <w:pPr>
            <w:pStyle w:val="Pidipagina"/>
            <w:spacing w:line="276" w:lineRule="auto"/>
          </w:pPr>
          <w:r>
            <w:fldChar w:fldCharType="begin"/>
          </w:r>
          <w:r>
            <w:instrText xml:space="preserve"> PAGE   </w:instrText>
          </w:r>
          <w:r>
            <w:fldChar w:fldCharType="separate"/>
          </w:r>
          <w:r w:rsidR="009B4E9D">
            <w:rPr>
              <w:noProof/>
            </w:rPr>
            <w:t>3</w:t>
          </w:r>
          <w:r>
            <w:fldChar w:fldCharType="end"/>
          </w:r>
          <w:r>
            <w:t xml:space="preserve"> </w:t>
          </w:r>
        </w:p>
      </w:tc>
    </w:tr>
  </w:tbl>
  <w:p w14:paraId="5CA094B5" w14:textId="77777777" w:rsidR="00217173" w:rsidRDefault="00217173"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506E3853" w14:textId="77777777" w:rsidTr="00217173">
      <w:trPr>
        <w:trHeight w:hRule="exact" w:val="437"/>
      </w:trPr>
      <w:tc>
        <w:tcPr>
          <w:tcW w:w="7938" w:type="dxa"/>
          <w:tcBorders>
            <w:top w:val="single" w:sz="4" w:space="0" w:color="00448A"/>
            <w:left w:val="nil"/>
            <w:bottom w:val="nil"/>
            <w:right w:val="nil"/>
          </w:tcBorders>
          <w:vAlign w:val="center"/>
          <w:hideMark/>
        </w:tcPr>
        <w:p w14:paraId="616B6F0F" w14:textId="77777777" w:rsidR="00217173" w:rsidRDefault="00627D30">
          <w:pPr>
            <w:pStyle w:val="Pidipa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719085E9" w14:textId="77777777" w:rsidR="00217173" w:rsidRDefault="00217173">
          <w:pPr>
            <w:pStyle w:val="Pidipa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2F73AB95" w14:textId="77777777" w:rsidR="00217173" w:rsidRDefault="00217173"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8711" w14:textId="77777777" w:rsidR="00627D30" w:rsidRDefault="00627D30" w:rsidP="001C6DA9">
      <w:r>
        <w:separator/>
      </w:r>
    </w:p>
  </w:footnote>
  <w:footnote w:type="continuationSeparator" w:id="0">
    <w:p w14:paraId="4AC63E30" w14:textId="77777777" w:rsidR="00627D30" w:rsidRDefault="00627D30" w:rsidP="001C6DA9">
      <w:r>
        <w:continuationSeparator/>
      </w:r>
    </w:p>
  </w:footnote>
  <w:footnote w:type="continuationNotice" w:id="1">
    <w:p w14:paraId="3DA4EB85" w14:textId="77777777" w:rsidR="00627D30" w:rsidRDefault="00627D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01C36D01" w14:textId="77777777" w:rsidTr="004A6709">
      <w:trPr>
        <w:trHeight w:hRule="exact" w:val="567"/>
      </w:trPr>
      <w:tc>
        <w:tcPr>
          <w:tcW w:w="6803" w:type="dxa"/>
          <w:tcBorders>
            <w:bottom w:val="single" w:sz="8" w:space="0" w:color="949494"/>
          </w:tcBorders>
          <w:shd w:val="clear" w:color="auto" w:fill="auto"/>
        </w:tcPr>
        <w:p w14:paraId="1A8B7852" w14:textId="77777777" w:rsidR="00217173" w:rsidRPr="00E808B5" w:rsidRDefault="001B3555" w:rsidP="00BB4EDA">
          <w:pPr>
            <w:pStyle w:val="Intestazione"/>
            <w:jc w:val="left"/>
            <w:rPr>
              <w:sz w:val="22"/>
              <w:lang w:val="en-US"/>
            </w:rPr>
          </w:pPr>
          <w:r>
            <w:rPr>
              <w:szCs w:val="20"/>
              <w:lang w:val="en-US"/>
            </w:rPr>
            <w:t>Press release</w:t>
          </w:r>
        </w:p>
      </w:tc>
      <w:tc>
        <w:tcPr>
          <w:tcW w:w="2269" w:type="dxa"/>
          <w:shd w:val="clear" w:color="auto" w:fill="auto"/>
          <w:vAlign w:val="center"/>
        </w:tcPr>
        <w:p w14:paraId="7393A239" w14:textId="77777777" w:rsidR="00217173" w:rsidRPr="00E808B5" w:rsidRDefault="001B3555" w:rsidP="00BB4EDA">
          <w:pPr>
            <w:pStyle w:val="Intestazione"/>
            <w:rPr>
              <w:sz w:val="22"/>
              <w:lang w:val="en-US"/>
            </w:rPr>
          </w:pPr>
          <w:r>
            <w:rPr>
              <w:noProof/>
              <w:lang w:val="es-ES" w:eastAsia="es-ES"/>
            </w:rPr>
            <w:drawing>
              <wp:inline distT="0" distB="0" distL="0" distR="0" wp14:anchorId="2C7FEF84" wp14:editId="4314704C">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4139826D" w14:textId="77777777" w:rsidR="00217173" w:rsidRPr="00E808B5" w:rsidRDefault="00217173">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1A0D4D8" w14:textId="77777777" w:rsidTr="002C746A">
      <w:trPr>
        <w:trHeight w:hRule="exact" w:val="567"/>
      </w:trPr>
      <w:tc>
        <w:tcPr>
          <w:tcW w:w="6803" w:type="dxa"/>
          <w:tcBorders>
            <w:bottom w:val="single" w:sz="4" w:space="0" w:color="00448A"/>
          </w:tcBorders>
          <w:shd w:val="clear" w:color="auto" w:fill="auto"/>
        </w:tcPr>
        <w:p w14:paraId="1B41FE88" w14:textId="77777777" w:rsidR="00826DC7" w:rsidRPr="009E6062" w:rsidRDefault="0003258A" w:rsidP="002C746A">
          <w:pPr>
            <w:pStyle w:val="Intestazione"/>
            <w:jc w:val="left"/>
          </w:pPr>
          <w:r>
            <w:t>Externer Zugriff auf Unternehmen</w:t>
          </w:r>
        </w:p>
      </w:tc>
      <w:tc>
        <w:tcPr>
          <w:tcW w:w="2041" w:type="dxa"/>
          <w:shd w:val="clear" w:color="auto" w:fill="auto"/>
          <w:vAlign w:val="center"/>
        </w:tcPr>
        <w:p w14:paraId="4DCE6260" w14:textId="77777777" w:rsidR="00826DC7" w:rsidRPr="009E6062" w:rsidRDefault="00826DC7" w:rsidP="002C746A">
          <w:pPr>
            <w:pStyle w:val="Intestazione"/>
          </w:pPr>
          <w:r w:rsidRPr="009E6062">
            <w:rPr>
              <w:noProof/>
              <w:lang w:val="es-ES" w:eastAsia="es-ES"/>
            </w:rPr>
            <w:drawing>
              <wp:anchor distT="0" distB="0" distL="114300" distR="114300" simplePos="0" relativeHeight="251665408" behindDoc="1" locked="0" layoutInCell="1" allowOverlap="1" wp14:anchorId="0224E92E" wp14:editId="5D124DD2">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12121F63" w14:textId="77777777" w:rsidR="00826DC7" w:rsidRDefault="00826DC7">
    <w:pPr>
      <w:pStyle w:val="Intestazione"/>
    </w:pPr>
  </w:p>
  <w:p w14:paraId="5C4AE64A" w14:textId="77777777" w:rsidR="00826DC7" w:rsidRDefault="00826DC7"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35pt;height:10.9pt" o:bullet="t">
        <v:imagedata r:id="rId1" o:title="BD21300_"/>
      </v:shape>
    </w:pict>
  </w:numPicBullet>
  <w:numPicBullet w:numPicBulletId="1">
    <w:pict>
      <v:shape id="_x0000_i1035" type="#_x0000_t75" style="width:10.35pt;height:10.35pt" o:bullet="t">
        <v:imagedata r:id="rId2" o:title="BD14565_"/>
      </v:shape>
    </w:pict>
  </w:numPicBullet>
  <w:numPicBullet w:numPicBulletId="2">
    <w:pict>
      <v:shape id="_x0000_i1036" type="#_x0000_t75" style="width:14.75pt;height:10.35pt" o:bullet="t">
        <v:imagedata r:id="rId3" o:title="pfeil"/>
      </v:shape>
    </w:pict>
  </w:numPicBullet>
  <w:numPicBullet w:numPicBulletId="3">
    <w:pict>
      <v:shape id="_x0000_i1037" type="#_x0000_t75" style="width:14.75pt;height:14.7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72"/>
    <w:rsid w:val="000113A3"/>
    <w:rsid w:val="00011994"/>
    <w:rsid w:val="000176E4"/>
    <w:rsid w:val="00020D54"/>
    <w:rsid w:val="00021657"/>
    <w:rsid w:val="00022350"/>
    <w:rsid w:val="00022EA0"/>
    <w:rsid w:val="0003258A"/>
    <w:rsid w:val="00032B21"/>
    <w:rsid w:val="0003536D"/>
    <w:rsid w:val="000457DE"/>
    <w:rsid w:val="000556B2"/>
    <w:rsid w:val="00060291"/>
    <w:rsid w:val="00061091"/>
    <w:rsid w:val="000644A0"/>
    <w:rsid w:val="0006522A"/>
    <w:rsid w:val="00081D11"/>
    <w:rsid w:val="00086075"/>
    <w:rsid w:val="000866AC"/>
    <w:rsid w:val="000927A2"/>
    <w:rsid w:val="000A5871"/>
    <w:rsid w:val="000A5941"/>
    <w:rsid w:val="000B14E3"/>
    <w:rsid w:val="000D2BEF"/>
    <w:rsid w:val="000D3D68"/>
    <w:rsid w:val="000E40BF"/>
    <w:rsid w:val="000E432F"/>
    <w:rsid w:val="000E7F9B"/>
    <w:rsid w:val="000F148C"/>
    <w:rsid w:val="00100677"/>
    <w:rsid w:val="00105048"/>
    <w:rsid w:val="00106761"/>
    <w:rsid w:val="00122D43"/>
    <w:rsid w:val="00130A72"/>
    <w:rsid w:val="001354E4"/>
    <w:rsid w:val="0013559A"/>
    <w:rsid w:val="001356BE"/>
    <w:rsid w:val="001405A8"/>
    <w:rsid w:val="0015543A"/>
    <w:rsid w:val="00155596"/>
    <w:rsid w:val="00156A38"/>
    <w:rsid w:val="00161062"/>
    <w:rsid w:val="001713AB"/>
    <w:rsid w:val="00171A1E"/>
    <w:rsid w:val="00171E1A"/>
    <w:rsid w:val="00175C19"/>
    <w:rsid w:val="001850AB"/>
    <w:rsid w:val="00186519"/>
    <w:rsid w:val="00186C3D"/>
    <w:rsid w:val="00187A4A"/>
    <w:rsid w:val="00191108"/>
    <w:rsid w:val="0019141D"/>
    <w:rsid w:val="00195CAE"/>
    <w:rsid w:val="001A39E3"/>
    <w:rsid w:val="001B3555"/>
    <w:rsid w:val="001B358A"/>
    <w:rsid w:val="001B3E13"/>
    <w:rsid w:val="001B5476"/>
    <w:rsid w:val="001B6D14"/>
    <w:rsid w:val="001C6DA9"/>
    <w:rsid w:val="001D04AA"/>
    <w:rsid w:val="001D104F"/>
    <w:rsid w:val="001D7250"/>
    <w:rsid w:val="001E27A2"/>
    <w:rsid w:val="001E3C6B"/>
    <w:rsid w:val="001F58B5"/>
    <w:rsid w:val="0020694C"/>
    <w:rsid w:val="00206B8C"/>
    <w:rsid w:val="002074E4"/>
    <w:rsid w:val="00217173"/>
    <w:rsid w:val="00227D9B"/>
    <w:rsid w:val="0023370B"/>
    <w:rsid w:val="002346D7"/>
    <w:rsid w:val="0024103A"/>
    <w:rsid w:val="00241A56"/>
    <w:rsid w:val="00255221"/>
    <w:rsid w:val="00261238"/>
    <w:rsid w:val="00262E46"/>
    <w:rsid w:val="00263C6F"/>
    <w:rsid w:val="002646CA"/>
    <w:rsid w:val="0026622A"/>
    <w:rsid w:val="00270F25"/>
    <w:rsid w:val="00270F36"/>
    <w:rsid w:val="00274651"/>
    <w:rsid w:val="002750B8"/>
    <w:rsid w:val="0027607D"/>
    <w:rsid w:val="00283563"/>
    <w:rsid w:val="00284005"/>
    <w:rsid w:val="00284561"/>
    <w:rsid w:val="00285686"/>
    <w:rsid w:val="0029167F"/>
    <w:rsid w:val="00296074"/>
    <w:rsid w:val="00297B2D"/>
    <w:rsid w:val="002A6C8A"/>
    <w:rsid w:val="002D3E69"/>
    <w:rsid w:val="002D509E"/>
    <w:rsid w:val="002E768E"/>
    <w:rsid w:val="002E7F57"/>
    <w:rsid w:val="002F01D0"/>
    <w:rsid w:val="002F4658"/>
    <w:rsid w:val="00301FAA"/>
    <w:rsid w:val="00314FC9"/>
    <w:rsid w:val="00322C99"/>
    <w:rsid w:val="0032724E"/>
    <w:rsid w:val="003274E0"/>
    <w:rsid w:val="00330EE3"/>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75"/>
    <w:rsid w:val="003774CD"/>
    <w:rsid w:val="00377E2E"/>
    <w:rsid w:val="003802AC"/>
    <w:rsid w:val="00381365"/>
    <w:rsid w:val="00385787"/>
    <w:rsid w:val="00390C90"/>
    <w:rsid w:val="00395709"/>
    <w:rsid w:val="003A39E2"/>
    <w:rsid w:val="003A4DA4"/>
    <w:rsid w:val="003D2CBC"/>
    <w:rsid w:val="003D4736"/>
    <w:rsid w:val="003D4A48"/>
    <w:rsid w:val="003D6518"/>
    <w:rsid w:val="003D765A"/>
    <w:rsid w:val="003E0668"/>
    <w:rsid w:val="003E7136"/>
    <w:rsid w:val="003F140B"/>
    <w:rsid w:val="003F1CAB"/>
    <w:rsid w:val="003F3DAC"/>
    <w:rsid w:val="003F6DA4"/>
    <w:rsid w:val="003F72D9"/>
    <w:rsid w:val="003F7B42"/>
    <w:rsid w:val="004070E6"/>
    <w:rsid w:val="00421116"/>
    <w:rsid w:val="004363C7"/>
    <w:rsid w:val="004428EF"/>
    <w:rsid w:val="00454C1C"/>
    <w:rsid w:val="00457590"/>
    <w:rsid w:val="00457A2D"/>
    <w:rsid w:val="00461927"/>
    <w:rsid w:val="00470503"/>
    <w:rsid w:val="00472637"/>
    <w:rsid w:val="00474152"/>
    <w:rsid w:val="00475713"/>
    <w:rsid w:val="004772F4"/>
    <w:rsid w:val="004879E9"/>
    <w:rsid w:val="00492A52"/>
    <w:rsid w:val="004A19BE"/>
    <w:rsid w:val="004A41D8"/>
    <w:rsid w:val="004A4F35"/>
    <w:rsid w:val="004A50BA"/>
    <w:rsid w:val="004A6709"/>
    <w:rsid w:val="004A73BF"/>
    <w:rsid w:val="004B3AB5"/>
    <w:rsid w:val="004D7645"/>
    <w:rsid w:val="004D7A9D"/>
    <w:rsid w:val="004E7A02"/>
    <w:rsid w:val="004F1BF8"/>
    <w:rsid w:val="004F5833"/>
    <w:rsid w:val="00500E67"/>
    <w:rsid w:val="00513769"/>
    <w:rsid w:val="005158DD"/>
    <w:rsid w:val="0051650E"/>
    <w:rsid w:val="00520843"/>
    <w:rsid w:val="00526E74"/>
    <w:rsid w:val="00527552"/>
    <w:rsid w:val="005311DC"/>
    <w:rsid w:val="00531DC5"/>
    <w:rsid w:val="005367A3"/>
    <w:rsid w:val="00544086"/>
    <w:rsid w:val="00553C37"/>
    <w:rsid w:val="00553EF9"/>
    <w:rsid w:val="00564C01"/>
    <w:rsid w:val="0056628B"/>
    <w:rsid w:val="00567746"/>
    <w:rsid w:val="00570B15"/>
    <w:rsid w:val="00590A91"/>
    <w:rsid w:val="005951E0"/>
    <w:rsid w:val="005A0546"/>
    <w:rsid w:val="005B5DAA"/>
    <w:rsid w:val="005B7936"/>
    <w:rsid w:val="005C11BA"/>
    <w:rsid w:val="005D1B4C"/>
    <w:rsid w:val="005D472E"/>
    <w:rsid w:val="005D5EBB"/>
    <w:rsid w:val="005E3B0D"/>
    <w:rsid w:val="005E42A2"/>
    <w:rsid w:val="005E4BA3"/>
    <w:rsid w:val="00603E31"/>
    <w:rsid w:val="006070DD"/>
    <w:rsid w:val="00621C21"/>
    <w:rsid w:val="00627D30"/>
    <w:rsid w:val="00631458"/>
    <w:rsid w:val="0063147A"/>
    <w:rsid w:val="00632CA6"/>
    <w:rsid w:val="00643B0C"/>
    <w:rsid w:val="006478B0"/>
    <w:rsid w:val="006515D0"/>
    <w:rsid w:val="006533FA"/>
    <w:rsid w:val="00654F86"/>
    <w:rsid w:val="006562F7"/>
    <w:rsid w:val="0065664C"/>
    <w:rsid w:val="0066075E"/>
    <w:rsid w:val="00663995"/>
    <w:rsid w:val="00673870"/>
    <w:rsid w:val="00676353"/>
    <w:rsid w:val="00680590"/>
    <w:rsid w:val="00682C9F"/>
    <w:rsid w:val="006915A3"/>
    <w:rsid w:val="0069237C"/>
    <w:rsid w:val="00695F35"/>
    <w:rsid w:val="006A086E"/>
    <w:rsid w:val="006A1E17"/>
    <w:rsid w:val="006A2ED8"/>
    <w:rsid w:val="006B44CE"/>
    <w:rsid w:val="006B6A42"/>
    <w:rsid w:val="006B7894"/>
    <w:rsid w:val="006C0E44"/>
    <w:rsid w:val="006C105E"/>
    <w:rsid w:val="006C60B4"/>
    <w:rsid w:val="006D3503"/>
    <w:rsid w:val="006D66B4"/>
    <w:rsid w:val="006F1260"/>
    <w:rsid w:val="006F61A9"/>
    <w:rsid w:val="0070473B"/>
    <w:rsid w:val="00705410"/>
    <w:rsid w:val="00705B87"/>
    <w:rsid w:val="00706A3A"/>
    <w:rsid w:val="00707C3D"/>
    <w:rsid w:val="007113C9"/>
    <w:rsid w:val="0071270E"/>
    <w:rsid w:val="00712D52"/>
    <w:rsid w:val="00714FFC"/>
    <w:rsid w:val="00721903"/>
    <w:rsid w:val="00725F62"/>
    <w:rsid w:val="0073325E"/>
    <w:rsid w:val="00745352"/>
    <w:rsid w:val="00747B27"/>
    <w:rsid w:val="00750883"/>
    <w:rsid w:val="00750C71"/>
    <w:rsid w:val="00752F1E"/>
    <w:rsid w:val="00754BC1"/>
    <w:rsid w:val="00756160"/>
    <w:rsid w:val="0075720B"/>
    <w:rsid w:val="00762615"/>
    <w:rsid w:val="00772C27"/>
    <w:rsid w:val="00772E70"/>
    <w:rsid w:val="00782F22"/>
    <w:rsid w:val="0079161D"/>
    <w:rsid w:val="0079448E"/>
    <w:rsid w:val="007B2D9A"/>
    <w:rsid w:val="007B5243"/>
    <w:rsid w:val="007B72FA"/>
    <w:rsid w:val="007C17EA"/>
    <w:rsid w:val="007C68C7"/>
    <w:rsid w:val="007C7B20"/>
    <w:rsid w:val="007D4E99"/>
    <w:rsid w:val="007D7199"/>
    <w:rsid w:val="007E0AA4"/>
    <w:rsid w:val="007E0E46"/>
    <w:rsid w:val="007E5F83"/>
    <w:rsid w:val="007E6559"/>
    <w:rsid w:val="007F276B"/>
    <w:rsid w:val="007F6158"/>
    <w:rsid w:val="007F73AC"/>
    <w:rsid w:val="00801897"/>
    <w:rsid w:val="00802745"/>
    <w:rsid w:val="00806590"/>
    <w:rsid w:val="00806748"/>
    <w:rsid w:val="008067B4"/>
    <w:rsid w:val="00807CEF"/>
    <w:rsid w:val="00815B81"/>
    <w:rsid w:val="00822E5B"/>
    <w:rsid w:val="00826DC7"/>
    <w:rsid w:val="008311AA"/>
    <w:rsid w:val="0084332E"/>
    <w:rsid w:val="00846172"/>
    <w:rsid w:val="00850561"/>
    <w:rsid w:val="00853C66"/>
    <w:rsid w:val="008562F8"/>
    <w:rsid w:val="008701CC"/>
    <w:rsid w:val="008704C0"/>
    <w:rsid w:val="008745DE"/>
    <w:rsid w:val="0087709E"/>
    <w:rsid w:val="008951D2"/>
    <w:rsid w:val="008B6C7E"/>
    <w:rsid w:val="008B6F55"/>
    <w:rsid w:val="008C26CC"/>
    <w:rsid w:val="008D1491"/>
    <w:rsid w:val="008D295D"/>
    <w:rsid w:val="008D3B16"/>
    <w:rsid w:val="008D46B4"/>
    <w:rsid w:val="008D5AD2"/>
    <w:rsid w:val="008D5BA5"/>
    <w:rsid w:val="008D642C"/>
    <w:rsid w:val="008E31BC"/>
    <w:rsid w:val="008E658B"/>
    <w:rsid w:val="008F57EB"/>
    <w:rsid w:val="0090069A"/>
    <w:rsid w:val="00904261"/>
    <w:rsid w:val="00911285"/>
    <w:rsid w:val="00911A16"/>
    <w:rsid w:val="00914135"/>
    <w:rsid w:val="00917A76"/>
    <w:rsid w:val="00917D47"/>
    <w:rsid w:val="0092332F"/>
    <w:rsid w:val="009321EB"/>
    <w:rsid w:val="00932D84"/>
    <w:rsid w:val="009503A4"/>
    <w:rsid w:val="00952ADE"/>
    <w:rsid w:val="009560F1"/>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A2873"/>
    <w:rsid w:val="009A36DC"/>
    <w:rsid w:val="009A4CA8"/>
    <w:rsid w:val="009A54E8"/>
    <w:rsid w:val="009A7C16"/>
    <w:rsid w:val="009B1F88"/>
    <w:rsid w:val="009B4E9D"/>
    <w:rsid w:val="009B568E"/>
    <w:rsid w:val="009B7246"/>
    <w:rsid w:val="009C5DB6"/>
    <w:rsid w:val="009C7CD3"/>
    <w:rsid w:val="009D1486"/>
    <w:rsid w:val="009D2B4C"/>
    <w:rsid w:val="009E055C"/>
    <w:rsid w:val="009E06B1"/>
    <w:rsid w:val="009E71DE"/>
    <w:rsid w:val="009F042C"/>
    <w:rsid w:val="009F2E9C"/>
    <w:rsid w:val="009F319B"/>
    <w:rsid w:val="00A00B24"/>
    <w:rsid w:val="00A10F89"/>
    <w:rsid w:val="00A13EFD"/>
    <w:rsid w:val="00A14288"/>
    <w:rsid w:val="00A14FB9"/>
    <w:rsid w:val="00A23D36"/>
    <w:rsid w:val="00A31A9F"/>
    <w:rsid w:val="00A35EB4"/>
    <w:rsid w:val="00A4407F"/>
    <w:rsid w:val="00A46CBF"/>
    <w:rsid w:val="00A47B3D"/>
    <w:rsid w:val="00A5785C"/>
    <w:rsid w:val="00A618F6"/>
    <w:rsid w:val="00A65D28"/>
    <w:rsid w:val="00A66BAF"/>
    <w:rsid w:val="00A91110"/>
    <w:rsid w:val="00AA2561"/>
    <w:rsid w:val="00AA7D5B"/>
    <w:rsid w:val="00AB23DB"/>
    <w:rsid w:val="00AB5AB1"/>
    <w:rsid w:val="00AC2083"/>
    <w:rsid w:val="00AC2555"/>
    <w:rsid w:val="00AC7E85"/>
    <w:rsid w:val="00AD2032"/>
    <w:rsid w:val="00AD5C1B"/>
    <w:rsid w:val="00AD5E2D"/>
    <w:rsid w:val="00AE01A0"/>
    <w:rsid w:val="00AE1DCD"/>
    <w:rsid w:val="00AE26D8"/>
    <w:rsid w:val="00AF6398"/>
    <w:rsid w:val="00B03BEB"/>
    <w:rsid w:val="00B10DE3"/>
    <w:rsid w:val="00B1343C"/>
    <w:rsid w:val="00B265AE"/>
    <w:rsid w:val="00B27E43"/>
    <w:rsid w:val="00B444FB"/>
    <w:rsid w:val="00B44F45"/>
    <w:rsid w:val="00B4763D"/>
    <w:rsid w:val="00B564A9"/>
    <w:rsid w:val="00B610C3"/>
    <w:rsid w:val="00B627E0"/>
    <w:rsid w:val="00B65EDC"/>
    <w:rsid w:val="00B67DB3"/>
    <w:rsid w:val="00B704C6"/>
    <w:rsid w:val="00B72F19"/>
    <w:rsid w:val="00B7521D"/>
    <w:rsid w:val="00B76B2E"/>
    <w:rsid w:val="00B81ED8"/>
    <w:rsid w:val="00B83824"/>
    <w:rsid w:val="00B85463"/>
    <w:rsid w:val="00B8593D"/>
    <w:rsid w:val="00B874BA"/>
    <w:rsid w:val="00B92D36"/>
    <w:rsid w:val="00B934DE"/>
    <w:rsid w:val="00B941A2"/>
    <w:rsid w:val="00B9772B"/>
    <w:rsid w:val="00BA3734"/>
    <w:rsid w:val="00BB52F0"/>
    <w:rsid w:val="00BC0F7A"/>
    <w:rsid w:val="00BC65FA"/>
    <w:rsid w:val="00BE4E70"/>
    <w:rsid w:val="00BF2421"/>
    <w:rsid w:val="00C027AF"/>
    <w:rsid w:val="00C2130F"/>
    <w:rsid w:val="00C236FF"/>
    <w:rsid w:val="00C32E88"/>
    <w:rsid w:val="00C33ACF"/>
    <w:rsid w:val="00C34F37"/>
    <w:rsid w:val="00C36E4E"/>
    <w:rsid w:val="00C408A5"/>
    <w:rsid w:val="00C41ACF"/>
    <w:rsid w:val="00C46C5A"/>
    <w:rsid w:val="00C47D9D"/>
    <w:rsid w:val="00C53266"/>
    <w:rsid w:val="00C607DB"/>
    <w:rsid w:val="00C65C91"/>
    <w:rsid w:val="00C67B3D"/>
    <w:rsid w:val="00C7159F"/>
    <w:rsid w:val="00C73A1D"/>
    <w:rsid w:val="00C76581"/>
    <w:rsid w:val="00C80329"/>
    <w:rsid w:val="00C8310F"/>
    <w:rsid w:val="00C838B0"/>
    <w:rsid w:val="00C9141C"/>
    <w:rsid w:val="00C94669"/>
    <w:rsid w:val="00CA4F46"/>
    <w:rsid w:val="00CB189B"/>
    <w:rsid w:val="00CB2FFB"/>
    <w:rsid w:val="00CB63FF"/>
    <w:rsid w:val="00CC35B1"/>
    <w:rsid w:val="00CC4B69"/>
    <w:rsid w:val="00CD37C8"/>
    <w:rsid w:val="00CD6672"/>
    <w:rsid w:val="00CE2E21"/>
    <w:rsid w:val="00CE66D7"/>
    <w:rsid w:val="00CE6F14"/>
    <w:rsid w:val="00CF1BBA"/>
    <w:rsid w:val="00CF307B"/>
    <w:rsid w:val="00D04B2C"/>
    <w:rsid w:val="00D10DE3"/>
    <w:rsid w:val="00D12304"/>
    <w:rsid w:val="00D155EC"/>
    <w:rsid w:val="00D17697"/>
    <w:rsid w:val="00D20486"/>
    <w:rsid w:val="00D30D26"/>
    <w:rsid w:val="00D34E84"/>
    <w:rsid w:val="00D367F7"/>
    <w:rsid w:val="00D43022"/>
    <w:rsid w:val="00D46494"/>
    <w:rsid w:val="00D47FA3"/>
    <w:rsid w:val="00D52C43"/>
    <w:rsid w:val="00D53566"/>
    <w:rsid w:val="00D550EC"/>
    <w:rsid w:val="00D56BEE"/>
    <w:rsid w:val="00D57A7D"/>
    <w:rsid w:val="00D61306"/>
    <w:rsid w:val="00D7310E"/>
    <w:rsid w:val="00D73F9E"/>
    <w:rsid w:val="00D8060E"/>
    <w:rsid w:val="00D844D7"/>
    <w:rsid w:val="00D87E31"/>
    <w:rsid w:val="00D94394"/>
    <w:rsid w:val="00DB02D6"/>
    <w:rsid w:val="00DB5A25"/>
    <w:rsid w:val="00DC246E"/>
    <w:rsid w:val="00DD61CA"/>
    <w:rsid w:val="00DF21D9"/>
    <w:rsid w:val="00DF54C2"/>
    <w:rsid w:val="00DF5D86"/>
    <w:rsid w:val="00DF7933"/>
    <w:rsid w:val="00E007F4"/>
    <w:rsid w:val="00E0381D"/>
    <w:rsid w:val="00E03F08"/>
    <w:rsid w:val="00E04B21"/>
    <w:rsid w:val="00E13200"/>
    <w:rsid w:val="00E14A13"/>
    <w:rsid w:val="00E20CD0"/>
    <w:rsid w:val="00E26FDE"/>
    <w:rsid w:val="00E278EB"/>
    <w:rsid w:val="00E3076F"/>
    <w:rsid w:val="00E307A7"/>
    <w:rsid w:val="00E61CFD"/>
    <w:rsid w:val="00E808B5"/>
    <w:rsid w:val="00E81619"/>
    <w:rsid w:val="00E85027"/>
    <w:rsid w:val="00E85888"/>
    <w:rsid w:val="00E9074B"/>
    <w:rsid w:val="00E9765F"/>
    <w:rsid w:val="00EA2AE8"/>
    <w:rsid w:val="00EA4200"/>
    <w:rsid w:val="00EB13B6"/>
    <w:rsid w:val="00EB61F9"/>
    <w:rsid w:val="00EC12CF"/>
    <w:rsid w:val="00EC201A"/>
    <w:rsid w:val="00ED10D0"/>
    <w:rsid w:val="00ED74A5"/>
    <w:rsid w:val="00EE09CD"/>
    <w:rsid w:val="00EF5F0A"/>
    <w:rsid w:val="00F042E7"/>
    <w:rsid w:val="00F04DEC"/>
    <w:rsid w:val="00F1139D"/>
    <w:rsid w:val="00F12528"/>
    <w:rsid w:val="00F26110"/>
    <w:rsid w:val="00F27AC6"/>
    <w:rsid w:val="00F334D3"/>
    <w:rsid w:val="00F35D9C"/>
    <w:rsid w:val="00F42505"/>
    <w:rsid w:val="00F42EB8"/>
    <w:rsid w:val="00F56704"/>
    <w:rsid w:val="00F56A4D"/>
    <w:rsid w:val="00F75D01"/>
    <w:rsid w:val="00F834FE"/>
    <w:rsid w:val="00F85C49"/>
    <w:rsid w:val="00F9106A"/>
    <w:rsid w:val="00F94424"/>
    <w:rsid w:val="00FA1767"/>
    <w:rsid w:val="00FA3226"/>
    <w:rsid w:val="00FA3DA2"/>
    <w:rsid w:val="00FA4747"/>
    <w:rsid w:val="00FA6AB1"/>
    <w:rsid w:val="00FA7C95"/>
    <w:rsid w:val="00FB76D0"/>
    <w:rsid w:val="00FC1683"/>
    <w:rsid w:val="00FC6129"/>
    <w:rsid w:val="00FC7255"/>
    <w:rsid w:val="00FD6F0E"/>
    <w:rsid w:val="00FE5F0C"/>
    <w:rsid w:val="00FE76BA"/>
    <w:rsid w:val="00FF7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2533D"/>
  <w15:docId w15:val="{C8165DCD-AB1D-6244-8A09-53490391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Carpredefinitoparagrafo"/>
    <w:uiPriority w:val="99"/>
    <w:semiHidden/>
    <w:unhideWhenUsed/>
    <w:rsid w:val="00E278EB"/>
    <w:rPr>
      <w:color w:val="605E5C"/>
      <w:shd w:val="clear" w:color="auto" w:fill="E1DFDD"/>
    </w:rPr>
  </w:style>
  <w:style w:type="paragraph" w:styleId="Revisione">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 w:id="20210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hyperlink" Target="https://www.facebook.com/TOMRA-Sorting-Recycling-18325717216523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larconyharris.com/" TargetMode="External"/><Relationship Id="rId7" Type="http://schemas.openxmlformats.org/officeDocument/2006/relationships/settings" Target="settings.xml"/><Relationship Id="rId12" Type="http://schemas.openxmlformats.org/officeDocument/2006/relationships/hyperlink" Target="mailto:marina.castro@w-stadler.de%20%20" TargetMode="External"/><Relationship Id="rId17" Type="http://schemas.openxmlformats.org/officeDocument/2006/relationships/hyperlink" Target="https://twitter.com/TOMRARecyclin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inkedin.com/company-beta/123801" TargetMode="External"/><Relationship Id="rId20" Type="http://schemas.openxmlformats.org/officeDocument/2006/relationships/hyperlink" Target="mailto:michele.wiemer@tom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arti@alarconyharris.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omra.com/recycl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sanna.laino@alarconyharr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tadler.de" TargetMode="External"/><Relationship Id="rId22" Type="http://schemas.openxmlformats.org/officeDocument/2006/relationships/hyperlink" Target="http://www.TOMRA.com/recycli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3.xml><?xml version="1.0" encoding="utf-8"?>
<ds:datastoreItem xmlns:ds="http://schemas.openxmlformats.org/officeDocument/2006/customXml" ds:itemID="{BB2ED8F8-98DE-9F4A-8CC2-C88FD2CCE041}">
  <ds:schemaRefs>
    <ds:schemaRef ds:uri="http://schemas.openxmlformats.org/officeDocument/2006/bibliography"/>
  </ds:schemaRefs>
</ds:datastoreItem>
</file>

<file path=customXml/itemProps4.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1588</Words>
  <Characters>9057</Characters>
  <Application>Microsoft Office Word</Application>
  <DocSecurity>0</DocSecurity>
  <Lines>75</Lines>
  <Paragraphs>21</Paragraphs>
  <ScaleCrop>false</ScaleCrop>
  <HeadingPairs>
    <vt:vector size="8" baseType="variant">
      <vt:variant>
        <vt:lpstr>Titolo</vt:lpstr>
      </vt:variant>
      <vt:variant>
        <vt:i4>1</vt:i4>
      </vt:variant>
      <vt:variant>
        <vt:lpstr>Titel</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Susanna Laino</cp:lastModifiedBy>
  <cp:revision>5</cp:revision>
  <cp:lastPrinted>2017-10-23T13:46:00Z</cp:lastPrinted>
  <dcterms:created xsi:type="dcterms:W3CDTF">2021-02-15T16:27:00Z</dcterms:created>
  <dcterms:modified xsi:type="dcterms:W3CDTF">2021-02-22T11:56:00Z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