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1FC54" w14:textId="77777777" w:rsidR="00F80009" w:rsidRPr="009142EE" w:rsidRDefault="00F80009" w:rsidP="003818FE">
      <w:pPr>
        <w:pStyle w:val="Nessunaspaziatura"/>
        <w:rPr>
          <w:lang w:val="it-IT"/>
        </w:rPr>
      </w:pPr>
      <w:bookmarkStart w:id="0" w:name="_Hlk39676923"/>
    </w:p>
    <w:p w14:paraId="61A03B0C" w14:textId="419E09D6" w:rsidR="00C940DF" w:rsidRPr="009142EE" w:rsidRDefault="00971CD4" w:rsidP="00D918C9">
      <w:pPr>
        <w:pStyle w:val="Nessunaspaziatura"/>
        <w:rPr>
          <w:lang w:val="it-IT"/>
        </w:rPr>
      </w:pPr>
      <w:r>
        <w:rPr>
          <w:lang w:val="it-IT"/>
        </w:rPr>
        <w:t xml:space="preserve">15 </w:t>
      </w:r>
      <w:r w:rsidR="001043A8">
        <w:rPr>
          <w:lang w:val="it-IT"/>
        </w:rPr>
        <w:t xml:space="preserve">dicembre </w:t>
      </w:r>
      <w:r w:rsidR="00C940DF" w:rsidRPr="009142EE">
        <w:rPr>
          <w:lang w:val="it-IT"/>
        </w:rPr>
        <w:t>2020</w:t>
      </w:r>
    </w:p>
    <w:p w14:paraId="0FAA88C8" w14:textId="77777777" w:rsidR="00C940DF" w:rsidRPr="009142EE" w:rsidRDefault="00C940DF" w:rsidP="00D918C9">
      <w:pPr>
        <w:pStyle w:val="Nessunaspaziatura"/>
        <w:rPr>
          <w:b/>
          <w:lang w:val="it-IT"/>
        </w:rPr>
      </w:pPr>
    </w:p>
    <w:p w14:paraId="53C9733B" w14:textId="6D086C2D" w:rsidR="001043A8" w:rsidRPr="00C86B40" w:rsidRDefault="001043A8" w:rsidP="00C86B40">
      <w:pPr>
        <w:pStyle w:val="Nessunaspaziatura"/>
        <w:spacing w:after="160" w:line="259" w:lineRule="auto"/>
        <w:rPr>
          <w:b/>
          <w:sz w:val="28"/>
          <w:szCs w:val="28"/>
          <w:lang w:val="it-IT"/>
        </w:rPr>
      </w:pPr>
      <w:r w:rsidRPr="00C86B40">
        <w:rPr>
          <w:b/>
          <w:sz w:val="28"/>
          <w:szCs w:val="28"/>
          <w:lang w:val="it-IT"/>
        </w:rPr>
        <w:t>L'ultima generazione di TOMRA AUTOSORT® aumenta i livelli di purezza delle frazioni di carta riciclata di un impianto tedesco</w:t>
      </w:r>
    </w:p>
    <w:p w14:paraId="64BEA57E" w14:textId="77777777" w:rsidR="001043A8" w:rsidRPr="00C86B40" w:rsidRDefault="001043A8" w:rsidP="00C86B40">
      <w:pPr>
        <w:pStyle w:val="Nessunaspaziatura"/>
        <w:spacing w:after="160" w:line="259" w:lineRule="auto"/>
        <w:rPr>
          <w:lang w:val="it-IT"/>
        </w:rPr>
      </w:pPr>
      <w:r w:rsidRPr="00C86B40">
        <w:rPr>
          <w:lang w:val="it-IT"/>
        </w:rPr>
        <w:t xml:space="preserve">Dopo oltre 20 anni di collaborazione, la partnership tra TOMRA </w:t>
      </w:r>
      <w:proofErr w:type="spellStart"/>
      <w:r w:rsidRPr="00C86B40">
        <w:rPr>
          <w:lang w:val="it-IT"/>
        </w:rPr>
        <w:t>Sorting</w:t>
      </w:r>
      <w:proofErr w:type="spellEnd"/>
      <w:r w:rsidRPr="00C86B40">
        <w:rPr>
          <w:lang w:val="it-IT"/>
        </w:rPr>
        <w:t xml:space="preserve"> </w:t>
      </w:r>
      <w:proofErr w:type="spellStart"/>
      <w:r w:rsidRPr="00C86B40">
        <w:rPr>
          <w:lang w:val="it-IT"/>
        </w:rPr>
        <w:t>Recycling</w:t>
      </w:r>
      <w:proofErr w:type="spellEnd"/>
      <w:r w:rsidRPr="00C86B40">
        <w:rPr>
          <w:lang w:val="it-IT"/>
        </w:rPr>
        <w:t xml:space="preserve"> e </w:t>
      </w:r>
      <w:proofErr w:type="spellStart"/>
      <w:r w:rsidRPr="00C86B40">
        <w:rPr>
          <w:lang w:val="it-IT"/>
        </w:rPr>
        <w:t>Koppitz</w:t>
      </w:r>
      <w:proofErr w:type="spellEnd"/>
      <w:r w:rsidRPr="00C86B40">
        <w:rPr>
          <w:lang w:val="it-IT"/>
        </w:rPr>
        <w:t xml:space="preserve"> </w:t>
      </w:r>
      <w:proofErr w:type="spellStart"/>
      <w:r w:rsidRPr="00C86B40">
        <w:rPr>
          <w:lang w:val="it-IT"/>
        </w:rPr>
        <w:t>Entsorgungs-GmbH</w:t>
      </w:r>
      <w:proofErr w:type="spellEnd"/>
      <w:r w:rsidRPr="00C86B40">
        <w:rPr>
          <w:lang w:val="it-IT"/>
        </w:rPr>
        <w:t xml:space="preserve">, azienda tedesca leader nel settore del riciclo, ha raggiunto una nuova pietra miliare. Dopo l'installazione di sette unità AUTOSORT® di ultima generazione di TOMRA, lanciate di recente nel suo impianto di selezione della carta a </w:t>
      </w:r>
      <w:proofErr w:type="spellStart"/>
      <w:r w:rsidRPr="00C86B40">
        <w:rPr>
          <w:lang w:val="it-IT"/>
        </w:rPr>
        <w:t>Knetzgau</w:t>
      </w:r>
      <w:proofErr w:type="spellEnd"/>
      <w:r w:rsidRPr="00C86B40">
        <w:rPr>
          <w:lang w:val="it-IT"/>
        </w:rPr>
        <w:t xml:space="preserve">, in Germania, </w:t>
      </w:r>
      <w:proofErr w:type="spellStart"/>
      <w:r w:rsidRPr="00C86B40">
        <w:rPr>
          <w:lang w:val="it-IT"/>
        </w:rPr>
        <w:t>Koppitz</w:t>
      </w:r>
      <w:proofErr w:type="spellEnd"/>
      <w:r w:rsidRPr="00C86B40">
        <w:rPr>
          <w:lang w:val="it-IT"/>
        </w:rPr>
        <w:t xml:space="preserve"> non solo ha aumentato la capacità nominale dell'impianto, ma sta anche raggiungendo livelli più elevati di purezza delle frazioni di carta riciclata. </w:t>
      </w:r>
    </w:p>
    <w:p w14:paraId="088CD196" w14:textId="2A699989" w:rsidR="001043A8" w:rsidRPr="007F5AC7" w:rsidRDefault="001043A8" w:rsidP="00C86B40">
      <w:pPr>
        <w:pStyle w:val="Nessunaspaziatura"/>
        <w:spacing w:after="160" w:line="259" w:lineRule="auto"/>
        <w:rPr>
          <w:lang w:val="it-IT"/>
        </w:rPr>
      </w:pPr>
      <w:r w:rsidRPr="00C86B40">
        <w:rPr>
          <w:lang w:val="it-IT"/>
        </w:rPr>
        <w:t xml:space="preserve">Prima dell'integrazione degli ultimi modelli AUTOSORT®, </w:t>
      </w:r>
      <w:proofErr w:type="spellStart"/>
      <w:r w:rsidRPr="00C86B40">
        <w:rPr>
          <w:lang w:val="it-IT"/>
        </w:rPr>
        <w:t>Koppitz</w:t>
      </w:r>
      <w:proofErr w:type="spellEnd"/>
      <w:r w:rsidRPr="00C86B40">
        <w:rPr>
          <w:lang w:val="it-IT"/>
        </w:rPr>
        <w:t xml:space="preserve"> utilizzava i precedenti modelli AUTOSORT® di TOMRA in un processo di produzione completamente automatizzato per selezionare diversi tipi di materie prime secondarie da carta mista per uso domestico, come la carta da giornale, la carta ondulata di base e le carte sanitarie.</w:t>
      </w:r>
      <w:r w:rsidRPr="00C86B40">
        <w:rPr>
          <w:lang w:val="it-IT"/>
        </w:rPr>
        <w:br/>
      </w:r>
      <w:r w:rsidRPr="00C86B40">
        <w:rPr>
          <w:lang w:val="it-IT"/>
        </w:rPr>
        <w:br/>
        <w:t xml:space="preserve">Quando è scoppiato un incendio nell'impianto, è stato necessario agire rapidamente per riprendere le operazioni nel modo più rapido ed efficiente possibile, mantenendo al contempo i costi dei danni al minimo. "All'indomani dell'incendio, il nostro partner di lunga data e di fiducia, TOMRA </w:t>
      </w:r>
      <w:proofErr w:type="spellStart"/>
      <w:r w:rsidRPr="00C86B40">
        <w:rPr>
          <w:lang w:val="it-IT"/>
        </w:rPr>
        <w:t>Sorting</w:t>
      </w:r>
      <w:proofErr w:type="spellEnd"/>
      <w:r w:rsidRPr="00C86B40">
        <w:rPr>
          <w:lang w:val="it-IT"/>
        </w:rPr>
        <w:t xml:space="preserve"> </w:t>
      </w:r>
      <w:proofErr w:type="spellStart"/>
      <w:r w:rsidRPr="00C86B40">
        <w:rPr>
          <w:lang w:val="it-IT"/>
        </w:rPr>
        <w:t>Recycling</w:t>
      </w:r>
      <w:proofErr w:type="spellEnd"/>
      <w:r w:rsidRPr="00C86B40">
        <w:rPr>
          <w:lang w:val="it-IT"/>
        </w:rPr>
        <w:t xml:space="preserve">, ci ha immediatamente offerto il suo supporto, aiutandoci a riprogettare l'impianto e fornendoci le più avanzate tecnologie di </w:t>
      </w:r>
      <w:r w:rsidR="00120A3B">
        <w:rPr>
          <w:lang w:val="it-IT"/>
        </w:rPr>
        <w:t xml:space="preserve">selezione </w:t>
      </w:r>
      <w:r w:rsidRPr="00C86B40">
        <w:rPr>
          <w:lang w:val="it-IT"/>
        </w:rPr>
        <w:t xml:space="preserve">basate su sensori oggi disponibili sul mercato. Questo fantastico supporto dimostra che abbiamo preso la decisione giusta quando abbiamo scelto TOMRA come partner tecnologico </w:t>
      </w:r>
      <w:r w:rsidR="00120A3B">
        <w:rPr>
          <w:lang w:val="it-IT"/>
        </w:rPr>
        <w:t>diversi</w:t>
      </w:r>
      <w:r w:rsidR="007F5AC7">
        <w:rPr>
          <w:lang w:val="it-IT"/>
        </w:rPr>
        <w:t xml:space="preserve"> </w:t>
      </w:r>
      <w:r w:rsidRPr="00C86B40">
        <w:rPr>
          <w:lang w:val="it-IT"/>
        </w:rPr>
        <w:t xml:space="preserve">anni fa", ha dichiarato il proprietario e responsabile dell'impianto, </w:t>
      </w:r>
      <w:proofErr w:type="spellStart"/>
      <w:r w:rsidRPr="00C86B40">
        <w:rPr>
          <w:lang w:val="it-IT"/>
        </w:rPr>
        <w:t>Jürgen</w:t>
      </w:r>
      <w:proofErr w:type="spellEnd"/>
      <w:r w:rsidRPr="00C86B40">
        <w:rPr>
          <w:lang w:val="it-IT"/>
        </w:rPr>
        <w:t xml:space="preserve"> </w:t>
      </w:r>
      <w:proofErr w:type="spellStart"/>
      <w:r w:rsidRPr="00C86B40">
        <w:rPr>
          <w:lang w:val="it-IT"/>
        </w:rPr>
        <w:t>Koppitz</w:t>
      </w:r>
      <w:proofErr w:type="spellEnd"/>
      <w:r w:rsidRPr="00C86B40">
        <w:rPr>
          <w:lang w:val="it-IT"/>
        </w:rPr>
        <w:t>. </w:t>
      </w:r>
    </w:p>
    <w:p w14:paraId="5FAB2403" w14:textId="775C8E86" w:rsidR="001043A8" w:rsidRPr="00C86B40" w:rsidRDefault="001043A8" w:rsidP="00C86B40">
      <w:pPr>
        <w:pStyle w:val="Nessunaspaziatura"/>
        <w:spacing w:after="160" w:line="259" w:lineRule="auto"/>
        <w:rPr>
          <w:lang w:val="it-IT"/>
        </w:rPr>
      </w:pPr>
      <w:r w:rsidRPr="00C86B40">
        <w:rPr>
          <w:lang w:val="it-IT"/>
        </w:rPr>
        <w:t> In brevissimo tempo l'impianto, comprese le sette nuove unità AUTOSORT®, è stato ricostruito con successo, riaprendo all'inizio del 2020. Grazie al design compatto e flessibile, le unità AUTOSORT® sono state facilmente integrate nel nuovo impianto per garantire prestazioni ottimali. </w:t>
      </w:r>
      <w:r w:rsidRPr="00C86B40">
        <w:rPr>
          <w:lang w:val="it-IT"/>
        </w:rPr>
        <w:br/>
      </w:r>
      <w:r w:rsidRPr="00C86B40">
        <w:rPr>
          <w:lang w:val="it-IT"/>
        </w:rPr>
        <w:br/>
        <w:t xml:space="preserve">Thomas Heder, Sales Manager Central Europe di TOMRA </w:t>
      </w:r>
      <w:proofErr w:type="spellStart"/>
      <w:r w:rsidRPr="00C86B40">
        <w:rPr>
          <w:lang w:val="it-IT"/>
        </w:rPr>
        <w:t>Sorting</w:t>
      </w:r>
      <w:proofErr w:type="spellEnd"/>
      <w:r w:rsidRPr="00C86B40">
        <w:rPr>
          <w:lang w:val="it-IT"/>
        </w:rPr>
        <w:t xml:space="preserve"> </w:t>
      </w:r>
      <w:proofErr w:type="spellStart"/>
      <w:r w:rsidRPr="00C86B40">
        <w:rPr>
          <w:lang w:val="it-IT"/>
        </w:rPr>
        <w:t>Recycling</w:t>
      </w:r>
      <w:proofErr w:type="spellEnd"/>
      <w:r w:rsidRPr="00C86B40">
        <w:rPr>
          <w:lang w:val="it-IT"/>
        </w:rPr>
        <w:t xml:space="preserve">, spiega: "Volevamo aiutare </w:t>
      </w:r>
      <w:proofErr w:type="spellStart"/>
      <w:r w:rsidRPr="00C86B40">
        <w:rPr>
          <w:lang w:val="it-IT"/>
        </w:rPr>
        <w:t>Koppitz</w:t>
      </w:r>
      <w:proofErr w:type="spellEnd"/>
      <w:r w:rsidRPr="00C86B40">
        <w:rPr>
          <w:lang w:val="it-IT"/>
        </w:rPr>
        <w:t xml:space="preserve"> offrendo sia la nostra competenza tecnica che il nostro supporto progettuale per garantire un funzionamento ottimale quando l'impianto avrebbe riaperto dopo l'incendio. La natura flessibile della nostra tecnologia AUTOSORT® permette di reagire alle esigenze del mercato, spesso complesse e mutevoli. </w:t>
      </w:r>
      <w:r w:rsidRPr="00C86B40">
        <w:rPr>
          <w:lang w:val="it-IT"/>
        </w:rPr>
        <w:br/>
      </w:r>
      <w:r w:rsidRPr="00C86B40">
        <w:rPr>
          <w:lang w:val="it-IT"/>
        </w:rPr>
        <w:br/>
        <w:t>Di conseguenza, sono stati compiuti notevoli sforzi da parte nostra per consegnare l'ultima generazione di AUTOSORT® - che all'epoca era ancora in fase di sviluppo - in tempo per la ricostruzione dell'impianto".  </w:t>
      </w:r>
      <w:r w:rsidRPr="00C86B40">
        <w:rPr>
          <w:lang w:val="it-IT"/>
        </w:rPr>
        <w:br/>
      </w:r>
      <w:r w:rsidRPr="00C86B40">
        <w:rPr>
          <w:lang w:val="it-IT"/>
        </w:rPr>
        <w:br/>
      </w:r>
      <w:r w:rsidRPr="00C86B40">
        <w:rPr>
          <w:b/>
          <w:bCs/>
          <w:lang w:val="it-IT"/>
        </w:rPr>
        <w:t xml:space="preserve">Le macchine AUTOSORT® di TOMRA nel processo di selezione </w:t>
      </w:r>
    </w:p>
    <w:p w14:paraId="7F5A4C9E" w14:textId="724052E0" w:rsidR="00971CD4" w:rsidRPr="00C86B40" w:rsidRDefault="001043A8" w:rsidP="00971CD4">
      <w:pPr>
        <w:pStyle w:val="Nessunaspaziatura"/>
        <w:spacing w:after="160" w:line="259" w:lineRule="auto"/>
        <w:rPr>
          <w:lang w:val="it-IT"/>
        </w:rPr>
      </w:pPr>
      <w:r w:rsidRPr="00C86B40">
        <w:rPr>
          <w:lang w:val="it-IT"/>
        </w:rPr>
        <w:t xml:space="preserve">Ogni giorno vengono consegnate allo stabilimento di </w:t>
      </w:r>
      <w:proofErr w:type="spellStart"/>
      <w:r w:rsidRPr="00C86B40">
        <w:rPr>
          <w:lang w:val="it-IT"/>
        </w:rPr>
        <w:t>Koppitz</w:t>
      </w:r>
      <w:proofErr w:type="spellEnd"/>
      <w:r w:rsidRPr="00C86B40">
        <w:rPr>
          <w:lang w:val="it-IT"/>
        </w:rPr>
        <w:t xml:space="preserve"> grandi quantità di carta che vengono suddivise in diversi prodotti.</w:t>
      </w:r>
      <w:r w:rsidRPr="00C86B40">
        <w:rPr>
          <w:lang w:val="it-IT"/>
        </w:rPr>
        <w:br/>
      </w:r>
      <w:r w:rsidRPr="00C86B40">
        <w:rPr>
          <w:lang w:val="it-IT"/>
        </w:rPr>
        <w:br/>
        <w:t xml:space="preserve">Il flusso principale di </w:t>
      </w:r>
      <w:r w:rsidR="00120A3B">
        <w:rPr>
          <w:lang w:val="it-IT"/>
        </w:rPr>
        <w:t>selezione</w:t>
      </w:r>
      <w:r w:rsidR="007F5AC7">
        <w:rPr>
          <w:lang w:val="it-IT"/>
        </w:rPr>
        <w:t xml:space="preserve"> </w:t>
      </w:r>
      <w:r w:rsidRPr="00C86B40">
        <w:rPr>
          <w:lang w:val="it-IT"/>
        </w:rPr>
        <w:t xml:space="preserve">- il materiale pronto per </w:t>
      </w:r>
      <w:r w:rsidR="00120A3B">
        <w:rPr>
          <w:lang w:val="it-IT"/>
        </w:rPr>
        <w:t xml:space="preserve">il processo di </w:t>
      </w:r>
      <w:proofErr w:type="spellStart"/>
      <w:r w:rsidR="00120A3B" w:rsidRPr="007F5AC7">
        <w:rPr>
          <w:i/>
          <w:iCs/>
          <w:lang w:val="it-IT"/>
        </w:rPr>
        <w:t>deinking</w:t>
      </w:r>
      <w:proofErr w:type="spellEnd"/>
      <w:r w:rsidR="007F5AC7">
        <w:rPr>
          <w:i/>
          <w:iCs/>
          <w:lang w:val="it-IT"/>
        </w:rPr>
        <w:t xml:space="preserve"> </w:t>
      </w:r>
      <w:r w:rsidRPr="00C86B40">
        <w:rPr>
          <w:lang w:val="it-IT"/>
        </w:rPr>
        <w:t xml:space="preserve">(giornali, riviste, opuscoli, ecc.) - viene immesso nel processo di </w:t>
      </w:r>
      <w:r w:rsidR="00120A3B">
        <w:rPr>
          <w:lang w:val="it-IT"/>
        </w:rPr>
        <w:t>selezione</w:t>
      </w:r>
      <w:r w:rsidR="007F5AC7">
        <w:rPr>
          <w:lang w:val="it-IT"/>
        </w:rPr>
        <w:t xml:space="preserve"> </w:t>
      </w:r>
      <w:r w:rsidRPr="00C86B40">
        <w:rPr>
          <w:lang w:val="it-IT"/>
        </w:rPr>
        <w:t xml:space="preserve">e passa attraverso diverse fasi. In primo luogo, le scatole di cartone di grandi dimensioni vengono vagliate all’inizio </w:t>
      </w:r>
      <w:r w:rsidR="00120A3B">
        <w:rPr>
          <w:lang w:val="it-IT"/>
        </w:rPr>
        <w:t>del</w:t>
      </w:r>
      <w:r w:rsidRPr="00C86B40">
        <w:rPr>
          <w:lang w:val="it-IT"/>
        </w:rPr>
        <w:t xml:space="preserve"> processo, mentre i </w:t>
      </w:r>
      <w:r w:rsidRPr="00C86B40">
        <w:rPr>
          <w:lang w:val="it-IT"/>
        </w:rPr>
        <w:lastRenderedPageBreak/>
        <w:t xml:space="preserve">materiali più piccoli vengono selezionati nel processo di vagliatura fine. Il cartone rimanente e le altre impurità vengono poi selezionate dalle sette nuove macchine AUTOSORT®. Sei delle unità sono programmate per l'espulsione di contaminanti indesiderati, come cartone, cartoni e polimeri, utilizzando getti d'aria precisi e potenti, mentre la settima unità recupera i materiali </w:t>
      </w:r>
      <w:proofErr w:type="spellStart"/>
      <w:r w:rsidRPr="00C86B40">
        <w:rPr>
          <w:lang w:val="it-IT"/>
        </w:rPr>
        <w:t>disinchiostrabili</w:t>
      </w:r>
      <w:proofErr w:type="spellEnd"/>
      <w:r w:rsidRPr="00C86B40">
        <w:rPr>
          <w:lang w:val="it-IT"/>
        </w:rPr>
        <w:t>.  </w:t>
      </w:r>
      <w:r w:rsidRPr="00C86B40">
        <w:rPr>
          <w:lang w:val="it-IT"/>
        </w:rPr>
        <w:br/>
      </w:r>
      <w:r w:rsidRPr="00C86B40">
        <w:rPr>
          <w:lang w:val="it-IT"/>
        </w:rPr>
        <w:br/>
        <w:t xml:space="preserve">Una volta ordinato e recuperato, il materiale </w:t>
      </w:r>
      <w:proofErr w:type="spellStart"/>
      <w:r w:rsidRPr="00C86B40">
        <w:rPr>
          <w:lang w:val="it-IT"/>
        </w:rPr>
        <w:t>disinchiostraibile</w:t>
      </w:r>
      <w:proofErr w:type="spellEnd"/>
      <w:r w:rsidRPr="00C86B40">
        <w:rPr>
          <w:lang w:val="it-IT"/>
        </w:rPr>
        <w:t xml:space="preserve"> può essere utilizzato in fasi successive per la produzione di vari nuovi prodotti di carta. In totale, il sistema di </w:t>
      </w:r>
      <w:r w:rsidR="00120A3B">
        <w:rPr>
          <w:lang w:val="it-IT"/>
        </w:rPr>
        <w:t>selezione</w:t>
      </w:r>
      <w:r w:rsidR="007F5AC7">
        <w:rPr>
          <w:lang w:val="it-IT"/>
        </w:rPr>
        <w:t xml:space="preserve"> </w:t>
      </w:r>
      <w:r w:rsidRPr="00C86B40">
        <w:rPr>
          <w:lang w:val="it-IT"/>
        </w:rPr>
        <w:t xml:space="preserve">lavora più di 50 tonnellate di materiale all'ora, contribuendo in modo significativo a rimettere in circolazione grandi quantità di materiali </w:t>
      </w:r>
      <w:proofErr w:type="spellStart"/>
      <w:r w:rsidRPr="00C86B40">
        <w:rPr>
          <w:lang w:val="it-IT"/>
        </w:rPr>
        <w:t>disinchiostrabili</w:t>
      </w:r>
      <w:proofErr w:type="spellEnd"/>
      <w:r w:rsidRPr="00C86B40">
        <w:rPr>
          <w:lang w:val="it-IT"/>
        </w:rPr>
        <w:t>.</w:t>
      </w:r>
    </w:p>
    <w:p w14:paraId="160BBE7A" w14:textId="77777777" w:rsidR="00971CD4" w:rsidRDefault="001043A8" w:rsidP="00971CD4">
      <w:pPr>
        <w:pStyle w:val="Nessunaspaziatura"/>
        <w:spacing w:after="160" w:line="259" w:lineRule="auto"/>
        <w:rPr>
          <w:b/>
          <w:bCs/>
          <w:lang w:val="it-IT"/>
        </w:rPr>
      </w:pPr>
      <w:r w:rsidRPr="00C86B40">
        <w:rPr>
          <w:b/>
          <w:bCs/>
          <w:lang w:val="it-IT"/>
        </w:rPr>
        <w:t>AUTOSORT® di ultima generazione</w:t>
      </w:r>
    </w:p>
    <w:p w14:paraId="4EA10C52" w14:textId="6C4CA39F" w:rsidR="001043A8" w:rsidRPr="00C86B40" w:rsidRDefault="001043A8" w:rsidP="00C86B40">
      <w:pPr>
        <w:pStyle w:val="Nessunaspaziatura"/>
        <w:spacing w:after="160" w:line="259" w:lineRule="auto"/>
        <w:rPr>
          <w:b/>
          <w:bCs/>
          <w:lang w:val="it-IT"/>
        </w:rPr>
      </w:pPr>
      <w:r w:rsidRPr="00C86B40">
        <w:rPr>
          <w:lang w:val="it-IT"/>
        </w:rPr>
        <w:t xml:space="preserve">In seguito alla continua ottimizzazione e all'ulteriore sviluppo delle macchine AUTOSORT® di lunga data, TOMRA </w:t>
      </w:r>
      <w:proofErr w:type="spellStart"/>
      <w:r w:rsidRPr="00C86B40">
        <w:rPr>
          <w:lang w:val="it-IT"/>
        </w:rPr>
        <w:t>Sorting</w:t>
      </w:r>
      <w:proofErr w:type="spellEnd"/>
      <w:r w:rsidRPr="00C86B40">
        <w:rPr>
          <w:lang w:val="it-IT"/>
        </w:rPr>
        <w:t xml:space="preserve"> </w:t>
      </w:r>
      <w:proofErr w:type="spellStart"/>
      <w:r w:rsidRPr="00C86B40">
        <w:rPr>
          <w:lang w:val="it-IT"/>
        </w:rPr>
        <w:t>Recycling</w:t>
      </w:r>
      <w:proofErr w:type="spellEnd"/>
      <w:r w:rsidRPr="00C86B40">
        <w:rPr>
          <w:lang w:val="it-IT"/>
        </w:rPr>
        <w:t xml:space="preserve"> ha lanciato la sua ultima generazione di AUTOSORT® nel giugno 2020, aprendo la strada alla risoluzione anche dei compiti di </w:t>
      </w:r>
      <w:r w:rsidR="00120A3B">
        <w:rPr>
          <w:lang w:val="it-IT"/>
        </w:rPr>
        <w:t>selezione</w:t>
      </w:r>
      <w:r w:rsidR="007F5AC7">
        <w:rPr>
          <w:lang w:val="it-IT"/>
        </w:rPr>
        <w:t xml:space="preserve"> </w:t>
      </w:r>
      <w:r w:rsidRPr="00C86B40">
        <w:rPr>
          <w:lang w:val="it-IT"/>
        </w:rPr>
        <w:t xml:space="preserve">più complessi. AUTOSORT® combina le funzioni e le tecnologie di </w:t>
      </w:r>
      <w:r w:rsidR="00120A3B">
        <w:rPr>
          <w:lang w:val="it-IT"/>
        </w:rPr>
        <w:t>selezione</w:t>
      </w:r>
      <w:r w:rsidR="007F5AC7">
        <w:rPr>
          <w:lang w:val="it-IT"/>
        </w:rPr>
        <w:t xml:space="preserve"> </w:t>
      </w:r>
      <w:r w:rsidRPr="00C86B40">
        <w:rPr>
          <w:lang w:val="it-IT"/>
        </w:rPr>
        <w:t>più avanzate oggi disponibili in un'unica macchina. </w:t>
      </w:r>
      <w:r w:rsidRPr="00C86B40">
        <w:rPr>
          <w:lang w:val="it-IT"/>
        </w:rPr>
        <w:br/>
      </w:r>
      <w:r w:rsidRPr="00C86B40">
        <w:rPr>
          <w:lang w:val="it-IT"/>
        </w:rPr>
        <w:br/>
        <w:t>La tecnologia brevettata FLYING BEAM® di TOMRA è integrata nell'unità AUTOSORT®, garantendo un'eccellente e omogenea distribuzione della luce. Ciò assicura un migliore rilevamento e monitoraggio dell'intera larghezza del nastro trasportatore di 2800 mm, permettendo così di rilevare ed espellere un maggior numero di contaminanti.  Inoltre, l'equipaggiamento delle più recenti macchine AUTOSORT® con la tecnologia SHARP EYE di TOMRA assicura un miglioramento dell'efficienza luminosa e della nitidezza d</w:t>
      </w:r>
      <w:r w:rsidR="007F5AC7">
        <w:rPr>
          <w:lang w:val="it-IT"/>
        </w:rPr>
        <w:t xml:space="preserve"> </w:t>
      </w:r>
      <w:r w:rsidR="00743941">
        <w:rPr>
          <w:lang w:val="it-IT"/>
        </w:rPr>
        <w:t>selezione</w:t>
      </w:r>
      <w:r w:rsidRPr="00C86B40">
        <w:rPr>
          <w:lang w:val="it-IT"/>
        </w:rPr>
        <w:t xml:space="preserve">, facilitando la separazione delle frazioni difficili da </w:t>
      </w:r>
      <w:r w:rsidR="00492EAE">
        <w:rPr>
          <w:lang w:val="it-IT"/>
        </w:rPr>
        <w:t>selezionare</w:t>
      </w:r>
      <w:r w:rsidRPr="00C86B40">
        <w:rPr>
          <w:lang w:val="it-IT"/>
        </w:rPr>
        <w:t>.</w:t>
      </w:r>
      <w:r w:rsidRPr="00C86B40">
        <w:rPr>
          <w:lang w:val="it-IT"/>
        </w:rPr>
        <w:br/>
      </w:r>
      <w:r w:rsidRPr="00C86B40">
        <w:rPr>
          <w:lang w:val="it-IT"/>
        </w:rPr>
        <w:br/>
        <w:t xml:space="preserve">Philipp Knopp, Product Manager di TOMRA </w:t>
      </w:r>
      <w:proofErr w:type="spellStart"/>
      <w:r w:rsidRPr="00C86B40">
        <w:rPr>
          <w:lang w:val="it-IT"/>
        </w:rPr>
        <w:t>Sorting</w:t>
      </w:r>
      <w:proofErr w:type="spellEnd"/>
      <w:r w:rsidRPr="00C86B40">
        <w:rPr>
          <w:lang w:val="it-IT"/>
        </w:rPr>
        <w:t xml:space="preserve"> </w:t>
      </w:r>
      <w:proofErr w:type="spellStart"/>
      <w:r w:rsidRPr="00C86B40">
        <w:rPr>
          <w:lang w:val="it-IT"/>
        </w:rPr>
        <w:t>Recycling</w:t>
      </w:r>
      <w:proofErr w:type="spellEnd"/>
      <w:r w:rsidRPr="00C86B40">
        <w:rPr>
          <w:lang w:val="it-IT"/>
        </w:rPr>
        <w:t>, spiega: "Le differenze di colore delle frazioni di carta nel flusso principale di materiale in ingresso sono spesso solo minime, il che rende eccezionale la precisione di AUTOSORT® nel differenziarle. Di conseguenza, è possibile evitare l'eccessiva cernita e l'esclusione dei materiali riciclabili. "</w:t>
      </w:r>
      <w:r w:rsidRPr="00C86B40">
        <w:rPr>
          <w:lang w:val="it-IT"/>
        </w:rPr>
        <w:br/>
      </w:r>
      <w:r w:rsidRPr="00C86B40">
        <w:rPr>
          <w:lang w:val="it-IT"/>
        </w:rPr>
        <w:br/>
        <w:t xml:space="preserve">Le unità AUTOSORT® sono estremamente versatili e offrono una serie di vantaggi, come spiega </w:t>
      </w:r>
      <w:proofErr w:type="spellStart"/>
      <w:r w:rsidRPr="00C86B40">
        <w:rPr>
          <w:lang w:val="it-IT"/>
        </w:rPr>
        <w:t>Jürgen</w:t>
      </w:r>
      <w:proofErr w:type="spellEnd"/>
      <w:r w:rsidRPr="00C86B40">
        <w:rPr>
          <w:lang w:val="it-IT"/>
        </w:rPr>
        <w:t xml:space="preserve"> </w:t>
      </w:r>
      <w:proofErr w:type="spellStart"/>
      <w:r w:rsidRPr="00C86B40">
        <w:rPr>
          <w:lang w:val="it-IT"/>
        </w:rPr>
        <w:t>Koppitz</w:t>
      </w:r>
      <w:proofErr w:type="spellEnd"/>
      <w:r w:rsidRPr="00C86B40">
        <w:rPr>
          <w:lang w:val="it-IT"/>
        </w:rPr>
        <w:t xml:space="preserve">: "Lavoriamo con le unità AUTOSORT® di TOMRA da molto tempo ormai e le abbiamo sempre trovate facili da usare e molto adattabili alle mutevoli esigenze. Ciò è particolarmente vantaggioso nel processo di </w:t>
      </w:r>
      <w:proofErr w:type="spellStart"/>
      <w:r w:rsidR="00492EAE">
        <w:rPr>
          <w:lang w:val="it-IT"/>
        </w:rPr>
        <w:t>deinking</w:t>
      </w:r>
      <w:proofErr w:type="spellEnd"/>
      <w:r w:rsidRPr="00C86B40">
        <w:rPr>
          <w:lang w:val="it-IT"/>
        </w:rPr>
        <w:t xml:space="preserve"> grazie alla composizione continua della carta mista in ingresso. " </w:t>
      </w:r>
    </w:p>
    <w:p w14:paraId="13627FEE" w14:textId="532DECD8" w:rsidR="001043A8" w:rsidRPr="00C86B40" w:rsidRDefault="001043A8" w:rsidP="00C86B40">
      <w:pPr>
        <w:pStyle w:val="Nessunaspaziatura"/>
        <w:spacing w:after="160" w:line="259" w:lineRule="auto"/>
        <w:rPr>
          <w:b/>
          <w:bCs/>
          <w:lang w:val="it-IT"/>
        </w:rPr>
      </w:pPr>
      <w:r w:rsidRPr="00C86B40">
        <w:rPr>
          <w:b/>
          <w:bCs/>
          <w:lang w:val="it-IT"/>
        </w:rPr>
        <w:t xml:space="preserve">Attrezzato in modo ottimale per le sfide di </w:t>
      </w:r>
      <w:proofErr w:type="spellStart"/>
      <w:r w:rsidR="00492EAE">
        <w:rPr>
          <w:b/>
          <w:bCs/>
          <w:lang w:val="it-IT"/>
        </w:rPr>
        <w:t>deinking</w:t>
      </w:r>
      <w:proofErr w:type="spellEnd"/>
    </w:p>
    <w:p w14:paraId="44D294A5" w14:textId="23E3EB78" w:rsidR="001043A8" w:rsidRPr="00C86B40" w:rsidRDefault="00492EAE" w:rsidP="00C86B40">
      <w:pPr>
        <w:pStyle w:val="Nessunaspaziatura"/>
        <w:spacing w:after="160" w:line="259" w:lineRule="auto"/>
        <w:rPr>
          <w:lang w:val="it-IT"/>
        </w:rPr>
      </w:pPr>
      <w:r>
        <w:rPr>
          <w:lang w:val="it-IT"/>
        </w:rPr>
        <w:t xml:space="preserve">Il processo di </w:t>
      </w:r>
      <w:proofErr w:type="spellStart"/>
      <w:r>
        <w:rPr>
          <w:lang w:val="it-IT"/>
        </w:rPr>
        <w:t>deinking</w:t>
      </w:r>
      <w:proofErr w:type="spellEnd"/>
      <w:r w:rsidR="007F5AC7">
        <w:rPr>
          <w:lang w:val="it-IT"/>
        </w:rPr>
        <w:t xml:space="preserve"> </w:t>
      </w:r>
      <w:r w:rsidR="001043A8" w:rsidRPr="00C86B40">
        <w:rPr>
          <w:lang w:val="it-IT"/>
        </w:rPr>
        <w:t>- la rimozione degli inchiostri da stampa dalla carta da macero come giornali e altri prodotti stampati - è essenziale quando si tratta di conservare le risorse e promuovere il riciclo. Produrre una sola tonnellata di carta riciclata può far risparmiare 17 alberi, 5.443 litri di petrolio (1.438 galloni), 4.000 Kilowatt di energia, 100.313 litri di acqua (26.500 galloni), 2,7 metri cubi di discarica e 700 kg di emissioni di CO2. </w:t>
      </w:r>
    </w:p>
    <w:p w14:paraId="3C03602B" w14:textId="79CD1BA1" w:rsidR="001043A8" w:rsidRPr="00C86B40" w:rsidRDefault="001043A8" w:rsidP="00C86B40">
      <w:pPr>
        <w:pStyle w:val="Nessunaspaziatura"/>
        <w:spacing w:after="160" w:line="259" w:lineRule="auto"/>
        <w:rPr>
          <w:lang w:val="it-IT"/>
        </w:rPr>
      </w:pPr>
      <w:r w:rsidRPr="00C86B40">
        <w:rPr>
          <w:lang w:val="it-IT"/>
        </w:rPr>
        <w:t>La difficoltà, tuttavia, risiede nella mutevole composizione della carta da macero, non da ultimo a causa della crescente digitalizzazione della produzione della carta e di uno spostamento del comportamento d'acquisto verso il mercato digitale. Inoltre, il volume di cartone nel materiale di alimentazione dello stabilimento è in forte aumento, passando dal 25% a quasi il 50%.</w:t>
      </w:r>
      <w:r w:rsidRPr="00C86B40">
        <w:rPr>
          <w:lang w:val="it-IT"/>
        </w:rPr>
        <w:br/>
      </w:r>
      <w:r w:rsidRPr="00C86B40">
        <w:rPr>
          <w:lang w:val="it-IT"/>
        </w:rPr>
        <w:br/>
      </w:r>
      <w:proofErr w:type="spellStart"/>
      <w:r w:rsidRPr="00C86B40">
        <w:rPr>
          <w:lang w:val="it-IT"/>
        </w:rPr>
        <w:lastRenderedPageBreak/>
        <w:t>Jürgen</w:t>
      </w:r>
      <w:proofErr w:type="spellEnd"/>
      <w:r w:rsidRPr="00C86B40">
        <w:rPr>
          <w:lang w:val="it-IT"/>
        </w:rPr>
        <w:t xml:space="preserve"> </w:t>
      </w:r>
      <w:proofErr w:type="spellStart"/>
      <w:r w:rsidRPr="00C86B40">
        <w:rPr>
          <w:lang w:val="it-IT"/>
        </w:rPr>
        <w:t>Koppitz</w:t>
      </w:r>
      <w:proofErr w:type="spellEnd"/>
      <w:r w:rsidRPr="00C86B40">
        <w:rPr>
          <w:lang w:val="it-IT"/>
        </w:rPr>
        <w:t xml:space="preserve"> conclude: "Il nostro obiettivo è quello di aumentare sia la quantità che la qualità del materiale in uscita e di garantire che il contenuto di contaminanti non superi il 3%. Siamo fiduciosi che con le nuove macchine AUTOSORT® in funzione e la nostra continua stretta collaborazione con TOMRA </w:t>
      </w:r>
      <w:proofErr w:type="spellStart"/>
      <w:r w:rsidRPr="00C86B40">
        <w:rPr>
          <w:lang w:val="it-IT"/>
        </w:rPr>
        <w:t>Sorting</w:t>
      </w:r>
      <w:proofErr w:type="spellEnd"/>
      <w:r w:rsidRPr="00C86B40">
        <w:rPr>
          <w:lang w:val="it-IT"/>
        </w:rPr>
        <w:t xml:space="preserve"> </w:t>
      </w:r>
      <w:proofErr w:type="spellStart"/>
      <w:r w:rsidRPr="00C86B40">
        <w:rPr>
          <w:lang w:val="it-IT"/>
        </w:rPr>
        <w:t>Recycling</w:t>
      </w:r>
      <w:proofErr w:type="spellEnd"/>
      <w:r w:rsidRPr="00C86B40">
        <w:rPr>
          <w:lang w:val="it-IT"/>
        </w:rPr>
        <w:t>, saremo in grado di raggiungere questo obiettivo". </w:t>
      </w:r>
    </w:p>
    <w:p w14:paraId="1D512AEE" w14:textId="428AB067" w:rsidR="001043A8" w:rsidRDefault="00971CD4" w:rsidP="00971CD4">
      <w:pPr>
        <w:pStyle w:val="NormaleWeb"/>
        <w:jc w:val="center"/>
      </w:pPr>
      <w:r>
        <w:t>###</w:t>
      </w:r>
    </w:p>
    <w:p w14:paraId="001D23C0" w14:textId="77777777" w:rsidR="00CF569A" w:rsidRPr="009142EE" w:rsidRDefault="00CF569A" w:rsidP="00CF569A">
      <w:pPr>
        <w:jc w:val="both"/>
        <w:rPr>
          <w:b/>
          <w:lang w:val="it-IT"/>
        </w:rPr>
      </w:pPr>
      <w:r w:rsidRPr="009142EE">
        <w:rPr>
          <w:b/>
          <w:lang w:val="it-IT"/>
        </w:rPr>
        <w:t xml:space="preserve">TOMRA </w:t>
      </w:r>
      <w:proofErr w:type="spellStart"/>
      <w:r w:rsidRPr="009142EE">
        <w:rPr>
          <w:b/>
          <w:lang w:val="it-IT"/>
        </w:rPr>
        <w:t>Sorting</w:t>
      </w:r>
      <w:proofErr w:type="spellEnd"/>
      <w:r w:rsidRPr="009142EE">
        <w:rPr>
          <w:b/>
          <w:lang w:val="it-IT"/>
        </w:rPr>
        <w:t xml:space="preserve"> </w:t>
      </w:r>
      <w:proofErr w:type="spellStart"/>
      <w:r w:rsidRPr="009142EE">
        <w:rPr>
          <w:b/>
          <w:lang w:val="it-IT"/>
        </w:rPr>
        <w:t>Recycling</w:t>
      </w:r>
      <w:proofErr w:type="spellEnd"/>
    </w:p>
    <w:p w14:paraId="78F136BE" w14:textId="32073D6B" w:rsidR="00CF569A" w:rsidRPr="009142EE" w:rsidRDefault="00CF569A" w:rsidP="00CF569A">
      <w:pPr>
        <w:spacing w:line="240" w:lineRule="auto"/>
        <w:jc w:val="both"/>
        <w:rPr>
          <w:lang w:val="it-IT"/>
        </w:rPr>
      </w:pPr>
      <w:r w:rsidRPr="009142EE">
        <w:rPr>
          <w:color w:val="000000"/>
          <w:lang w:val="it-IT"/>
        </w:rPr>
        <w:t xml:space="preserve">TOMRA Sorting Recycling progetta e realizza tecnologie per la selezione basate su </w:t>
      </w:r>
      <w:r w:rsidRPr="009142EE">
        <w:rPr>
          <w:lang w:val="it-IT"/>
        </w:rPr>
        <w:t xml:space="preserve">sensori per il settore del riciclo e della gestione dei rifiuti. Oltre 6.000 sistemi sono installati in 100 Paesi del mondo. </w:t>
      </w:r>
    </w:p>
    <w:p w14:paraId="58CE077E" w14:textId="77777777" w:rsidR="00CF569A" w:rsidRPr="009142EE" w:rsidRDefault="00CF569A" w:rsidP="00CF569A">
      <w:pPr>
        <w:spacing w:line="240" w:lineRule="auto"/>
        <w:jc w:val="both"/>
        <w:rPr>
          <w:color w:val="000000"/>
          <w:lang w:val="it-IT"/>
        </w:rPr>
      </w:pPr>
      <w:r w:rsidRPr="009142EE">
        <w:rPr>
          <w:lang w:val="it-IT"/>
        </w:rPr>
        <w:t xml:space="preserve">Responsabile dello sviluppo del </w:t>
      </w:r>
      <w:r w:rsidRPr="009142EE">
        <w:rPr>
          <w:color w:val="000000"/>
          <w:lang w:val="it-IT"/>
        </w:rPr>
        <w:t>primo sensore a infrarossi al mondo per applicazioni nel campo del riciclo di rifiuti, TOMRA Sorting Recycling è pioniera nel settore e grazie ai suoi sensori recupera frazioni di elevata purezza dal flusso di rifiuti che massimizzano la resa e i benefici dei clienti.</w:t>
      </w:r>
    </w:p>
    <w:p w14:paraId="7302475C" w14:textId="0A3D0418" w:rsidR="00CF569A" w:rsidRPr="009142EE" w:rsidRDefault="00CF569A" w:rsidP="00CF569A">
      <w:pPr>
        <w:spacing w:line="240" w:lineRule="auto"/>
        <w:jc w:val="both"/>
        <w:rPr>
          <w:color w:val="000000"/>
          <w:lang w:val="it-IT"/>
        </w:rPr>
      </w:pPr>
      <w:r w:rsidRPr="009142EE">
        <w:rPr>
          <w:rFonts w:eastAsia="SimSun" w:cs="font389"/>
          <w:kern w:val="1"/>
          <w:lang w:val="it-IT" w:eastAsia="ar-SA"/>
        </w:rPr>
        <w:t xml:space="preserve">TOMRA Sorting Recycling fa parte di TOMRA Sorting Solutions, che sviluppa sistemi a sensori per la selezione e il controllo di processo per le industrie alimentare, mineraria e per altre industrie. </w:t>
      </w:r>
      <w:r w:rsidRPr="009142EE">
        <w:rPr>
          <w:lang w:val="it-IT"/>
        </w:rPr>
        <w:t>TOMRA Sorting è proprietà della norvegese TOMRA Systems ASA, quotata alla Borsa di Oslo. Fondata nel 1972, TOMRA Systems ASA ha un fatturato di circa 885 milioni di euro e impiega oltre 4.500 persone.</w:t>
      </w:r>
    </w:p>
    <w:p w14:paraId="3978856A" w14:textId="77777777" w:rsidR="00CF569A" w:rsidRPr="009142EE" w:rsidRDefault="00CF569A" w:rsidP="00CF569A">
      <w:pPr>
        <w:spacing w:line="100" w:lineRule="atLeast"/>
        <w:jc w:val="both"/>
        <w:rPr>
          <w:lang w:val="it-IT"/>
        </w:rPr>
      </w:pPr>
      <w:r w:rsidRPr="009142EE">
        <w:rPr>
          <w:color w:val="000000"/>
          <w:lang w:val="it-IT"/>
        </w:rPr>
        <w:t xml:space="preserve">Per ulteriori informazioni su TOMRA </w:t>
      </w:r>
      <w:proofErr w:type="spellStart"/>
      <w:r w:rsidRPr="009142EE">
        <w:rPr>
          <w:color w:val="000000"/>
          <w:lang w:val="it-IT"/>
        </w:rPr>
        <w:t>Sorting</w:t>
      </w:r>
      <w:proofErr w:type="spellEnd"/>
      <w:r w:rsidRPr="009142EE">
        <w:rPr>
          <w:color w:val="000000"/>
          <w:lang w:val="it-IT"/>
        </w:rPr>
        <w:t xml:space="preserve"> </w:t>
      </w:r>
      <w:proofErr w:type="spellStart"/>
      <w:r w:rsidRPr="009142EE">
        <w:rPr>
          <w:color w:val="000000"/>
          <w:lang w:val="it-IT"/>
        </w:rPr>
        <w:t>Recycling</w:t>
      </w:r>
      <w:proofErr w:type="spellEnd"/>
      <w:r w:rsidRPr="009142EE">
        <w:rPr>
          <w:color w:val="000000"/>
          <w:lang w:val="it-IT"/>
        </w:rPr>
        <w:t xml:space="preserve">: </w:t>
      </w:r>
      <w:hyperlink r:id="rId8" w:history="1">
        <w:r w:rsidRPr="009142EE">
          <w:rPr>
            <w:rStyle w:val="Collegamentoipertestuale"/>
            <w:lang w:val="it-IT"/>
          </w:rPr>
          <w:t>www.tomra.com/recycling</w:t>
        </w:r>
      </w:hyperlink>
      <w:r w:rsidRPr="009142EE">
        <w:rPr>
          <w:rStyle w:val="Collegamentoipertestuale"/>
          <w:lang w:val="it-IT"/>
        </w:rPr>
        <w:t xml:space="preserve"> oppure seguiteci su </w:t>
      </w:r>
      <w:hyperlink r:id="rId9" w:history="1">
        <w:proofErr w:type="spellStart"/>
        <w:r w:rsidRPr="009142EE">
          <w:rPr>
            <w:rStyle w:val="Collegamentoipertestuale"/>
            <w:rFonts w:cs="Arial"/>
            <w:lang w:val="it-IT" w:eastAsia="en-GB"/>
          </w:rPr>
          <w:t>LinkedIn</w:t>
        </w:r>
        <w:proofErr w:type="spellEnd"/>
      </w:hyperlink>
      <w:r w:rsidRPr="009142EE">
        <w:rPr>
          <w:rFonts w:cs="Arial"/>
          <w:iCs/>
          <w:lang w:val="it-IT" w:eastAsia="en-GB"/>
        </w:rPr>
        <w:t xml:space="preserve">, </w:t>
      </w:r>
      <w:hyperlink r:id="rId10" w:history="1">
        <w:proofErr w:type="spellStart"/>
        <w:r w:rsidRPr="009142EE">
          <w:rPr>
            <w:rStyle w:val="Collegamentoipertestuale"/>
            <w:rFonts w:cs="Arial"/>
            <w:lang w:val="it-IT" w:eastAsia="en-GB"/>
          </w:rPr>
          <w:t>Twitter</w:t>
        </w:r>
        <w:proofErr w:type="spellEnd"/>
      </w:hyperlink>
      <w:r w:rsidRPr="009142EE">
        <w:rPr>
          <w:rFonts w:cs="Arial"/>
          <w:iCs/>
          <w:lang w:val="it-IT" w:eastAsia="en-GB"/>
        </w:rPr>
        <w:t xml:space="preserve"> or </w:t>
      </w:r>
      <w:hyperlink r:id="rId11" w:history="1">
        <w:proofErr w:type="spellStart"/>
        <w:r w:rsidRPr="009142EE">
          <w:rPr>
            <w:rStyle w:val="Collegamentoipertestuale"/>
            <w:rFonts w:cs="Arial"/>
            <w:lang w:val="it-IT" w:eastAsia="en-GB"/>
          </w:rPr>
          <w:t>Facebook</w:t>
        </w:r>
        <w:proofErr w:type="spellEnd"/>
      </w:hyperlink>
      <w:r w:rsidRPr="009142EE">
        <w:rPr>
          <w:rFonts w:cs="Arial"/>
          <w:iCs/>
          <w:lang w:val="it-IT" w:eastAsia="en-GB"/>
        </w:rPr>
        <w:t>.</w:t>
      </w:r>
    </w:p>
    <w:bookmarkEnd w:id="0"/>
    <w:p w14:paraId="74169AEA" w14:textId="77777777" w:rsidR="00CF569A" w:rsidRPr="009142EE" w:rsidRDefault="00CF569A" w:rsidP="00CF569A">
      <w:pPr>
        <w:spacing w:after="0" w:line="240" w:lineRule="auto"/>
        <w:rPr>
          <w:rFonts w:ascii="Calibri" w:hAnsi="Calibri"/>
          <w:i/>
          <w:iCs/>
          <w:sz w:val="20"/>
          <w:szCs w:val="20"/>
          <w:lang w:val="it-IT"/>
        </w:rPr>
      </w:pPr>
      <w:r w:rsidRPr="009142EE">
        <w:rPr>
          <w:rFonts w:ascii="Calibri" w:hAnsi="Calibri"/>
          <w:i/>
          <w:iCs/>
          <w:sz w:val="20"/>
          <w:szCs w:val="20"/>
          <w:lang w:val="it-IT"/>
        </w:rPr>
        <w:tab/>
      </w:r>
      <w:r w:rsidRPr="009142EE">
        <w:rPr>
          <w:rFonts w:ascii="Calibri" w:hAnsi="Calibri"/>
          <w:i/>
          <w:iCs/>
          <w:sz w:val="20"/>
          <w:szCs w:val="20"/>
          <w:lang w:val="it-IT"/>
        </w:rPr>
        <w:tab/>
      </w:r>
      <w:r w:rsidRPr="009142EE">
        <w:rPr>
          <w:rFonts w:ascii="Calibri" w:hAnsi="Calibri"/>
          <w:i/>
          <w:iCs/>
          <w:sz w:val="20"/>
          <w:szCs w:val="20"/>
          <w:lang w:val="it-IT"/>
        </w:rPr>
        <w:tab/>
      </w:r>
      <w:r w:rsidRPr="009142EE">
        <w:rPr>
          <w:rFonts w:ascii="Calibri" w:hAnsi="Calibri"/>
          <w:i/>
          <w:iCs/>
          <w:sz w:val="20"/>
          <w:szCs w:val="20"/>
          <w:lang w:val="it-IT"/>
        </w:rPr>
        <w:tab/>
      </w:r>
      <w:r w:rsidRPr="009142EE">
        <w:rPr>
          <w:rFonts w:ascii="Calibri" w:hAnsi="Calibri"/>
          <w:i/>
          <w:iCs/>
          <w:sz w:val="20"/>
          <w:szCs w:val="20"/>
          <w:lang w:val="it-IT"/>
        </w:rPr>
        <w:tab/>
      </w:r>
      <w:r w:rsidRPr="009142EE">
        <w:rPr>
          <w:rFonts w:ascii="Calibri" w:hAnsi="Calibri"/>
          <w:i/>
          <w:iCs/>
          <w:sz w:val="20"/>
          <w:szCs w:val="20"/>
          <w:lang w:val="it-IT"/>
        </w:rPr>
        <w:tab/>
      </w:r>
    </w:p>
    <w:p w14:paraId="2241E671" w14:textId="77777777" w:rsidR="00CF569A" w:rsidRPr="009142EE" w:rsidRDefault="00CF569A" w:rsidP="00CF569A">
      <w:pPr>
        <w:spacing w:after="0" w:line="240" w:lineRule="auto"/>
        <w:rPr>
          <w:rFonts w:ascii="Calibri" w:hAnsi="Calibri"/>
          <w:i/>
          <w:iCs/>
          <w:sz w:val="20"/>
          <w:szCs w:val="20"/>
          <w:lang w:val="it-IT"/>
        </w:rPr>
      </w:pPr>
    </w:p>
    <w:p w14:paraId="55323206" w14:textId="77777777" w:rsidR="00CF569A" w:rsidRPr="009142EE" w:rsidRDefault="00CF569A" w:rsidP="00CF569A">
      <w:pPr>
        <w:spacing w:line="100" w:lineRule="atLeast"/>
        <w:rPr>
          <w:b/>
          <w:lang w:val="it-IT"/>
        </w:rPr>
      </w:pPr>
      <w:r w:rsidRPr="009142EE">
        <w:rPr>
          <w:b/>
          <w:lang w:val="it-IT"/>
        </w:rPr>
        <w:t xml:space="preserve">Contatti stampa </w:t>
      </w:r>
    </w:p>
    <w:p w14:paraId="01B5FA22" w14:textId="77777777" w:rsidR="00CF569A" w:rsidRPr="009142EE" w:rsidRDefault="00CF569A" w:rsidP="00CF569A">
      <w:pPr>
        <w:spacing w:line="240" w:lineRule="auto"/>
        <w:rPr>
          <w:lang w:val="it-IT"/>
        </w:rPr>
      </w:pPr>
      <w:r w:rsidRPr="009142EE">
        <w:rPr>
          <w:lang w:val="it-IT"/>
        </w:rPr>
        <w:t>Emesso da:</w:t>
      </w:r>
      <w:r w:rsidRPr="009142EE">
        <w:rPr>
          <w:lang w:val="it-IT"/>
        </w:rPr>
        <w:tab/>
      </w:r>
      <w:r w:rsidRPr="009142EE">
        <w:rPr>
          <w:lang w:val="it-IT"/>
        </w:rPr>
        <w:tab/>
      </w:r>
      <w:r w:rsidRPr="009142EE">
        <w:rPr>
          <w:lang w:val="it-IT"/>
        </w:rPr>
        <w:tab/>
      </w:r>
      <w:r w:rsidRPr="009142EE">
        <w:rPr>
          <w:lang w:val="it-IT"/>
        </w:rPr>
        <w:tab/>
      </w:r>
      <w:r w:rsidRPr="009142EE">
        <w:rPr>
          <w:lang w:val="it-IT"/>
        </w:rPr>
        <w:tab/>
      </w:r>
      <w:r w:rsidRPr="009142EE">
        <w:rPr>
          <w:lang w:val="it-IT"/>
        </w:rPr>
        <w:tab/>
        <w:t>A nome di:</w:t>
      </w:r>
    </w:p>
    <w:p w14:paraId="68BCCC96" w14:textId="77777777" w:rsidR="000975E7" w:rsidRPr="001750D4" w:rsidRDefault="000975E7" w:rsidP="000975E7">
      <w:pPr>
        <w:spacing w:after="0" w:line="240" w:lineRule="auto"/>
        <w:rPr>
          <w:lang w:val="en-US"/>
        </w:rPr>
      </w:pPr>
      <w:r w:rsidRPr="001750D4">
        <w:rPr>
          <w:lang w:val="en-US"/>
        </w:rPr>
        <w:t>ALARCÓN &amp; HARRIS</w:t>
      </w:r>
      <w:r w:rsidRPr="001750D4">
        <w:rPr>
          <w:lang w:val="en-US"/>
        </w:rPr>
        <w:tab/>
      </w:r>
      <w:r w:rsidRPr="001750D4">
        <w:rPr>
          <w:lang w:val="en-US"/>
        </w:rPr>
        <w:tab/>
      </w:r>
      <w:r w:rsidRPr="001750D4">
        <w:rPr>
          <w:lang w:val="en-US"/>
        </w:rPr>
        <w:tab/>
      </w:r>
      <w:r w:rsidRPr="001750D4">
        <w:rPr>
          <w:lang w:val="en-US"/>
        </w:rPr>
        <w:tab/>
      </w:r>
      <w:r w:rsidRPr="001750D4">
        <w:rPr>
          <w:lang w:val="en-US"/>
        </w:rPr>
        <w:tab/>
        <w:t>TOMRA Sorting Recycling</w:t>
      </w:r>
    </w:p>
    <w:p w14:paraId="2E019353" w14:textId="053D016C" w:rsidR="000975E7" w:rsidRPr="001750D4" w:rsidRDefault="000975E7" w:rsidP="000975E7">
      <w:pPr>
        <w:spacing w:after="0" w:line="240" w:lineRule="auto"/>
        <w:rPr>
          <w:lang w:val="en-US"/>
        </w:rPr>
      </w:pPr>
      <w:r w:rsidRPr="001750D4">
        <w:rPr>
          <w:lang w:val="en-US"/>
        </w:rPr>
        <w:t>Susanna Laino</w:t>
      </w:r>
      <w:r w:rsidRPr="001750D4">
        <w:rPr>
          <w:lang w:val="en-US"/>
        </w:rPr>
        <w:tab/>
      </w:r>
      <w:r w:rsidRPr="001750D4">
        <w:rPr>
          <w:lang w:val="en-US"/>
        </w:rPr>
        <w:tab/>
      </w:r>
      <w:r w:rsidRPr="001750D4">
        <w:rPr>
          <w:lang w:val="en-US"/>
        </w:rPr>
        <w:tab/>
      </w:r>
      <w:r w:rsidRPr="001750D4">
        <w:rPr>
          <w:lang w:val="en-US"/>
        </w:rPr>
        <w:tab/>
      </w:r>
      <w:r w:rsidRPr="001750D4">
        <w:rPr>
          <w:lang w:val="en-US"/>
        </w:rPr>
        <w:tab/>
      </w:r>
      <w:r w:rsidRPr="001750D4">
        <w:rPr>
          <w:lang w:val="en-US"/>
        </w:rPr>
        <w:tab/>
        <w:t>Michèle Wiemer </w:t>
      </w:r>
      <w:r w:rsidRPr="001750D4">
        <w:rPr>
          <w:lang w:val="en-US"/>
        </w:rPr>
        <w:tab/>
      </w:r>
    </w:p>
    <w:p w14:paraId="0D7DA229" w14:textId="0E58CA99" w:rsidR="000975E7" w:rsidRPr="001750D4" w:rsidRDefault="000975E7" w:rsidP="000975E7">
      <w:pPr>
        <w:spacing w:after="0" w:line="240" w:lineRule="auto"/>
        <w:rPr>
          <w:lang w:val="en-US"/>
        </w:rPr>
      </w:pPr>
      <w:r w:rsidRPr="001750D4">
        <w:rPr>
          <w:lang w:val="en-US"/>
        </w:rPr>
        <w:t xml:space="preserve">Tel: +39 </w:t>
      </w:r>
      <w:r w:rsidR="00012492" w:rsidRPr="001750D4">
        <w:rPr>
          <w:lang w:val="en-US"/>
        </w:rPr>
        <w:t>0722 331928</w:t>
      </w:r>
      <w:r w:rsidR="00012492" w:rsidRPr="001750D4">
        <w:rPr>
          <w:lang w:val="en-US"/>
        </w:rPr>
        <w:tab/>
      </w:r>
      <w:r w:rsidR="00012492" w:rsidRPr="001750D4">
        <w:rPr>
          <w:lang w:val="en-US"/>
        </w:rPr>
        <w:tab/>
      </w:r>
      <w:r w:rsidR="00012492" w:rsidRPr="001750D4">
        <w:rPr>
          <w:lang w:val="en-US"/>
        </w:rPr>
        <w:tab/>
      </w:r>
      <w:r w:rsidR="00012492" w:rsidRPr="001750D4">
        <w:rPr>
          <w:lang w:val="en-US"/>
        </w:rPr>
        <w:tab/>
      </w:r>
      <w:r w:rsidR="00012492" w:rsidRPr="001750D4">
        <w:rPr>
          <w:lang w:val="en-US"/>
        </w:rPr>
        <w:tab/>
      </w:r>
      <w:r w:rsidRPr="001750D4">
        <w:rPr>
          <w:lang w:val="en-US"/>
        </w:rPr>
        <w:t>TOMRA Sorting GmbH </w:t>
      </w:r>
      <w:r w:rsidRPr="001750D4">
        <w:rPr>
          <w:lang w:val="en-US"/>
        </w:rPr>
        <w:tab/>
      </w:r>
      <w:r w:rsidRPr="001750D4">
        <w:rPr>
          <w:lang w:val="en-US"/>
        </w:rPr>
        <w:tab/>
      </w:r>
    </w:p>
    <w:p w14:paraId="27C2AB8E" w14:textId="37E5719B" w:rsidR="000975E7" w:rsidRPr="001750D4" w:rsidRDefault="00012492" w:rsidP="000975E7">
      <w:pPr>
        <w:spacing w:after="0" w:line="240" w:lineRule="auto"/>
        <w:ind w:left="5040" w:hanging="5040"/>
        <w:rPr>
          <w:lang w:val="en-US"/>
        </w:rPr>
      </w:pPr>
      <w:r w:rsidRPr="001750D4">
        <w:rPr>
          <w:lang w:val="en-US"/>
        </w:rPr>
        <w:t>Mobile: +39 389 474 6376</w:t>
      </w:r>
      <w:r w:rsidR="000975E7" w:rsidRPr="001750D4">
        <w:rPr>
          <w:lang w:val="en-US"/>
        </w:rPr>
        <w:tab/>
        <w:t xml:space="preserve">Otto-Hahn-Str. 2-6, 56218 </w:t>
      </w:r>
      <w:proofErr w:type="spellStart"/>
      <w:r w:rsidR="000975E7" w:rsidRPr="001750D4">
        <w:rPr>
          <w:lang w:val="en-US"/>
        </w:rPr>
        <w:t>Mülheim-Kärlich</w:t>
      </w:r>
      <w:proofErr w:type="spellEnd"/>
      <w:r w:rsidR="000975E7" w:rsidRPr="001750D4">
        <w:rPr>
          <w:lang w:val="en-US"/>
        </w:rPr>
        <w:t xml:space="preserve"> Germany</w:t>
      </w:r>
    </w:p>
    <w:p w14:paraId="723C23F3" w14:textId="3ED9DCA4" w:rsidR="000975E7" w:rsidRPr="001750D4" w:rsidRDefault="000975E7" w:rsidP="000975E7">
      <w:pPr>
        <w:spacing w:after="0" w:line="240" w:lineRule="auto"/>
        <w:rPr>
          <w:lang w:val="fr-FR"/>
        </w:rPr>
      </w:pPr>
      <w:r w:rsidRPr="001750D4">
        <w:rPr>
          <w:lang w:val="en-US"/>
        </w:rPr>
        <w:tab/>
      </w:r>
      <w:r w:rsidRPr="001750D4">
        <w:rPr>
          <w:lang w:val="en-US"/>
        </w:rPr>
        <w:tab/>
      </w:r>
      <w:r w:rsidRPr="001750D4">
        <w:rPr>
          <w:lang w:val="en-US"/>
        </w:rPr>
        <w:tab/>
      </w:r>
      <w:r w:rsidRPr="001750D4">
        <w:rPr>
          <w:lang w:val="en-US"/>
        </w:rPr>
        <w:tab/>
      </w:r>
      <w:r w:rsidRPr="001750D4">
        <w:rPr>
          <w:lang w:val="en-US"/>
        </w:rPr>
        <w:tab/>
      </w:r>
      <w:r w:rsidRPr="001750D4">
        <w:rPr>
          <w:lang w:val="en-US"/>
        </w:rPr>
        <w:tab/>
      </w:r>
      <w:r w:rsidRPr="001750D4">
        <w:rPr>
          <w:lang w:val="en-US"/>
        </w:rPr>
        <w:tab/>
      </w:r>
      <w:proofErr w:type="gramStart"/>
      <w:r w:rsidRPr="001750D4">
        <w:rPr>
          <w:lang w:val="fr-FR"/>
        </w:rPr>
        <w:t>T:</w:t>
      </w:r>
      <w:proofErr w:type="gramEnd"/>
      <w:r w:rsidRPr="001750D4">
        <w:rPr>
          <w:lang w:val="fr-FR"/>
        </w:rPr>
        <w:t xml:space="preserve"> (+49) 2630 9150 453</w:t>
      </w:r>
    </w:p>
    <w:p w14:paraId="083C186B" w14:textId="00EBA27A" w:rsidR="000975E7" w:rsidRPr="001750D4" w:rsidRDefault="000975E7" w:rsidP="000975E7">
      <w:pPr>
        <w:spacing w:after="0" w:line="240" w:lineRule="auto"/>
        <w:rPr>
          <w:lang w:val="fr-FR"/>
        </w:rPr>
      </w:pPr>
      <w:proofErr w:type="gramStart"/>
      <w:r w:rsidRPr="001750D4">
        <w:rPr>
          <w:lang w:val="fr-FR"/>
        </w:rPr>
        <w:t>E-Mail:</w:t>
      </w:r>
      <w:proofErr w:type="gramEnd"/>
      <w:r w:rsidRPr="001750D4">
        <w:rPr>
          <w:lang w:val="fr-FR"/>
        </w:rPr>
        <w:t xml:space="preserve"> </w:t>
      </w:r>
      <w:hyperlink r:id="rId12" w:history="1">
        <w:r w:rsidRPr="001750D4">
          <w:rPr>
            <w:rStyle w:val="Collegamentoipertestuale"/>
            <w:lang w:val="fr-FR"/>
          </w:rPr>
          <w:t>susanna.laino@alarconyharris.com</w:t>
        </w:r>
      </w:hyperlink>
      <w:r w:rsidRPr="001750D4">
        <w:rPr>
          <w:lang w:val="fr-FR"/>
        </w:rPr>
        <w:tab/>
      </w:r>
      <w:r w:rsidRPr="001750D4">
        <w:rPr>
          <w:lang w:val="fr-FR"/>
        </w:rPr>
        <w:tab/>
        <w:t>E-mail: </w:t>
      </w:r>
      <w:hyperlink r:id="rId13" w:history="1">
        <w:r w:rsidRPr="001750D4">
          <w:rPr>
            <w:rStyle w:val="Collegamentoipertestuale"/>
            <w:lang w:val="fr-FR"/>
          </w:rPr>
          <w:t>michele.wiemer@tomra.com</w:t>
        </w:r>
      </w:hyperlink>
    </w:p>
    <w:p w14:paraId="04816D28" w14:textId="77777777" w:rsidR="000975E7" w:rsidRPr="001750D4" w:rsidRDefault="000975E7" w:rsidP="000975E7">
      <w:pPr>
        <w:pStyle w:val="Nessunaspaziatura"/>
        <w:rPr>
          <w:rStyle w:val="Collegamentoipertestuale"/>
          <w:lang w:val="en-US"/>
        </w:rPr>
      </w:pPr>
      <w:r w:rsidRPr="001750D4">
        <w:rPr>
          <w:lang w:val="en-US"/>
        </w:rPr>
        <w:t>Web:</w:t>
      </w:r>
      <w:r w:rsidRPr="001750D4">
        <w:rPr>
          <w:color w:val="0000FF"/>
          <w:u w:val="single"/>
          <w:lang w:val="en-US"/>
        </w:rPr>
        <w:t xml:space="preserve"> </w:t>
      </w:r>
      <w:hyperlink r:id="rId14" w:history="1">
        <w:r w:rsidRPr="001750D4">
          <w:rPr>
            <w:rStyle w:val="Collegamentoipertestuale"/>
            <w:lang w:val="en-US"/>
          </w:rPr>
          <w:t>www.alarconyharris.com</w:t>
        </w:r>
      </w:hyperlink>
      <w:r w:rsidRPr="001750D4">
        <w:rPr>
          <w:lang w:val="en-US"/>
        </w:rPr>
        <w:tab/>
      </w:r>
      <w:r w:rsidRPr="001750D4">
        <w:rPr>
          <w:lang w:val="en-US"/>
        </w:rPr>
        <w:tab/>
      </w:r>
      <w:r w:rsidRPr="001750D4">
        <w:rPr>
          <w:lang w:val="en-US"/>
        </w:rPr>
        <w:tab/>
      </w:r>
      <w:r w:rsidRPr="001750D4">
        <w:rPr>
          <w:lang w:val="en-US"/>
        </w:rPr>
        <w:tab/>
        <w:t xml:space="preserve">Web: </w:t>
      </w:r>
      <w:hyperlink r:id="rId15" w:history="1">
        <w:r w:rsidRPr="001750D4">
          <w:rPr>
            <w:rStyle w:val="Collegamentoipertestuale"/>
            <w:lang w:val="en-US"/>
          </w:rPr>
          <w:t>www.TOMRA.com/recycling</w:t>
        </w:r>
      </w:hyperlink>
    </w:p>
    <w:p w14:paraId="7445586B" w14:textId="77777777" w:rsidR="000975E7" w:rsidRPr="001750D4" w:rsidRDefault="000975E7" w:rsidP="000975E7">
      <w:pPr>
        <w:pStyle w:val="Nessunaspaziatura"/>
        <w:rPr>
          <w:rStyle w:val="Collegamentoipertestuale"/>
          <w:lang w:val="en-US"/>
        </w:rPr>
      </w:pPr>
    </w:p>
    <w:p w14:paraId="235DE640" w14:textId="77777777" w:rsidR="000975E7" w:rsidRPr="001750D4" w:rsidRDefault="000975E7" w:rsidP="000975E7">
      <w:pPr>
        <w:rPr>
          <w:b/>
          <w:bCs/>
          <w:color w:val="000000"/>
          <w:lang w:val="en-US"/>
        </w:rPr>
      </w:pPr>
    </w:p>
    <w:p w14:paraId="5C3A2D10" w14:textId="77777777" w:rsidR="000975E7" w:rsidRPr="001750D4" w:rsidRDefault="000975E7" w:rsidP="00CF569A">
      <w:pPr>
        <w:spacing w:line="240" w:lineRule="auto"/>
        <w:rPr>
          <w:b/>
          <w:lang w:val="en-US"/>
        </w:rPr>
      </w:pPr>
    </w:p>
    <w:p w14:paraId="6B5A74F3" w14:textId="77777777" w:rsidR="00CF569A" w:rsidRPr="001750D4" w:rsidRDefault="00CF569A" w:rsidP="00CF569A">
      <w:pPr>
        <w:pStyle w:val="Nessunaspaziatura"/>
        <w:spacing w:line="276" w:lineRule="auto"/>
        <w:rPr>
          <w:rStyle w:val="Collegamentoipertestuale"/>
          <w:lang w:val="en-US"/>
        </w:rPr>
      </w:pPr>
    </w:p>
    <w:p w14:paraId="08458232" w14:textId="77777777" w:rsidR="00CF569A" w:rsidRPr="001750D4" w:rsidRDefault="00CF569A" w:rsidP="00CF569A">
      <w:pPr>
        <w:spacing w:after="0" w:line="360" w:lineRule="auto"/>
        <w:rPr>
          <w:rFonts w:eastAsiaTheme="majorEastAsia" w:cstheme="minorHAnsi"/>
          <w:b/>
          <w:bCs/>
          <w:color w:val="000000" w:themeColor="text1"/>
          <w:sz w:val="28"/>
          <w:szCs w:val="28"/>
          <w:lang w:val="en-US"/>
        </w:rPr>
      </w:pPr>
    </w:p>
    <w:p w14:paraId="6DA06BA3" w14:textId="77777777" w:rsidR="00CF569A" w:rsidRPr="001750D4" w:rsidRDefault="00CF569A" w:rsidP="00CF569A">
      <w:pPr>
        <w:spacing w:after="0" w:line="240" w:lineRule="auto"/>
        <w:rPr>
          <w:rStyle w:val="Collegamentoipertestuale"/>
          <w:rFonts w:ascii="Calibri" w:hAnsi="Calibri"/>
          <w:i/>
          <w:iCs/>
          <w:color w:val="954F72"/>
          <w:sz w:val="20"/>
          <w:szCs w:val="20"/>
          <w:lang w:val="en-US"/>
        </w:rPr>
      </w:pPr>
    </w:p>
    <w:p w14:paraId="516073AA" w14:textId="77777777" w:rsidR="00CF569A" w:rsidRPr="001750D4" w:rsidRDefault="00CF569A" w:rsidP="00F02B26">
      <w:pPr>
        <w:spacing w:after="0" w:line="240" w:lineRule="auto"/>
        <w:rPr>
          <w:rFonts w:ascii="Verdana" w:eastAsia="Times New Roman" w:hAnsi="Verdana" w:cs="Times New Roman"/>
          <w:sz w:val="20"/>
          <w:szCs w:val="20"/>
          <w:lang w:val="en-US" w:eastAsia="de-DE"/>
        </w:rPr>
      </w:pPr>
    </w:p>
    <w:sectPr w:rsidR="00CF569A" w:rsidRPr="001750D4">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97230" w14:textId="77777777" w:rsidR="00557E72" w:rsidRDefault="00557E72" w:rsidP="0086670C">
      <w:pPr>
        <w:spacing w:after="0" w:line="240" w:lineRule="auto"/>
      </w:pPr>
      <w:r>
        <w:separator/>
      </w:r>
    </w:p>
  </w:endnote>
  <w:endnote w:type="continuationSeparator" w:id="0">
    <w:p w14:paraId="27FDA7B9" w14:textId="77777777" w:rsidR="00557E72" w:rsidRDefault="00557E72" w:rsidP="0086670C">
      <w:pPr>
        <w:spacing w:after="0" w:line="240" w:lineRule="auto"/>
      </w:pPr>
      <w:r>
        <w:continuationSeparator/>
      </w:r>
    </w:p>
  </w:endnote>
  <w:endnote w:type="continuationNotice" w:id="1">
    <w:p w14:paraId="4095B51A" w14:textId="77777777" w:rsidR="00557E72" w:rsidRDefault="00557E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89">
    <w:altName w:val="Times New Roman"/>
    <w:panose1 w:val="020B0604020202020204"/>
    <w:charset w:val="00"/>
    <w:family w:val="auto"/>
    <w:pitch w:val="variable"/>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F9CDA" w14:textId="77777777" w:rsidR="00557E72" w:rsidRDefault="00557E72" w:rsidP="0086670C">
      <w:pPr>
        <w:spacing w:after="0" w:line="240" w:lineRule="auto"/>
      </w:pPr>
      <w:r>
        <w:separator/>
      </w:r>
    </w:p>
  </w:footnote>
  <w:footnote w:type="continuationSeparator" w:id="0">
    <w:p w14:paraId="797B5B7D" w14:textId="77777777" w:rsidR="00557E72" w:rsidRDefault="00557E72" w:rsidP="0086670C">
      <w:pPr>
        <w:spacing w:after="0" w:line="240" w:lineRule="auto"/>
      </w:pPr>
      <w:r>
        <w:continuationSeparator/>
      </w:r>
    </w:p>
  </w:footnote>
  <w:footnote w:type="continuationNotice" w:id="1">
    <w:p w14:paraId="00C23C64" w14:textId="77777777" w:rsidR="00557E72" w:rsidRDefault="00557E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11C39" w14:textId="20A8E1B6" w:rsidR="00CF569A" w:rsidRDefault="00CF569A" w:rsidP="009E3AB1">
    <w:pPr>
      <w:pStyle w:val="Intestazione"/>
    </w:pPr>
    <w:r>
      <w:rPr>
        <w:noProof/>
        <w:lang w:val="it-IT" w:eastAsia="it-IT"/>
      </w:rPr>
      <mc:AlternateContent>
        <mc:Choice Requires="wps">
          <w:drawing>
            <wp:anchor distT="0" distB="0" distL="114300" distR="114300" simplePos="0" relativeHeight="251658240" behindDoc="0" locked="0" layoutInCell="1" allowOverlap="1" wp14:anchorId="26C5A40F" wp14:editId="5B17F2A9">
              <wp:simplePos x="0" y="0"/>
              <wp:positionH relativeFrom="margin">
                <wp:posOffset>3867150</wp:posOffset>
              </wp:positionH>
              <wp:positionV relativeFrom="paragraph">
                <wp:posOffset>-42545</wp:posOffset>
              </wp:positionV>
              <wp:extent cx="2292350" cy="57404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574040"/>
                      </a:xfrm>
                      <a:prstGeom prst="rect">
                        <a:avLst/>
                      </a:prstGeom>
                      <a:solidFill>
                        <a:srgbClr val="FFFFFF"/>
                      </a:solidFill>
                      <a:ln w="9525">
                        <a:noFill/>
                        <a:miter lim="800000"/>
                        <a:headEnd/>
                        <a:tailEnd/>
                      </a:ln>
                    </wps:spPr>
                    <wps:txbx>
                      <w:txbxContent>
                        <w:p w14:paraId="0C98F041" w14:textId="77777777" w:rsidR="00CF569A" w:rsidRPr="00371A38" w:rsidRDefault="00CF569A" w:rsidP="009E3AB1">
                          <w:pPr>
                            <w:spacing w:line="360" w:lineRule="auto"/>
                            <w:ind w:left="-284"/>
                            <w:jc w:val="right"/>
                            <w:rPr>
                              <w:rFonts w:cs="Calibri"/>
                              <w:bCs/>
                              <w:i/>
                              <w:sz w:val="32"/>
                              <w:szCs w:val="32"/>
                            </w:rPr>
                          </w:pPr>
                          <w:r w:rsidRPr="00371A38">
                            <w:rPr>
                              <w:rFonts w:cs="Calibri"/>
                              <w:i/>
                              <w:sz w:val="32"/>
                              <w:szCs w:val="32"/>
                            </w:rPr>
                            <w:t>Press 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6C5A40F" id="_x0000_t202" coordsize="21600,21600" o:spt="202" path="m,l,21600r21600,l21600,xe">
              <v:stroke joinstyle="miter"/>
              <v:path gradientshapeok="t" o:connecttype="rect"/>
            </v:shapetype>
            <v:shape id="Text Box 307" o:spid="_x0000_s1026" type="#_x0000_t202" style="position:absolute;margin-left:304.5pt;margin-top:-3.35pt;width:180.5pt;height:45.2pt;z-index:251658240;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" stroked="f">
              <v:textbox style="mso-fit-shape-to-text:t">
                <w:txbxContent>
                  <w:p w14:paraId="0C98F041" w14:textId="77777777" w:rsidR="00CF569A" w:rsidRPr="00371A38" w:rsidRDefault="00CF569A" w:rsidP="009E3AB1">
                    <w:pPr>
                      <w:spacing w:line="360" w:lineRule="auto"/>
                      <w:ind w:left="-284"/>
                      <w:jc w:val="right"/>
                      <w:rPr>
                        <w:rFonts w:cs="Calibri"/>
                        <w:bCs/>
                        <w:i/>
                        <w:sz w:val="32"/>
                        <w:szCs w:val="32"/>
                      </w:rPr>
                    </w:pPr>
                    <w:r w:rsidRPr="00371A38">
                      <w:rPr>
                        <w:rFonts w:cs="Calibri"/>
                        <w:i/>
                        <w:sz w:val="32"/>
                        <w:szCs w:val="32"/>
                      </w:rPr>
                      <w:t>Press Information</w:t>
                    </w:r>
                  </w:p>
                </w:txbxContent>
              </v:textbox>
              <w10:wrap anchorx="margin"/>
            </v:shape>
          </w:pict>
        </mc:Fallback>
      </mc:AlternateContent>
    </w:r>
    <w:r>
      <w:rPr>
        <w:noProof/>
        <w:lang w:val="it-IT" w:eastAsia="it-IT"/>
      </w:rPr>
      <w:drawing>
        <wp:anchor distT="0" distB="0" distL="114300" distR="114300" simplePos="0" relativeHeight="251660288" behindDoc="0" locked="0" layoutInCell="1" allowOverlap="1" wp14:anchorId="10D63CCC" wp14:editId="72035575">
          <wp:simplePos x="0" y="0"/>
          <wp:positionH relativeFrom="column">
            <wp:posOffset>937</wp:posOffset>
          </wp:positionH>
          <wp:positionV relativeFrom="paragraph">
            <wp:posOffset>-122555</wp:posOffset>
          </wp:positionV>
          <wp:extent cx="1836420" cy="482211"/>
          <wp:effectExtent l="0" t="0" r="0" b="0"/>
          <wp:wrapThrough wrapText="bothSides">
            <wp:wrapPolygon edited="0">
              <wp:start x="0" y="0"/>
              <wp:lineTo x="0" y="20490"/>
              <wp:lineTo x="21286" y="20490"/>
              <wp:lineTo x="2128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482211"/>
                  </a:xfrm>
                  <a:prstGeom prst="rect">
                    <a:avLst/>
                  </a:prstGeom>
                  <a:noFill/>
                  <a:ln>
                    <a:noFill/>
                  </a:ln>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F1696"/>
    <w:multiLevelType w:val="multilevel"/>
    <w:tmpl w:val="788A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942C9"/>
    <w:multiLevelType w:val="hybridMultilevel"/>
    <w:tmpl w:val="965E3D7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252B11AB"/>
    <w:multiLevelType w:val="multilevel"/>
    <w:tmpl w:val="1BD4F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0005BF"/>
    <w:multiLevelType w:val="hybridMultilevel"/>
    <w:tmpl w:val="43DC9C8C"/>
    <w:lvl w:ilvl="0" w:tplc="0407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2B8E1006"/>
    <w:multiLevelType w:val="hybridMultilevel"/>
    <w:tmpl w:val="472A7DEC"/>
    <w:lvl w:ilvl="0" w:tplc="F8A224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441F56"/>
    <w:multiLevelType w:val="multilevel"/>
    <w:tmpl w:val="AE48A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E4468A"/>
    <w:multiLevelType w:val="multilevel"/>
    <w:tmpl w:val="DD46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64616F"/>
    <w:multiLevelType w:val="hybridMultilevel"/>
    <w:tmpl w:val="8258F058"/>
    <w:lvl w:ilvl="0" w:tplc="040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5714E15"/>
    <w:multiLevelType w:val="hybridMultilevel"/>
    <w:tmpl w:val="A65A3E44"/>
    <w:lvl w:ilvl="0" w:tplc="6E0AEF3E">
      <w:start w:val="6"/>
      <w:numFmt w:val="bullet"/>
      <w:lvlText w:val=""/>
      <w:lvlJc w:val="left"/>
      <w:pPr>
        <w:ind w:left="720" w:hanging="360"/>
      </w:pPr>
      <w:rPr>
        <w:rFonts w:ascii="Symbol" w:eastAsia="Calibri" w:hAnsi="Symbol" w:cs="Arial" w:hint="default"/>
        <w:color w:val="auto"/>
        <w:u w:val="no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9DA02D2"/>
    <w:multiLevelType w:val="multilevel"/>
    <w:tmpl w:val="CD7A6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0"/>
  </w:num>
  <w:num w:numId="7">
    <w:abstractNumId w:val="9"/>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1C5"/>
    <w:rsid w:val="000031CB"/>
    <w:rsid w:val="00004503"/>
    <w:rsid w:val="000051B6"/>
    <w:rsid w:val="00005C8F"/>
    <w:rsid w:val="000113F9"/>
    <w:rsid w:val="00012492"/>
    <w:rsid w:val="00014BBD"/>
    <w:rsid w:val="00020314"/>
    <w:rsid w:val="0002162B"/>
    <w:rsid w:val="000339AE"/>
    <w:rsid w:val="00046E7E"/>
    <w:rsid w:val="0007085E"/>
    <w:rsid w:val="0008044E"/>
    <w:rsid w:val="00081B29"/>
    <w:rsid w:val="00082E1B"/>
    <w:rsid w:val="00083BF7"/>
    <w:rsid w:val="00092367"/>
    <w:rsid w:val="000940D8"/>
    <w:rsid w:val="000957C5"/>
    <w:rsid w:val="00096AD1"/>
    <w:rsid w:val="000975E7"/>
    <w:rsid w:val="000B0BE0"/>
    <w:rsid w:val="000B2031"/>
    <w:rsid w:val="000B2E35"/>
    <w:rsid w:val="000B46F5"/>
    <w:rsid w:val="000C442A"/>
    <w:rsid w:val="000C5771"/>
    <w:rsid w:val="000D1B4E"/>
    <w:rsid w:val="000D3D25"/>
    <w:rsid w:val="000D6483"/>
    <w:rsid w:val="000E08CD"/>
    <w:rsid w:val="000E0F03"/>
    <w:rsid w:val="000E6B72"/>
    <w:rsid w:val="001043A8"/>
    <w:rsid w:val="00107682"/>
    <w:rsid w:val="001170D1"/>
    <w:rsid w:val="0011785A"/>
    <w:rsid w:val="00120A3B"/>
    <w:rsid w:val="00121C73"/>
    <w:rsid w:val="001236DA"/>
    <w:rsid w:val="001340CB"/>
    <w:rsid w:val="001374CA"/>
    <w:rsid w:val="00151E3B"/>
    <w:rsid w:val="00160594"/>
    <w:rsid w:val="001638A6"/>
    <w:rsid w:val="0017047C"/>
    <w:rsid w:val="001726C3"/>
    <w:rsid w:val="001750D4"/>
    <w:rsid w:val="0018255A"/>
    <w:rsid w:val="0018354C"/>
    <w:rsid w:val="00193776"/>
    <w:rsid w:val="001A38C8"/>
    <w:rsid w:val="001A7739"/>
    <w:rsid w:val="001B0371"/>
    <w:rsid w:val="001B5E43"/>
    <w:rsid w:val="001B6703"/>
    <w:rsid w:val="001C10D1"/>
    <w:rsid w:val="001C193F"/>
    <w:rsid w:val="001F1858"/>
    <w:rsid w:val="001F2047"/>
    <w:rsid w:val="001F3837"/>
    <w:rsid w:val="00203ECB"/>
    <w:rsid w:val="00204098"/>
    <w:rsid w:val="00211B8C"/>
    <w:rsid w:val="00214C8F"/>
    <w:rsid w:val="002233C2"/>
    <w:rsid w:val="0023205E"/>
    <w:rsid w:val="0023440B"/>
    <w:rsid w:val="00241276"/>
    <w:rsid w:val="0024786D"/>
    <w:rsid w:val="00251712"/>
    <w:rsid w:val="002527E3"/>
    <w:rsid w:val="00256F2B"/>
    <w:rsid w:val="00260F13"/>
    <w:rsid w:val="002663BF"/>
    <w:rsid w:val="00266BB6"/>
    <w:rsid w:val="00270ABB"/>
    <w:rsid w:val="00282809"/>
    <w:rsid w:val="002832D7"/>
    <w:rsid w:val="00285323"/>
    <w:rsid w:val="00285AF4"/>
    <w:rsid w:val="002917C9"/>
    <w:rsid w:val="002A1A2A"/>
    <w:rsid w:val="002A3F21"/>
    <w:rsid w:val="002A42E3"/>
    <w:rsid w:val="002A63A4"/>
    <w:rsid w:val="002B26A5"/>
    <w:rsid w:val="002B471B"/>
    <w:rsid w:val="002B5D45"/>
    <w:rsid w:val="002B60F6"/>
    <w:rsid w:val="002C341A"/>
    <w:rsid w:val="002C6089"/>
    <w:rsid w:val="002D3F39"/>
    <w:rsid w:val="002D6573"/>
    <w:rsid w:val="002E1349"/>
    <w:rsid w:val="002E1B0B"/>
    <w:rsid w:val="00304892"/>
    <w:rsid w:val="00307BC7"/>
    <w:rsid w:val="00324C96"/>
    <w:rsid w:val="00335C29"/>
    <w:rsid w:val="0033737E"/>
    <w:rsid w:val="00337754"/>
    <w:rsid w:val="003444B2"/>
    <w:rsid w:val="003444EE"/>
    <w:rsid w:val="00346CFD"/>
    <w:rsid w:val="00347052"/>
    <w:rsid w:val="0037121B"/>
    <w:rsid w:val="003724E3"/>
    <w:rsid w:val="00374396"/>
    <w:rsid w:val="0037657B"/>
    <w:rsid w:val="003765CB"/>
    <w:rsid w:val="00377266"/>
    <w:rsid w:val="003818FE"/>
    <w:rsid w:val="00382418"/>
    <w:rsid w:val="00382C95"/>
    <w:rsid w:val="0038327A"/>
    <w:rsid w:val="003879C3"/>
    <w:rsid w:val="00394BEA"/>
    <w:rsid w:val="00397CE8"/>
    <w:rsid w:val="003C4E28"/>
    <w:rsid w:val="003C7CB6"/>
    <w:rsid w:val="003F4500"/>
    <w:rsid w:val="004038B6"/>
    <w:rsid w:val="00416FEF"/>
    <w:rsid w:val="00427021"/>
    <w:rsid w:val="004300A1"/>
    <w:rsid w:val="00432864"/>
    <w:rsid w:val="00433BCE"/>
    <w:rsid w:val="004505D9"/>
    <w:rsid w:val="0045245F"/>
    <w:rsid w:val="00453095"/>
    <w:rsid w:val="00460FD5"/>
    <w:rsid w:val="00466E98"/>
    <w:rsid w:val="004713EE"/>
    <w:rsid w:val="0047357B"/>
    <w:rsid w:val="00480103"/>
    <w:rsid w:val="004836C2"/>
    <w:rsid w:val="00484059"/>
    <w:rsid w:val="004872B8"/>
    <w:rsid w:val="00492EAE"/>
    <w:rsid w:val="00493C57"/>
    <w:rsid w:val="004A375D"/>
    <w:rsid w:val="004A3CA9"/>
    <w:rsid w:val="004A43A9"/>
    <w:rsid w:val="004B7B0C"/>
    <w:rsid w:val="004C11F3"/>
    <w:rsid w:val="004C621C"/>
    <w:rsid w:val="004D509E"/>
    <w:rsid w:val="004E1E52"/>
    <w:rsid w:val="004E7CEB"/>
    <w:rsid w:val="004F05AC"/>
    <w:rsid w:val="0050671F"/>
    <w:rsid w:val="00514B1E"/>
    <w:rsid w:val="0052635D"/>
    <w:rsid w:val="00533D83"/>
    <w:rsid w:val="00534365"/>
    <w:rsid w:val="0054019C"/>
    <w:rsid w:val="005504E6"/>
    <w:rsid w:val="00553656"/>
    <w:rsid w:val="005548E5"/>
    <w:rsid w:val="00557E72"/>
    <w:rsid w:val="005716DC"/>
    <w:rsid w:val="00571FEA"/>
    <w:rsid w:val="00572B59"/>
    <w:rsid w:val="0057764F"/>
    <w:rsid w:val="00581F13"/>
    <w:rsid w:val="00586FCC"/>
    <w:rsid w:val="00593302"/>
    <w:rsid w:val="00597495"/>
    <w:rsid w:val="005A2717"/>
    <w:rsid w:val="005C006D"/>
    <w:rsid w:val="005C16B9"/>
    <w:rsid w:val="005C19F7"/>
    <w:rsid w:val="005C3CB7"/>
    <w:rsid w:val="005C62EE"/>
    <w:rsid w:val="005D04CF"/>
    <w:rsid w:val="005D2052"/>
    <w:rsid w:val="005D5069"/>
    <w:rsid w:val="005D5800"/>
    <w:rsid w:val="005D79E9"/>
    <w:rsid w:val="005E5794"/>
    <w:rsid w:val="005E67A3"/>
    <w:rsid w:val="005F6AF0"/>
    <w:rsid w:val="006044EE"/>
    <w:rsid w:val="00607BA6"/>
    <w:rsid w:val="00621207"/>
    <w:rsid w:val="00624251"/>
    <w:rsid w:val="0062550F"/>
    <w:rsid w:val="00630753"/>
    <w:rsid w:val="00631275"/>
    <w:rsid w:val="00637209"/>
    <w:rsid w:val="00637B45"/>
    <w:rsid w:val="00643D7D"/>
    <w:rsid w:val="006564E6"/>
    <w:rsid w:val="00676B17"/>
    <w:rsid w:val="00677D51"/>
    <w:rsid w:val="00681826"/>
    <w:rsid w:val="00691261"/>
    <w:rsid w:val="00692619"/>
    <w:rsid w:val="00696125"/>
    <w:rsid w:val="006A412B"/>
    <w:rsid w:val="006A5EA6"/>
    <w:rsid w:val="006B4E9E"/>
    <w:rsid w:val="006B5139"/>
    <w:rsid w:val="006C0D14"/>
    <w:rsid w:val="006C4204"/>
    <w:rsid w:val="006D3AA7"/>
    <w:rsid w:val="006D6489"/>
    <w:rsid w:val="006E0232"/>
    <w:rsid w:val="006E06C0"/>
    <w:rsid w:val="006E08DF"/>
    <w:rsid w:val="006E1461"/>
    <w:rsid w:val="006E1B54"/>
    <w:rsid w:val="006E5078"/>
    <w:rsid w:val="006E5D90"/>
    <w:rsid w:val="006E6122"/>
    <w:rsid w:val="006E7E78"/>
    <w:rsid w:val="006F00EC"/>
    <w:rsid w:val="0070297E"/>
    <w:rsid w:val="00703626"/>
    <w:rsid w:val="0070787E"/>
    <w:rsid w:val="007133E1"/>
    <w:rsid w:val="00723AFF"/>
    <w:rsid w:val="007242F2"/>
    <w:rsid w:val="0072619A"/>
    <w:rsid w:val="00731397"/>
    <w:rsid w:val="00743941"/>
    <w:rsid w:val="00747657"/>
    <w:rsid w:val="00750AD5"/>
    <w:rsid w:val="00751A43"/>
    <w:rsid w:val="00752487"/>
    <w:rsid w:val="0075548E"/>
    <w:rsid w:val="00755C96"/>
    <w:rsid w:val="007646D0"/>
    <w:rsid w:val="00771707"/>
    <w:rsid w:val="00773DBD"/>
    <w:rsid w:val="0077698A"/>
    <w:rsid w:val="007862A4"/>
    <w:rsid w:val="007A26F0"/>
    <w:rsid w:val="007B7D0D"/>
    <w:rsid w:val="007D0F1E"/>
    <w:rsid w:val="007E635A"/>
    <w:rsid w:val="007F59DA"/>
    <w:rsid w:val="007F5AC7"/>
    <w:rsid w:val="007F6B6E"/>
    <w:rsid w:val="0080210B"/>
    <w:rsid w:val="00815C6D"/>
    <w:rsid w:val="00825F99"/>
    <w:rsid w:val="00830DCE"/>
    <w:rsid w:val="00835F8C"/>
    <w:rsid w:val="008458C7"/>
    <w:rsid w:val="00846DD1"/>
    <w:rsid w:val="00850551"/>
    <w:rsid w:val="00853974"/>
    <w:rsid w:val="00853A4E"/>
    <w:rsid w:val="00853BD0"/>
    <w:rsid w:val="008567E0"/>
    <w:rsid w:val="0086523E"/>
    <w:rsid w:val="0086670C"/>
    <w:rsid w:val="00866896"/>
    <w:rsid w:val="0086790C"/>
    <w:rsid w:val="008721C5"/>
    <w:rsid w:val="00881601"/>
    <w:rsid w:val="00881EA9"/>
    <w:rsid w:val="008853A1"/>
    <w:rsid w:val="008920BD"/>
    <w:rsid w:val="00893662"/>
    <w:rsid w:val="008B1032"/>
    <w:rsid w:val="008C5456"/>
    <w:rsid w:val="008D0CA6"/>
    <w:rsid w:val="008D153E"/>
    <w:rsid w:val="008D2101"/>
    <w:rsid w:val="008D2DB5"/>
    <w:rsid w:val="008D491F"/>
    <w:rsid w:val="008D6971"/>
    <w:rsid w:val="008E7BE7"/>
    <w:rsid w:val="008F2E58"/>
    <w:rsid w:val="008F5ACA"/>
    <w:rsid w:val="008F6359"/>
    <w:rsid w:val="009003F9"/>
    <w:rsid w:val="00902D81"/>
    <w:rsid w:val="00904783"/>
    <w:rsid w:val="00906928"/>
    <w:rsid w:val="00907CE6"/>
    <w:rsid w:val="009142EE"/>
    <w:rsid w:val="00915E59"/>
    <w:rsid w:val="00916678"/>
    <w:rsid w:val="00920F7B"/>
    <w:rsid w:val="00921A8A"/>
    <w:rsid w:val="009257D0"/>
    <w:rsid w:val="009349B6"/>
    <w:rsid w:val="00935228"/>
    <w:rsid w:val="009532AD"/>
    <w:rsid w:val="00953750"/>
    <w:rsid w:val="00964BF3"/>
    <w:rsid w:val="00966F6D"/>
    <w:rsid w:val="00971AB6"/>
    <w:rsid w:val="00971CD4"/>
    <w:rsid w:val="009721B4"/>
    <w:rsid w:val="009726B3"/>
    <w:rsid w:val="009733C0"/>
    <w:rsid w:val="00985F58"/>
    <w:rsid w:val="0098699C"/>
    <w:rsid w:val="00992E8A"/>
    <w:rsid w:val="009A06A5"/>
    <w:rsid w:val="009A6ECC"/>
    <w:rsid w:val="009B4FF6"/>
    <w:rsid w:val="009C685D"/>
    <w:rsid w:val="009D691F"/>
    <w:rsid w:val="009E24FC"/>
    <w:rsid w:val="009E3AB1"/>
    <w:rsid w:val="009F0236"/>
    <w:rsid w:val="009F0B4F"/>
    <w:rsid w:val="009F16CC"/>
    <w:rsid w:val="009F4580"/>
    <w:rsid w:val="009F61EC"/>
    <w:rsid w:val="00A017D3"/>
    <w:rsid w:val="00A12493"/>
    <w:rsid w:val="00A157FA"/>
    <w:rsid w:val="00A471DF"/>
    <w:rsid w:val="00A47B52"/>
    <w:rsid w:val="00A503EE"/>
    <w:rsid w:val="00A51B69"/>
    <w:rsid w:val="00A5204E"/>
    <w:rsid w:val="00A5560C"/>
    <w:rsid w:val="00A55B2E"/>
    <w:rsid w:val="00A57F67"/>
    <w:rsid w:val="00A70104"/>
    <w:rsid w:val="00A721C5"/>
    <w:rsid w:val="00A8073C"/>
    <w:rsid w:val="00A9005A"/>
    <w:rsid w:val="00A92E2E"/>
    <w:rsid w:val="00AA6139"/>
    <w:rsid w:val="00AD7601"/>
    <w:rsid w:val="00AE1368"/>
    <w:rsid w:val="00AE2ADB"/>
    <w:rsid w:val="00AE6F01"/>
    <w:rsid w:val="00AF0B2F"/>
    <w:rsid w:val="00B00D67"/>
    <w:rsid w:val="00B059FA"/>
    <w:rsid w:val="00B11A0E"/>
    <w:rsid w:val="00B1466B"/>
    <w:rsid w:val="00B20423"/>
    <w:rsid w:val="00B228F3"/>
    <w:rsid w:val="00B34461"/>
    <w:rsid w:val="00B34F0D"/>
    <w:rsid w:val="00B407A1"/>
    <w:rsid w:val="00B4348B"/>
    <w:rsid w:val="00B43510"/>
    <w:rsid w:val="00B45AA1"/>
    <w:rsid w:val="00B46474"/>
    <w:rsid w:val="00B46C46"/>
    <w:rsid w:val="00B5435C"/>
    <w:rsid w:val="00B56156"/>
    <w:rsid w:val="00B61CBC"/>
    <w:rsid w:val="00B72F4F"/>
    <w:rsid w:val="00B80206"/>
    <w:rsid w:val="00B84978"/>
    <w:rsid w:val="00B9175B"/>
    <w:rsid w:val="00B95D01"/>
    <w:rsid w:val="00BA3031"/>
    <w:rsid w:val="00BA4519"/>
    <w:rsid w:val="00BA6843"/>
    <w:rsid w:val="00BB2053"/>
    <w:rsid w:val="00BB458E"/>
    <w:rsid w:val="00BB706D"/>
    <w:rsid w:val="00BC7241"/>
    <w:rsid w:val="00BD20F5"/>
    <w:rsid w:val="00BD6D8D"/>
    <w:rsid w:val="00BE6727"/>
    <w:rsid w:val="00BF4BC0"/>
    <w:rsid w:val="00BF748C"/>
    <w:rsid w:val="00C03FA6"/>
    <w:rsid w:val="00C041B2"/>
    <w:rsid w:val="00C065B6"/>
    <w:rsid w:val="00C11E49"/>
    <w:rsid w:val="00C1583B"/>
    <w:rsid w:val="00C16C49"/>
    <w:rsid w:val="00C22983"/>
    <w:rsid w:val="00C2362C"/>
    <w:rsid w:val="00C30081"/>
    <w:rsid w:val="00C347E2"/>
    <w:rsid w:val="00C3777F"/>
    <w:rsid w:val="00C43EB4"/>
    <w:rsid w:val="00C4419B"/>
    <w:rsid w:val="00C47494"/>
    <w:rsid w:val="00C51855"/>
    <w:rsid w:val="00C541EB"/>
    <w:rsid w:val="00C765E0"/>
    <w:rsid w:val="00C8286B"/>
    <w:rsid w:val="00C82909"/>
    <w:rsid w:val="00C86B40"/>
    <w:rsid w:val="00C87F9E"/>
    <w:rsid w:val="00C90605"/>
    <w:rsid w:val="00C940DF"/>
    <w:rsid w:val="00C9437A"/>
    <w:rsid w:val="00C97037"/>
    <w:rsid w:val="00CA1E51"/>
    <w:rsid w:val="00CB1FEC"/>
    <w:rsid w:val="00CB21A0"/>
    <w:rsid w:val="00CB3140"/>
    <w:rsid w:val="00CC01A1"/>
    <w:rsid w:val="00CC41C9"/>
    <w:rsid w:val="00CC6E51"/>
    <w:rsid w:val="00CC770E"/>
    <w:rsid w:val="00CD1AB2"/>
    <w:rsid w:val="00CD25C7"/>
    <w:rsid w:val="00CD662C"/>
    <w:rsid w:val="00CD7784"/>
    <w:rsid w:val="00CF4DC8"/>
    <w:rsid w:val="00CF569A"/>
    <w:rsid w:val="00D017B7"/>
    <w:rsid w:val="00D061B7"/>
    <w:rsid w:val="00D06206"/>
    <w:rsid w:val="00D06714"/>
    <w:rsid w:val="00D13E97"/>
    <w:rsid w:val="00D16D06"/>
    <w:rsid w:val="00D22C42"/>
    <w:rsid w:val="00D35490"/>
    <w:rsid w:val="00D35F39"/>
    <w:rsid w:val="00D515EE"/>
    <w:rsid w:val="00D52506"/>
    <w:rsid w:val="00D727B8"/>
    <w:rsid w:val="00D87CB5"/>
    <w:rsid w:val="00D915A2"/>
    <w:rsid w:val="00D918C9"/>
    <w:rsid w:val="00D91CBC"/>
    <w:rsid w:val="00D94ABE"/>
    <w:rsid w:val="00D968FC"/>
    <w:rsid w:val="00D97982"/>
    <w:rsid w:val="00DA1075"/>
    <w:rsid w:val="00DA5E3C"/>
    <w:rsid w:val="00DA7D80"/>
    <w:rsid w:val="00DB4094"/>
    <w:rsid w:val="00DB4C3A"/>
    <w:rsid w:val="00DB4DAC"/>
    <w:rsid w:val="00DB6EAB"/>
    <w:rsid w:val="00DC1D48"/>
    <w:rsid w:val="00DC6C19"/>
    <w:rsid w:val="00DD5ECC"/>
    <w:rsid w:val="00DE0AD4"/>
    <w:rsid w:val="00DE1945"/>
    <w:rsid w:val="00DE212F"/>
    <w:rsid w:val="00DE286F"/>
    <w:rsid w:val="00DE587E"/>
    <w:rsid w:val="00DF08B5"/>
    <w:rsid w:val="00DF2DC9"/>
    <w:rsid w:val="00DF3BCF"/>
    <w:rsid w:val="00E0366C"/>
    <w:rsid w:val="00E050BA"/>
    <w:rsid w:val="00E06ED9"/>
    <w:rsid w:val="00E134C4"/>
    <w:rsid w:val="00E1522C"/>
    <w:rsid w:val="00E1691E"/>
    <w:rsid w:val="00E31F63"/>
    <w:rsid w:val="00E53102"/>
    <w:rsid w:val="00E53F64"/>
    <w:rsid w:val="00E558A3"/>
    <w:rsid w:val="00E63575"/>
    <w:rsid w:val="00E636E7"/>
    <w:rsid w:val="00E75F07"/>
    <w:rsid w:val="00E8300B"/>
    <w:rsid w:val="00E84648"/>
    <w:rsid w:val="00E91DE3"/>
    <w:rsid w:val="00E950A0"/>
    <w:rsid w:val="00E96832"/>
    <w:rsid w:val="00EA60BA"/>
    <w:rsid w:val="00EB370D"/>
    <w:rsid w:val="00ED5B2B"/>
    <w:rsid w:val="00ED78C0"/>
    <w:rsid w:val="00EE00A3"/>
    <w:rsid w:val="00EE212A"/>
    <w:rsid w:val="00EE30E0"/>
    <w:rsid w:val="00EE55B2"/>
    <w:rsid w:val="00EF0635"/>
    <w:rsid w:val="00EF2FE7"/>
    <w:rsid w:val="00EF5889"/>
    <w:rsid w:val="00EF7DC0"/>
    <w:rsid w:val="00F01A4F"/>
    <w:rsid w:val="00F01FFB"/>
    <w:rsid w:val="00F02B26"/>
    <w:rsid w:val="00F07DCE"/>
    <w:rsid w:val="00F15493"/>
    <w:rsid w:val="00F32320"/>
    <w:rsid w:val="00F3335D"/>
    <w:rsid w:val="00F57AD0"/>
    <w:rsid w:val="00F600FA"/>
    <w:rsid w:val="00F6083A"/>
    <w:rsid w:val="00F662CF"/>
    <w:rsid w:val="00F75079"/>
    <w:rsid w:val="00F76977"/>
    <w:rsid w:val="00F80009"/>
    <w:rsid w:val="00F83BD0"/>
    <w:rsid w:val="00F83DE1"/>
    <w:rsid w:val="00F93580"/>
    <w:rsid w:val="00FA7ECB"/>
    <w:rsid w:val="00FB38C7"/>
    <w:rsid w:val="00FC29B3"/>
    <w:rsid w:val="00FD328C"/>
    <w:rsid w:val="00FE3DF2"/>
    <w:rsid w:val="00FF13D4"/>
    <w:rsid w:val="06182A5C"/>
    <w:rsid w:val="08E7F7EB"/>
    <w:rsid w:val="0BDD353B"/>
    <w:rsid w:val="1E0A362B"/>
    <w:rsid w:val="25F1DA60"/>
    <w:rsid w:val="2678AF6E"/>
    <w:rsid w:val="2E4029AE"/>
    <w:rsid w:val="424A56EF"/>
    <w:rsid w:val="4C812CB6"/>
    <w:rsid w:val="4CCA70EA"/>
    <w:rsid w:val="4DE87136"/>
    <w:rsid w:val="586A043D"/>
    <w:rsid w:val="5DCF1220"/>
    <w:rsid w:val="64D2CCD4"/>
    <w:rsid w:val="6F56684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701666"/>
  <w15:docId w15:val="{522DBF7A-0047-AF4A-B718-5A6A817E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8667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8667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8667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unhideWhenUsed/>
    <w:qFormat/>
    <w:rsid w:val="0086670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6670C"/>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86670C"/>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
    <w:rsid w:val="0086670C"/>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rsid w:val="0086670C"/>
    <w:rPr>
      <w:rFonts w:asciiTheme="majorHAnsi" w:eastAsiaTheme="majorEastAsia" w:hAnsiTheme="majorHAnsi" w:cstheme="majorBidi"/>
      <w:i/>
      <w:iCs/>
      <w:color w:val="2F5496" w:themeColor="accent1" w:themeShade="BF"/>
    </w:rPr>
  </w:style>
  <w:style w:type="paragraph" w:styleId="Intestazione">
    <w:name w:val="header"/>
    <w:basedOn w:val="Normale"/>
    <w:link w:val="IntestazioneCarattere"/>
    <w:uiPriority w:val="99"/>
    <w:unhideWhenUsed/>
    <w:rsid w:val="0086670C"/>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6670C"/>
  </w:style>
  <w:style w:type="paragraph" w:styleId="Pidipagina">
    <w:name w:val="footer"/>
    <w:basedOn w:val="Normale"/>
    <w:link w:val="PidipaginaCarattere"/>
    <w:uiPriority w:val="99"/>
    <w:unhideWhenUsed/>
    <w:rsid w:val="0086670C"/>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6670C"/>
  </w:style>
  <w:style w:type="character" w:styleId="Collegamentoipertestuale">
    <w:name w:val="Hyperlink"/>
    <w:uiPriority w:val="99"/>
    <w:unhideWhenUsed/>
    <w:rsid w:val="009E3AB1"/>
    <w:rPr>
      <w:color w:val="0000FF"/>
      <w:u w:val="single"/>
    </w:rPr>
  </w:style>
  <w:style w:type="paragraph" w:styleId="Nessunaspaziatura">
    <w:name w:val="No Spacing"/>
    <w:uiPriority w:val="1"/>
    <w:qFormat/>
    <w:rsid w:val="009E3AB1"/>
    <w:pPr>
      <w:spacing w:after="0" w:line="240" w:lineRule="auto"/>
    </w:pPr>
    <w:rPr>
      <w:rFonts w:ascii="Calibri" w:eastAsia="Calibri" w:hAnsi="Calibri" w:cs="Times New Roman"/>
    </w:rPr>
  </w:style>
  <w:style w:type="character" w:customStyle="1" w:styleId="apple-converted-space">
    <w:name w:val="apple-converted-space"/>
    <w:basedOn w:val="Carpredefinitoparagrafo"/>
    <w:rsid w:val="003818FE"/>
  </w:style>
  <w:style w:type="character" w:styleId="Rimandocommento">
    <w:name w:val="annotation reference"/>
    <w:basedOn w:val="Carpredefinitoparagrafo"/>
    <w:uiPriority w:val="99"/>
    <w:semiHidden/>
    <w:unhideWhenUsed/>
    <w:rsid w:val="00624251"/>
    <w:rPr>
      <w:sz w:val="16"/>
      <w:szCs w:val="16"/>
    </w:rPr>
  </w:style>
  <w:style w:type="paragraph" w:styleId="Testocommento">
    <w:name w:val="annotation text"/>
    <w:basedOn w:val="Normale"/>
    <w:link w:val="TestocommentoCarattere"/>
    <w:uiPriority w:val="99"/>
    <w:semiHidden/>
    <w:unhideWhenUsed/>
    <w:rsid w:val="0062425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24251"/>
    <w:rPr>
      <w:sz w:val="20"/>
      <w:szCs w:val="20"/>
    </w:rPr>
  </w:style>
  <w:style w:type="paragraph" w:styleId="Soggettocommento">
    <w:name w:val="annotation subject"/>
    <w:basedOn w:val="Testocommento"/>
    <w:next w:val="Testocommento"/>
    <w:link w:val="SoggettocommentoCarattere"/>
    <w:uiPriority w:val="99"/>
    <w:semiHidden/>
    <w:unhideWhenUsed/>
    <w:rsid w:val="00624251"/>
    <w:rPr>
      <w:b/>
      <w:bCs/>
    </w:rPr>
  </w:style>
  <w:style w:type="character" w:customStyle="1" w:styleId="SoggettocommentoCarattere">
    <w:name w:val="Soggetto commento Carattere"/>
    <w:basedOn w:val="TestocommentoCarattere"/>
    <w:link w:val="Soggettocommento"/>
    <w:uiPriority w:val="99"/>
    <w:semiHidden/>
    <w:rsid w:val="00624251"/>
    <w:rPr>
      <w:b/>
      <w:bCs/>
      <w:sz w:val="20"/>
      <w:szCs w:val="20"/>
    </w:rPr>
  </w:style>
  <w:style w:type="paragraph" w:styleId="Testofumetto">
    <w:name w:val="Balloon Text"/>
    <w:basedOn w:val="Normale"/>
    <w:link w:val="TestofumettoCarattere"/>
    <w:uiPriority w:val="99"/>
    <w:semiHidden/>
    <w:unhideWhenUsed/>
    <w:rsid w:val="0062425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24251"/>
    <w:rPr>
      <w:rFonts w:ascii="Segoe UI" w:hAnsi="Segoe UI" w:cs="Segoe UI"/>
      <w:sz w:val="18"/>
      <w:szCs w:val="18"/>
    </w:rPr>
  </w:style>
  <w:style w:type="character" w:customStyle="1" w:styleId="Menzionenonrisolta1">
    <w:name w:val="Menzione non risolta1"/>
    <w:basedOn w:val="Carpredefinitoparagrafo"/>
    <w:uiPriority w:val="99"/>
    <w:unhideWhenUsed/>
    <w:rsid w:val="00DB6EAB"/>
    <w:rPr>
      <w:color w:val="605E5C"/>
      <w:shd w:val="clear" w:color="auto" w:fill="E1DFDD"/>
    </w:rPr>
  </w:style>
  <w:style w:type="character" w:customStyle="1" w:styleId="Menzione1">
    <w:name w:val="Menzione1"/>
    <w:basedOn w:val="Carpredefinitoparagrafo"/>
    <w:uiPriority w:val="99"/>
    <w:unhideWhenUsed/>
    <w:rsid w:val="00AE1368"/>
    <w:rPr>
      <w:color w:val="2B579A"/>
      <w:shd w:val="clear" w:color="auto" w:fill="E1DFDD"/>
    </w:rPr>
  </w:style>
  <w:style w:type="paragraph" w:styleId="Iniziomodulo-z">
    <w:name w:val="HTML Top of Form"/>
    <w:basedOn w:val="Normale"/>
    <w:next w:val="Normale"/>
    <w:link w:val="Iniziomodulo-zCarattere"/>
    <w:hidden/>
    <w:uiPriority w:val="99"/>
    <w:semiHidden/>
    <w:unhideWhenUsed/>
    <w:rsid w:val="001043A8"/>
    <w:pPr>
      <w:pBdr>
        <w:bottom w:val="single" w:sz="6" w:space="1" w:color="auto"/>
      </w:pBdr>
      <w:spacing w:after="0" w:line="240" w:lineRule="auto"/>
      <w:jc w:val="center"/>
    </w:pPr>
    <w:rPr>
      <w:rFonts w:ascii="Arial" w:eastAsia="Times New Roman" w:hAnsi="Arial" w:cs="Arial"/>
      <w:vanish/>
      <w:sz w:val="16"/>
      <w:szCs w:val="16"/>
      <w:lang w:val="it-IT" w:eastAsia="it-IT"/>
    </w:rPr>
  </w:style>
  <w:style w:type="character" w:customStyle="1" w:styleId="Iniziomodulo-zCarattere">
    <w:name w:val="Inizio modulo -z Carattere"/>
    <w:basedOn w:val="Carpredefinitoparagrafo"/>
    <w:link w:val="Iniziomodulo-z"/>
    <w:uiPriority w:val="99"/>
    <w:semiHidden/>
    <w:rsid w:val="001043A8"/>
    <w:rPr>
      <w:rFonts w:ascii="Arial" w:eastAsia="Times New Roman" w:hAnsi="Arial" w:cs="Arial"/>
      <w:vanish/>
      <w:sz w:val="16"/>
      <w:szCs w:val="16"/>
      <w:lang w:val="it-IT" w:eastAsia="it-IT"/>
    </w:rPr>
  </w:style>
  <w:style w:type="paragraph" w:customStyle="1" w:styleId="facebook">
    <w:name w:val="facebook"/>
    <w:basedOn w:val="Normale"/>
    <w:rsid w:val="001043A8"/>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linkedin">
    <w:name w:val="linkedin"/>
    <w:basedOn w:val="Normale"/>
    <w:rsid w:val="001043A8"/>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youtube">
    <w:name w:val="youtube"/>
    <w:basedOn w:val="Normale"/>
    <w:rsid w:val="001043A8"/>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Finemodulo-z">
    <w:name w:val="HTML Bottom of Form"/>
    <w:basedOn w:val="Normale"/>
    <w:next w:val="Normale"/>
    <w:link w:val="Finemodulo-zCarattere"/>
    <w:hidden/>
    <w:uiPriority w:val="99"/>
    <w:semiHidden/>
    <w:unhideWhenUsed/>
    <w:rsid w:val="001043A8"/>
    <w:pPr>
      <w:pBdr>
        <w:top w:val="single" w:sz="6" w:space="1" w:color="auto"/>
      </w:pBdr>
      <w:spacing w:after="0" w:line="240" w:lineRule="auto"/>
      <w:jc w:val="center"/>
    </w:pPr>
    <w:rPr>
      <w:rFonts w:ascii="Arial" w:eastAsia="Times New Roman" w:hAnsi="Arial" w:cs="Arial"/>
      <w:vanish/>
      <w:sz w:val="16"/>
      <w:szCs w:val="16"/>
      <w:lang w:val="it-IT" w:eastAsia="it-IT"/>
    </w:rPr>
  </w:style>
  <w:style w:type="character" w:customStyle="1" w:styleId="Finemodulo-zCarattere">
    <w:name w:val="Fine modulo -z Carattere"/>
    <w:basedOn w:val="Carpredefinitoparagrafo"/>
    <w:link w:val="Finemodulo-z"/>
    <w:uiPriority w:val="99"/>
    <w:semiHidden/>
    <w:rsid w:val="001043A8"/>
    <w:rPr>
      <w:rFonts w:ascii="Arial" w:eastAsia="Times New Roman" w:hAnsi="Arial" w:cs="Arial"/>
      <w:vanish/>
      <w:sz w:val="16"/>
      <w:szCs w:val="16"/>
      <w:lang w:val="it-IT" w:eastAsia="it-IT"/>
    </w:rPr>
  </w:style>
  <w:style w:type="paragraph" w:customStyle="1" w:styleId="linavbar">
    <w:name w:val="linavbar"/>
    <w:basedOn w:val="Normale"/>
    <w:rsid w:val="001043A8"/>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popoverwrapp">
    <w:name w:val="popoverwrapp"/>
    <w:basedOn w:val="Normale"/>
    <w:rsid w:val="001043A8"/>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whytomra">
    <w:name w:val="whytomra"/>
    <w:basedOn w:val="Normale"/>
    <w:rsid w:val="001043A8"/>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resourcerecovery">
    <w:name w:val="resourcerecovery"/>
    <w:basedOn w:val="Normale"/>
    <w:rsid w:val="001043A8"/>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tomrasolutions">
    <w:name w:val="tomrasolutions"/>
    <w:basedOn w:val="Normale"/>
    <w:rsid w:val="001043A8"/>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tomratechnology">
    <w:name w:val="tomratechnology"/>
    <w:basedOn w:val="Normale"/>
    <w:rsid w:val="001043A8"/>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tomracare">
    <w:name w:val="tomracare"/>
    <w:basedOn w:val="Normale"/>
    <w:rsid w:val="001043A8"/>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testcenters">
    <w:name w:val="testcenters"/>
    <w:basedOn w:val="Normale"/>
    <w:rsid w:val="001043A8"/>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casestudies">
    <w:name w:val="casestudies"/>
    <w:basedOn w:val="Normale"/>
    <w:rsid w:val="001043A8"/>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newsletterintheloop">
    <w:name w:val="newsletterintheloop"/>
    <w:basedOn w:val="Normale"/>
    <w:rsid w:val="001043A8"/>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recyclingnews">
    <w:name w:val="recyclingnews"/>
    <w:basedOn w:val="Normale"/>
    <w:rsid w:val="001043A8"/>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recyclingevents">
    <w:name w:val="recyclingevents"/>
    <w:basedOn w:val="Normale"/>
    <w:rsid w:val="001043A8"/>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contact">
    <w:name w:val="contact"/>
    <w:basedOn w:val="Normale"/>
    <w:rsid w:val="001043A8"/>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pullserif">
    <w:name w:val="pull_serif"/>
    <w:basedOn w:val="Normale"/>
    <w:rsid w:val="001043A8"/>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nfasigrassetto">
    <w:name w:val="Strong"/>
    <w:basedOn w:val="Carpredefinitoparagrafo"/>
    <w:uiPriority w:val="22"/>
    <w:qFormat/>
    <w:rsid w:val="001043A8"/>
    <w:rPr>
      <w:b/>
      <w:bCs/>
    </w:rPr>
  </w:style>
  <w:style w:type="paragraph" w:styleId="NormaleWeb">
    <w:name w:val="Normal (Web)"/>
    <w:basedOn w:val="Normale"/>
    <w:uiPriority w:val="99"/>
    <w:semiHidden/>
    <w:unhideWhenUsed/>
    <w:rsid w:val="001043A8"/>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Revisione">
    <w:name w:val="Revision"/>
    <w:hidden/>
    <w:uiPriority w:val="99"/>
    <w:semiHidden/>
    <w:rsid w:val="001043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6245">
      <w:bodyDiv w:val="1"/>
      <w:marLeft w:val="0"/>
      <w:marRight w:val="0"/>
      <w:marTop w:val="0"/>
      <w:marBottom w:val="0"/>
      <w:divBdr>
        <w:top w:val="none" w:sz="0" w:space="0" w:color="auto"/>
        <w:left w:val="none" w:sz="0" w:space="0" w:color="auto"/>
        <w:bottom w:val="none" w:sz="0" w:space="0" w:color="auto"/>
        <w:right w:val="none" w:sz="0" w:space="0" w:color="auto"/>
      </w:divBdr>
    </w:div>
    <w:div w:id="166527532">
      <w:bodyDiv w:val="1"/>
      <w:marLeft w:val="0"/>
      <w:marRight w:val="0"/>
      <w:marTop w:val="0"/>
      <w:marBottom w:val="0"/>
      <w:divBdr>
        <w:top w:val="none" w:sz="0" w:space="0" w:color="auto"/>
        <w:left w:val="none" w:sz="0" w:space="0" w:color="auto"/>
        <w:bottom w:val="none" w:sz="0" w:space="0" w:color="auto"/>
        <w:right w:val="none" w:sz="0" w:space="0" w:color="auto"/>
      </w:divBdr>
    </w:div>
    <w:div w:id="311059885">
      <w:bodyDiv w:val="1"/>
      <w:marLeft w:val="0"/>
      <w:marRight w:val="0"/>
      <w:marTop w:val="0"/>
      <w:marBottom w:val="0"/>
      <w:divBdr>
        <w:top w:val="none" w:sz="0" w:space="0" w:color="auto"/>
        <w:left w:val="none" w:sz="0" w:space="0" w:color="auto"/>
        <w:bottom w:val="none" w:sz="0" w:space="0" w:color="auto"/>
        <w:right w:val="none" w:sz="0" w:space="0" w:color="auto"/>
      </w:divBdr>
    </w:div>
    <w:div w:id="378894923">
      <w:bodyDiv w:val="1"/>
      <w:marLeft w:val="0"/>
      <w:marRight w:val="0"/>
      <w:marTop w:val="0"/>
      <w:marBottom w:val="0"/>
      <w:divBdr>
        <w:top w:val="none" w:sz="0" w:space="0" w:color="auto"/>
        <w:left w:val="none" w:sz="0" w:space="0" w:color="auto"/>
        <w:bottom w:val="none" w:sz="0" w:space="0" w:color="auto"/>
        <w:right w:val="none" w:sz="0" w:space="0" w:color="auto"/>
      </w:divBdr>
    </w:div>
    <w:div w:id="406192477">
      <w:bodyDiv w:val="1"/>
      <w:marLeft w:val="0"/>
      <w:marRight w:val="0"/>
      <w:marTop w:val="0"/>
      <w:marBottom w:val="0"/>
      <w:divBdr>
        <w:top w:val="none" w:sz="0" w:space="0" w:color="auto"/>
        <w:left w:val="none" w:sz="0" w:space="0" w:color="auto"/>
        <w:bottom w:val="none" w:sz="0" w:space="0" w:color="auto"/>
        <w:right w:val="none" w:sz="0" w:space="0" w:color="auto"/>
      </w:divBdr>
    </w:div>
    <w:div w:id="513148586">
      <w:bodyDiv w:val="1"/>
      <w:marLeft w:val="0"/>
      <w:marRight w:val="0"/>
      <w:marTop w:val="0"/>
      <w:marBottom w:val="0"/>
      <w:divBdr>
        <w:top w:val="none" w:sz="0" w:space="0" w:color="auto"/>
        <w:left w:val="none" w:sz="0" w:space="0" w:color="auto"/>
        <w:bottom w:val="none" w:sz="0" w:space="0" w:color="auto"/>
        <w:right w:val="none" w:sz="0" w:space="0" w:color="auto"/>
      </w:divBdr>
    </w:div>
    <w:div w:id="1121804842">
      <w:bodyDiv w:val="1"/>
      <w:marLeft w:val="0"/>
      <w:marRight w:val="0"/>
      <w:marTop w:val="0"/>
      <w:marBottom w:val="0"/>
      <w:divBdr>
        <w:top w:val="none" w:sz="0" w:space="0" w:color="auto"/>
        <w:left w:val="none" w:sz="0" w:space="0" w:color="auto"/>
        <w:bottom w:val="none" w:sz="0" w:space="0" w:color="auto"/>
        <w:right w:val="none" w:sz="0" w:space="0" w:color="auto"/>
      </w:divBdr>
    </w:div>
    <w:div w:id="1363163231">
      <w:bodyDiv w:val="1"/>
      <w:marLeft w:val="0"/>
      <w:marRight w:val="0"/>
      <w:marTop w:val="0"/>
      <w:marBottom w:val="0"/>
      <w:divBdr>
        <w:top w:val="none" w:sz="0" w:space="0" w:color="auto"/>
        <w:left w:val="none" w:sz="0" w:space="0" w:color="auto"/>
        <w:bottom w:val="none" w:sz="0" w:space="0" w:color="auto"/>
        <w:right w:val="none" w:sz="0" w:space="0" w:color="auto"/>
      </w:divBdr>
    </w:div>
    <w:div w:id="1589268536">
      <w:bodyDiv w:val="1"/>
      <w:marLeft w:val="0"/>
      <w:marRight w:val="0"/>
      <w:marTop w:val="0"/>
      <w:marBottom w:val="0"/>
      <w:divBdr>
        <w:top w:val="none" w:sz="0" w:space="0" w:color="auto"/>
        <w:left w:val="none" w:sz="0" w:space="0" w:color="auto"/>
        <w:bottom w:val="none" w:sz="0" w:space="0" w:color="auto"/>
        <w:right w:val="none" w:sz="0" w:space="0" w:color="auto"/>
      </w:divBdr>
    </w:div>
    <w:div w:id="1850679322">
      <w:bodyDiv w:val="1"/>
      <w:marLeft w:val="0"/>
      <w:marRight w:val="0"/>
      <w:marTop w:val="0"/>
      <w:marBottom w:val="0"/>
      <w:divBdr>
        <w:top w:val="none" w:sz="0" w:space="0" w:color="auto"/>
        <w:left w:val="none" w:sz="0" w:space="0" w:color="auto"/>
        <w:bottom w:val="none" w:sz="0" w:space="0" w:color="auto"/>
        <w:right w:val="none" w:sz="0" w:space="0" w:color="auto"/>
      </w:divBdr>
      <w:divsChild>
        <w:div w:id="1193224288">
          <w:marLeft w:val="0"/>
          <w:marRight w:val="0"/>
          <w:marTop w:val="0"/>
          <w:marBottom w:val="0"/>
          <w:divBdr>
            <w:top w:val="none" w:sz="0" w:space="0" w:color="auto"/>
            <w:left w:val="none" w:sz="0" w:space="0" w:color="auto"/>
            <w:bottom w:val="none" w:sz="0" w:space="0" w:color="auto"/>
            <w:right w:val="none" w:sz="0" w:space="0" w:color="auto"/>
          </w:divBdr>
          <w:divsChild>
            <w:div w:id="876698545">
              <w:marLeft w:val="0"/>
              <w:marRight w:val="0"/>
              <w:marTop w:val="0"/>
              <w:marBottom w:val="0"/>
              <w:divBdr>
                <w:top w:val="none" w:sz="0" w:space="0" w:color="auto"/>
                <w:left w:val="none" w:sz="0" w:space="0" w:color="auto"/>
                <w:bottom w:val="none" w:sz="0" w:space="0" w:color="auto"/>
                <w:right w:val="none" w:sz="0" w:space="0" w:color="auto"/>
              </w:divBdr>
              <w:divsChild>
                <w:div w:id="427309548">
                  <w:marLeft w:val="0"/>
                  <w:marRight w:val="0"/>
                  <w:marTop w:val="0"/>
                  <w:marBottom w:val="0"/>
                  <w:divBdr>
                    <w:top w:val="none" w:sz="0" w:space="0" w:color="auto"/>
                    <w:left w:val="none" w:sz="0" w:space="0" w:color="auto"/>
                    <w:bottom w:val="none" w:sz="0" w:space="0" w:color="auto"/>
                    <w:right w:val="none" w:sz="0" w:space="0" w:color="auto"/>
                  </w:divBdr>
                  <w:divsChild>
                    <w:div w:id="132562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95522">
          <w:marLeft w:val="0"/>
          <w:marRight w:val="0"/>
          <w:marTop w:val="0"/>
          <w:marBottom w:val="0"/>
          <w:divBdr>
            <w:top w:val="none" w:sz="0" w:space="0" w:color="auto"/>
            <w:left w:val="none" w:sz="0" w:space="0" w:color="auto"/>
            <w:bottom w:val="none" w:sz="0" w:space="0" w:color="auto"/>
            <w:right w:val="none" w:sz="0" w:space="0" w:color="auto"/>
          </w:divBdr>
          <w:divsChild>
            <w:div w:id="2056540627">
              <w:marLeft w:val="0"/>
              <w:marRight w:val="0"/>
              <w:marTop w:val="0"/>
              <w:marBottom w:val="0"/>
              <w:divBdr>
                <w:top w:val="none" w:sz="0" w:space="0" w:color="auto"/>
                <w:left w:val="none" w:sz="0" w:space="0" w:color="auto"/>
                <w:bottom w:val="none" w:sz="0" w:space="0" w:color="auto"/>
                <w:right w:val="none" w:sz="0" w:space="0" w:color="auto"/>
              </w:divBdr>
              <w:divsChild>
                <w:div w:id="2063553378">
                  <w:marLeft w:val="0"/>
                  <w:marRight w:val="0"/>
                  <w:marTop w:val="0"/>
                  <w:marBottom w:val="0"/>
                  <w:divBdr>
                    <w:top w:val="none" w:sz="0" w:space="0" w:color="auto"/>
                    <w:left w:val="none" w:sz="0" w:space="0" w:color="auto"/>
                    <w:bottom w:val="none" w:sz="0" w:space="0" w:color="auto"/>
                    <w:right w:val="none" w:sz="0" w:space="0" w:color="auto"/>
                  </w:divBdr>
                  <w:divsChild>
                    <w:div w:id="1567300690">
                      <w:marLeft w:val="0"/>
                      <w:marRight w:val="0"/>
                      <w:marTop w:val="0"/>
                      <w:marBottom w:val="0"/>
                      <w:divBdr>
                        <w:top w:val="none" w:sz="0" w:space="0" w:color="auto"/>
                        <w:left w:val="none" w:sz="0" w:space="0" w:color="auto"/>
                        <w:bottom w:val="none" w:sz="0" w:space="0" w:color="auto"/>
                        <w:right w:val="none" w:sz="0" w:space="0" w:color="auto"/>
                      </w:divBdr>
                      <w:divsChild>
                        <w:div w:id="675960237">
                          <w:marLeft w:val="0"/>
                          <w:marRight w:val="0"/>
                          <w:marTop w:val="0"/>
                          <w:marBottom w:val="0"/>
                          <w:divBdr>
                            <w:top w:val="none" w:sz="0" w:space="0" w:color="auto"/>
                            <w:left w:val="none" w:sz="0" w:space="0" w:color="auto"/>
                            <w:bottom w:val="none" w:sz="0" w:space="0" w:color="auto"/>
                            <w:right w:val="none" w:sz="0" w:space="0" w:color="auto"/>
                          </w:divBdr>
                          <w:divsChild>
                            <w:div w:id="1255237794">
                              <w:marLeft w:val="0"/>
                              <w:marRight w:val="0"/>
                              <w:marTop w:val="0"/>
                              <w:marBottom w:val="0"/>
                              <w:divBdr>
                                <w:top w:val="none" w:sz="0" w:space="0" w:color="auto"/>
                                <w:left w:val="none" w:sz="0" w:space="0" w:color="auto"/>
                                <w:bottom w:val="none" w:sz="0" w:space="0" w:color="auto"/>
                                <w:right w:val="none" w:sz="0" w:space="0" w:color="auto"/>
                              </w:divBdr>
                              <w:divsChild>
                                <w:div w:id="1098059262">
                                  <w:marLeft w:val="0"/>
                                  <w:marRight w:val="0"/>
                                  <w:marTop w:val="0"/>
                                  <w:marBottom w:val="0"/>
                                  <w:divBdr>
                                    <w:top w:val="none" w:sz="0" w:space="0" w:color="auto"/>
                                    <w:left w:val="none" w:sz="0" w:space="0" w:color="auto"/>
                                    <w:bottom w:val="none" w:sz="0" w:space="0" w:color="auto"/>
                                    <w:right w:val="none" w:sz="0" w:space="0" w:color="auto"/>
                                  </w:divBdr>
                                  <w:divsChild>
                                    <w:div w:id="990209125">
                                      <w:marLeft w:val="0"/>
                                      <w:marRight w:val="0"/>
                                      <w:marTop w:val="0"/>
                                      <w:marBottom w:val="0"/>
                                      <w:divBdr>
                                        <w:top w:val="none" w:sz="0" w:space="0" w:color="auto"/>
                                        <w:left w:val="none" w:sz="0" w:space="0" w:color="auto"/>
                                        <w:bottom w:val="none" w:sz="0" w:space="0" w:color="auto"/>
                                        <w:right w:val="none" w:sz="0" w:space="0" w:color="auto"/>
                                      </w:divBdr>
                                    </w:div>
                                    <w:div w:id="1936858613">
                                      <w:marLeft w:val="0"/>
                                      <w:marRight w:val="0"/>
                                      <w:marTop w:val="0"/>
                                      <w:marBottom w:val="0"/>
                                      <w:divBdr>
                                        <w:top w:val="none" w:sz="0" w:space="0" w:color="auto"/>
                                        <w:left w:val="none" w:sz="0" w:space="0" w:color="auto"/>
                                        <w:bottom w:val="none" w:sz="0" w:space="0" w:color="auto"/>
                                        <w:right w:val="none" w:sz="0" w:space="0" w:color="auto"/>
                                      </w:divBdr>
                                      <w:divsChild>
                                        <w:div w:id="517043735">
                                          <w:marLeft w:val="0"/>
                                          <w:marRight w:val="0"/>
                                          <w:marTop w:val="0"/>
                                          <w:marBottom w:val="0"/>
                                          <w:divBdr>
                                            <w:top w:val="none" w:sz="0" w:space="0" w:color="auto"/>
                                            <w:left w:val="none" w:sz="0" w:space="0" w:color="auto"/>
                                            <w:bottom w:val="none" w:sz="0" w:space="0" w:color="auto"/>
                                            <w:right w:val="none" w:sz="0" w:space="0" w:color="auto"/>
                                          </w:divBdr>
                                        </w:div>
                                        <w:div w:id="8141614">
                                          <w:marLeft w:val="0"/>
                                          <w:marRight w:val="0"/>
                                          <w:marTop w:val="0"/>
                                          <w:marBottom w:val="0"/>
                                          <w:divBdr>
                                            <w:top w:val="none" w:sz="0" w:space="0" w:color="auto"/>
                                            <w:left w:val="none" w:sz="0" w:space="0" w:color="auto"/>
                                            <w:bottom w:val="none" w:sz="0" w:space="0" w:color="auto"/>
                                            <w:right w:val="none" w:sz="0" w:space="0" w:color="auto"/>
                                          </w:divBdr>
                                          <w:divsChild>
                                            <w:div w:id="40260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331857">
          <w:marLeft w:val="0"/>
          <w:marRight w:val="0"/>
          <w:marTop w:val="0"/>
          <w:marBottom w:val="0"/>
          <w:divBdr>
            <w:top w:val="none" w:sz="0" w:space="0" w:color="auto"/>
            <w:left w:val="none" w:sz="0" w:space="0" w:color="auto"/>
            <w:bottom w:val="none" w:sz="0" w:space="0" w:color="auto"/>
            <w:right w:val="none" w:sz="0" w:space="0" w:color="auto"/>
          </w:divBdr>
          <w:divsChild>
            <w:div w:id="554662188">
              <w:marLeft w:val="0"/>
              <w:marRight w:val="0"/>
              <w:marTop w:val="0"/>
              <w:marBottom w:val="0"/>
              <w:divBdr>
                <w:top w:val="none" w:sz="0" w:space="0" w:color="auto"/>
                <w:left w:val="none" w:sz="0" w:space="0" w:color="auto"/>
                <w:bottom w:val="none" w:sz="0" w:space="0" w:color="auto"/>
                <w:right w:val="none" w:sz="0" w:space="0" w:color="auto"/>
              </w:divBdr>
              <w:divsChild>
                <w:div w:id="1903323641">
                  <w:marLeft w:val="0"/>
                  <w:marRight w:val="0"/>
                  <w:marTop w:val="0"/>
                  <w:marBottom w:val="0"/>
                  <w:divBdr>
                    <w:top w:val="none" w:sz="0" w:space="0" w:color="auto"/>
                    <w:left w:val="none" w:sz="0" w:space="0" w:color="auto"/>
                    <w:bottom w:val="none" w:sz="0" w:space="0" w:color="auto"/>
                    <w:right w:val="none" w:sz="0" w:space="0" w:color="auto"/>
                  </w:divBdr>
                  <w:divsChild>
                    <w:div w:id="1343433589">
                      <w:marLeft w:val="0"/>
                      <w:marRight w:val="0"/>
                      <w:marTop w:val="0"/>
                      <w:marBottom w:val="0"/>
                      <w:divBdr>
                        <w:top w:val="none" w:sz="0" w:space="0" w:color="auto"/>
                        <w:left w:val="none" w:sz="0" w:space="0" w:color="auto"/>
                        <w:bottom w:val="none" w:sz="0" w:space="0" w:color="auto"/>
                        <w:right w:val="none" w:sz="0" w:space="0" w:color="auto"/>
                      </w:divBdr>
                    </w:div>
                    <w:div w:id="123819748">
                      <w:marLeft w:val="0"/>
                      <w:marRight w:val="0"/>
                      <w:marTop w:val="0"/>
                      <w:marBottom w:val="0"/>
                      <w:divBdr>
                        <w:top w:val="none" w:sz="0" w:space="0" w:color="auto"/>
                        <w:left w:val="none" w:sz="0" w:space="0" w:color="auto"/>
                        <w:bottom w:val="none" w:sz="0" w:space="0" w:color="auto"/>
                        <w:right w:val="none" w:sz="0" w:space="0" w:color="auto"/>
                      </w:divBdr>
                    </w:div>
                    <w:div w:id="35149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95398">
          <w:marLeft w:val="0"/>
          <w:marRight w:val="0"/>
          <w:marTop w:val="0"/>
          <w:marBottom w:val="0"/>
          <w:divBdr>
            <w:top w:val="none" w:sz="0" w:space="0" w:color="auto"/>
            <w:left w:val="none" w:sz="0" w:space="0" w:color="auto"/>
            <w:bottom w:val="none" w:sz="0" w:space="0" w:color="auto"/>
            <w:right w:val="none" w:sz="0" w:space="0" w:color="auto"/>
          </w:divBdr>
          <w:divsChild>
            <w:div w:id="1131168970">
              <w:marLeft w:val="0"/>
              <w:marRight w:val="0"/>
              <w:marTop w:val="0"/>
              <w:marBottom w:val="0"/>
              <w:divBdr>
                <w:top w:val="none" w:sz="0" w:space="0" w:color="auto"/>
                <w:left w:val="none" w:sz="0" w:space="0" w:color="auto"/>
                <w:bottom w:val="none" w:sz="0" w:space="0" w:color="auto"/>
                <w:right w:val="none" w:sz="0" w:space="0" w:color="auto"/>
              </w:divBdr>
              <w:divsChild>
                <w:div w:id="11190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28687">
          <w:marLeft w:val="0"/>
          <w:marRight w:val="0"/>
          <w:marTop w:val="0"/>
          <w:marBottom w:val="0"/>
          <w:divBdr>
            <w:top w:val="none" w:sz="0" w:space="0" w:color="auto"/>
            <w:left w:val="none" w:sz="0" w:space="0" w:color="auto"/>
            <w:bottom w:val="none" w:sz="0" w:space="0" w:color="auto"/>
            <w:right w:val="none" w:sz="0" w:space="0" w:color="auto"/>
          </w:divBdr>
          <w:divsChild>
            <w:div w:id="1008412882">
              <w:marLeft w:val="0"/>
              <w:marRight w:val="0"/>
              <w:marTop w:val="0"/>
              <w:marBottom w:val="0"/>
              <w:divBdr>
                <w:top w:val="none" w:sz="0" w:space="0" w:color="auto"/>
                <w:left w:val="none" w:sz="0" w:space="0" w:color="auto"/>
                <w:bottom w:val="none" w:sz="0" w:space="0" w:color="auto"/>
                <w:right w:val="none" w:sz="0" w:space="0" w:color="auto"/>
              </w:divBdr>
              <w:divsChild>
                <w:div w:id="445779477">
                  <w:marLeft w:val="0"/>
                  <w:marRight w:val="0"/>
                  <w:marTop w:val="0"/>
                  <w:marBottom w:val="0"/>
                  <w:divBdr>
                    <w:top w:val="none" w:sz="0" w:space="0" w:color="auto"/>
                    <w:left w:val="none" w:sz="0" w:space="0" w:color="auto"/>
                    <w:bottom w:val="none" w:sz="0" w:space="0" w:color="auto"/>
                    <w:right w:val="none" w:sz="0" w:space="0" w:color="auto"/>
                  </w:divBdr>
                </w:div>
              </w:divsChild>
            </w:div>
            <w:div w:id="1645114115">
              <w:marLeft w:val="0"/>
              <w:marRight w:val="0"/>
              <w:marTop w:val="0"/>
              <w:marBottom w:val="0"/>
              <w:divBdr>
                <w:top w:val="none" w:sz="0" w:space="0" w:color="auto"/>
                <w:left w:val="none" w:sz="0" w:space="0" w:color="auto"/>
                <w:bottom w:val="none" w:sz="0" w:space="0" w:color="auto"/>
                <w:right w:val="none" w:sz="0" w:space="0" w:color="auto"/>
              </w:divBdr>
              <w:divsChild>
                <w:div w:id="34278410">
                  <w:marLeft w:val="0"/>
                  <w:marRight w:val="0"/>
                  <w:marTop w:val="0"/>
                  <w:marBottom w:val="0"/>
                  <w:divBdr>
                    <w:top w:val="none" w:sz="0" w:space="0" w:color="auto"/>
                    <w:left w:val="none" w:sz="0" w:space="0" w:color="auto"/>
                    <w:bottom w:val="none" w:sz="0" w:space="0" w:color="auto"/>
                    <w:right w:val="none" w:sz="0" w:space="0" w:color="auto"/>
                  </w:divBdr>
                  <w:divsChild>
                    <w:div w:id="37822486">
                      <w:marLeft w:val="0"/>
                      <w:marRight w:val="0"/>
                      <w:marTop w:val="0"/>
                      <w:marBottom w:val="0"/>
                      <w:divBdr>
                        <w:top w:val="none" w:sz="0" w:space="0" w:color="auto"/>
                        <w:left w:val="none" w:sz="0" w:space="0" w:color="auto"/>
                        <w:bottom w:val="none" w:sz="0" w:space="0" w:color="auto"/>
                        <w:right w:val="none" w:sz="0" w:space="0" w:color="auto"/>
                      </w:divBdr>
                      <w:divsChild>
                        <w:div w:id="659961269">
                          <w:marLeft w:val="0"/>
                          <w:marRight w:val="0"/>
                          <w:marTop w:val="0"/>
                          <w:marBottom w:val="0"/>
                          <w:divBdr>
                            <w:top w:val="none" w:sz="0" w:space="0" w:color="auto"/>
                            <w:left w:val="none" w:sz="0" w:space="0" w:color="auto"/>
                            <w:bottom w:val="none" w:sz="0" w:space="0" w:color="auto"/>
                            <w:right w:val="none" w:sz="0" w:space="0" w:color="auto"/>
                          </w:divBdr>
                          <w:divsChild>
                            <w:div w:id="1018890713">
                              <w:marLeft w:val="0"/>
                              <w:marRight w:val="0"/>
                              <w:marTop w:val="0"/>
                              <w:marBottom w:val="0"/>
                              <w:divBdr>
                                <w:top w:val="none" w:sz="0" w:space="0" w:color="auto"/>
                                <w:left w:val="none" w:sz="0" w:space="0" w:color="auto"/>
                                <w:bottom w:val="none" w:sz="0" w:space="0" w:color="auto"/>
                                <w:right w:val="none" w:sz="0" w:space="0" w:color="auto"/>
                              </w:divBdr>
                            </w:div>
                            <w:div w:id="1621297974">
                              <w:marLeft w:val="0"/>
                              <w:marRight w:val="0"/>
                              <w:marTop w:val="0"/>
                              <w:marBottom w:val="0"/>
                              <w:divBdr>
                                <w:top w:val="none" w:sz="0" w:space="0" w:color="auto"/>
                                <w:left w:val="none" w:sz="0" w:space="0" w:color="auto"/>
                                <w:bottom w:val="none" w:sz="0" w:space="0" w:color="auto"/>
                                <w:right w:val="none" w:sz="0" w:space="0" w:color="auto"/>
                              </w:divBdr>
                              <w:divsChild>
                                <w:div w:id="13674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8406">
                          <w:marLeft w:val="0"/>
                          <w:marRight w:val="0"/>
                          <w:marTop w:val="0"/>
                          <w:marBottom w:val="0"/>
                          <w:divBdr>
                            <w:top w:val="none" w:sz="0" w:space="0" w:color="auto"/>
                            <w:left w:val="none" w:sz="0" w:space="0" w:color="auto"/>
                            <w:bottom w:val="none" w:sz="0" w:space="0" w:color="auto"/>
                            <w:right w:val="none" w:sz="0" w:space="0" w:color="auto"/>
                          </w:divBdr>
                          <w:divsChild>
                            <w:div w:id="1011566557">
                              <w:marLeft w:val="0"/>
                              <w:marRight w:val="0"/>
                              <w:marTop w:val="0"/>
                              <w:marBottom w:val="0"/>
                              <w:divBdr>
                                <w:top w:val="none" w:sz="0" w:space="0" w:color="auto"/>
                                <w:left w:val="none" w:sz="0" w:space="0" w:color="auto"/>
                                <w:bottom w:val="none" w:sz="0" w:space="0" w:color="auto"/>
                                <w:right w:val="none" w:sz="0" w:space="0" w:color="auto"/>
                              </w:divBdr>
                              <w:divsChild>
                                <w:div w:id="2036494319">
                                  <w:marLeft w:val="0"/>
                                  <w:marRight w:val="0"/>
                                  <w:marTop w:val="0"/>
                                  <w:marBottom w:val="0"/>
                                  <w:divBdr>
                                    <w:top w:val="none" w:sz="0" w:space="0" w:color="auto"/>
                                    <w:left w:val="none" w:sz="0" w:space="0" w:color="auto"/>
                                    <w:bottom w:val="none" w:sz="0" w:space="0" w:color="auto"/>
                                    <w:right w:val="none" w:sz="0" w:space="0" w:color="auto"/>
                                  </w:divBdr>
                                </w:div>
                              </w:divsChild>
                            </w:div>
                            <w:div w:id="865018208">
                              <w:marLeft w:val="0"/>
                              <w:marRight w:val="0"/>
                              <w:marTop w:val="0"/>
                              <w:marBottom w:val="0"/>
                              <w:divBdr>
                                <w:top w:val="none" w:sz="0" w:space="0" w:color="auto"/>
                                <w:left w:val="none" w:sz="0" w:space="0" w:color="auto"/>
                                <w:bottom w:val="none" w:sz="0" w:space="0" w:color="auto"/>
                                <w:right w:val="none" w:sz="0" w:space="0" w:color="auto"/>
                              </w:divBdr>
                              <w:divsChild>
                                <w:div w:id="1423717133">
                                  <w:marLeft w:val="0"/>
                                  <w:marRight w:val="0"/>
                                  <w:marTop w:val="0"/>
                                  <w:marBottom w:val="0"/>
                                  <w:divBdr>
                                    <w:top w:val="none" w:sz="0" w:space="0" w:color="auto"/>
                                    <w:left w:val="none" w:sz="0" w:space="0" w:color="auto"/>
                                    <w:bottom w:val="none" w:sz="0" w:space="0" w:color="auto"/>
                                    <w:right w:val="none" w:sz="0" w:space="0" w:color="auto"/>
                                  </w:divBdr>
                                  <w:divsChild>
                                    <w:div w:id="5787405">
                                      <w:marLeft w:val="0"/>
                                      <w:marRight w:val="0"/>
                                      <w:marTop w:val="0"/>
                                      <w:marBottom w:val="0"/>
                                      <w:divBdr>
                                        <w:top w:val="none" w:sz="0" w:space="0" w:color="auto"/>
                                        <w:left w:val="none" w:sz="0" w:space="0" w:color="auto"/>
                                        <w:bottom w:val="none" w:sz="0" w:space="0" w:color="auto"/>
                                        <w:right w:val="none" w:sz="0" w:space="0" w:color="auto"/>
                                      </w:divBdr>
                                    </w:div>
                                  </w:divsChild>
                                </w:div>
                                <w:div w:id="374820741">
                                  <w:marLeft w:val="0"/>
                                  <w:marRight w:val="0"/>
                                  <w:marTop w:val="0"/>
                                  <w:marBottom w:val="0"/>
                                  <w:divBdr>
                                    <w:top w:val="none" w:sz="0" w:space="0" w:color="auto"/>
                                    <w:left w:val="none" w:sz="0" w:space="0" w:color="auto"/>
                                    <w:bottom w:val="none" w:sz="0" w:space="0" w:color="auto"/>
                                    <w:right w:val="none" w:sz="0" w:space="0" w:color="auto"/>
                                  </w:divBdr>
                                  <w:divsChild>
                                    <w:div w:id="4855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73468">
      <w:bodyDiv w:val="1"/>
      <w:marLeft w:val="0"/>
      <w:marRight w:val="0"/>
      <w:marTop w:val="0"/>
      <w:marBottom w:val="0"/>
      <w:divBdr>
        <w:top w:val="none" w:sz="0" w:space="0" w:color="auto"/>
        <w:left w:val="none" w:sz="0" w:space="0" w:color="auto"/>
        <w:bottom w:val="none" w:sz="0" w:space="0" w:color="auto"/>
        <w:right w:val="none" w:sz="0" w:space="0" w:color="auto"/>
      </w:divBdr>
    </w:div>
    <w:div w:id="1909881052">
      <w:bodyDiv w:val="1"/>
      <w:marLeft w:val="0"/>
      <w:marRight w:val="0"/>
      <w:marTop w:val="0"/>
      <w:marBottom w:val="0"/>
      <w:divBdr>
        <w:top w:val="none" w:sz="0" w:space="0" w:color="auto"/>
        <w:left w:val="none" w:sz="0" w:space="0" w:color="auto"/>
        <w:bottom w:val="none" w:sz="0" w:space="0" w:color="auto"/>
        <w:right w:val="none" w:sz="0" w:space="0" w:color="auto"/>
      </w:divBdr>
    </w:div>
    <w:div w:id="1962957312">
      <w:bodyDiv w:val="1"/>
      <w:marLeft w:val="0"/>
      <w:marRight w:val="0"/>
      <w:marTop w:val="0"/>
      <w:marBottom w:val="0"/>
      <w:divBdr>
        <w:top w:val="none" w:sz="0" w:space="0" w:color="auto"/>
        <w:left w:val="none" w:sz="0" w:space="0" w:color="auto"/>
        <w:bottom w:val="none" w:sz="0" w:space="0" w:color="auto"/>
        <w:right w:val="none" w:sz="0" w:space="0" w:color="auto"/>
      </w:divBdr>
    </w:div>
    <w:div w:id="2053579733">
      <w:bodyDiv w:val="1"/>
      <w:marLeft w:val="0"/>
      <w:marRight w:val="0"/>
      <w:marTop w:val="0"/>
      <w:marBottom w:val="0"/>
      <w:divBdr>
        <w:top w:val="none" w:sz="0" w:space="0" w:color="auto"/>
        <w:left w:val="none" w:sz="0" w:space="0" w:color="auto"/>
        <w:bottom w:val="none" w:sz="0" w:space="0" w:color="auto"/>
        <w:right w:val="none" w:sz="0" w:space="0" w:color="auto"/>
      </w:divBdr>
    </w:div>
    <w:div w:id="2055305127">
      <w:bodyDiv w:val="1"/>
      <w:marLeft w:val="0"/>
      <w:marRight w:val="0"/>
      <w:marTop w:val="0"/>
      <w:marBottom w:val="0"/>
      <w:divBdr>
        <w:top w:val="none" w:sz="0" w:space="0" w:color="auto"/>
        <w:left w:val="none" w:sz="0" w:space="0" w:color="auto"/>
        <w:bottom w:val="none" w:sz="0" w:space="0" w:color="auto"/>
        <w:right w:val="none" w:sz="0" w:space="0" w:color="auto"/>
      </w:divBdr>
      <w:divsChild>
        <w:div w:id="1901940503">
          <w:marLeft w:val="0"/>
          <w:marRight w:val="0"/>
          <w:marTop w:val="0"/>
          <w:marBottom w:val="0"/>
          <w:divBdr>
            <w:top w:val="none" w:sz="0" w:space="0" w:color="auto"/>
            <w:left w:val="none" w:sz="0" w:space="0" w:color="auto"/>
            <w:bottom w:val="none" w:sz="0" w:space="0" w:color="auto"/>
            <w:right w:val="none" w:sz="0" w:space="0" w:color="auto"/>
          </w:divBdr>
        </w:div>
        <w:div w:id="1295406393">
          <w:marLeft w:val="0"/>
          <w:marRight w:val="0"/>
          <w:marTop w:val="0"/>
          <w:marBottom w:val="0"/>
          <w:divBdr>
            <w:top w:val="none" w:sz="0" w:space="0" w:color="auto"/>
            <w:left w:val="none" w:sz="0" w:space="0" w:color="auto"/>
            <w:bottom w:val="none" w:sz="0" w:space="0" w:color="auto"/>
            <w:right w:val="none" w:sz="0" w:space="0" w:color="auto"/>
          </w:divBdr>
        </w:div>
      </w:divsChild>
    </w:div>
    <w:div w:id="209442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mra.com/recycling" TargetMode="External"/><Relationship Id="rId13" Type="http://schemas.openxmlformats.org/officeDocument/2006/relationships/hyperlink" Target="mailto:michele.wiemer@tomra.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sanna.laino@alarconyharri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TOMRA-Sorting-Recycling-183257172165234/" TargetMode="External"/><Relationship Id="rId5" Type="http://schemas.openxmlformats.org/officeDocument/2006/relationships/webSettings" Target="webSettings.xml"/><Relationship Id="rId15" Type="http://schemas.openxmlformats.org/officeDocument/2006/relationships/hyperlink" Target="http://www.TOMRA.com/recycling" TargetMode="External"/><Relationship Id="rId10" Type="http://schemas.openxmlformats.org/officeDocument/2006/relationships/hyperlink" Target="https://twitter.com/TOMRARecycling" TargetMode="External"/><Relationship Id="rId4" Type="http://schemas.openxmlformats.org/officeDocument/2006/relationships/settings" Target="settings.xml"/><Relationship Id="rId9" Type="http://schemas.openxmlformats.org/officeDocument/2006/relationships/hyperlink" Target="https://www.linkedin.com/company-beta/123801" TargetMode="External"/><Relationship Id="rId14" Type="http://schemas.openxmlformats.org/officeDocument/2006/relationships/hyperlink" Target="http://www.alarconyharr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1B374-EB37-4DAF-84C4-295ADE99B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1317</Words>
  <Characters>7511</Characters>
  <Application>Microsoft Office Word</Application>
  <DocSecurity>0</DocSecurity>
  <Lines>62</Lines>
  <Paragraphs>17</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Davison</dc:creator>
  <cp:lastModifiedBy>Susanna Laino</cp:lastModifiedBy>
  <cp:revision>6</cp:revision>
  <cp:lastPrinted>2020-09-02T11:10:00Z</cp:lastPrinted>
  <dcterms:created xsi:type="dcterms:W3CDTF">2020-12-14T13:28:00Z</dcterms:created>
  <dcterms:modified xsi:type="dcterms:W3CDTF">2020-12-14T14:13:00Z</dcterms:modified>
</cp:coreProperties>
</file>