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5158DD" w:rsidRDefault="00963B18" w:rsidP="00963B18">
      <w:pPr>
        <w:spacing w:line="288" w:lineRule="auto"/>
        <w:jc w:val="center"/>
        <w:rPr>
          <w:b/>
          <w:lang w:val="en-US"/>
        </w:rPr>
      </w:pPr>
    </w:p>
    <w:p w:rsidR="00D04B2C" w:rsidRDefault="002E7F57" w:rsidP="00D550EC">
      <w:pPr>
        <w:spacing w:line="288" w:lineRule="auto"/>
        <w:jc w:val="center"/>
        <w:rPr>
          <w:b/>
          <w:lang w:val="en-US"/>
        </w:rPr>
      </w:pPr>
      <w:r>
        <w:rPr>
          <w:b/>
          <w:lang w:val="en-US"/>
        </w:rPr>
        <w:t xml:space="preserve">STADLER </w:t>
      </w:r>
      <w:r w:rsidR="00D04B2C">
        <w:rPr>
          <w:b/>
          <w:lang w:val="en-US"/>
        </w:rPr>
        <w:t xml:space="preserve">opens new Test and Innovation Center in Slovenia </w:t>
      </w:r>
    </w:p>
    <w:p w:rsidR="00D550EC" w:rsidRPr="005158DD" w:rsidRDefault="00D04B2C" w:rsidP="00D550EC">
      <w:pPr>
        <w:spacing w:line="288" w:lineRule="auto"/>
        <w:jc w:val="center"/>
        <w:rPr>
          <w:b/>
          <w:lang w:val="en-US"/>
        </w:rPr>
      </w:pPr>
      <w:r>
        <w:rPr>
          <w:b/>
          <w:lang w:val="en-US"/>
        </w:rPr>
        <w:t xml:space="preserve">focused on plastic sorting and recycling </w:t>
      </w:r>
    </w:p>
    <w:p w:rsidR="0079161D" w:rsidRPr="005158DD" w:rsidRDefault="0079161D" w:rsidP="0079161D">
      <w:pPr>
        <w:spacing w:line="288" w:lineRule="auto"/>
        <w:jc w:val="center"/>
        <w:rPr>
          <w:b/>
          <w:lang w:val="en-US"/>
        </w:rPr>
      </w:pPr>
    </w:p>
    <w:p w:rsidR="00963B18" w:rsidRPr="005158DD" w:rsidRDefault="00963B18" w:rsidP="00060291">
      <w:pPr>
        <w:spacing w:line="288" w:lineRule="auto"/>
        <w:rPr>
          <w:b/>
          <w:lang w:val="en-US"/>
        </w:rPr>
      </w:pPr>
    </w:p>
    <w:p w:rsidR="00FF7CEA" w:rsidRPr="009560F1" w:rsidRDefault="00081D11" w:rsidP="00D550EC">
      <w:pPr>
        <w:spacing w:after="240" w:line="288" w:lineRule="auto"/>
        <w:rPr>
          <w:lang w:val="en-US"/>
        </w:rPr>
      </w:pPr>
      <w:proofErr w:type="spellStart"/>
      <w:r w:rsidRPr="005E3B0D">
        <w:rPr>
          <w:b/>
          <w:bCs/>
          <w:lang w:val="en-US"/>
        </w:rPr>
        <w:t>Altshausen</w:t>
      </w:r>
      <w:proofErr w:type="spellEnd"/>
      <w:r w:rsidRPr="005E3B0D">
        <w:rPr>
          <w:b/>
          <w:bCs/>
          <w:lang w:val="en-US"/>
        </w:rPr>
        <w:t xml:space="preserve">, </w:t>
      </w:r>
      <w:r w:rsidR="00304F05">
        <w:rPr>
          <w:b/>
          <w:bCs/>
          <w:lang w:val="en-US"/>
        </w:rPr>
        <w:t>10 December</w:t>
      </w:r>
      <w:r w:rsidR="00355B3D" w:rsidRPr="005E3B0D">
        <w:rPr>
          <w:b/>
          <w:bCs/>
          <w:lang w:val="en-US"/>
        </w:rPr>
        <w:t>,</w:t>
      </w:r>
      <w:r w:rsidR="00F94424" w:rsidRPr="005E3B0D">
        <w:rPr>
          <w:b/>
          <w:bCs/>
          <w:lang w:val="en-US"/>
        </w:rPr>
        <w:t xml:space="preserve"> </w:t>
      </w:r>
      <w:r w:rsidR="00963B18" w:rsidRPr="005E3B0D">
        <w:rPr>
          <w:b/>
          <w:lang w:val="en-US"/>
        </w:rPr>
        <w:t>2020</w:t>
      </w:r>
      <w:r w:rsidR="00B72F19" w:rsidRPr="005E3B0D">
        <w:rPr>
          <w:lang w:val="en-US"/>
        </w:rPr>
        <w:t xml:space="preserve"> –</w:t>
      </w:r>
      <w:r w:rsidR="00D52C43" w:rsidRPr="005E3B0D">
        <w:rPr>
          <w:lang w:val="en-US"/>
        </w:rPr>
        <w:t xml:space="preserve"> STADLER </w:t>
      </w:r>
      <w:r w:rsidR="00EB61F9">
        <w:rPr>
          <w:lang w:val="en-US"/>
        </w:rPr>
        <w:t xml:space="preserve">announced today the opening of its new Test and Innovation Center at its production site in </w:t>
      </w:r>
      <w:proofErr w:type="spellStart"/>
      <w:r w:rsidR="00EB61F9">
        <w:rPr>
          <w:lang w:val="en-US"/>
        </w:rPr>
        <w:t>Krsko</w:t>
      </w:r>
      <w:proofErr w:type="spellEnd"/>
      <w:r w:rsidR="00EB61F9">
        <w:rPr>
          <w:lang w:val="en-US"/>
        </w:rPr>
        <w:t xml:space="preserve">, Slovenia. The new facility </w:t>
      </w:r>
      <w:r w:rsidR="007D4E99">
        <w:rPr>
          <w:lang w:val="en-US"/>
        </w:rPr>
        <w:t xml:space="preserve">will play a dual role as a test center for customer demonstrations and training, and as an innovation center </w:t>
      </w:r>
      <w:r w:rsidR="007D4E99" w:rsidRPr="00385787">
        <w:rPr>
          <w:lang w:val="en-US"/>
        </w:rPr>
        <w:t>housing STADLE</w:t>
      </w:r>
      <w:bookmarkStart w:id="0" w:name="_GoBack"/>
      <w:bookmarkEnd w:id="0"/>
      <w:r w:rsidR="007D4E99" w:rsidRPr="00385787">
        <w:rPr>
          <w:lang w:val="en-US"/>
        </w:rPr>
        <w:t>R’s Research and Development activities focused on the plastic sorting process.</w:t>
      </w:r>
      <w:r w:rsidR="001F58B5" w:rsidRPr="00385787">
        <w:rPr>
          <w:lang w:val="en-US"/>
        </w:rPr>
        <w:t xml:space="preserve"> </w:t>
      </w:r>
      <w:r w:rsidR="00B67DB3" w:rsidRPr="00385787">
        <w:rPr>
          <w:lang w:val="en-US"/>
        </w:rPr>
        <w:t>I</w:t>
      </w:r>
      <w:r w:rsidR="00A23D36" w:rsidRPr="00385787">
        <w:rPr>
          <w:lang w:val="en-US"/>
        </w:rPr>
        <w:t>deally located</w:t>
      </w:r>
      <w:r w:rsidR="00B67DB3" w:rsidRPr="00385787">
        <w:rPr>
          <w:lang w:val="en-US"/>
        </w:rPr>
        <w:t xml:space="preserve"> within easy reach of two major airports - </w:t>
      </w:r>
      <w:r w:rsidR="00A23D36" w:rsidRPr="00385787">
        <w:rPr>
          <w:lang w:val="en-US"/>
        </w:rPr>
        <w:t xml:space="preserve">60 km from Zagreb 125 km from </w:t>
      </w:r>
      <w:proofErr w:type="spellStart"/>
      <w:r w:rsidR="00A23D36" w:rsidRPr="00385787">
        <w:rPr>
          <w:lang w:val="en-US"/>
        </w:rPr>
        <w:t>Ljiubljana</w:t>
      </w:r>
      <w:proofErr w:type="spellEnd"/>
      <w:r w:rsidR="00A23D36" w:rsidRPr="00385787">
        <w:rPr>
          <w:lang w:val="en-US"/>
        </w:rPr>
        <w:t xml:space="preserve"> </w:t>
      </w:r>
      <w:r w:rsidR="00B67DB3" w:rsidRPr="00385787">
        <w:rPr>
          <w:lang w:val="en-US"/>
        </w:rPr>
        <w:t>– and close to the A2 motorway, it is very accessible to visitors from across the world.</w:t>
      </w:r>
    </w:p>
    <w:p w:rsidR="00FF7CEA" w:rsidRDefault="00FF7CEA" w:rsidP="00705B87">
      <w:pPr>
        <w:spacing w:after="240" w:line="288" w:lineRule="auto"/>
        <w:rPr>
          <w:lang w:val="en-US"/>
        </w:rPr>
      </w:pPr>
      <w:r>
        <w:rPr>
          <w:lang w:val="en-US"/>
        </w:rPr>
        <w:t>At the new Test and Innovation Center, STADLER will offer demonstrations of the sorting process</w:t>
      </w:r>
      <w:r w:rsidR="00705B87">
        <w:rPr>
          <w:lang w:val="en-US"/>
        </w:rPr>
        <w:t xml:space="preserve"> – feeding, label removal, ballistic separation, metal separation, non-ferrous metal separation, near-infrared separation with the latest generation NIR technology, and transport with conveyors and screw conveyors. </w:t>
      </w:r>
      <w:r>
        <w:rPr>
          <w:lang w:val="en-US"/>
        </w:rPr>
        <w:t xml:space="preserve">This will help customers make an informed purchase decision, as they will be able to see first-hand </w:t>
      </w:r>
      <w:r w:rsidR="00022EA0">
        <w:rPr>
          <w:lang w:val="en-US"/>
        </w:rPr>
        <w:t xml:space="preserve">the </w:t>
      </w:r>
      <w:r w:rsidR="00296074">
        <w:rPr>
          <w:lang w:val="en-US"/>
        </w:rPr>
        <w:t xml:space="preserve">sorting </w:t>
      </w:r>
      <w:r w:rsidR="00022EA0">
        <w:rPr>
          <w:lang w:val="en-US"/>
        </w:rPr>
        <w:t xml:space="preserve">process </w:t>
      </w:r>
      <w:r w:rsidR="00296074">
        <w:rPr>
          <w:lang w:val="en-US"/>
        </w:rPr>
        <w:t xml:space="preserve">in </w:t>
      </w:r>
      <w:r>
        <w:rPr>
          <w:lang w:val="en-US"/>
        </w:rPr>
        <w:t xml:space="preserve">the plant designed for them by STADLER. </w:t>
      </w:r>
      <w:r w:rsidR="00705B87">
        <w:rPr>
          <w:lang w:val="en-US"/>
        </w:rPr>
        <w:t>The center will also provide training for customers, as well as its internal staff.</w:t>
      </w:r>
    </w:p>
    <w:p w:rsidR="00F834FE" w:rsidRDefault="00F834FE" w:rsidP="00705B87">
      <w:pPr>
        <w:spacing w:after="240" w:line="288" w:lineRule="auto"/>
        <w:rPr>
          <w:lang w:val="en-US"/>
        </w:rPr>
      </w:pPr>
      <w:r>
        <w:rPr>
          <w:lang w:val="en-US"/>
        </w:rPr>
        <w:t xml:space="preserve">The new facility is also home to STADLER’s Testing activities for plastic recycling applications, with input material being sorted into polymer products such as PET, HDPE and PP bottles, or LDPE films, and recycled. “This activity is very important for us at STADLER,” </w:t>
      </w:r>
      <w:r w:rsidR="005D1B4C">
        <w:rPr>
          <w:lang w:val="en-US"/>
        </w:rPr>
        <w:t>explains</w:t>
      </w:r>
      <w:r>
        <w:rPr>
          <w:lang w:val="en-US"/>
        </w:rPr>
        <w:t xml:space="preserve"> Tom Schmitt, </w:t>
      </w:r>
      <w:r w:rsidR="00992914">
        <w:rPr>
          <w:lang w:val="en-US"/>
        </w:rPr>
        <w:t xml:space="preserve">Sales </w:t>
      </w:r>
      <w:r w:rsidR="008745DE">
        <w:rPr>
          <w:lang w:val="en-US"/>
        </w:rPr>
        <w:t>Manager</w:t>
      </w:r>
      <w:r w:rsidR="00992914">
        <w:rPr>
          <w:lang w:val="en-US"/>
        </w:rPr>
        <w:t xml:space="preserve"> at STADLER</w:t>
      </w:r>
      <w:r>
        <w:rPr>
          <w:lang w:val="en-US"/>
        </w:rPr>
        <w:t xml:space="preserve">. “We are constantly striving to offer increasingly efficient processes in the recycling of polymers.” </w:t>
      </w:r>
    </w:p>
    <w:p w:rsidR="00F834FE" w:rsidRDefault="005D1B4C" w:rsidP="00705B87">
      <w:pPr>
        <w:spacing w:after="240" w:line="288" w:lineRule="auto"/>
        <w:rPr>
          <w:lang w:val="en-US"/>
        </w:rPr>
      </w:pPr>
      <w:r>
        <w:rPr>
          <w:lang w:val="en-US"/>
        </w:rPr>
        <w:t>The new Center is also an important research and innovation hub for STADLER: “Here</w:t>
      </w:r>
      <w:r w:rsidR="001F58B5">
        <w:rPr>
          <w:lang w:val="en-US"/>
        </w:rPr>
        <w:t>, in Slovenia,</w:t>
      </w:r>
      <w:r>
        <w:rPr>
          <w:lang w:val="en-US"/>
        </w:rPr>
        <w:t xml:space="preserve"> we will develop the plastic recycling plant of the next generation,” states</w:t>
      </w:r>
      <w:r w:rsidR="00F834FE">
        <w:rPr>
          <w:lang w:val="en-US"/>
        </w:rPr>
        <w:t xml:space="preserve"> W</w:t>
      </w:r>
      <w:r w:rsidR="00F834FE" w:rsidRPr="00CD2966">
        <w:rPr>
          <w:lang w:val="en-US"/>
        </w:rPr>
        <w:t xml:space="preserve">illi </w:t>
      </w:r>
      <w:proofErr w:type="spellStart"/>
      <w:r w:rsidR="00F834FE" w:rsidRPr="00CD2966">
        <w:rPr>
          <w:lang w:val="en-US"/>
        </w:rPr>
        <w:t>Stadler</w:t>
      </w:r>
      <w:proofErr w:type="spellEnd"/>
      <w:r w:rsidR="00F834FE" w:rsidRPr="00CD2966">
        <w:rPr>
          <w:lang w:val="en-US"/>
        </w:rPr>
        <w:t xml:space="preserve">, </w:t>
      </w:r>
      <w:r w:rsidR="00F834FE">
        <w:rPr>
          <w:lang w:val="en-US"/>
        </w:rPr>
        <w:t xml:space="preserve">CEO of </w:t>
      </w:r>
      <w:proofErr w:type="spellStart"/>
      <w:r w:rsidR="00F834FE">
        <w:rPr>
          <w:lang w:val="en-US"/>
        </w:rPr>
        <w:t>Stadler</w:t>
      </w:r>
      <w:proofErr w:type="spellEnd"/>
      <w:r w:rsidR="00F834FE">
        <w:rPr>
          <w:lang w:val="en-US"/>
        </w:rPr>
        <w:t xml:space="preserve"> </w:t>
      </w:r>
      <w:proofErr w:type="spellStart"/>
      <w:r w:rsidR="00F834FE">
        <w:rPr>
          <w:lang w:val="en-US"/>
        </w:rPr>
        <w:t>Anlagenbau</w:t>
      </w:r>
      <w:proofErr w:type="spellEnd"/>
      <w:r w:rsidR="00F834FE">
        <w:rPr>
          <w:lang w:val="en-US"/>
        </w:rPr>
        <w:t xml:space="preserve"> GmbH. “</w:t>
      </w:r>
      <w:r w:rsidR="00370075">
        <w:rPr>
          <w:lang w:val="en-US"/>
        </w:rPr>
        <w:t>W</w:t>
      </w:r>
      <w:r w:rsidR="00F834FE">
        <w:rPr>
          <w:lang w:val="en-US"/>
        </w:rPr>
        <w:t>e have highly skilled people</w:t>
      </w:r>
      <w:r>
        <w:rPr>
          <w:lang w:val="en-US"/>
        </w:rPr>
        <w:t>, with advanced knowledge of the entire process and specialized expertise. The majority of the engineers who assemble our systems around the world are based here.”</w:t>
      </w:r>
    </w:p>
    <w:p w:rsidR="009560F1" w:rsidRDefault="009560F1" w:rsidP="0090069A">
      <w:pPr>
        <w:spacing w:after="240" w:line="288" w:lineRule="auto"/>
        <w:rPr>
          <w:lang w:val="en-US"/>
        </w:rPr>
      </w:pPr>
      <w:r w:rsidRPr="00A23D36">
        <w:rPr>
          <w:lang w:val="en-US"/>
        </w:rPr>
        <w:t xml:space="preserve">In this first phase, the Test and Innovation Center is housed in an existing hall on STADLER’s </w:t>
      </w:r>
      <w:proofErr w:type="spellStart"/>
      <w:r w:rsidRPr="00A23D36">
        <w:rPr>
          <w:lang w:val="en-US"/>
        </w:rPr>
        <w:t>Krsko</w:t>
      </w:r>
      <w:proofErr w:type="spellEnd"/>
      <w:r w:rsidRPr="00A23D36">
        <w:rPr>
          <w:lang w:val="en-US"/>
        </w:rPr>
        <w:t xml:space="preserve"> site, which has been extended with a temporary structure, providing a total covered area of </w:t>
      </w:r>
      <w:r w:rsidR="008745DE" w:rsidRPr="00A23D36">
        <w:rPr>
          <w:lang w:val="en-US"/>
        </w:rPr>
        <w:t>1.200</w:t>
      </w:r>
      <w:r w:rsidRPr="00A23D36">
        <w:rPr>
          <w:lang w:val="en-US"/>
        </w:rPr>
        <w:t xml:space="preserve"> m</w:t>
      </w:r>
      <w:r w:rsidRPr="00A23D36">
        <w:rPr>
          <w:vertAlign w:val="superscript"/>
          <w:lang w:val="en-US"/>
        </w:rPr>
        <w:t>2</w:t>
      </w:r>
      <w:r w:rsidRPr="00A23D36">
        <w:rPr>
          <w:lang w:val="en-US"/>
        </w:rPr>
        <w:t xml:space="preserve"> to accommodate the equipment for demonstrating the sorting process. The facility will be further developed in a modular way, to extend its testing and demonstration capabilities. It is staffed with a team of </w:t>
      </w:r>
      <w:r w:rsidR="008745DE" w:rsidRPr="00A23D36">
        <w:rPr>
          <w:lang w:val="en-US"/>
        </w:rPr>
        <w:t>5</w:t>
      </w:r>
      <w:r w:rsidRPr="00A23D36">
        <w:rPr>
          <w:lang w:val="en-US"/>
        </w:rPr>
        <w:t xml:space="preserve"> people and supported by the STADLER engineers based on site.</w:t>
      </w:r>
    </w:p>
    <w:p w:rsidR="001D04AA" w:rsidRPr="007F276B" w:rsidRDefault="008D5BA5" w:rsidP="0090069A">
      <w:pPr>
        <w:spacing w:after="240" w:line="288" w:lineRule="auto"/>
        <w:rPr>
          <w:color w:val="000000" w:themeColor="text1"/>
          <w:lang w:val="en-US"/>
        </w:rPr>
      </w:pPr>
      <w:r>
        <w:rPr>
          <w:lang w:val="en-US"/>
        </w:rPr>
        <w:t xml:space="preserve">The </w:t>
      </w:r>
      <w:proofErr w:type="spellStart"/>
      <w:r>
        <w:rPr>
          <w:lang w:val="en-US"/>
        </w:rPr>
        <w:t>Krsko</w:t>
      </w:r>
      <w:proofErr w:type="spellEnd"/>
      <w:r>
        <w:rPr>
          <w:lang w:val="en-US"/>
        </w:rPr>
        <w:t xml:space="preserve"> site is a manufacturing and engineering hub that plays a key role in STADLER’s operation. It houses the production of the company’s steel structures, screening drums, heavy chain conveyor belts and label removers, as well as its sheet metal processing plant. In addition, it is the home of STADLER’s Electrical Engineering Department, which implements the electric installation and operating software in the company’s projects across the world. </w:t>
      </w:r>
    </w:p>
    <w:p w:rsidR="0090069A" w:rsidRPr="007F276B" w:rsidRDefault="0090069A" w:rsidP="0090069A">
      <w:pPr>
        <w:spacing w:after="240" w:line="288" w:lineRule="auto"/>
        <w:rPr>
          <w:color w:val="000000" w:themeColor="text1"/>
          <w:lang w:val="en-US"/>
        </w:rPr>
      </w:pPr>
    </w:p>
    <w:p w:rsidR="001B3555" w:rsidRPr="005158DD" w:rsidRDefault="001B3555" w:rsidP="006A2ED8">
      <w:pPr>
        <w:spacing w:after="240" w:line="288" w:lineRule="auto"/>
        <w:rPr>
          <w:b/>
          <w:lang w:val="en-US"/>
        </w:rPr>
      </w:pPr>
      <w:r w:rsidRPr="005158DD">
        <w:rPr>
          <w:b/>
          <w:lang w:val="en-US"/>
        </w:rPr>
        <w:lastRenderedPageBreak/>
        <w:t>About STADLER</w:t>
      </w:r>
    </w:p>
    <w:p w:rsidR="001B3555" w:rsidRPr="005158DD" w:rsidRDefault="001B3555" w:rsidP="006A2ED8">
      <w:pPr>
        <w:spacing w:after="240" w:line="288" w:lineRule="auto"/>
        <w:rPr>
          <w:lang w:val="en-US"/>
        </w:rPr>
      </w:pPr>
      <w:r w:rsidRPr="005158DD">
        <w:rPr>
          <w:b/>
          <w:lang w:val="en-US"/>
        </w:rPr>
        <w:t>STADLER</w:t>
      </w:r>
      <w:r w:rsidRPr="005158DD">
        <w:rPr>
          <w:b/>
          <w:vertAlign w:val="superscript"/>
          <w:lang w:val="en-US"/>
        </w:rPr>
        <w:sym w:font="Symbol" w:char="F0D2"/>
      </w:r>
      <w:r w:rsidRPr="005158DD">
        <w:rPr>
          <w:b/>
          <w:vertAlign w:val="superscript"/>
          <w:lang w:val="en-US"/>
        </w:rPr>
        <w:t xml:space="preserve"> </w:t>
      </w:r>
      <w:r w:rsidRPr="005158DD">
        <w:rPr>
          <w:lang w:val="en-US"/>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w:t>
      </w:r>
      <w:proofErr w:type="spellStart"/>
      <w:r w:rsidRPr="005158DD">
        <w:rPr>
          <w:lang w:val="en-US"/>
        </w:rPr>
        <w:t>modernisation</w:t>
      </w:r>
      <w:proofErr w:type="spellEnd"/>
      <w:r w:rsidRPr="005158DD">
        <w:rPr>
          <w:lang w:val="en-US"/>
        </w:rPr>
        <w:t xml:space="preserve">, </w:t>
      </w:r>
      <w:proofErr w:type="spellStart"/>
      <w:r w:rsidRPr="005158DD">
        <w:rPr>
          <w:lang w:val="en-US"/>
        </w:rPr>
        <w:t>optimisation</w:t>
      </w:r>
      <w:proofErr w:type="spellEnd"/>
      <w:r w:rsidRPr="005158DD">
        <w:rPr>
          <w:lang w:val="en-US"/>
        </w:rPr>
        <w:t xml:space="preserve">, assembly, start-up, conversions, disassembly, maintenance and servicing of components to complete recycling and sorting systems. Its product range includes ballistic separators, transport conveyor belts, screening drums and </w:t>
      </w:r>
      <w:r w:rsidR="00C73A1D" w:rsidRPr="00E278EB">
        <w:rPr>
          <w:lang w:val="en-US"/>
        </w:rPr>
        <w:t>label removers</w:t>
      </w:r>
      <w:r w:rsidRPr="00E278EB">
        <w:rPr>
          <w:lang w:val="en-US"/>
        </w:rPr>
        <w:t>. The company is also able to provide steel structures and electrical switch</w:t>
      </w:r>
      <w:r w:rsidRPr="005158DD">
        <w:rPr>
          <w:lang w:val="en-US"/>
        </w:rPr>
        <w:t xml:space="preserve"> cabinets for the plants it installs. Founded in 1791, this family-run company</w:t>
      </w:r>
      <w:r w:rsidR="00527552" w:rsidRPr="005158DD">
        <w:rPr>
          <w:lang w:val="en-US"/>
        </w:rPr>
        <w:t xml:space="preserve">’s </w:t>
      </w:r>
      <w:r w:rsidRPr="005158DD">
        <w:rPr>
          <w:lang w:val="en-US"/>
        </w:rPr>
        <w:t xml:space="preserve">operation and strategy </w:t>
      </w:r>
      <w:r w:rsidR="00527552" w:rsidRPr="005158DD">
        <w:rPr>
          <w:lang w:val="en-US"/>
        </w:rPr>
        <w:t xml:space="preserve">is </w:t>
      </w:r>
      <w:r w:rsidR="0087709E" w:rsidRPr="005158DD">
        <w:rPr>
          <w:lang w:val="en-US"/>
        </w:rPr>
        <w:t>underpinned</w:t>
      </w:r>
      <w:r w:rsidR="00527552" w:rsidRPr="005158DD">
        <w:rPr>
          <w:lang w:val="en-US"/>
        </w:rPr>
        <w:t xml:space="preserve"> </w:t>
      </w:r>
      <w:r w:rsidRPr="005158DD">
        <w:rPr>
          <w:lang w:val="en-US"/>
        </w:rPr>
        <w:t xml:space="preserve">by its ethos of delivering quality, reliability and customer satisfaction, being a good employer and providing strong social support. </w:t>
      </w:r>
    </w:p>
    <w:p w:rsidR="00973634" w:rsidRPr="005158DD" w:rsidRDefault="00973634" w:rsidP="00973634">
      <w:pPr>
        <w:rPr>
          <w:lang w:val="en-US"/>
        </w:rPr>
      </w:pPr>
      <w:r w:rsidRPr="005158DD">
        <w:rPr>
          <w:lang w:val="en-US"/>
        </w:rPr>
        <w:t>For more information, visit</w:t>
      </w:r>
      <w:r>
        <w:rPr>
          <w:lang w:val="en-US"/>
        </w:rPr>
        <w:t xml:space="preserve"> </w:t>
      </w:r>
      <w:hyperlink r:id="rId9" w:history="1">
        <w:r w:rsidRPr="00E278EB">
          <w:rPr>
            <w:rStyle w:val="Hipervnculo"/>
            <w:lang w:val="en-US"/>
          </w:rPr>
          <w:t>www.w-stadler.de</w:t>
        </w:r>
      </w:hyperlink>
    </w:p>
    <w:p w:rsidR="000D2BEF" w:rsidRPr="0090069A" w:rsidRDefault="000D2BEF" w:rsidP="0090069A">
      <w:pPr>
        <w:pStyle w:val="Sinespaciado"/>
        <w:rPr>
          <w:rFonts w:asciiTheme="minorHAnsi" w:hAnsiTheme="minorHAnsi"/>
          <w:b/>
          <w:sz w:val="24"/>
        </w:rPr>
      </w:pPr>
    </w:p>
    <w:p w:rsidR="001B3555" w:rsidRPr="00623A7A" w:rsidRDefault="001B3555" w:rsidP="001B3555">
      <w:pPr>
        <w:pStyle w:val="Sinespaciado"/>
        <w:rPr>
          <w:rFonts w:asciiTheme="minorHAnsi" w:hAnsiTheme="minorHAnsi"/>
          <w:b/>
          <w:sz w:val="24"/>
          <w:lang w:val="es-ES"/>
        </w:rPr>
      </w:pPr>
      <w:r w:rsidRPr="00623A7A">
        <w:rPr>
          <w:rFonts w:asciiTheme="minorHAnsi" w:hAnsiTheme="minorHAnsi"/>
          <w:b/>
          <w:sz w:val="24"/>
          <w:lang w:val="es-ES"/>
        </w:rPr>
        <w:t>Media Contacts:</w:t>
      </w:r>
    </w:p>
    <w:p w:rsidR="001B3555" w:rsidRPr="00623A7A" w:rsidRDefault="001B3555" w:rsidP="001B3555">
      <w:pPr>
        <w:pStyle w:val="Sinespaciado"/>
        <w:rPr>
          <w:rFonts w:ascii="Arial" w:hAnsi="Arial" w:cs="Arial"/>
          <w:lang w:val="es-ES"/>
        </w:rPr>
      </w:pPr>
      <w:r w:rsidRPr="00623A7A">
        <w:rPr>
          <w:rFonts w:ascii="Arial" w:hAnsi="Arial" w:cs="Arial"/>
          <w:lang w:val="es-ES"/>
        </w:rPr>
        <w:t>Nuria Martí</w:t>
      </w:r>
      <w:r w:rsidRPr="00623A7A">
        <w:rPr>
          <w:rFonts w:ascii="Arial" w:hAnsi="Arial" w:cs="Arial"/>
          <w:lang w:val="es-ES"/>
        </w:rPr>
        <w:tab/>
      </w:r>
      <w:r w:rsidRPr="00623A7A">
        <w:rPr>
          <w:rFonts w:ascii="Arial" w:hAnsi="Arial" w:cs="Arial"/>
          <w:lang w:val="es-ES"/>
        </w:rPr>
        <w:tab/>
      </w:r>
      <w:r w:rsidRPr="00623A7A">
        <w:rPr>
          <w:rFonts w:ascii="Arial" w:hAnsi="Arial" w:cs="Arial"/>
          <w:lang w:val="es-ES"/>
        </w:rPr>
        <w:tab/>
      </w:r>
      <w:r w:rsidRPr="00623A7A">
        <w:rPr>
          <w:rFonts w:ascii="Arial" w:hAnsi="Arial" w:cs="Arial"/>
          <w:lang w:val="es-ES"/>
        </w:rPr>
        <w:tab/>
      </w:r>
      <w:r w:rsidRPr="00623A7A">
        <w:rPr>
          <w:rFonts w:ascii="Arial" w:hAnsi="Arial" w:cs="Arial"/>
          <w:lang w:val="es-ES"/>
        </w:rPr>
        <w:tab/>
        <w:t>Marina Castro Hempel</w:t>
      </w:r>
    </w:p>
    <w:p w:rsidR="001B3555" w:rsidRPr="00623A7A" w:rsidRDefault="001B3555" w:rsidP="001B3555">
      <w:pPr>
        <w:pStyle w:val="Sinespaciado"/>
        <w:rPr>
          <w:rFonts w:ascii="Arial" w:hAnsi="Arial"/>
          <w:lang w:val="es-ES"/>
        </w:rPr>
      </w:pPr>
      <w:r w:rsidRPr="00623A7A">
        <w:rPr>
          <w:rFonts w:ascii="Arial" w:hAnsi="Arial"/>
          <w:lang w:val="es-ES"/>
        </w:rPr>
        <w:t>Director</w:t>
      </w:r>
      <w:r w:rsidRPr="00623A7A">
        <w:rPr>
          <w:rFonts w:ascii="Arial" w:hAnsi="Arial"/>
          <w:lang w:val="es-ES"/>
        </w:rPr>
        <w:tab/>
      </w:r>
      <w:r w:rsidRPr="00623A7A">
        <w:rPr>
          <w:rFonts w:ascii="Arial" w:hAnsi="Arial"/>
          <w:lang w:val="es-ES"/>
        </w:rPr>
        <w:tab/>
      </w:r>
      <w:r w:rsidRPr="00623A7A">
        <w:rPr>
          <w:rFonts w:ascii="Arial" w:hAnsi="Arial"/>
          <w:lang w:val="es-ES"/>
        </w:rPr>
        <w:tab/>
      </w:r>
      <w:r w:rsidRPr="00623A7A">
        <w:rPr>
          <w:rFonts w:ascii="Arial" w:hAnsi="Arial"/>
          <w:lang w:val="es-ES"/>
        </w:rPr>
        <w:tab/>
      </w:r>
      <w:r w:rsidRPr="00623A7A">
        <w:rPr>
          <w:rFonts w:ascii="Arial" w:hAnsi="Arial"/>
          <w:lang w:val="es-ES"/>
        </w:rPr>
        <w:tab/>
        <w:t>Marketing</w:t>
      </w:r>
    </w:p>
    <w:p w:rsidR="001B3555" w:rsidRPr="00623A7A" w:rsidRDefault="001B3555" w:rsidP="001B3555">
      <w:pPr>
        <w:pStyle w:val="Sinespaciado"/>
        <w:rPr>
          <w:rFonts w:ascii="Arial" w:hAnsi="Arial"/>
          <w:lang w:val="es-ES"/>
        </w:rPr>
      </w:pPr>
      <w:r w:rsidRPr="00623A7A">
        <w:rPr>
          <w:rFonts w:ascii="Arial" w:hAnsi="Arial"/>
          <w:lang w:val="es-ES"/>
        </w:rPr>
        <w:t>Alarcon &amp; Harris PR</w:t>
      </w:r>
      <w:r w:rsidRPr="00623A7A">
        <w:rPr>
          <w:rFonts w:ascii="Arial" w:hAnsi="Arial"/>
          <w:lang w:val="es-ES"/>
        </w:rPr>
        <w:tab/>
      </w:r>
      <w:r w:rsidRPr="00623A7A">
        <w:rPr>
          <w:rFonts w:ascii="Arial" w:hAnsi="Arial"/>
          <w:lang w:val="es-ES"/>
        </w:rPr>
        <w:tab/>
      </w:r>
      <w:r w:rsidRPr="00623A7A">
        <w:rPr>
          <w:rFonts w:ascii="Arial" w:hAnsi="Arial"/>
          <w:lang w:val="es-ES"/>
        </w:rPr>
        <w:tab/>
      </w:r>
      <w:r w:rsidRPr="00623A7A">
        <w:rPr>
          <w:rFonts w:ascii="Arial" w:hAnsi="Arial"/>
          <w:lang w:val="es-ES"/>
        </w:rPr>
        <w:tab/>
        <w:t xml:space="preserve">STADLER Anlagenbau GmbH </w:t>
      </w:r>
    </w:p>
    <w:p w:rsidR="001B3555" w:rsidRPr="00623A7A" w:rsidRDefault="001B3555" w:rsidP="001B3555">
      <w:pPr>
        <w:pStyle w:val="Sinespaciado"/>
        <w:rPr>
          <w:rFonts w:ascii="Arial" w:hAnsi="Arial"/>
          <w:lang w:val="es-ES"/>
        </w:rPr>
      </w:pPr>
      <w:r w:rsidRPr="00623A7A">
        <w:rPr>
          <w:rFonts w:ascii="Arial" w:hAnsi="Arial"/>
          <w:lang w:val="es-ES"/>
        </w:rPr>
        <w:t>Phone: +34 91 415 30 20</w:t>
      </w:r>
      <w:r w:rsidRPr="00623A7A">
        <w:rPr>
          <w:rFonts w:ascii="Arial" w:hAnsi="Arial"/>
          <w:lang w:val="es-ES"/>
        </w:rPr>
        <w:tab/>
      </w:r>
      <w:r w:rsidRPr="00623A7A">
        <w:rPr>
          <w:rFonts w:ascii="Arial" w:hAnsi="Arial"/>
          <w:lang w:val="es-ES"/>
        </w:rPr>
        <w:tab/>
      </w:r>
      <w:r w:rsidRPr="00623A7A">
        <w:rPr>
          <w:rFonts w:ascii="Arial" w:hAnsi="Arial"/>
          <w:lang w:val="es-ES"/>
        </w:rPr>
        <w:tab/>
        <w:t>Phone: +49 7584 9226-</w:t>
      </w:r>
      <w:r w:rsidR="00F94424" w:rsidRPr="00623A7A">
        <w:rPr>
          <w:rFonts w:ascii="Arial" w:hAnsi="Arial"/>
          <w:lang w:val="es-ES"/>
        </w:rPr>
        <w:t>10</w:t>
      </w:r>
      <w:r w:rsidRPr="00623A7A">
        <w:rPr>
          <w:rFonts w:ascii="Arial" w:hAnsi="Arial"/>
          <w:lang w:val="es-ES"/>
        </w:rPr>
        <w:t>63</w:t>
      </w:r>
    </w:p>
    <w:p w:rsidR="001B3555" w:rsidRPr="00623A7A" w:rsidRDefault="001B3555" w:rsidP="001B3555">
      <w:pPr>
        <w:pStyle w:val="Sinespaciado"/>
        <w:rPr>
          <w:rFonts w:ascii="Arial" w:hAnsi="Arial"/>
          <w:lang w:val="es-ES"/>
        </w:rPr>
      </w:pPr>
      <w:r w:rsidRPr="00623A7A">
        <w:rPr>
          <w:rFonts w:ascii="Arial" w:hAnsi="Arial"/>
          <w:lang w:val="es-ES"/>
        </w:rPr>
        <w:t xml:space="preserve">Email: </w:t>
      </w:r>
      <w:hyperlink r:id="rId10" w:history="1">
        <w:r w:rsidRPr="00623A7A">
          <w:rPr>
            <w:rFonts w:ascii="Arial" w:hAnsi="Arial"/>
            <w:lang w:val="es-ES"/>
          </w:rPr>
          <w:t>nmarti@alarconyharris.com</w:t>
        </w:r>
      </w:hyperlink>
      <w:r w:rsidRPr="00623A7A">
        <w:rPr>
          <w:rFonts w:ascii="Arial" w:hAnsi="Arial"/>
          <w:lang w:val="es-ES"/>
        </w:rPr>
        <w:tab/>
      </w:r>
      <w:r w:rsidRPr="00623A7A">
        <w:rPr>
          <w:rFonts w:ascii="Arial" w:hAnsi="Arial"/>
          <w:lang w:val="es-ES"/>
        </w:rPr>
        <w:tab/>
        <w:t xml:space="preserve">Email: </w:t>
      </w:r>
      <w:hyperlink r:id="rId11" w:history="1">
        <w:r w:rsidRPr="00623A7A">
          <w:rPr>
            <w:rFonts w:ascii="Arial" w:hAnsi="Arial"/>
            <w:lang w:val="es-ES"/>
          </w:rPr>
          <w:t xml:space="preserve">marina.castro@w-stadler.de </w:t>
        </w:r>
      </w:hyperlink>
      <w:r w:rsidRPr="00623A7A">
        <w:rPr>
          <w:rFonts w:ascii="Arial" w:hAnsi="Arial"/>
          <w:lang w:val="es-ES"/>
        </w:rPr>
        <w:tab/>
      </w:r>
    </w:p>
    <w:p w:rsidR="001B3555" w:rsidRPr="00304F05" w:rsidRDefault="001B3555" w:rsidP="001B3555">
      <w:pPr>
        <w:pStyle w:val="Sinespaciado"/>
        <w:rPr>
          <w:rFonts w:ascii="Arial" w:hAnsi="Arial" w:cs="Arial"/>
          <w:lang w:val="en-US"/>
        </w:rPr>
      </w:pPr>
      <w:r w:rsidRPr="00304F05">
        <w:rPr>
          <w:rFonts w:ascii="Arial" w:hAnsi="Arial" w:cs="Arial"/>
          <w:lang w:val="en-US"/>
        </w:rPr>
        <w:t xml:space="preserve">Web: </w:t>
      </w:r>
      <w:hyperlink r:id="rId12" w:history="1">
        <w:r w:rsidRPr="00304F05">
          <w:rPr>
            <w:rFonts w:ascii="Arial" w:hAnsi="Arial" w:cs="Arial"/>
            <w:lang w:val="en-US"/>
          </w:rPr>
          <w:t>www.alarconyharris.com</w:t>
        </w:r>
      </w:hyperlink>
      <w:r w:rsidRPr="00304F05">
        <w:rPr>
          <w:rFonts w:ascii="Arial" w:hAnsi="Arial" w:cs="Arial"/>
          <w:lang w:val="en-US"/>
        </w:rPr>
        <w:tab/>
      </w:r>
      <w:r w:rsidRPr="00304F05">
        <w:rPr>
          <w:rFonts w:ascii="Arial" w:hAnsi="Arial" w:cs="Arial"/>
          <w:lang w:val="en-US"/>
        </w:rPr>
        <w:tab/>
        <w:t xml:space="preserve">Web: </w:t>
      </w:r>
      <w:hyperlink r:id="rId13" w:history="1">
        <w:r w:rsidRPr="00304F05">
          <w:rPr>
            <w:rFonts w:ascii="Arial" w:hAnsi="Arial" w:cs="Arial"/>
            <w:lang w:val="en-US"/>
          </w:rPr>
          <w:t xml:space="preserve">www.w-stadler.de </w:t>
        </w:r>
      </w:hyperlink>
    </w:p>
    <w:p w:rsidR="00A35EB4" w:rsidRPr="00304F05" w:rsidRDefault="00A35EB4" w:rsidP="001B3555">
      <w:pPr>
        <w:jc w:val="center"/>
        <w:rPr>
          <w:lang w:val="en-US"/>
        </w:rPr>
      </w:pPr>
    </w:p>
    <w:sectPr w:rsidR="00A35EB4" w:rsidRPr="00304F05" w:rsidSect="0084332E">
      <w:headerReference w:type="default" r:id="rId14"/>
      <w:footerReference w:type="default" r:id="rId15"/>
      <w:headerReference w:type="first" r:id="rId16"/>
      <w:footerReference w:type="first" r:id="rId17"/>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BEB" w:rsidRDefault="00B03BEB" w:rsidP="001C6DA9">
      <w:r>
        <w:separator/>
      </w:r>
    </w:p>
  </w:endnote>
  <w:endnote w:type="continuationSeparator" w:id="0">
    <w:p w:rsidR="00B03BEB" w:rsidRDefault="00B03BEB" w:rsidP="001C6DA9">
      <w:r>
        <w:continuationSeparator/>
      </w:r>
    </w:p>
  </w:endnote>
  <w:endnote w:type="continuationNotice" w:id="1">
    <w:p w:rsidR="00B03BEB" w:rsidRDefault="00B03B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P</w:t>
          </w:r>
          <w:r w:rsidR="00E808B5">
            <w:t>ress release</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304F05">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623A7A">
          <w:pPr>
            <w:pStyle w:val="Piedepgina"/>
            <w:spacing w:line="276" w:lineRule="auto"/>
            <w:jc w:val="left"/>
          </w:pPr>
          <w:r>
            <w:fldChar w:fldCharType="begin"/>
          </w:r>
          <w:r>
            <w:instrText xml:space="preserve"> DOCPROPERTY  Template  \* MERGEFORMAT </w:instrText>
          </w:r>
          <w:r>
            <w:fldChar w:fldCharType="separate"/>
          </w:r>
          <w:r w:rsidR="008D295D">
            <w:t>LIS_Ueberlassung_Arbeitsmittel_20180924_DE.dotx</w:t>
          </w:r>
          <w:r>
            <w:fldChar w:fldCharType="end"/>
          </w:r>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BEB" w:rsidRDefault="00B03BEB" w:rsidP="001C6DA9">
      <w:r>
        <w:separator/>
      </w:r>
    </w:p>
  </w:footnote>
  <w:footnote w:type="continuationSeparator" w:id="0">
    <w:p w:rsidR="00B03BEB" w:rsidRDefault="00B03BEB" w:rsidP="001C6DA9">
      <w:r>
        <w:continuationSeparator/>
      </w:r>
    </w:p>
  </w:footnote>
  <w:footnote w:type="continuationNotice" w:id="1">
    <w:p w:rsidR="00B03BEB" w:rsidRDefault="00B03BE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lang w:val="en-US"/>
            </w:rPr>
          </w:pPr>
          <w:r>
            <w:rPr>
              <w:szCs w:val="20"/>
              <w:lang w:val="en-US"/>
            </w:rPr>
            <w:t>Press release</w:t>
          </w:r>
        </w:p>
      </w:tc>
      <w:tc>
        <w:tcPr>
          <w:tcW w:w="2269" w:type="dxa"/>
          <w:shd w:val="clear" w:color="auto" w:fill="auto"/>
          <w:vAlign w:val="center"/>
        </w:tcPr>
        <w:p w:rsidR="00217173" w:rsidRPr="00E808B5" w:rsidRDefault="001B3555" w:rsidP="00BB4EDA">
          <w:pPr>
            <w:pStyle w:val="Encabezado"/>
            <w:rPr>
              <w:sz w:val="22"/>
              <w:lang w:val="en-US"/>
            </w:rPr>
          </w:pPr>
          <w:r>
            <w:rPr>
              <w:noProof/>
              <w:lang w:val="es-ES" w:eastAsia="es-ES"/>
            </w:rPr>
            <w:drawing>
              <wp:inline distT="0" distB="0" distL="0" distR="0" wp14:anchorId="5199AA68" wp14:editId="0F2B4661">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Externer Zugriff auf Unternehmen</w:t>
          </w:r>
        </w:p>
      </w:tc>
      <w:tc>
        <w:tcPr>
          <w:tcW w:w="2041" w:type="dxa"/>
          <w:shd w:val="clear" w:color="auto" w:fill="auto"/>
          <w:vAlign w:val="center"/>
        </w:tcPr>
        <w:p w:rsidR="00826DC7" w:rsidRPr="009E6062" w:rsidRDefault="00826DC7" w:rsidP="002C746A">
          <w:pPr>
            <w:pStyle w:val="Encabezado"/>
          </w:pPr>
          <w:r w:rsidRPr="009E6062">
            <w:rPr>
              <w:noProof/>
              <w:lang w:val="es-ES" w:eastAsia="es-ES"/>
            </w:rPr>
            <w:drawing>
              <wp:anchor distT="0" distB="0" distL="114300" distR="114300" simplePos="0" relativeHeight="251665408" behindDoc="1" locked="0" layoutInCell="1" allowOverlap="1" wp14:anchorId="0A37AE9D" wp14:editId="1532796E">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0.2pt" o:bullet="t">
        <v:imagedata r:id="rId1" o:title="BD21300_"/>
      </v:shape>
    </w:pict>
  </w:numPicBullet>
  <w:numPicBullet w:numPicBulletId="1">
    <w:pict>
      <v:shape id="_x0000_i1027" type="#_x0000_t75" style="width:11.55pt;height:11.55pt" o:bullet="t">
        <v:imagedata r:id="rId2" o:title="BD14565_"/>
      </v:shape>
    </w:pict>
  </w:numPicBullet>
  <w:numPicBullet w:numPicBulletId="2">
    <w:pict>
      <v:shape id="_x0000_i1028" type="#_x0000_t75" style="width:14.25pt;height:11.55pt" o:bullet="t">
        <v:imagedata r:id="rId3" o:title="pfeil"/>
      </v:shape>
    </w:pict>
  </w:numPicBullet>
  <w:numPicBullet w:numPicBulletId="3">
    <w:pict>
      <v:shape id="_x0000_i1029" type="#_x0000_t75" style="width:14.25pt;height:14.2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113A3"/>
    <w:rsid w:val="00011994"/>
    <w:rsid w:val="000176E4"/>
    <w:rsid w:val="00021657"/>
    <w:rsid w:val="00022350"/>
    <w:rsid w:val="00022EA0"/>
    <w:rsid w:val="0003258A"/>
    <w:rsid w:val="00032B21"/>
    <w:rsid w:val="0003536D"/>
    <w:rsid w:val="000457DE"/>
    <w:rsid w:val="000556B2"/>
    <w:rsid w:val="00060291"/>
    <w:rsid w:val="00061091"/>
    <w:rsid w:val="000644A0"/>
    <w:rsid w:val="0006522A"/>
    <w:rsid w:val="00081D11"/>
    <w:rsid w:val="000866AC"/>
    <w:rsid w:val="000927A2"/>
    <w:rsid w:val="000A5871"/>
    <w:rsid w:val="000A5941"/>
    <w:rsid w:val="000D2BEF"/>
    <w:rsid w:val="000D3D68"/>
    <w:rsid w:val="000E40BF"/>
    <w:rsid w:val="000E432F"/>
    <w:rsid w:val="000E7F9B"/>
    <w:rsid w:val="000F148C"/>
    <w:rsid w:val="00100677"/>
    <w:rsid w:val="00105048"/>
    <w:rsid w:val="00106761"/>
    <w:rsid w:val="00122D43"/>
    <w:rsid w:val="00130A72"/>
    <w:rsid w:val="001354E4"/>
    <w:rsid w:val="0013559A"/>
    <w:rsid w:val="001356BE"/>
    <w:rsid w:val="001405A8"/>
    <w:rsid w:val="00156A38"/>
    <w:rsid w:val="00161062"/>
    <w:rsid w:val="001713AB"/>
    <w:rsid w:val="00171A1E"/>
    <w:rsid w:val="00171E1A"/>
    <w:rsid w:val="00175C19"/>
    <w:rsid w:val="001850AB"/>
    <w:rsid w:val="00186519"/>
    <w:rsid w:val="00186C3D"/>
    <w:rsid w:val="00187A4A"/>
    <w:rsid w:val="00191108"/>
    <w:rsid w:val="0019141D"/>
    <w:rsid w:val="00195CAE"/>
    <w:rsid w:val="001A39E3"/>
    <w:rsid w:val="001B3555"/>
    <w:rsid w:val="001B358A"/>
    <w:rsid w:val="001B3E13"/>
    <w:rsid w:val="001B5476"/>
    <w:rsid w:val="001B6D14"/>
    <w:rsid w:val="001C6DA9"/>
    <w:rsid w:val="001D04AA"/>
    <w:rsid w:val="001D104F"/>
    <w:rsid w:val="001D7250"/>
    <w:rsid w:val="001E27A2"/>
    <w:rsid w:val="001E3C6B"/>
    <w:rsid w:val="001F58B5"/>
    <w:rsid w:val="0020694C"/>
    <w:rsid w:val="00206B8C"/>
    <w:rsid w:val="002074E4"/>
    <w:rsid w:val="00217173"/>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6074"/>
    <w:rsid w:val="00297B2D"/>
    <w:rsid w:val="002A6C8A"/>
    <w:rsid w:val="002D509E"/>
    <w:rsid w:val="002E768E"/>
    <w:rsid w:val="002E7F57"/>
    <w:rsid w:val="002F01D0"/>
    <w:rsid w:val="002F4658"/>
    <w:rsid w:val="00301FAA"/>
    <w:rsid w:val="00304F05"/>
    <w:rsid w:val="00322C99"/>
    <w:rsid w:val="003274E0"/>
    <w:rsid w:val="00335B29"/>
    <w:rsid w:val="00335BDF"/>
    <w:rsid w:val="00337617"/>
    <w:rsid w:val="0034087C"/>
    <w:rsid w:val="00340B60"/>
    <w:rsid w:val="003410D1"/>
    <w:rsid w:val="0034502F"/>
    <w:rsid w:val="00347B07"/>
    <w:rsid w:val="003538B3"/>
    <w:rsid w:val="00355B3D"/>
    <w:rsid w:val="0036004D"/>
    <w:rsid w:val="00360C13"/>
    <w:rsid w:val="00360D2D"/>
    <w:rsid w:val="00370075"/>
    <w:rsid w:val="003774CD"/>
    <w:rsid w:val="00377E2E"/>
    <w:rsid w:val="00385787"/>
    <w:rsid w:val="00390C90"/>
    <w:rsid w:val="003A39E2"/>
    <w:rsid w:val="003A4DA4"/>
    <w:rsid w:val="003D2CBC"/>
    <w:rsid w:val="003D4736"/>
    <w:rsid w:val="003D4A48"/>
    <w:rsid w:val="003D6518"/>
    <w:rsid w:val="003D765A"/>
    <w:rsid w:val="003E0668"/>
    <w:rsid w:val="003E7136"/>
    <w:rsid w:val="003F6DA4"/>
    <w:rsid w:val="003F72D9"/>
    <w:rsid w:val="003F7B42"/>
    <w:rsid w:val="004070E6"/>
    <w:rsid w:val="00421116"/>
    <w:rsid w:val="004428EF"/>
    <w:rsid w:val="00454C1C"/>
    <w:rsid w:val="00457590"/>
    <w:rsid w:val="00457A2D"/>
    <w:rsid w:val="00461927"/>
    <w:rsid w:val="00470503"/>
    <w:rsid w:val="00474152"/>
    <w:rsid w:val="00475713"/>
    <w:rsid w:val="004772F4"/>
    <w:rsid w:val="004879E9"/>
    <w:rsid w:val="00492A52"/>
    <w:rsid w:val="004A19BE"/>
    <w:rsid w:val="004A41D8"/>
    <w:rsid w:val="004A6709"/>
    <w:rsid w:val="004A73BF"/>
    <w:rsid w:val="004B3AB5"/>
    <w:rsid w:val="004D7645"/>
    <w:rsid w:val="004D7A9D"/>
    <w:rsid w:val="004E7A02"/>
    <w:rsid w:val="004F1BF8"/>
    <w:rsid w:val="004F5833"/>
    <w:rsid w:val="00500E67"/>
    <w:rsid w:val="005158DD"/>
    <w:rsid w:val="0051650E"/>
    <w:rsid w:val="00520843"/>
    <w:rsid w:val="00526E74"/>
    <w:rsid w:val="00527552"/>
    <w:rsid w:val="00531DC5"/>
    <w:rsid w:val="005367A3"/>
    <w:rsid w:val="00544086"/>
    <w:rsid w:val="00553C37"/>
    <w:rsid w:val="00553EF9"/>
    <w:rsid w:val="00564C01"/>
    <w:rsid w:val="00567746"/>
    <w:rsid w:val="00590A91"/>
    <w:rsid w:val="005951E0"/>
    <w:rsid w:val="005B5DAA"/>
    <w:rsid w:val="005B7936"/>
    <w:rsid w:val="005C11BA"/>
    <w:rsid w:val="005D1B4C"/>
    <w:rsid w:val="005D472E"/>
    <w:rsid w:val="005E3B0D"/>
    <w:rsid w:val="005E42A2"/>
    <w:rsid w:val="005E4BA3"/>
    <w:rsid w:val="00603E31"/>
    <w:rsid w:val="006070DD"/>
    <w:rsid w:val="00621C21"/>
    <w:rsid w:val="00623A7A"/>
    <w:rsid w:val="00631458"/>
    <w:rsid w:val="0063147A"/>
    <w:rsid w:val="00643B0C"/>
    <w:rsid w:val="006478B0"/>
    <w:rsid w:val="006515D0"/>
    <w:rsid w:val="006533FA"/>
    <w:rsid w:val="00654F86"/>
    <w:rsid w:val="006562F7"/>
    <w:rsid w:val="0065664C"/>
    <w:rsid w:val="0066075E"/>
    <w:rsid w:val="00663995"/>
    <w:rsid w:val="00673870"/>
    <w:rsid w:val="00680590"/>
    <w:rsid w:val="00682C9F"/>
    <w:rsid w:val="006915A3"/>
    <w:rsid w:val="0069237C"/>
    <w:rsid w:val="006A086E"/>
    <w:rsid w:val="006A1E17"/>
    <w:rsid w:val="006A2ED8"/>
    <w:rsid w:val="006B6A42"/>
    <w:rsid w:val="006B7894"/>
    <w:rsid w:val="006C0E44"/>
    <w:rsid w:val="006C105E"/>
    <w:rsid w:val="006C60B4"/>
    <w:rsid w:val="006D3503"/>
    <w:rsid w:val="006F1260"/>
    <w:rsid w:val="006F61A9"/>
    <w:rsid w:val="0070473B"/>
    <w:rsid w:val="00705B87"/>
    <w:rsid w:val="00706A3A"/>
    <w:rsid w:val="007113C9"/>
    <w:rsid w:val="0071270E"/>
    <w:rsid w:val="00712D52"/>
    <w:rsid w:val="00721903"/>
    <w:rsid w:val="00725F62"/>
    <w:rsid w:val="0073325E"/>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7EA"/>
    <w:rsid w:val="007C68C7"/>
    <w:rsid w:val="007C7B20"/>
    <w:rsid w:val="007D4E99"/>
    <w:rsid w:val="007D7199"/>
    <w:rsid w:val="007E0AA4"/>
    <w:rsid w:val="007E0E46"/>
    <w:rsid w:val="007E5F83"/>
    <w:rsid w:val="007E6559"/>
    <w:rsid w:val="007F276B"/>
    <w:rsid w:val="007F6158"/>
    <w:rsid w:val="007F73AC"/>
    <w:rsid w:val="00801897"/>
    <w:rsid w:val="00802745"/>
    <w:rsid w:val="00806590"/>
    <w:rsid w:val="00806748"/>
    <w:rsid w:val="008067B4"/>
    <w:rsid w:val="00807CEF"/>
    <w:rsid w:val="00815B81"/>
    <w:rsid w:val="00822E5B"/>
    <w:rsid w:val="00826DC7"/>
    <w:rsid w:val="008311AA"/>
    <w:rsid w:val="0084332E"/>
    <w:rsid w:val="00846172"/>
    <w:rsid w:val="00850561"/>
    <w:rsid w:val="008562F8"/>
    <w:rsid w:val="008701CC"/>
    <w:rsid w:val="008704C0"/>
    <w:rsid w:val="008745DE"/>
    <w:rsid w:val="0087709E"/>
    <w:rsid w:val="008951D2"/>
    <w:rsid w:val="008C26CC"/>
    <w:rsid w:val="008D295D"/>
    <w:rsid w:val="008D3B16"/>
    <w:rsid w:val="008D46B4"/>
    <w:rsid w:val="008D5AD2"/>
    <w:rsid w:val="008D5BA5"/>
    <w:rsid w:val="008D642C"/>
    <w:rsid w:val="008E31BC"/>
    <w:rsid w:val="008E658B"/>
    <w:rsid w:val="0090069A"/>
    <w:rsid w:val="00911285"/>
    <w:rsid w:val="00911A16"/>
    <w:rsid w:val="00914135"/>
    <w:rsid w:val="00917A76"/>
    <w:rsid w:val="00917D47"/>
    <w:rsid w:val="0092332F"/>
    <w:rsid w:val="009321EB"/>
    <w:rsid w:val="00932D84"/>
    <w:rsid w:val="00952ADE"/>
    <w:rsid w:val="009560F1"/>
    <w:rsid w:val="00963B18"/>
    <w:rsid w:val="009642F2"/>
    <w:rsid w:val="00964D6A"/>
    <w:rsid w:val="00970997"/>
    <w:rsid w:val="00973634"/>
    <w:rsid w:val="00975455"/>
    <w:rsid w:val="009756F9"/>
    <w:rsid w:val="009769BC"/>
    <w:rsid w:val="00980FDA"/>
    <w:rsid w:val="009875FF"/>
    <w:rsid w:val="009913EE"/>
    <w:rsid w:val="00992914"/>
    <w:rsid w:val="00997101"/>
    <w:rsid w:val="009A2873"/>
    <w:rsid w:val="009A36DC"/>
    <w:rsid w:val="009A4CA8"/>
    <w:rsid w:val="009A7C16"/>
    <w:rsid w:val="009B1F88"/>
    <w:rsid w:val="009B568E"/>
    <w:rsid w:val="009C5DB6"/>
    <w:rsid w:val="009C7CD3"/>
    <w:rsid w:val="009D1486"/>
    <w:rsid w:val="009D2B4C"/>
    <w:rsid w:val="009E055C"/>
    <w:rsid w:val="009E06B1"/>
    <w:rsid w:val="009F042C"/>
    <w:rsid w:val="009F2E9C"/>
    <w:rsid w:val="009F319B"/>
    <w:rsid w:val="00A00B24"/>
    <w:rsid w:val="00A10F89"/>
    <w:rsid w:val="00A13EFD"/>
    <w:rsid w:val="00A14288"/>
    <w:rsid w:val="00A14FB9"/>
    <w:rsid w:val="00A23D36"/>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D2032"/>
    <w:rsid w:val="00AD5E2D"/>
    <w:rsid w:val="00AE1DCD"/>
    <w:rsid w:val="00AE26D8"/>
    <w:rsid w:val="00B03BEB"/>
    <w:rsid w:val="00B10DE3"/>
    <w:rsid w:val="00B265AE"/>
    <w:rsid w:val="00B27E43"/>
    <w:rsid w:val="00B44F45"/>
    <w:rsid w:val="00B4763D"/>
    <w:rsid w:val="00B564A9"/>
    <w:rsid w:val="00B627E0"/>
    <w:rsid w:val="00B65EDC"/>
    <w:rsid w:val="00B67DB3"/>
    <w:rsid w:val="00B704C6"/>
    <w:rsid w:val="00B72F19"/>
    <w:rsid w:val="00B7521D"/>
    <w:rsid w:val="00B76B2E"/>
    <w:rsid w:val="00B81ED8"/>
    <w:rsid w:val="00B83824"/>
    <w:rsid w:val="00B8593D"/>
    <w:rsid w:val="00B874BA"/>
    <w:rsid w:val="00B92D36"/>
    <w:rsid w:val="00B941A2"/>
    <w:rsid w:val="00B9772B"/>
    <w:rsid w:val="00BA3734"/>
    <w:rsid w:val="00BB52F0"/>
    <w:rsid w:val="00BC0F7A"/>
    <w:rsid w:val="00BC65FA"/>
    <w:rsid w:val="00BE4E70"/>
    <w:rsid w:val="00BF2421"/>
    <w:rsid w:val="00C027AF"/>
    <w:rsid w:val="00C2130F"/>
    <w:rsid w:val="00C236FF"/>
    <w:rsid w:val="00C32E88"/>
    <w:rsid w:val="00C34F37"/>
    <w:rsid w:val="00C36E4E"/>
    <w:rsid w:val="00C408A5"/>
    <w:rsid w:val="00C41ACF"/>
    <w:rsid w:val="00C46C5A"/>
    <w:rsid w:val="00C47D9D"/>
    <w:rsid w:val="00C53266"/>
    <w:rsid w:val="00C607DB"/>
    <w:rsid w:val="00C65C91"/>
    <w:rsid w:val="00C67B3D"/>
    <w:rsid w:val="00C7159F"/>
    <w:rsid w:val="00C73A1D"/>
    <w:rsid w:val="00C80329"/>
    <w:rsid w:val="00C8310F"/>
    <w:rsid w:val="00C838B0"/>
    <w:rsid w:val="00C9141C"/>
    <w:rsid w:val="00C94669"/>
    <w:rsid w:val="00CA4F46"/>
    <w:rsid w:val="00CB189B"/>
    <w:rsid w:val="00CB2FFB"/>
    <w:rsid w:val="00CB63FF"/>
    <w:rsid w:val="00CC35B1"/>
    <w:rsid w:val="00CC4B69"/>
    <w:rsid w:val="00CD37C8"/>
    <w:rsid w:val="00CD6672"/>
    <w:rsid w:val="00CE2E21"/>
    <w:rsid w:val="00CE66D7"/>
    <w:rsid w:val="00CE6F14"/>
    <w:rsid w:val="00CF1BBA"/>
    <w:rsid w:val="00CF307B"/>
    <w:rsid w:val="00D04B2C"/>
    <w:rsid w:val="00D10DE3"/>
    <w:rsid w:val="00D12304"/>
    <w:rsid w:val="00D155EC"/>
    <w:rsid w:val="00D17697"/>
    <w:rsid w:val="00D20486"/>
    <w:rsid w:val="00D30D26"/>
    <w:rsid w:val="00D34E84"/>
    <w:rsid w:val="00D43022"/>
    <w:rsid w:val="00D46494"/>
    <w:rsid w:val="00D47FA3"/>
    <w:rsid w:val="00D52C43"/>
    <w:rsid w:val="00D53566"/>
    <w:rsid w:val="00D550EC"/>
    <w:rsid w:val="00D56BEE"/>
    <w:rsid w:val="00D57A7D"/>
    <w:rsid w:val="00D61306"/>
    <w:rsid w:val="00D7310E"/>
    <w:rsid w:val="00D73F9E"/>
    <w:rsid w:val="00D8060E"/>
    <w:rsid w:val="00D844D7"/>
    <w:rsid w:val="00D87E31"/>
    <w:rsid w:val="00D94394"/>
    <w:rsid w:val="00DB5A25"/>
    <w:rsid w:val="00DC246E"/>
    <w:rsid w:val="00DD61CA"/>
    <w:rsid w:val="00DF21D9"/>
    <w:rsid w:val="00DF54C2"/>
    <w:rsid w:val="00DF5D86"/>
    <w:rsid w:val="00DF7933"/>
    <w:rsid w:val="00E007F4"/>
    <w:rsid w:val="00E04B21"/>
    <w:rsid w:val="00E13200"/>
    <w:rsid w:val="00E14A13"/>
    <w:rsid w:val="00E20CD0"/>
    <w:rsid w:val="00E26FDE"/>
    <w:rsid w:val="00E278EB"/>
    <w:rsid w:val="00E307A7"/>
    <w:rsid w:val="00E61CFD"/>
    <w:rsid w:val="00E808B5"/>
    <w:rsid w:val="00E81619"/>
    <w:rsid w:val="00E85027"/>
    <w:rsid w:val="00E85888"/>
    <w:rsid w:val="00E9765F"/>
    <w:rsid w:val="00EA2AE8"/>
    <w:rsid w:val="00EA4200"/>
    <w:rsid w:val="00EB13B6"/>
    <w:rsid w:val="00EB61F9"/>
    <w:rsid w:val="00EC12CF"/>
    <w:rsid w:val="00EC201A"/>
    <w:rsid w:val="00ED10D0"/>
    <w:rsid w:val="00ED74A5"/>
    <w:rsid w:val="00EF5F0A"/>
    <w:rsid w:val="00F042E7"/>
    <w:rsid w:val="00F04DEC"/>
    <w:rsid w:val="00F12528"/>
    <w:rsid w:val="00F27AC6"/>
    <w:rsid w:val="00F334D3"/>
    <w:rsid w:val="00F35D9C"/>
    <w:rsid w:val="00F42505"/>
    <w:rsid w:val="00F42EB8"/>
    <w:rsid w:val="00F56A4D"/>
    <w:rsid w:val="00F75D01"/>
    <w:rsid w:val="00F834FE"/>
    <w:rsid w:val="00F85C49"/>
    <w:rsid w:val="00F94424"/>
    <w:rsid w:val="00FA1767"/>
    <w:rsid w:val="00FA3226"/>
    <w:rsid w:val="00FA3DA2"/>
    <w:rsid w:val="00FA7C95"/>
    <w:rsid w:val="00FB76D0"/>
    <w:rsid w:val="00FE5F0C"/>
    <w:rsid w:val="00FE76BA"/>
    <w:rsid w:val="00FF7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stadler.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arconyharri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na.castro@w-stadler.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marti@alarconyharri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59150-AAD6-4DB0-B8BE-76912B10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3768</Characters>
  <Application>Microsoft Office Word</Application>
  <DocSecurity>0</DocSecurity>
  <Lines>31</Lines>
  <Paragraphs>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4</cp:revision>
  <cp:lastPrinted>2017-10-23T13:46:00Z</cp:lastPrinted>
  <dcterms:created xsi:type="dcterms:W3CDTF">2020-11-06T13:10:00Z</dcterms:created>
  <dcterms:modified xsi:type="dcterms:W3CDTF">2020-12-10T07:58:00Z</dcterms:modified>
</cp:coreProperties>
</file>