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BBA38B" w14:textId="77777777" w:rsidR="00924BD5" w:rsidRPr="001B3492" w:rsidRDefault="00924BD5" w:rsidP="00AC55E8">
      <w:pPr>
        <w:pStyle w:val="Nessunaspaziatura"/>
        <w:rPr>
          <w:rFonts w:ascii="Arial" w:hAnsi="Arial"/>
        </w:rPr>
      </w:pPr>
    </w:p>
    <w:p w14:paraId="33F89632" w14:textId="6A085F4F" w:rsidR="00E75230" w:rsidRDefault="008E1D66" w:rsidP="001B3492">
      <w:pPr>
        <w:spacing w:after="0" w:line="240" w:lineRule="auto"/>
        <w:rPr>
          <w:rFonts w:cs="Arial"/>
          <w:b/>
          <w:bCs/>
          <w:sz w:val="32"/>
          <w:szCs w:val="32"/>
        </w:rPr>
      </w:pPr>
      <w:r w:rsidRPr="001B3492">
        <w:rPr>
          <w:rFonts w:cs="Arial"/>
          <w:b/>
          <w:bCs/>
          <w:sz w:val="32"/>
          <w:szCs w:val="32"/>
        </w:rPr>
        <w:t>UROVESA</w:t>
      </w:r>
      <w:r w:rsidR="00373348" w:rsidRPr="001B3492">
        <w:rPr>
          <w:rFonts w:cs="Arial"/>
          <w:b/>
          <w:bCs/>
          <w:sz w:val="32"/>
          <w:szCs w:val="32"/>
        </w:rPr>
        <w:t xml:space="preserve"> </w:t>
      </w:r>
      <w:r w:rsidR="001B3492" w:rsidRPr="001B3492">
        <w:rPr>
          <w:rFonts w:cs="Arial"/>
          <w:b/>
          <w:bCs/>
          <w:sz w:val="32"/>
          <w:szCs w:val="32"/>
        </w:rPr>
        <w:t xml:space="preserve">to supply Spanish Armed Forces with </w:t>
      </w:r>
      <w:r w:rsidR="00373348" w:rsidRPr="001B3492">
        <w:rPr>
          <w:rFonts w:cs="Arial"/>
          <w:b/>
          <w:bCs/>
          <w:sz w:val="32"/>
          <w:szCs w:val="32"/>
        </w:rPr>
        <w:t>663 VAMTAC</w:t>
      </w:r>
      <w:r w:rsidR="00161325">
        <w:rPr>
          <w:rFonts w:cs="Arial"/>
          <w:b/>
          <w:bCs/>
          <w:sz w:val="32"/>
          <w:szCs w:val="32"/>
        </w:rPr>
        <w:t>s</w:t>
      </w:r>
      <w:r w:rsidR="00373348" w:rsidRPr="001B3492">
        <w:rPr>
          <w:rFonts w:cs="Arial"/>
          <w:b/>
          <w:bCs/>
          <w:sz w:val="32"/>
          <w:szCs w:val="32"/>
        </w:rPr>
        <w:t xml:space="preserve"> </w:t>
      </w:r>
      <w:r w:rsidR="001B3492">
        <w:rPr>
          <w:rFonts w:cs="Arial"/>
          <w:b/>
          <w:bCs/>
          <w:sz w:val="32"/>
          <w:szCs w:val="32"/>
        </w:rPr>
        <w:t xml:space="preserve">fitted with Allison </w:t>
      </w:r>
      <w:r w:rsidR="00C3587D">
        <w:rPr>
          <w:rFonts w:cs="Arial"/>
          <w:b/>
          <w:bCs/>
          <w:sz w:val="32"/>
          <w:szCs w:val="32"/>
        </w:rPr>
        <w:t>a</w:t>
      </w:r>
      <w:r w:rsidR="001B3492">
        <w:rPr>
          <w:rFonts w:cs="Arial"/>
          <w:b/>
          <w:bCs/>
          <w:sz w:val="32"/>
          <w:szCs w:val="32"/>
        </w:rPr>
        <w:t>utomatic transmissions</w:t>
      </w:r>
    </w:p>
    <w:p w14:paraId="6F594CAE" w14:textId="77777777" w:rsidR="001B3492" w:rsidRPr="001B3492" w:rsidRDefault="001B3492" w:rsidP="001B3492">
      <w:pPr>
        <w:spacing w:after="0" w:line="240" w:lineRule="auto"/>
        <w:rPr>
          <w:rFonts w:eastAsia="Arial" w:cs="Arial"/>
          <w:i/>
          <w:color w:val="000000"/>
          <w:lang w:eastAsia="es-ES"/>
        </w:rPr>
      </w:pPr>
    </w:p>
    <w:p w14:paraId="62A6BD0D" w14:textId="6F89E8CC" w:rsidR="00C8597E" w:rsidRPr="00C3587D" w:rsidRDefault="001B3492" w:rsidP="00267AEA">
      <w:pPr>
        <w:rPr>
          <w:i/>
          <w:iCs/>
        </w:rPr>
      </w:pPr>
      <w:r w:rsidRPr="00C3587D">
        <w:rPr>
          <w:i/>
          <w:iCs/>
        </w:rPr>
        <w:t>Galician company</w:t>
      </w:r>
      <w:r w:rsidR="00AD788D" w:rsidRPr="00C3587D">
        <w:rPr>
          <w:i/>
          <w:iCs/>
        </w:rPr>
        <w:t xml:space="preserve"> UROVESA</w:t>
      </w:r>
      <w:r w:rsidRPr="00C3587D">
        <w:rPr>
          <w:i/>
          <w:iCs/>
        </w:rPr>
        <w:t xml:space="preserve">, a provider of special off-road vehicles for civil and </w:t>
      </w:r>
      <w:r w:rsidR="006D0F2F" w:rsidRPr="00C3587D">
        <w:rPr>
          <w:i/>
          <w:iCs/>
        </w:rPr>
        <w:t xml:space="preserve">defense </w:t>
      </w:r>
      <w:r w:rsidRPr="00C3587D">
        <w:rPr>
          <w:i/>
          <w:iCs/>
        </w:rPr>
        <w:t xml:space="preserve">missions worldwide, has secured a contract </w:t>
      </w:r>
      <w:r w:rsidR="000544A6" w:rsidRPr="00C3587D">
        <w:rPr>
          <w:i/>
          <w:iCs/>
        </w:rPr>
        <w:t>to</w:t>
      </w:r>
      <w:r w:rsidRPr="00C3587D">
        <w:rPr>
          <w:i/>
          <w:iCs/>
        </w:rPr>
        <w:t xml:space="preserve"> suppl</w:t>
      </w:r>
      <w:r w:rsidR="000544A6" w:rsidRPr="00C3587D">
        <w:rPr>
          <w:i/>
          <w:iCs/>
        </w:rPr>
        <w:t>y</w:t>
      </w:r>
      <w:r w:rsidR="000544A6" w:rsidRPr="00C3587D">
        <w:rPr>
          <w:rFonts w:cs="Arial" w:hint="cs"/>
          <w:i/>
          <w:iCs/>
          <w:cs/>
        </w:rPr>
        <w:t xml:space="preserve"> the Spanish Armed Forces with</w:t>
      </w:r>
      <w:r w:rsidRPr="00C3587D">
        <w:rPr>
          <w:i/>
          <w:iCs/>
        </w:rPr>
        <w:t xml:space="preserve"> </w:t>
      </w:r>
      <w:r w:rsidR="00267C60" w:rsidRPr="00C3587D">
        <w:rPr>
          <w:i/>
          <w:iCs/>
        </w:rPr>
        <w:t xml:space="preserve">663 VAMTAC </w:t>
      </w:r>
      <w:r w:rsidR="00C8597E" w:rsidRPr="00C3587D">
        <w:rPr>
          <w:i/>
          <w:iCs/>
        </w:rPr>
        <w:t>ST5</w:t>
      </w:r>
      <w:r w:rsidR="000B4B5A" w:rsidRPr="00C3587D">
        <w:rPr>
          <w:i/>
          <w:iCs/>
        </w:rPr>
        <w:t>s</w:t>
      </w:r>
      <w:r w:rsidR="00C8597E" w:rsidRPr="00C3587D">
        <w:rPr>
          <w:i/>
          <w:iCs/>
        </w:rPr>
        <w:t xml:space="preserve"> </w:t>
      </w:r>
      <w:r w:rsidRPr="00C3587D">
        <w:rPr>
          <w:i/>
          <w:iCs/>
        </w:rPr>
        <w:t xml:space="preserve">fitted with Allison </w:t>
      </w:r>
      <w:r w:rsidR="00267C60" w:rsidRPr="00C3587D">
        <w:rPr>
          <w:i/>
          <w:iCs/>
        </w:rPr>
        <w:t>1000</w:t>
      </w:r>
      <w:r w:rsidRPr="00C3587D">
        <w:rPr>
          <w:i/>
          <w:iCs/>
        </w:rPr>
        <w:t xml:space="preserve"> Series</w:t>
      </w:r>
      <w:r w:rsidR="00A91541" w:rsidRPr="00C3587D">
        <w:rPr>
          <w:rFonts w:cs="Arial"/>
          <w:cs/>
        </w:rPr>
        <w:t xml:space="preserve">™ </w:t>
      </w:r>
      <w:r w:rsidR="00C20240" w:rsidRPr="00C3587D">
        <w:rPr>
          <w:rFonts w:cs="Arial" w:hint="cs"/>
          <w:cs/>
        </w:rPr>
        <w:t xml:space="preserve">fully </w:t>
      </w:r>
      <w:r w:rsidRPr="00C3587D">
        <w:rPr>
          <w:rFonts w:cs="Arial" w:hint="cs"/>
          <w:i/>
          <w:iCs/>
          <w:cs/>
        </w:rPr>
        <w:t>automatic transmissions</w:t>
      </w:r>
      <w:r w:rsidRPr="00C3587D">
        <w:rPr>
          <w:rFonts w:cs="Arial" w:hint="cs"/>
          <w:cs/>
        </w:rPr>
        <w:t xml:space="preserve">. </w:t>
      </w:r>
      <w:proofErr w:type="spellStart"/>
      <w:r w:rsidR="00267C60" w:rsidRPr="00C3587D">
        <w:rPr>
          <w:i/>
          <w:iCs/>
        </w:rPr>
        <w:t>Transdies</w:t>
      </w:r>
      <w:r w:rsidR="00AC2E94" w:rsidRPr="00C3587D">
        <w:rPr>
          <w:i/>
          <w:iCs/>
        </w:rPr>
        <w:t>el</w:t>
      </w:r>
      <w:proofErr w:type="spellEnd"/>
      <w:r w:rsidR="00AC2E94" w:rsidRPr="00C3587D">
        <w:rPr>
          <w:i/>
          <w:iCs/>
        </w:rPr>
        <w:t xml:space="preserve">, </w:t>
      </w:r>
      <w:r w:rsidR="00AD788D" w:rsidRPr="00C3587D">
        <w:rPr>
          <w:i/>
          <w:iCs/>
        </w:rPr>
        <w:t xml:space="preserve">Allison’s </w:t>
      </w:r>
      <w:r w:rsidR="006120DD" w:rsidRPr="00C3587D">
        <w:rPr>
          <w:i/>
          <w:iCs/>
        </w:rPr>
        <w:t>official d</w:t>
      </w:r>
      <w:r w:rsidR="00DE25D3" w:rsidRPr="00C3587D">
        <w:rPr>
          <w:i/>
          <w:iCs/>
        </w:rPr>
        <w:t>istributor</w:t>
      </w:r>
      <w:r w:rsidR="006120DD" w:rsidRPr="00C3587D">
        <w:rPr>
          <w:i/>
          <w:iCs/>
        </w:rPr>
        <w:t xml:space="preserve"> in Spain, played a key role as advisor to </w:t>
      </w:r>
      <w:r w:rsidR="008E1D66" w:rsidRPr="00C3587D">
        <w:rPr>
          <w:i/>
          <w:iCs/>
        </w:rPr>
        <w:t>UROVESA</w:t>
      </w:r>
      <w:r w:rsidR="00267C60" w:rsidRPr="00C3587D">
        <w:rPr>
          <w:i/>
          <w:iCs/>
        </w:rPr>
        <w:t xml:space="preserve"> </w:t>
      </w:r>
      <w:r w:rsidR="006120DD" w:rsidRPr="00C3587D">
        <w:rPr>
          <w:i/>
          <w:iCs/>
        </w:rPr>
        <w:t>in this project</w:t>
      </w:r>
      <w:r w:rsidR="00AC2E94" w:rsidRPr="00C3587D">
        <w:rPr>
          <w:i/>
          <w:iCs/>
        </w:rPr>
        <w:t>.</w:t>
      </w:r>
    </w:p>
    <w:p w14:paraId="31AF811A" w14:textId="39F0BF20" w:rsidR="005F457D" w:rsidRPr="00C3587D" w:rsidRDefault="00310BE5" w:rsidP="00267AEA">
      <w:r w:rsidRPr="00C3587D">
        <w:rPr>
          <w:b/>
          <w:bCs/>
        </w:rPr>
        <w:t>MADRID,</w:t>
      </w:r>
      <w:r w:rsidR="006120DD" w:rsidRPr="00C3587D">
        <w:rPr>
          <w:b/>
          <w:bCs/>
        </w:rPr>
        <w:t xml:space="preserve"> </w:t>
      </w:r>
      <w:r w:rsidR="005B3AD3">
        <w:rPr>
          <w:b/>
          <w:bCs/>
        </w:rPr>
        <w:t xml:space="preserve">September, </w:t>
      </w:r>
      <w:r w:rsidR="006120DD" w:rsidRPr="00C3587D">
        <w:rPr>
          <w:b/>
          <w:bCs/>
        </w:rPr>
        <w:t>Spain</w:t>
      </w:r>
      <w:r w:rsidR="007A6532">
        <w:rPr>
          <w:b/>
          <w:bCs/>
        </w:rPr>
        <w:t xml:space="preserve"> </w:t>
      </w:r>
      <w:r w:rsidRPr="00C3587D">
        <w:rPr>
          <w:b/>
        </w:rPr>
        <w:t xml:space="preserve">– </w:t>
      </w:r>
      <w:r w:rsidR="006120DD" w:rsidRPr="00C3587D">
        <w:t xml:space="preserve">Following a process of many months, and subsequent to the submission of prototypes for assessment, the Spanish Ministry of Defense awarded </w:t>
      </w:r>
      <w:r w:rsidR="008E1D66" w:rsidRPr="00C3587D">
        <w:t>UROVESA</w:t>
      </w:r>
      <w:r w:rsidR="008D3633" w:rsidRPr="00C3587D">
        <w:t xml:space="preserve"> </w:t>
      </w:r>
      <w:r w:rsidR="006120DD" w:rsidRPr="00C3587D">
        <w:t>a contract for the delivery of a maximum of 663 VAMTACs (</w:t>
      </w:r>
      <w:r w:rsidR="00CD3F46" w:rsidRPr="00C3587D">
        <w:t>High Mobility Tactical Vehicle</w:t>
      </w:r>
      <w:r w:rsidR="00161325" w:rsidRPr="00C3587D">
        <w:t>s</w:t>
      </w:r>
      <w:r w:rsidR="00CD3F46" w:rsidRPr="00C3587D">
        <w:t>) in the period 2020-2025. This versatile modular vehicle is designed to withstand the toughest working conditions</w:t>
      </w:r>
      <w:r w:rsidR="000B4B5A" w:rsidRPr="00C3587D">
        <w:t xml:space="preserve">. It </w:t>
      </w:r>
      <w:r w:rsidR="00AD788D" w:rsidRPr="00C3587D">
        <w:t xml:space="preserve">combines </w:t>
      </w:r>
      <w:r w:rsidR="00CD3F46" w:rsidRPr="00C3587D">
        <w:t xml:space="preserve">excellent mobility </w:t>
      </w:r>
      <w:r w:rsidR="00AD788D" w:rsidRPr="00C3587D">
        <w:t xml:space="preserve">with </w:t>
      </w:r>
      <w:r w:rsidR="00CD3F46" w:rsidRPr="00C3587D">
        <w:t xml:space="preserve">a high payload. All the vehicles will be fitted with </w:t>
      </w:r>
      <w:r w:rsidR="00AE2999" w:rsidRPr="00C3587D">
        <w:t xml:space="preserve">Allison </w:t>
      </w:r>
      <w:r w:rsidR="00C67827" w:rsidRPr="00C3587D">
        <w:t>1000</w:t>
      </w:r>
      <w:r w:rsidR="00AE2999" w:rsidRPr="00C3587D">
        <w:t xml:space="preserve"> </w:t>
      </w:r>
      <w:proofErr w:type="spellStart"/>
      <w:r w:rsidR="00AE2999" w:rsidRPr="00C3587D">
        <w:t>Series</w:t>
      </w:r>
      <w:r w:rsidR="00C8597E" w:rsidRPr="00C3587D">
        <w:rPr>
          <w:vertAlign w:val="superscript"/>
        </w:rPr>
        <w:t>TM</w:t>
      </w:r>
      <w:proofErr w:type="spellEnd"/>
      <w:r w:rsidR="002B7D25" w:rsidRPr="00C3587D">
        <w:t xml:space="preserve"> </w:t>
      </w:r>
      <w:r w:rsidR="00AE2999" w:rsidRPr="00C3587D">
        <w:t xml:space="preserve">automatic transmissions and Allison’s </w:t>
      </w:r>
      <w:r w:rsidR="001B21CD" w:rsidRPr="00C3587D">
        <w:t>E</w:t>
      </w:r>
      <w:r w:rsidR="00AE2999" w:rsidRPr="00C3587D">
        <w:t xml:space="preserve">lectronic </w:t>
      </w:r>
      <w:r w:rsidR="001B21CD" w:rsidRPr="00C3587D">
        <w:t>C</w:t>
      </w:r>
      <w:r w:rsidR="00AE2999" w:rsidRPr="00C3587D">
        <w:t xml:space="preserve">ontrols, which further enhances vehicle functioning. </w:t>
      </w:r>
    </w:p>
    <w:p w14:paraId="34F89312" w14:textId="690A7BB3" w:rsidR="00C8597E" w:rsidRPr="00C3587D" w:rsidRDefault="00982EC5" w:rsidP="00267AEA">
      <w:r w:rsidRPr="00C3587D">
        <w:t>“</w:t>
      </w:r>
      <w:r w:rsidR="00C3587D">
        <w:t>T</w:t>
      </w:r>
      <w:r w:rsidRPr="00C3587D">
        <w:t>hrough the years, Allison has remained faithful to values that continue to be a hallmark of the company today: quality, reliability, durability, the quest for state-of-the-art technology and commitment to our clients</w:t>
      </w:r>
      <w:r w:rsidR="000B4B5A" w:rsidRPr="00C3587D">
        <w:t>,</w:t>
      </w:r>
      <w:r w:rsidRPr="00C3587D">
        <w:t xml:space="preserve">” said </w:t>
      </w:r>
      <w:r w:rsidR="00C8597E" w:rsidRPr="00C3587D">
        <w:t xml:space="preserve">Trond Johansen, </w:t>
      </w:r>
      <w:r w:rsidRPr="00C3587D">
        <w:t xml:space="preserve">Market Development Manager at </w:t>
      </w:r>
      <w:r w:rsidR="00C8597E" w:rsidRPr="00C3587D">
        <w:t xml:space="preserve">Allison Transmission </w:t>
      </w:r>
      <w:r w:rsidRPr="00C3587D">
        <w:t xml:space="preserve">in Spain. </w:t>
      </w:r>
      <w:r w:rsidR="00E65D29">
        <w:t>“</w:t>
      </w:r>
      <w:r w:rsidRPr="00C3587D">
        <w:t xml:space="preserve">With extensive experience in the design and production of automatic transmissions for </w:t>
      </w:r>
      <w:r w:rsidR="00712F87" w:rsidRPr="00C3587D">
        <w:t xml:space="preserve">defense </w:t>
      </w:r>
      <w:r w:rsidRPr="00C3587D">
        <w:t xml:space="preserve">vehicles, Allison is now providing its expertise and technology to </w:t>
      </w:r>
      <w:r w:rsidR="00C3587D">
        <w:t>equip</w:t>
      </w:r>
      <w:r w:rsidRPr="00C3587D">
        <w:t xml:space="preserve"> the </w:t>
      </w:r>
      <w:r w:rsidR="00C8597E" w:rsidRPr="00C3587D">
        <w:t>VAMTAC ST5</w:t>
      </w:r>
      <w:r w:rsidR="000544A6" w:rsidRPr="00C3587D">
        <w:t>s</w:t>
      </w:r>
      <w:r w:rsidRPr="00C3587D">
        <w:t xml:space="preserve"> for the</w:t>
      </w:r>
      <w:r w:rsidR="005B4024" w:rsidRPr="00C3587D">
        <w:t xml:space="preserve"> </w:t>
      </w:r>
      <w:r w:rsidRPr="00C3587D">
        <w:t>Spanish Armed Forces.</w:t>
      </w:r>
      <w:r w:rsidR="00E65D29">
        <w:t>”</w:t>
      </w:r>
    </w:p>
    <w:p w14:paraId="3F2EDE19" w14:textId="586DF6B5" w:rsidR="00884473" w:rsidRPr="00C3587D" w:rsidRDefault="006931AB" w:rsidP="00267AEA">
      <w:r w:rsidRPr="00C3587D">
        <w:t>“</w:t>
      </w:r>
      <w:r w:rsidR="00884473" w:rsidRPr="00C3587D">
        <w:t xml:space="preserve">Allison Transmission </w:t>
      </w:r>
      <w:r w:rsidR="00982EC5" w:rsidRPr="00C3587D">
        <w:t xml:space="preserve">made a significant contribution to our submission to the </w:t>
      </w:r>
      <w:r w:rsidR="0056773D" w:rsidRPr="00C3587D">
        <w:t xml:space="preserve">Spanish </w:t>
      </w:r>
      <w:r w:rsidR="00982EC5" w:rsidRPr="00C3587D">
        <w:t>Ministry of Defense</w:t>
      </w:r>
      <w:r w:rsidR="00AD788D" w:rsidRPr="00C3587D">
        <w:t xml:space="preserve">, providing technical expertise in the process of fine tuning the </w:t>
      </w:r>
      <w:r w:rsidR="0091548C" w:rsidRPr="00C3587D">
        <w:t>prototypes</w:t>
      </w:r>
      <w:r w:rsidR="00AD788D" w:rsidRPr="00C3587D">
        <w:t xml:space="preserve">,  </w:t>
      </w:r>
      <w:r w:rsidR="0091548C" w:rsidRPr="00C3587D">
        <w:t>integrating and validating them with the engine chosen by our company,</w:t>
      </w:r>
      <w:r w:rsidR="000B4B5A" w:rsidRPr="00C3587D">
        <w:t>”</w:t>
      </w:r>
      <w:r w:rsidR="0091548C" w:rsidRPr="00C3587D">
        <w:t xml:space="preserve"> said </w:t>
      </w:r>
      <w:r w:rsidRPr="00C3587D">
        <w:t xml:space="preserve">Justo Sierra, </w:t>
      </w:r>
      <w:r w:rsidR="0091548C" w:rsidRPr="00C3587D">
        <w:t>President and CEO at</w:t>
      </w:r>
      <w:r w:rsidRPr="00C3587D">
        <w:t xml:space="preserve"> UROVESA.</w:t>
      </w:r>
    </w:p>
    <w:p w14:paraId="040B46A5" w14:textId="14C0C547" w:rsidR="00150F57" w:rsidRPr="00C3587D" w:rsidRDefault="00150F57" w:rsidP="00267AEA">
      <w:proofErr w:type="spellStart"/>
      <w:r w:rsidRPr="00C3587D">
        <w:t>Transdiesel</w:t>
      </w:r>
      <w:proofErr w:type="spellEnd"/>
      <w:r w:rsidRPr="00C3587D">
        <w:t xml:space="preserve"> </w:t>
      </w:r>
      <w:r w:rsidR="00AD788D" w:rsidRPr="00C3587D">
        <w:t xml:space="preserve">carried out the </w:t>
      </w:r>
      <w:r w:rsidR="00BE2F6D" w:rsidRPr="00C3587D">
        <w:t xml:space="preserve">onsite </w:t>
      </w:r>
      <w:r w:rsidR="00AD788D" w:rsidRPr="00C3587D">
        <w:t xml:space="preserve">vehicle application and performance studies, and advised </w:t>
      </w:r>
      <w:r w:rsidR="00724438" w:rsidRPr="00C3587D">
        <w:t xml:space="preserve">UROVESA </w:t>
      </w:r>
      <w:r w:rsidR="00161325" w:rsidRPr="00C3587D">
        <w:t>o</w:t>
      </w:r>
      <w:r w:rsidR="00AD788D" w:rsidRPr="00C3587D">
        <w:t xml:space="preserve">n the selection of the most suitable transmission and accessories. In addition, </w:t>
      </w:r>
      <w:proofErr w:type="spellStart"/>
      <w:r w:rsidR="00AD788D" w:rsidRPr="00C3587D">
        <w:t>Transdiesel</w:t>
      </w:r>
      <w:proofErr w:type="spellEnd"/>
      <w:r w:rsidR="00AD788D" w:rsidRPr="00C3587D">
        <w:t xml:space="preserve"> supplied parts, parametrized the electronic controls in accordance with vehicle usage requirements</w:t>
      </w:r>
      <w:r w:rsidR="00BE2F6D" w:rsidRPr="00C3587D">
        <w:t xml:space="preserve"> and carried out a review of installations.</w:t>
      </w:r>
      <w:r w:rsidRPr="00C3587D">
        <w:t xml:space="preserve"> </w:t>
      </w:r>
    </w:p>
    <w:p w14:paraId="3FA1C816" w14:textId="4340AD4E" w:rsidR="004E1B40" w:rsidRPr="00C3587D" w:rsidRDefault="00150F57" w:rsidP="00267AEA">
      <w:r w:rsidRPr="00C3587D">
        <w:t>“</w:t>
      </w:r>
      <w:r w:rsidR="00BE2F6D" w:rsidRPr="00C3587D">
        <w:t>Allison fully automatic transmissions are perfectly suited to these types of vehicles and are also extremely reliable. The ease of use and great acceleration afforded by these transmissions</w:t>
      </w:r>
      <w:r w:rsidR="007F039A" w:rsidRPr="00C3587D">
        <w:t>, which would</w:t>
      </w:r>
      <w:r w:rsidR="007A6532">
        <w:t xml:space="preserve"> not</w:t>
      </w:r>
      <w:r w:rsidR="007F039A" w:rsidRPr="00C3587D">
        <w:t xml:space="preserve"> be possible with manual transmission</w:t>
      </w:r>
      <w:r w:rsidR="00161325" w:rsidRPr="00C3587D">
        <w:t>s</w:t>
      </w:r>
      <w:r w:rsidR="007F039A" w:rsidRPr="00C3587D">
        <w:t>,</w:t>
      </w:r>
      <w:r w:rsidR="00BE2F6D" w:rsidRPr="00C3587D">
        <w:t xml:space="preserve"> enables vehicles to climb grades of over </w:t>
      </w:r>
      <w:r w:rsidR="00D1700D" w:rsidRPr="00DF6574">
        <w:t xml:space="preserve">45 degrees, so greater than </w:t>
      </w:r>
      <w:r w:rsidR="00BE2F6D" w:rsidRPr="00C3587D">
        <w:t>100%</w:t>
      </w:r>
      <w:r w:rsidR="000B4B5A" w:rsidRPr="00C3587D">
        <w:t>,</w:t>
      </w:r>
      <w:r w:rsidR="00BE2F6D" w:rsidRPr="00C3587D">
        <w:t xml:space="preserve">” said </w:t>
      </w:r>
      <w:r w:rsidR="00F7023D" w:rsidRPr="00C3587D">
        <w:t xml:space="preserve">Jérôme </w:t>
      </w:r>
      <w:proofErr w:type="spellStart"/>
      <w:r w:rsidR="00F7023D" w:rsidRPr="00C3587D">
        <w:t>Zanon</w:t>
      </w:r>
      <w:proofErr w:type="spellEnd"/>
      <w:r w:rsidR="007E4391" w:rsidRPr="00C3587D">
        <w:t xml:space="preserve">, </w:t>
      </w:r>
      <w:r w:rsidR="00BE2F6D" w:rsidRPr="00C3587D">
        <w:t xml:space="preserve">CEO at </w:t>
      </w:r>
      <w:proofErr w:type="spellStart"/>
      <w:r w:rsidR="00F7023D" w:rsidRPr="00C3587D">
        <w:t>Transdiesel</w:t>
      </w:r>
      <w:proofErr w:type="spellEnd"/>
      <w:r w:rsidR="004E1B40" w:rsidRPr="00C3587D">
        <w:t>.</w:t>
      </w:r>
      <w:r w:rsidR="00F7023D" w:rsidRPr="00C3587D">
        <w:t xml:space="preserve"> “</w:t>
      </w:r>
      <w:r w:rsidR="00E0036E" w:rsidRPr="00C3587D">
        <w:t xml:space="preserve">Allison </w:t>
      </w:r>
      <w:r w:rsidR="0056773D" w:rsidRPr="00C3587D">
        <w:t xml:space="preserve">fully </w:t>
      </w:r>
      <w:r w:rsidR="00C3587D">
        <w:t>a</w:t>
      </w:r>
      <w:r w:rsidR="0056773D" w:rsidRPr="00C3587D">
        <w:t xml:space="preserve">utomatic </w:t>
      </w:r>
      <w:r w:rsidR="00E0036E" w:rsidRPr="00C3587D">
        <w:t xml:space="preserve">transmissions are widely used for </w:t>
      </w:r>
      <w:r w:rsidR="00B745DD" w:rsidRPr="00C3587D">
        <w:t xml:space="preserve">defense </w:t>
      </w:r>
      <w:r w:rsidR="00E0036E" w:rsidRPr="00C3587D">
        <w:t xml:space="preserve">applications. The </w:t>
      </w:r>
      <w:r w:rsidR="004E1B40" w:rsidRPr="00C3587D">
        <w:t xml:space="preserve">VAMTAC </w:t>
      </w:r>
      <w:r w:rsidR="00E0036E" w:rsidRPr="00C3587D">
        <w:t xml:space="preserve">achieves maximum performance </w:t>
      </w:r>
      <w:r w:rsidR="00B54AE0" w:rsidRPr="00C3587D">
        <w:t>through power-to-weight ratio</w:t>
      </w:r>
      <w:r w:rsidR="00E0036E" w:rsidRPr="00C3587D">
        <w:t xml:space="preserve"> optimization, making it </w:t>
      </w:r>
      <w:r w:rsidR="000B4B5A" w:rsidRPr="00C3587D">
        <w:t>a</w:t>
      </w:r>
      <w:r w:rsidR="00E0036E" w:rsidRPr="00C3587D">
        <w:t xml:space="preserve"> vehicle of choice </w:t>
      </w:r>
      <w:r w:rsidR="000B4B5A" w:rsidRPr="00C3587D">
        <w:t>for</w:t>
      </w:r>
      <w:r w:rsidR="00E0036E" w:rsidRPr="00C3587D">
        <w:t xml:space="preserve"> many arm</w:t>
      </w:r>
      <w:r w:rsidR="000544A6" w:rsidRPr="00C3587D">
        <w:t>ies</w:t>
      </w:r>
      <w:r w:rsidR="00E0036E" w:rsidRPr="00C3587D">
        <w:t xml:space="preserve"> and special </w:t>
      </w:r>
      <w:r w:rsidR="001A2320">
        <w:t xml:space="preserve">forces </w:t>
      </w:r>
      <w:r w:rsidR="00B54AE0" w:rsidRPr="00C3587D">
        <w:t xml:space="preserve">operations </w:t>
      </w:r>
      <w:r w:rsidR="00E0036E" w:rsidRPr="00C3587D">
        <w:t>worldwide.</w:t>
      </w:r>
      <w:r w:rsidR="004E1B40" w:rsidRPr="00C3587D">
        <w:t xml:space="preserve">”  </w:t>
      </w:r>
    </w:p>
    <w:p w14:paraId="3C85CAE9" w14:textId="26299214" w:rsidR="00C670C4" w:rsidRPr="00C3587D" w:rsidRDefault="00884473" w:rsidP="00267AEA">
      <w:r w:rsidRPr="00C3587D">
        <w:t xml:space="preserve">UROVESA </w:t>
      </w:r>
      <w:r w:rsidR="00B54AE0" w:rsidRPr="00C3587D">
        <w:t xml:space="preserve">will supply these multipurpose vehicles to the Spanish Army, Air Force and Navy. Other armed forces </w:t>
      </w:r>
      <w:r w:rsidR="00161325" w:rsidRPr="00C3587D">
        <w:t>and</w:t>
      </w:r>
      <w:r w:rsidR="00B54AE0" w:rsidRPr="00C3587D">
        <w:t xml:space="preserve"> security forces, such as the Civil Guard, may also make use of the </w:t>
      </w:r>
      <w:r w:rsidR="00B54AE0" w:rsidRPr="00C3587D">
        <w:lastRenderedPageBreak/>
        <w:t xml:space="preserve">vehicles. </w:t>
      </w:r>
      <w:r w:rsidRPr="00C3587D">
        <w:t>“</w:t>
      </w:r>
      <w:r w:rsidR="00B54AE0" w:rsidRPr="00C3587D">
        <w:t>The goal is for all our armed forces to use the same equipment. This enables optimization of logistical resources, training, maintenance and spare parts</w:t>
      </w:r>
      <w:r w:rsidR="001A2320">
        <w:t>,</w:t>
      </w:r>
      <w:r w:rsidR="00B54AE0" w:rsidRPr="00C3587D">
        <w:t xml:space="preserve">” said </w:t>
      </w:r>
      <w:r w:rsidR="00C8597E" w:rsidRPr="00C3587D">
        <w:t>Sierra.</w:t>
      </w:r>
      <w:r w:rsidR="008E5F28" w:rsidRPr="00C3587D">
        <w:t xml:space="preserve"> </w:t>
      </w:r>
      <w:r w:rsidR="00C8597E" w:rsidRPr="00C3587D">
        <w:t>“</w:t>
      </w:r>
      <w:r w:rsidR="00DA23F1" w:rsidRPr="00C3587D">
        <w:t>Moreover,</w:t>
      </w:r>
      <w:r w:rsidR="000B4B5A" w:rsidRPr="00C3587D">
        <w:t xml:space="preserve"> the VAMTAC</w:t>
      </w:r>
      <w:r w:rsidR="00DA23F1" w:rsidRPr="00C3587D">
        <w:t xml:space="preserve"> can be configured for up to 20 different applications</w:t>
      </w:r>
      <w:r w:rsidR="002C2980">
        <w:t>, including</w:t>
      </w:r>
      <w:r w:rsidR="002C2980" w:rsidRPr="00C3587D">
        <w:t xml:space="preserve"> </w:t>
      </w:r>
      <w:r w:rsidR="00DA23F1" w:rsidRPr="00C3587D">
        <w:t xml:space="preserve">ambulances, personnel carriers, mobile command vehicles, </w:t>
      </w:r>
      <w:r w:rsidR="00784458" w:rsidRPr="00C3587D">
        <w:t xml:space="preserve">missile </w:t>
      </w:r>
      <w:r w:rsidR="00DE25D3" w:rsidRPr="00C3587D">
        <w:t>carriers</w:t>
      </w:r>
      <w:r w:rsidR="00784458" w:rsidRPr="00C3587D">
        <w:t>, etc.</w:t>
      </w:r>
      <w:r w:rsidR="008E5F28" w:rsidRPr="00C3587D">
        <w:t>”</w:t>
      </w:r>
      <w:r w:rsidR="00AA56CF" w:rsidRPr="00C3587D">
        <w:t xml:space="preserve"> </w:t>
      </w:r>
    </w:p>
    <w:p w14:paraId="12778CD0" w14:textId="77777777" w:rsidR="004D0485" w:rsidRDefault="00B54AE0" w:rsidP="00267AEA">
      <w:r w:rsidRPr="00C3587D">
        <w:t xml:space="preserve">The </w:t>
      </w:r>
      <w:r w:rsidR="00A70370" w:rsidRPr="00C3587D">
        <w:t>VAMTAC</w:t>
      </w:r>
      <w:r w:rsidRPr="00C3587D">
        <w:t>s will be supplied with three different configurations</w:t>
      </w:r>
      <w:r w:rsidR="00960932" w:rsidRPr="00C3587D">
        <w:t>:</w:t>
      </w:r>
      <w:r w:rsidRPr="00C3587D">
        <w:t xml:space="preserve"> </w:t>
      </w:r>
    </w:p>
    <w:p w14:paraId="5313B9FA" w14:textId="23D5D1CC" w:rsidR="004D0485" w:rsidRDefault="00784458" w:rsidP="00DF6574">
      <w:pPr>
        <w:pStyle w:val="Paragrafoelenco"/>
        <w:numPr>
          <w:ilvl w:val="0"/>
          <w:numId w:val="7"/>
        </w:numPr>
      </w:pPr>
      <w:proofErr w:type="spellStart"/>
      <w:r w:rsidRPr="00C3587D">
        <w:t>Un</w:t>
      </w:r>
      <w:r w:rsidR="00DE25D3" w:rsidRPr="00C3587D">
        <w:t>armoured</w:t>
      </w:r>
      <w:proofErr w:type="spellEnd"/>
      <w:r w:rsidR="00960932" w:rsidRPr="00C3587D">
        <w:t xml:space="preserve"> or lightly </w:t>
      </w:r>
      <w:proofErr w:type="spellStart"/>
      <w:r w:rsidR="00DE25D3" w:rsidRPr="00C3587D">
        <w:t>armoured</w:t>
      </w:r>
      <w:proofErr w:type="spellEnd"/>
      <w:r w:rsidR="00960932" w:rsidRPr="00C3587D">
        <w:t xml:space="preserve"> </w:t>
      </w:r>
      <w:r w:rsidRPr="00C3587D">
        <w:t xml:space="preserve">“High </w:t>
      </w:r>
      <w:r w:rsidR="00960932" w:rsidRPr="00C3587D">
        <w:t xml:space="preserve">Mobility </w:t>
      </w:r>
      <w:r w:rsidRPr="00C3587D">
        <w:t>Tactical</w:t>
      </w:r>
      <w:r w:rsidR="00960932" w:rsidRPr="00C3587D">
        <w:t>” vehicles</w:t>
      </w:r>
    </w:p>
    <w:p w14:paraId="669A9D16" w14:textId="5CDE525A" w:rsidR="004D0485" w:rsidRDefault="00960932" w:rsidP="00DF6574">
      <w:pPr>
        <w:pStyle w:val="Paragrafoelenco"/>
        <w:numPr>
          <w:ilvl w:val="0"/>
          <w:numId w:val="7"/>
        </w:numPr>
      </w:pPr>
      <w:r w:rsidRPr="00C3587D">
        <w:t>“High-Protection</w:t>
      </w:r>
      <w:r w:rsidR="00161325" w:rsidRPr="00C3587D">
        <w:t>”</w:t>
      </w:r>
      <w:r w:rsidRPr="00C3587D">
        <w:t xml:space="preserve"> vehicles, which are heavily </w:t>
      </w:r>
      <w:proofErr w:type="spellStart"/>
      <w:r w:rsidRPr="00C3587D">
        <w:t>armo</w:t>
      </w:r>
      <w:r w:rsidR="00DE25D3" w:rsidRPr="00C3587D">
        <w:t>u</w:t>
      </w:r>
      <w:r w:rsidRPr="00C3587D">
        <w:t>red</w:t>
      </w:r>
      <w:proofErr w:type="spellEnd"/>
      <w:r w:rsidRPr="00C3587D">
        <w:t xml:space="preserve"> against bullets, anti-personnel mines, anti-tank mines and Improvised Explosive Devices (IED)</w:t>
      </w:r>
    </w:p>
    <w:p w14:paraId="73C61B17" w14:textId="580A3F54" w:rsidR="00C670C4" w:rsidRPr="00C3587D" w:rsidRDefault="004D0485" w:rsidP="00DF6574">
      <w:pPr>
        <w:pStyle w:val="Paragrafoelenco"/>
        <w:numPr>
          <w:ilvl w:val="0"/>
          <w:numId w:val="7"/>
        </w:numPr>
      </w:pPr>
      <w:r>
        <w:t>V</w:t>
      </w:r>
      <w:r w:rsidR="00EA12F1" w:rsidRPr="00C3587D">
        <w:t xml:space="preserve">ehicles equipped with Deep Fording Systems, which are heavily </w:t>
      </w:r>
      <w:proofErr w:type="spellStart"/>
      <w:r w:rsidR="00EA12F1" w:rsidRPr="00C3587D">
        <w:t>armo</w:t>
      </w:r>
      <w:r w:rsidR="00DE25D3" w:rsidRPr="00C3587D">
        <w:t>u</w:t>
      </w:r>
      <w:r w:rsidR="00EA12F1" w:rsidRPr="00C3587D">
        <w:t>red</w:t>
      </w:r>
      <w:proofErr w:type="spellEnd"/>
      <w:r w:rsidR="00EA12F1" w:rsidRPr="00C3587D">
        <w:t xml:space="preserve"> and offer the additional capacity of being able to operate for two hours in salt water at depths of up to 1.5 m</w:t>
      </w:r>
      <w:r w:rsidR="0038481C" w:rsidRPr="00C3587D">
        <w:t>, making them ideal</w:t>
      </w:r>
      <w:r w:rsidR="00EA12F1" w:rsidRPr="00C3587D">
        <w:t xml:space="preserve"> for </w:t>
      </w:r>
      <w:r w:rsidR="00DE25D3" w:rsidRPr="00C3587D">
        <w:t>landing</w:t>
      </w:r>
      <w:r w:rsidR="00EA12F1" w:rsidRPr="00C3587D">
        <w:t xml:space="preserve"> operations.  </w:t>
      </w:r>
      <w:r w:rsidR="00784458" w:rsidRPr="00C3587D">
        <w:t xml:space="preserve"> </w:t>
      </w:r>
    </w:p>
    <w:p w14:paraId="120A4861" w14:textId="016A3FF6" w:rsidR="00667570" w:rsidRPr="00232A4D" w:rsidRDefault="00667570" w:rsidP="00267AEA">
      <w:r w:rsidRPr="00C3587D">
        <w:t>VAMTAC</w:t>
      </w:r>
      <w:r w:rsidR="0038481C" w:rsidRPr="00C3587D">
        <w:t>s also inc</w:t>
      </w:r>
      <w:r w:rsidR="006817CA" w:rsidRPr="00C3587D">
        <w:t>orporate</w:t>
      </w:r>
      <w:r w:rsidR="0038481C" w:rsidRPr="00C3587D">
        <w:t xml:space="preserve"> </w:t>
      </w:r>
      <w:r w:rsidR="00D94922" w:rsidRPr="00C3587D">
        <w:t xml:space="preserve">all </w:t>
      </w:r>
      <w:r w:rsidR="0038481C" w:rsidRPr="00C3587D">
        <w:t xml:space="preserve">the features needed for </w:t>
      </w:r>
      <w:r w:rsidR="001D5A6B" w:rsidRPr="00C3587D">
        <w:t xml:space="preserve">defense </w:t>
      </w:r>
      <w:r w:rsidR="0038481C" w:rsidRPr="00C3587D">
        <w:t xml:space="preserve">use: </w:t>
      </w:r>
      <w:r w:rsidR="00DE25D3" w:rsidRPr="00C3587D">
        <w:t>an all-wheel</w:t>
      </w:r>
      <w:r w:rsidR="004D0485">
        <w:t xml:space="preserve"> </w:t>
      </w:r>
      <w:r w:rsidR="00DE25D3" w:rsidRPr="00C3587D">
        <w:t xml:space="preserve">drive system </w:t>
      </w:r>
      <w:r w:rsidR="0038481C" w:rsidRPr="00C3587D">
        <w:t xml:space="preserve">which enables the vehicle to move at full load on a single wheel without losing traction; the </w:t>
      </w:r>
      <w:r w:rsidR="0038481C" w:rsidRPr="00232A4D">
        <w:t xml:space="preserve">possibility of being parachuted from low altitudes and carried by helicopter as an external load; compatibility with kerosene-derived aviation fuel; and </w:t>
      </w:r>
      <w:r w:rsidR="004D0485" w:rsidRPr="00232A4D">
        <w:t xml:space="preserve">a </w:t>
      </w:r>
      <w:r w:rsidR="00D94922" w:rsidRPr="00232A4D">
        <w:t xml:space="preserve">driver-activated central </w:t>
      </w:r>
      <w:r w:rsidR="0038481C" w:rsidRPr="00232A4D">
        <w:t>tire inflation</w:t>
      </w:r>
      <w:r w:rsidR="00D94922" w:rsidRPr="00232A4D">
        <w:t xml:space="preserve"> system</w:t>
      </w:r>
      <w:r w:rsidRPr="00232A4D">
        <w:t>.</w:t>
      </w:r>
      <w:r w:rsidR="003D1B76" w:rsidRPr="00232A4D">
        <w:t xml:space="preserve"> The VAMTACs in the Spanish Ministry of Defense order include 135 kW and 180 kW </w:t>
      </w:r>
      <w:proofErr w:type="spellStart"/>
      <w:r w:rsidR="003D1B76" w:rsidRPr="00232A4D">
        <w:t>Steyr</w:t>
      </w:r>
      <w:proofErr w:type="spellEnd"/>
      <w:r w:rsidR="003D1B76" w:rsidRPr="00232A4D">
        <w:t xml:space="preserve"> diesel engines.</w:t>
      </w:r>
    </w:p>
    <w:p w14:paraId="2F877101" w14:textId="70EEFA41" w:rsidR="00C8597E" w:rsidRPr="00C3587D" w:rsidRDefault="006E3E49" w:rsidP="00267AEA">
      <w:pPr>
        <w:rPr>
          <w:b/>
          <w:bCs/>
        </w:rPr>
      </w:pPr>
      <w:r w:rsidRPr="00232A4D">
        <w:rPr>
          <w:b/>
          <w:bCs/>
        </w:rPr>
        <w:t>Allison</w:t>
      </w:r>
      <w:r w:rsidR="004D0485" w:rsidRPr="00232A4D">
        <w:rPr>
          <w:b/>
          <w:bCs/>
        </w:rPr>
        <w:t>:</w:t>
      </w:r>
      <w:r w:rsidRPr="00232A4D">
        <w:rPr>
          <w:b/>
          <w:bCs/>
        </w:rPr>
        <w:t xml:space="preserve"> </w:t>
      </w:r>
      <w:r w:rsidR="00D94922" w:rsidRPr="00232A4D">
        <w:rPr>
          <w:b/>
          <w:bCs/>
        </w:rPr>
        <w:t>a</w:t>
      </w:r>
      <w:bookmarkStart w:id="0" w:name="_GoBack"/>
      <w:bookmarkEnd w:id="0"/>
      <w:r w:rsidR="00D94922" w:rsidRPr="00C3587D">
        <w:rPr>
          <w:b/>
          <w:bCs/>
        </w:rPr>
        <w:t xml:space="preserve"> multitude of benefits for military applications</w:t>
      </w:r>
    </w:p>
    <w:p w14:paraId="7A06FCF1" w14:textId="42B021E1" w:rsidR="00C8597E" w:rsidRPr="00C3587D" w:rsidRDefault="00AA56CF" w:rsidP="00267AEA">
      <w:r w:rsidRPr="00C3587D">
        <w:t xml:space="preserve">Allison </w:t>
      </w:r>
      <w:r w:rsidR="00D94922" w:rsidRPr="00C3587D">
        <w:t xml:space="preserve">transmissions are widely used in the </w:t>
      </w:r>
      <w:r w:rsidR="000C6F6F" w:rsidRPr="00C3587D">
        <w:t xml:space="preserve">defense </w:t>
      </w:r>
      <w:r w:rsidR="00D94922" w:rsidRPr="00C3587D">
        <w:t>sector</w:t>
      </w:r>
      <w:r w:rsidR="00DF4D71" w:rsidRPr="00C3587D">
        <w:t xml:space="preserve"> and offer all the features needed for </w:t>
      </w:r>
      <w:r w:rsidR="002C2980">
        <w:t xml:space="preserve">these </w:t>
      </w:r>
      <w:proofErr w:type="spellStart"/>
      <w:r w:rsidR="002C2980">
        <w:t>challenging</w:t>
      </w:r>
      <w:r w:rsidR="00DF4D71" w:rsidRPr="00C3587D">
        <w:t>applications</w:t>
      </w:r>
      <w:proofErr w:type="spellEnd"/>
      <w:r w:rsidR="00DF4D71" w:rsidRPr="00C3587D">
        <w:t>. The</w:t>
      </w:r>
      <w:r w:rsidR="00161325" w:rsidRPr="00C3587D">
        <w:t>se</w:t>
      </w:r>
      <w:r w:rsidR="00DF4D71" w:rsidRPr="00C3587D">
        <w:t xml:space="preserve"> include a compact propulsion, steering and braking </w:t>
      </w:r>
      <w:r w:rsidR="001B21CD" w:rsidRPr="00C3587D">
        <w:t>system for enhanced stability and precision. Allison’s transmission-mounted Power Take-Off (PTO) provide installation flexibility and the ability to provide power to vehicle-mounted specialty equipment such as hydraulic pumps and mechanical fan drives.</w:t>
      </w:r>
      <w:r w:rsidRPr="00C3587D">
        <w:t xml:space="preserve"> </w:t>
      </w:r>
    </w:p>
    <w:p w14:paraId="7922919F" w14:textId="2CBC3AC8" w:rsidR="008E5F28" w:rsidRPr="00C3587D" w:rsidRDefault="004D0485" w:rsidP="00267AEA">
      <w:r>
        <w:t>“</w:t>
      </w:r>
      <w:r w:rsidR="001B21CD" w:rsidRPr="00C3587D">
        <w:t xml:space="preserve">Allison </w:t>
      </w:r>
      <w:r w:rsidR="008E5F28" w:rsidRPr="00C3587D">
        <w:t>1000</w:t>
      </w:r>
      <w:r w:rsidR="001B21CD" w:rsidRPr="00C3587D">
        <w:t xml:space="preserve"> Series</w:t>
      </w:r>
      <w:r w:rsidR="008E5F28" w:rsidRPr="00C3587D">
        <w:rPr>
          <w:vertAlign w:val="superscript"/>
        </w:rPr>
        <w:t xml:space="preserve"> </w:t>
      </w:r>
      <w:r w:rsidR="001B21CD" w:rsidRPr="00C3587D">
        <w:t>transmissions and Electronic Controls provide three main advantages,</w:t>
      </w:r>
      <w:r>
        <w:t>”</w:t>
      </w:r>
      <w:r w:rsidR="001B21CD" w:rsidRPr="00C3587D">
        <w:t xml:space="preserve"> </w:t>
      </w:r>
      <w:r>
        <w:t xml:space="preserve">said </w:t>
      </w:r>
      <w:r w:rsidR="001B21CD" w:rsidRPr="00C3587D">
        <w:t>Sierra. “Firstly, great ergonomics and driving comfort, enabling vehicle operators to drive in high-risk environments and tough conditions (instability, brusque vibrations, poor traction, etc.) with both hands on the wheel</w:t>
      </w:r>
      <w:r w:rsidR="00416CDE" w:rsidRPr="00C3587D">
        <w:t xml:space="preserve"> and eyes on the road, without having to worry about gear-shift errors. Secondly, the great reliability of </w:t>
      </w:r>
      <w:r w:rsidR="00161325" w:rsidRPr="00C3587D">
        <w:t xml:space="preserve">the </w:t>
      </w:r>
      <w:r w:rsidR="00416CDE" w:rsidRPr="00C3587D">
        <w:t>engine mechanics and the entire drivetrain. And, thirdly, excellent durability</w:t>
      </w:r>
      <w:r w:rsidR="002C2980">
        <w:t>.”</w:t>
      </w:r>
      <w:r w:rsidR="00416CDE" w:rsidRPr="00C3587D">
        <w:t xml:space="preserve"> </w:t>
      </w:r>
      <w:r w:rsidR="001B21CD" w:rsidRPr="00C3587D">
        <w:t xml:space="preserve"> </w:t>
      </w:r>
    </w:p>
    <w:p w14:paraId="3E398C81" w14:textId="37C19EE7" w:rsidR="000D7E72" w:rsidRPr="00C3587D" w:rsidRDefault="000D7E72" w:rsidP="00267AEA">
      <w:pPr>
        <w:rPr>
          <w:b/>
        </w:rPr>
      </w:pPr>
      <w:r w:rsidRPr="00C3587D">
        <w:rPr>
          <w:b/>
        </w:rPr>
        <w:t>VAMTAC ST5</w:t>
      </w:r>
      <w:r w:rsidR="00161325" w:rsidRPr="00C3587D">
        <w:rPr>
          <w:b/>
        </w:rPr>
        <w:t>:</w:t>
      </w:r>
      <w:r w:rsidR="00416CDE" w:rsidRPr="00C3587D">
        <w:rPr>
          <w:b/>
        </w:rPr>
        <w:t xml:space="preserve"> innovation-based versatility and security</w:t>
      </w:r>
      <w:r w:rsidR="00667570" w:rsidRPr="00C3587D">
        <w:rPr>
          <w:b/>
        </w:rPr>
        <w:t xml:space="preserve"> </w:t>
      </w:r>
    </w:p>
    <w:p w14:paraId="40D00190" w14:textId="4C27C673" w:rsidR="007E4391" w:rsidRPr="00C3587D" w:rsidRDefault="000D7E72" w:rsidP="00267AEA">
      <w:r w:rsidRPr="00C3587D">
        <w:t>F</w:t>
      </w:r>
      <w:r w:rsidR="00416CDE" w:rsidRPr="00C3587D">
        <w:t>irst manufactured in 1</w:t>
      </w:r>
      <w:r w:rsidR="00213114" w:rsidRPr="00C3587D">
        <w:t xml:space="preserve">998 </w:t>
      </w:r>
      <w:r w:rsidR="00416CDE" w:rsidRPr="00C3587D">
        <w:t>by</w:t>
      </w:r>
      <w:r w:rsidRPr="00C3587D">
        <w:t xml:space="preserve"> UROVESA </w:t>
      </w:r>
      <w:r w:rsidR="00416CDE" w:rsidRPr="00C3587D">
        <w:t xml:space="preserve">in Spain, the </w:t>
      </w:r>
      <w:r w:rsidRPr="00C3587D">
        <w:t xml:space="preserve">VAMTAC </w:t>
      </w:r>
      <w:r w:rsidR="00416CDE" w:rsidRPr="00C3587D">
        <w:t>platform can adapt to different bodywork, loads, power outputs, equipment and accessories</w:t>
      </w:r>
      <w:r w:rsidR="001A2B1D" w:rsidRPr="00C3587D">
        <w:t xml:space="preserve"> enabling multiple configurations. It is a vehicle born of UROVESA innovation. “</w:t>
      </w:r>
      <w:r w:rsidR="006817CA" w:rsidRPr="00C3587D">
        <w:t>Constant innovation is vital</w:t>
      </w:r>
      <w:r w:rsidR="00E62619">
        <w:t>,</w:t>
      </w:r>
      <w:r w:rsidR="001A2B1D" w:rsidRPr="00C3587D">
        <w:t xml:space="preserve"> and at </w:t>
      </w:r>
      <w:r w:rsidR="007E4391" w:rsidRPr="00C3587D">
        <w:t xml:space="preserve">UROVESA </w:t>
      </w:r>
      <w:r w:rsidR="001A2B1D" w:rsidRPr="00C3587D">
        <w:t>we offer state-of-the-art solutions in the form of new models and versions that perfect</w:t>
      </w:r>
      <w:r w:rsidR="006817CA" w:rsidRPr="00C3587D">
        <w:t>ly</w:t>
      </w:r>
      <w:r w:rsidR="001A2B1D" w:rsidRPr="00C3587D">
        <w:t xml:space="preserve"> match the needs of our clients</w:t>
      </w:r>
      <w:r w:rsidR="006817CA" w:rsidRPr="00C3587D">
        <w:t>,</w:t>
      </w:r>
      <w:r w:rsidR="001A2B1D" w:rsidRPr="00C3587D">
        <w:t>” said Sierra.</w:t>
      </w:r>
      <w:r w:rsidR="007E4391" w:rsidRPr="00C3587D">
        <w:t xml:space="preserve"> </w:t>
      </w:r>
    </w:p>
    <w:p w14:paraId="06D8BCD8" w14:textId="1B9B48C6" w:rsidR="00D431E5" w:rsidRPr="00C3587D" w:rsidRDefault="00C670C4" w:rsidP="00267AEA">
      <w:r w:rsidRPr="00C3587D">
        <w:lastRenderedPageBreak/>
        <w:t>“</w:t>
      </w:r>
      <w:r w:rsidR="006817CA" w:rsidRPr="00C3587D">
        <w:t>Due to customer requirements and the evolution of the main vehicle components, t</w:t>
      </w:r>
      <w:r w:rsidR="001A2B1D" w:rsidRPr="00C3587D">
        <w:t xml:space="preserve">he </w:t>
      </w:r>
      <w:r w:rsidR="000D7E72" w:rsidRPr="00C3587D">
        <w:t xml:space="preserve">VAMTAC </w:t>
      </w:r>
      <w:r w:rsidR="001A2B1D" w:rsidRPr="00C3587D">
        <w:t xml:space="preserve">is constantly evolving. We are extremely proud to have </w:t>
      </w:r>
      <w:r w:rsidR="002C2980">
        <w:t>been a part of</w:t>
      </w:r>
      <w:r w:rsidR="002C2980" w:rsidRPr="00C3587D">
        <w:t xml:space="preserve"> </w:t>
      </w:r>
      <w:r w:rsidR="001A2B1D" w:rsidRPr="00C3587D">
        <w:t xml:space="preserve">the VAMTAC since its birth and to remain at the side of </w:t>
      </w:r>
      <w:r w:rsidR="000544A6" w:rsidRPr="00C3587D">
        <w:t>the</w:t>
      </w:r>
      <w:r w:rsidR="001A2B1D" w:rsidRPr="00C3587D">
        <w:t xml:space="preserve"> Spanish manufactur</w:t>
      </w:r>
      <w:r w:rsidR="007E4391" w:rsidRPr="00C3587D">
        <w:t>e</w:t>
      </w:r>
      <w:r w:rsidR="001A2B1D" w:rsidRPr="00C3587D">
        <w:t>r</w:t>
      </w:r>
      <w:r w:rsidR="007E4391" w:rsidRPr="00C3587D">
        <w:t xml:space="preserve"> </w:t>
      </w:r>
      <w:r w:rsidR="001A2B1D" w:rsidRPr="00C3587D">
        <w:t>of such unique vehicles</w:t>
      </w:r>
      <w:r w:rsidR="004D0485">
        <w:t>,</w:t>
      </w:r>
      <w:r w:rsidR="001A2B1D" w:rsidRPr="00C3587D">
        <w:t xml:space="preserve">” said </w:t>
      </w:r>
      <w:proofErr w:type="spellStart"/>
      <w:r w:rsidRPr="00C3587D">
        <w:t>Zanon</w:t>
      </w:r>
      <w:proofErr w:type="spellEnd"/>
      <w:r w:rsidRPr="00C3587D">
        <w:t xml:space="preserve">. </w:t>
      </w:r>
    </w:p>
    <w:p w14:paraId="43D1618B" w14:textId="3065D0C0" w:rsidR="000D7E72" w:rsidRPr="00C3587D" w:rsidRDefault="00667570" w:rsidP="00267AEA">
      <w:pPr>
        <w:rPr>
          <w:b/>
          <w:bCs/>
        </w:rPr>
      </w:pPr>
      <w:r w:rsidRPr="00C3587D">
        <w:rPr>
          <w:b/>
          <w:bCs/>
        </w:rPr>
        <w:t xml:space="preserve">Allison </w:t>
      </w:r>
      <w:r w:rsidR="001A2B1D" w:rsidRPr="00C3587D">
        <w:rPr>
          <w:b/>
          <w:bCs/>
        </w:rPr>
        <w:t>and</w:t>
      </w:r>
      <w:r w:rsidRPr="00C3587D">
        <w:rPr>
          <w:b/>
          <w:bCs/>
        </w:rPr>
        <w:t xml:space="preserve"> UROVESA:</w:t>
      </w:r>
      <w:r w:rsidR="001A2B1D" w:rsidRPr="00C3587D">
        <w:rPr>
          <w:b/>
          <w:bCs/>
        </w:rPr>
        <w:t xml:space="preserve"> joint vision of a bright future</w:t>
      </w:r>
    </w:p>
    <w:p w14:paraId="5297D861" w14:textId="4F3AF518" w:rsidR="00D431E5" w:rsidRPr="00C3587D" w:rsidRDefault="00D431E5" w:rsidP="00267AEA">
      <w:r w:rsidRPr="00C3587D">
        <w:t xml:space="preserve">“UROVESA </w:t>
      </w:r>
      <w:r w:rsidR="00E20624" w:rsidRPr="00C3587D">
        <w:t>is a company that constantly looks to the future and, as such, always incorporates Allison’s periodic product developments and innovations</w:t>
      </w:r>
      <w:r w:rsidR="000544A6" w:rsidRPr="00C3587D">
        <w:t>,</w:t>
      </w:r>
      <w:r w:rsidR="00E20624" w:rsidRPr="00C3587D">
        <w:t xml:space="preserve">” said </w:t>
      </w:r>
      <w:proofErr w:type="spellStart"/>
      <w:r w:rsidRPr="00C3587D">
        <w:t>Zanon</w:t>
      </w:r>
      <w:proofErr w:type="spellEnd"/>
      <w:r w:rsidRPr="00C3587D">
        <w:t>. “</w:t>
      </w:r>
      <w:r w:rsidR="00E20624" w:rsidRPr="00C3587D">
        <w:t xml:space="preserve">The </w:t>
      </w:r>
      <w:r w:rsidR="00161325" w:rsidRPr="00C3587D">
        <w:t xml:space="preserve">technical </w:t>
      </w:r>
      <w:r w:rsidR="00E20624" w:rsidRPr="00C3587D">
        <w:t xml:space="preserve">teams from the two companies </w:t>
      </w:r>
      <w:r w:rsidR="00161325" w:rsidRPr="00C3587D">
        <w:t xml:space="preserve">have an excellent working relationship </w:t>
      </w:r>
      <w:r w:rsidR="00E20624" w:rsidRPr="00C3587D">
        <w:t xml:space="preserve">and have been </w:t>
      </w:r>
      <w:r w:rsidR="00161325" w:rsidRPr="00C3587D">
        <w:t>collaborating</w:t>
      </w:r>
      <w:r w:rsidR="00E20624" w:rsidRPr="00C3587D">
        <w:t xml:space="preserve"> since the 1980s. Although their customers are varied and spread all over the globe, all of them </w:t>
      </w:r>
      <w:r w:rsidR="00835106" w:rsidRPr="00C3587D">
        <w:t xml:space="preserve">share </w:t>
      </w:r>
      <w:r w:rsidR="00E20624" w:rsidRPr="00C3587D">
        <w:t>the same extremely high product-quality procurement standards</w:t>
      </w:r>
      <w:r w:rsidR="004D0485">
        <w:t>.</w:t>
      </w:r>
      <w:r w:rsidR="00E20624" w:rsidRPr="00C3587D">
        <w:t xml:space="preserve">”  </w:t>
      </w:r>
      <w:r w:rsidRPr="00C3587D">
        <w:t xml:space="preserve"> </w:t>
      </w:r>
    </w:p>
    <w:p w14:paraId="7016C6C9" w14:textId="77777777" w:rsidR="00F52A3C" w:rsidRDefault="00E20624" w:rsidP="00267AEA">
      <w:r w:rsidRPr="00C3587D">
        <w:t>In these difficult times</w:t>
      </w:r>
      <w:r w:rsidR="00835106" w:rsidRPr="00C3587D">
        <w:t>,</w:t>
      </w:r>
      <w:r w:rsidRPr="00C3587D">
        <w:t xml:space="preserve"> </w:t>
      </w:r>
      <w:r w:rsidR="00835106" w:rsidRPr="00C3587D">
        <w:t>arising from</w:t>
      </w:r>
      <w:r w:rsidRPr="00C3587D">
        <w:t xml:space="preserve"> the COVID-19 pandemic, </w:t>
      </w:r>
      <w:r w:rsidR="00CE3ED3" w:rsidRPr="00C3587D">
        <w:t xml:space="preserve">UROVESA </w:t>
      </w:r>
      <w:r w:rsidRPr="00C3587D">
        <w:t xml:space="preserve">vehicles have played a major role in helping the </w:t>
      </w:r>
      <w:r w:rsidR="00835106" w:rsidRPr="00C3587D">
        <w:t xml:space="preserve">Spanish </w:t>
      </w:r>
      <w:r w:rsidRPr="00C3587D">
        <w:t xml:space="preserve">Armed Forces to disinfect care homes and other institutional buildings, </w:t>
      </w:r>
      <w:r w:rsidR="00835106" w:rsidRPr="00C3587D">
        <w:t xml:space="preserve">and in supervising </w:t>
      </w:r>
      <w:r w:rsidRPr="00C3587D">
        <w:t xml:space="preserve">the security of critical infrastructures. </w:t>
      </w:r>
    </w:p>
    <w:p w14:paraId="2654D4A3" w14:textId="23D98AB6" w:rsidR="00CE3ED3" w:rsidRPr="00C3587D" w:rsidRDefault="00E20624" w:rsidP="00267AEA">
      <w:r w:rsidRPr="00C3587D">
        <w:t xml:space="preserve">“The importance of cutting-edge equipment capable of responding to all unforeseen </w:t>
      </w:r>
      <w:r w:rsidR="0052342D" w:rsidRPr="00C3587D">
        <w:t>situations</w:t>
      </w:r>
      <w:r w:rsidRPr="00C3587D">
        <w:t xml:space="preserve"> has been underlined. These vehicles have extraordinary capa</w:t>
      </w:r>
      <w:r w:rsidR="006817CA" w:rsidRPr="00C3587D">
        <w:t>bilities</w:t>
      </w:r>
      <w:r w:rsidRPr="00C3587D">
        <w:t xml:space="preserve"> and offer optimum performance in the most extreme circumstances</w:t>
      </w:r>
      <w:r w:rsidR="006817CA" w:rsidRPr="00C3587D">
        <w:t>,</w:t>
      </w:r>
      <w:r w:rsidRPr="00C3587D">
        <w:t xml:space="preserve">” said </w:t>
      </w:r>
      <w:r w:rsidR="00CE3ED3" w:rsidRPr="00C3587D">
        <w:t>Sierra</w:t>
      </w:r>
      <w:r w:rsidRPr="00C3587D">
        <w:t xml:space="preserve">. </w:t>
      </w:r>
      <w:r w:rsidR="00CE3ED3" w:rsidRPr="00C3587D">
        <w:t xml:space="preserve"> </w:t>
      </w:r>
    </w:p>
    <w:p w14:paraId="1F6E2B10" w14:textId="238FAB5E" w:rsidR="00575100" w:rsidRPr="00C3587D" w:rsidRDefault="00D431E5" w:rsidP="00267AEA">
      <w:r w:rsidRPr="00C3587D">
        <w:t>UROVESA</w:t>
      </w:r>
      <w:r w:rsidR="00CE3ED3" w:rsidRPr="00C3587D">
        <w:t xml:space="preserve"> </w:t>
      </w:r>
      <w:r w:rsidR="008F0653" w:rsidRPr="00C3587D">
        <w:t>is gradually entering specialized markets</w:t>
      </w:r>
      <w:r w:rsidR="007F039A" w:rsidRPr="00C3587D">
        <w:t xml:space="preserve"> and the company is reinforcing its position in the European market through</w:t>
      </w:r>
      <w:r w:rsidR="008F0653" w:rsidRPr="00C3587D">
        <w:t xml:space="preserve"> increas</w:t>
      </w:r>
      <w:r w:rsidR="00835106" w:rsidRPr="00C3587D">
        <w:t>ed</w:t>
      </w:r>
      <w:r w:rsidR="008F0653" w:rsidRPr="00C3587D">
        <w:t xml:space="preserve"> participation in </w:t>
      </w:r>
      <w:r w:rsidR="007F039A" w:rsidRPr="00C3587D">
        <w:t>procurement</w:t>
      </w:r>
      <w:r w:rsidR="008F0653" w:rsidRPr="00C3587D">
        <w:t xml:space="preserve"> procedures and projects</w:t>
      </w:r>
      <w:r w:rsidR="007F039A" w:rsidRPr="00C3587D">
        <w:t>.</w:t>
      </w:r>
      <w:r w:rsidR="008F0653" w:rsidRPr="00C3587D">
        <w:t xml:space="preserve"> It is also focusing on manufacturing flexibility in order to offer tailored solutions. In 1989, UROVESA</w:t>
      </w:r>
      <w:r w:rsidR="00DE25D3" w:rsidRPr="00C3587D">
        <w:t xml:space="preserve"> became th</w:t>
      </w:r>
      <w:r w:rsidR="00DE25D3" w:rsidRPr="00F52A3C">
        <w:t>e</w:t>
      </w:r>
      <w:r w:rsidR="00DE25D3" w:rsidRPr="00DF6574">
        <w:t xml:space="preserve"> first </w:t>
      </w:r>
      <w:r w:rsidR="00DE25D3" w:rsidRPr="00C3587D">
        <w:t xml:space="preserve">vehicle manufacturer in Spain to </w:t>
      </w:r>
      <w:r w:rsidR="006817CA" w:rsidRPr="00C3587D">
        <w:t xml:space="preserve">fit its civil and </w:t>
      </w:r>
      <w:r w:rsidR="00002D81" w:rsidRPr="00C3587D">
        <w:t xml:space="preserve">defense </w:t>
      </w:r>
      <w:r w:rsidR="006817CA" w:rsidRPr="00C3587D">
        <w:t>off-road vehicles with</w:t>
      </w:r>
      <w:r w:rsidR="008F0653" w:rsidRPr="00C3587D">
        <w:t xml:space="preserve"> Allison transmissions. Since then, the company has manufactured over 7,000 vehicles with Allison automatic transmissions. “The result has been a complete success in terms of both customer satisfaction and reliability</w:t>
      </w:r>
      <w:r w:rsidR="00835106" w:rsidRPr="00C3587D">
        <w:t xml:space="preserve">. There have been </w:t>
      </w:r>
      <w:r w:rsidR="008F0653" w:rsidRPr="00C3587D">
        <w:t>practically no incidents,</w:t>
      </w:r>
      <w:r w:rsidR="006817CA" w:rsidRPr="00C3587D">
        <w:t>”</w:t>
      </w:r>
      <w:r w:rsidR="008F0653" w:rsidRPr="00C3587D">
        <w:t xml:space="preserve"> said </w:t>
      </w:r>
      <w:r w:rsidR="00575100" w:rsidRPr="00C3587D">
        <w:t xml:space="preserve">Sierra. </w:t>
      </w:r>
    </w:p>
    <w:p w14:paraId="6D75BEC6" w14:textId="264E25F7" w:rsidR="00D120FE" w:rsidRPr="00C3587D" w:rsidRDefault="00D120FE" w:rsidP="00267AEA">
      <w:pPr>
        <w:rPr>
          <w:b/>
        </w:rPr>
      </w:pPr>
      <w:r w:rsidRPr="00C3587D">
        <w:rPr>
          <w:rFonts w:eastAsia="Arial" w:cs="Arial"/>
          <w:b/>
          <w:lang w:eastAsia="es-ES"/>
        </w:rPr>
        <w:t>About Allison Transmission</w:t>
      </w:r>
    </w:p>
    <w:p w14:paraId="7465AEE3" w14:textId="77777777" w:rsidR="00D120FE" w:rsidRPr="00C3587D" w:rsidRDefault="00D120FE" w:rsidP="00D120FE">
      <w:pPr>
        <w:pStyle w:val="Nessunaspaziatura"/>
        <w:jc w:val="both"/>
        <w:rPr>
          <w:rFonts w:ascii="Arial" w:hAnsi="Arial"/>
          <w:sz w:val="20"/>
          <w:szCs w:val="20"/>
          <w:lang w:val="es-ES"/>
        </w:rPr>
      </w:pPr>
      <w:r w:rsidRPr="00C3587D">
        <w:rPr>
          <w:rFonts w:ascii="Arial" w:hAnsi="Arial"/>
          <w:sz w:val="20"/>
          <w:szCs w:val="20"/>
        </w:rPr>
        <w:t>Allison Transmission is the world’s largest manufacturer of fully automatic transmissions for medium- and heavy-duty commercial vehicles and medium- and heavy-tactical U.S. defense vehicles, as well as a supplier of commercial vehicle propulsion solutions, including electric hybrid and fully electric propulsion systems. Allison products are used in a wide variety of applications, including on-highway trucks (distribution, refuse, construction, fire and emergency), buses (school, transit and coach), motorhomes, off-highway vehicles and equipment (energy, mining and construction applications) and defense vehicles (wheeled and tracked). Founded in 1915, the company is headquartered in Indianapolis, Indiana, USA. With a market presence in more than 80 countries, Allison has regional headquarters in the Netherlands, China and Brazil with manufacturing facilities in the U.S., Hungary and India. Allison also has approximately 1,500 independent distributor and dealer locations worldwide. For more information, visit </w:t>
      </w:r>
      <w:hyperlink r:id="rId9" w:history="1">
        <w:r w:rsidRPr="00C3587D">
          <w:rPr>
            <w:rStyle w:val="Collegamentoipertestuale"/>
            <w:rFonts w:ascii="Arial" w:hAnsi="Arial" w:cs="Arial"/>
            <w:sz w:val="20"/>
            <w:szCs w:val="20"/>
          </w:rPr>
          <w:t>allisontransmission.com</w:t>
        </w:r>
      </w:hyperlink>
      <w:r w:rsidRPr="00C3587D">
        <w:rPr>
          <w:rFonts w:ascii="Arial" w:hAnsi="Arial"/>
          <w:sz w:val="20"/>
          <w:szCs w:val="20"/>
        </w:rPr>
        <w:t>.</w:t>
      </w:r>
    </w:p>
    <w:p w14:paraId="0A5AB9D2" w14:textId="77777777" w:rsidR="00D120FE" w:rsidRPr="00C3587D" w:rsidRDefault="00D120FE" w:rsidP="00267AEA">
      <w:pPr>
        <w:widowControl w:val="0"/>
        <w:rPr>
          <w:rFonts w:cs="Arial"/>
          <w:b/>
        </w:rPr>
      </w:pPr>
    </w:p>
    <w:p w14:paraId="2237DC4B" w14:textId="276B6572" w:rsidR="00267AEA" w:rsidRPr="00C3587D" w:rsidRDefault="00267AEA" w:rsidP="00267AEA">
      <w:pPr>
        <w:spacing w:after="0" w:line="240" w:lineRule="auto"/>
        <w:rPr>
          <w:rFonts w:ascii="Cambria" w:hAnsi="Cambria" w:cs="Cambria"/>
          <w:b/>
        </w:rPr>
      </w:pPr>
    </w:p>
    <w:p w14:paraId="5E1F9ED4" w14:textId="3BD8D1B1" w:rsidR="0056773D" w:rsidRPr="00C3587D" w:rsidRDefault="0056773D">
      <w:pPr>
        <w:suppressAutoHyphens w:val="0"/>
        <w:spacing w:after="0" w:line="240" w:lineRule="auto"/>
        <w:rPr>
          <w:rFonts w:ascii="Cambria" w:hAnsi="Cambria" w:cs="Cambria"/>
          <w:b/>
        </w:rPr>
      </w:pPr>
      <w:r w:rsidRPr="00C3587D">
        <w:rPr>
          <w:rFonts w:ascii="Cambria" w:hAnsi="Cambria" w:cs="Cambria"/>
          <w:b/>
        </w:rPr>
        <w:br w:type="page"/>
      </w:r>
    </w:p>
    <w:p w14:paraId="07F13CF6" w14:textId="77777777" w:rsidR="0056773D" w:rsidRPr="00C3587D" w:rsidRDefault="0056773D" w:rsidP="00267AEA">
      <w:pPr>
        <w:spacing w:after="0" w:line="240" w:lineRule="auto"/>
        <w:rPr>
          <w:rFonts w:ascii="Cambria" w:hAnsi="Cambria" w:cs="Cambria"/>
          <w:b/>
        </w:rPr>
      </w:pPr>
    </w:p>
    <w:p w14:paraId="540AFC91" w14:textId="734BA36A" w:rsidR="002C7059" w:rsidRPr="00C3587D" w:rsidRDefault="00D120FE" w:rsidP="002C7059">
      <w:pPr>
        <w:rPr>
          <w:b/>
        </w:rPr>
      </w:pPr>
      <w:r w:rsidRPr="00C3587D">
        <w:rPr>
          <w:b/>
        </w:rPr>
        <w:t>Press contacts</w:t>
      </w:r>
      <w:r w:rsidR="002C7059" w:rsidRPr="00C3587D">
        <w:rPr>
          <w:b/>
        </w:rPr>
        <w:t>:</w:t>
      </w:r>
    </w:p>
    <w:tbl>
      <w:tblPr>
        <w:tblW w:w="0" w:type="auto"/>
        <w:tblLayout w:type="fixed"/>
        <w:tblLook w:val="01E0" w:firstRow="1" w:lastRow="1" w:firstColumn="1" w:lastColumn="1" w:noHBand="0" w:noVBand="0"/>
      </w:tblPr>
      <w:tblGrid>
        <w:gridCol w:w="4605"/>
        <w:gridCol w:w="4743"/>
      </w:tblGrid>
      <w:tr w:rsidR="002C7059" w:rsidRPr="00474F01" w14:paraId="344362C1" w14:textId="77777777" w:rsidTr="002C7059">
        <w:trPr>
          <w:trHeight w:val="2879"/>
        </w:trPr>
        <w:tc>
          <w:tcPr>
            <w:tcW w:w="4605" w:type="dxa"/>
          </w:tcPr>
          <w:p w14:paraId="44881FEA" w14:textId="77777777" w:rsidR="002C7059" w:rsidRPr="00C3587D" w:rsidRDefault="002C7059">
            <w:pPr>
              <w:spacing w:after="0" w:line="240" w:lineRule="auto"/>
              <w:jc w:val="both"/>
              <w:rPr>
                <w:lang w:val="es-ES"/>
              </w:rPr>
            </w:pPr>
            <w:r w:rsidRPr="00C3587D">
              <w:rPr>
                <w:lang w:val="es-ES"/>
              </w:rPr>
              <w:t>Nuria Martí</w:t>
            </w:r>
          </w:p>
          <w:p w14:paraId="353D3AA9" w14:textId="77777777" w:rsidR="002C7059" w:rsidRPr="00C3587D" w:rsidRDefault="002C7059">
            <w:pPr>
              <w:spacing w:after="0" w:line="240" w:lineRule="auto"/>
              <w:jc w:val="both"/>
              <w:rPr>
                <w:lang w:val="es-ES"/>
              </w:rPr>
            </w:pPr>
            <w:r w:rsidRPr="00C3587D">
              <w:rPr>
                <w:lang w:val="es-ES"/>
              </w:rPr>
              <w:t>Alarcón &amp; Harris</w:t>
            </w:r>
          </w:p>
          <w:p w14:paraId="09003965" w14:textId="77777777" w:rsidR="002C7059" w:rsidRPr="00C3587D" w:rsidRDefault="002C7059">
            <w:pPr>
              <w:spacing w:after="0" w:line="240" w:lineRule="auto"/>
              <w:jc w:val="both"/>
              <w:rPr>
                <w:lang w:val="es-ES"/>
              </w:rPr>
            </w:pPr>
            <w:r w:rsidRPr="00C3587D">
              <w:rPr>
                <w:lang w:val="es-ES"/>
              </w:rPr>
              <w:t>Asesores de Comunicación y Marketing</w:t>
            </w:r>
          </w:p>
          <w:p w14:paraId="68A67C8E" w14:textId="77777777" w:rsidR="002C7059" w:rsidRPr="00C3587D" w:rsidRDefault="00232A4D">
            <w:pPr>
              <w:spacing w:after="0" w:line="240" w:lineRule="auto"/>
              <w:jc w:val="both"/>
              <w:rPr>
                <w:rFonts w:cs="Arial"/>
                <w:lang w:val="es-ES"/>
              </w:rPr>
            </w:pPr>
            <w:hyperlink r:id="rId10" w:history="1">
              <w:r w:rsidR="002C7059" w:rsidRPr="00C3587D">
                <w:rPr>
                  <w:rFonts w:cs="Arial"/>
                  <w:lang w:val="es-ES"/>
                </w:rPr>
                <w:t>nmarti@alarconyharris.com</w:t>
              </w:r>
            </w:hyperlink>
            <w:r w:rsidR="00267AEA" w:rsidRPr="00C3587D">
              <w:rPr>
                <w:rFonts w:cs="Arial"/>
                <w:lang w:val="es-ES"/>
              </w:rPr>
              <w:t xml:space="preserve"> </w:t>
            </w:r>
          </w:p>
          <w:p w14:paraId="56053B83" w14:textId="77777777" w:rsidR="002C7059" w:rsidRPr="00C3587D" w:rsidRDefault="002C7059">
            <w:pPr>
              <w:spacing w:after="0" w:line="240" w:lineRule="auto"/>
              <w:jc w:val="both"/>
              <w:rPr>
                <w:lang w:val="es-ES"/>
              </w:rPr>
            </w:pPr>
            <w:r w:rsidRPr="00C3587D">
              <w:rPr>
                <w:lang w:val="es-ES"/>
              </w:rPr>
              <w:t>+34 91 415 30 20</w:t>
            </w:r>
          </w:p>
          <w:p w14:paraId="21C8E7F5" w14:textId="77777777" w:rsidR="002C7059" w:rsidRPr="00C3587D" w:rsidRDefault="002C7059">
            <w:pPr>
              <w:spacing w:after="0" w:line="240" w:lineRule="auto"/>
              <w:jc w:val="both"/>
              <w:rPr>
                <w:lang w:val="es-ES"/>
              </w:rPr>
            </w:pPr>
            <w:r w:rsidRPr="00C3587D">
              <w:rPr>
                <w:lang w:val="es-ES"/>
              </w:rPr>
              <w:t>Avda. Ramón y Cajal, 27</w:t>
            </w:r>
          </w:p>
          <w:p w14:paraId="337773E7" w14:textId="77777777" w:rsidR="002C7059" w:rsidRPr="00C3587D" w:rsidRDefault="002C7059">
            <w:pPr>
              <w:spacing w:after="0" w:line="240" w:lineRule="auto"/>
              <w:jc w:val="both"/>
            </w:pPr>
            <w:r w:rsidRPr="00C3587D">
              <w:t>28016 Madrid</w:t>
            </w:r>
          </w:p>
          <w:p w14:paraId="08A62CDA" w14:textId="77777777" w:rsidR="002C7059" w:rsidRPr="00C3587D" w:rsidRDefault="002C7059">
            <w:pPr>
              <w:spacing w:after="0" w:line="240" w:lineRule="auto"/>
              <w:jc w:val="both"/>
            </w:pPr>
          </w:p>
        </w:tc>
        <w:tc>
          <w:tcPr>
            <w:tcW w:w="4743" w:type="dxa"/>
            <w:hideMark/>
          </w:tcPr>
          <w:p w14:paraId="6A13690E" w14:textId="77777777" w:rsidR="002C7059" w:rsidRPr="00C3587D" w:rsidRDefault="002C7059">
            <w:pPr>
              <w:spacing w:after="0" w:line="240" w:lineRule="auto"/>
              <w:jc w:val="both"/>
              <w:rPr>
                <w:rFonts w:cs="Arial"/>
                <w:lang w:val="fr-FR"/>
              </w:rPr>
            </w:pPr>
            <w:r w:rsidRPr="00C3587D">
              <w:rPr>
                <w:rFonts w:cs="Arial"/>
                <w:lang w:val="fr-FR"/>
              </w:rPr>
              <w:t>Miranda Jansen</w:t>
            </w:r>
          </w:p>
          <w:p w14:paraId="05B23154" w14:textId="77777777" w:rsidR="002C7059" w:rsidRPr="00C3587D" w:rsidRDefault="002C7059">
            <w:pPr>
              <w:spacing w:after="0" w:line="240" w:lineRule="auto"/>
              <w:jc w:val="both"/>
              <w:rPr>
                <w:rFonts w:cs="Arial"/>
                <w:lang w:val="fr-FR"/>
              </w:rPr>
            </w:pPr>
            <w:r w:rsidRPr="00C3587D">
              <w:rPr>
                <w:rFonts w:cs="Arial"/>
                <w:lang w:val="fr-FR"/>
              </w:rPr>
              <w:t>Allison Transmission Europe B.V.</w:t>
            </w:r>
          </w:p>
          <w:p w14:paraId="201B24EE" w14:textId="77777777" w:rsidR="002C7059" w:rsidRPr="00C3587D" w:rsidRDefault="002C7059">
            <w:pPr>
              <w:spacing w:after="0" w:line="240" w:lineRule="auto"/>
              <w:jc w:val="both"/>
              <w:rPr>
                <w:rFonts w:cs="Arial"/>
              </w:rPr>
            </w:pPr>
            <w:r w:rsidRPr="00C3587D">
              <w:rPr>
                <w:rFonts w:cs="Arial"/>
              </w:rPr>
              <w:t>Marketing Communications</w:t>
            </w:r>
          </w:p>
          <w:p w14:paraId="4C6487E4" w14:textId="77777777" w:rsidR="002C7059" w:rsidRPr="00C3587D" w:rsidRDefault="002C7059">
            <w:pPr>
              <w:spacing w:after="0" w:line="240" w:lineRule="auto"/>
              <w:jc w:val="both"/>
              <w:rPr>
                <w:rFonts w:cs="Arial"/>
                <w:lang w:val="nl-NL"/>
              </w:rPr>
            </w:pPr>
            <w:r w:rsidRPr="00C3587D">
              <w:rPr>
                <w:rFonts w:cs="Arial"/>
                <w:lang w:val="nl-NL"/>
              </w:rPr>
              <w:t>miranda.jansen@allisontransmission.com</w:t>
            </w:r>
          </w:p>
          <w:p w14:paraId="47BE0FF7" w14:textId="77777777" w:rsidR="002C7059" w:rsidRPr="00C3587D" w:rsidRDefault="002C7059">
            <w:pPr>
              <w:spacing w:after="0" w:line="240" w:lineRule="auto"/>
              <w:jc w:val="both"/>
              <w:rPr>
                <w:rFonts w:cs="Arial"/>
                <w:lang w:val="es-ES"/>
              </w:rPr>
            </w:pPr>
            <w:r w:rsidRPr="00C3587D">
              <w:rPr>
                <w:rFonts w:cs="Arial"/>
                <w:lang w:val="es-ES"/>
              </w:rPr>
              <w:t>+31 (0)78 6422174</w:t>
            </w:r>
          </w:p>
          <w:p w14:paraId="61776446" w14:textId="77777777" w:rsidR="002C7059" w:rsidRPr="00C3587D" w:rsidRDefault="002C7059">
            <w:pPr>
              <w:spacing w:after="0" w:line="240" w:lineRule="auto"/>
              <w:jc w:val="both"/>
              <w:rPr>
                <w:rFonts w:cs="Arial"/>
                <w:lang w:val="es-ES"/>
              </w:rPr>
            </w:pPr>
            <w:proofErr w:type="spellStart"/>
            <w:r w:rsidRPr="00C3587D">
              <w:rPr>
                <w:rFonts w:cs="Arial"/>
                <w:lang w:val="es-ES"/>
              </w:rPr>
              <w:t>Baanhoek</w:t>
            </w:r>
            <w:proofErr w:type="spellEnd"/>
            <w:r w:rsidRPr="00C3587D">
              <w:rPr>
                <w:rFonts w:cs="Arial"/>
                <w:lang w:val="es-ES"/>
              </w:rPr>
              <w:t xml:space="preserve"> 188</w:t>
            </w:r>
          </w:p>
          <w:p w14:paraId="3C4EC0B3" w14:textId="77777777" w:rsidR="002C7059" w:rsidRPr="00C3587D" w:rsidRDefault="002C7059">
            <w:pPr>
              <w:spacing w:after="0" w:line="240" w:lineRule="auto"/>
              <w:jc w:val="both"/>
              <w:rPr>
                <w:lang w:val="es-ES"/>
              </w:rPr>
            </w:pPr>
            <w:r w:rsidRPr="00C3587D">
              <w:rPr>
                <w:rFonts w:cs="Arial"/>
                <w:lang w:val="es-ES"/>
              </w:rPr>
              <w:t xml:space="preserve">3361GN </w:t>
            </w:r>
            <w:proofErr w:type="spellStart"/>
            <w:r w:rsidRPr="00C3587D">
              <w:rPr>
                <w:rFonts w:cs="Arial"/>
                <w:lang w:val="es-ES"/>
              </w:rPr>
              <w:t>Sliedrecht</w:t>
            </w:r>
            <w:proofErr w:type="spellEnd"/>
            <w:r w:rsidRPr="00C3587D">
              <w:rPr>
                <w:rFonts w:cs="Arial"/>
                <w:lang w:val="es-ES"/>
              </w:rPr>
              <w:t xml:space="preserve"> (Países Bajos)</w:t>
            </w:r>
          </w:p>
        </w:tc>
      </w:tr>
    </w:tbl>
    <w:p w14:paraId="183043C8" w14:textId="613DDFF1" w:rsidR="002C7059" w:rsidRPr="00C3587D" w:rsidRDefault="0052342D" w:rsidP="002C7059">
      <w:pPr>
        <w:spacing w:after="0" w:line="240" w:lineRule="auto"/>
        <w:jc w:val="both"/>
        <w:rPr>
          <w:b/>
          <w:bCs/>
        </w:rPr>
      </w:pPr>
      <w:r w:rsidRPr="00C3587D">
        <w:rPr>
          <w:b/>
          <w:bCs/>
        </w:rPr>
        <w:t xml:space="preserve">Photographs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4423"/>
        <w:gridCol w:w="4937"/>
      </w:tblGrid>
      <w:tr w:rsidR="002C7059" w:rsidRPr="00C3587D" w14:paraId="481BEF20" w14:textId="77777777" w:rsidTr="0056773D">
        <w:trPr>
          <w:trHeight w:val="2281"/>
        </w:trPr>
        <w:tc>
          <w:tcPr>
            <w:tcW w:w="4423" w:type="dxa"/>
          </w:tcPr>
          <w:p w14:paraId="0EA515F1" w14:textId="77777777" w:rsidR="002C7059" w:rsidRPr="00C3587D" w:rsidRDefault="00E11E5C" w:rsidP="00067C30">
            <w:pPr>
              <w:pStyle w:val="BodyText10"/>
              <w:spacing w:after="0" w:line="240" w:lineRule="auto"/>
              <w:ind w:left="0" w:firstLine="0"/>
              <w:rPr>
                <w:noProof/>
                <w:color w:val="243F60"/>
                <w:sz w:val="24"/>
                <w:lang w:eastAsia="en-US"/>
              </w:rPr>
            </w:pPr>
            <w:r w:rsidRPr="00C3587D">
              <w:rPr>
                <w:noProof/>
                <w:color w:val="243F60"/>
                <w:sz w:val="24"/>
                <w:lang w:val="it-IT" w:eastAsia="it-IT"/>
              </w:rPr>
              <w:drawing>
                <wp:inline distT="0" distB="0" distL="0" distR="0" wp14:anchorId="19616614" wp14:editId="4895DF50">
                  <wp:extent cx="2608028" cy="1465537"/>
                  <wp:effectExtent l="0" t="0" r="1905"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TAC 4PC ARENA2_m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273" cy="1470170"/>
                          </a:xfrm>
                          <a:prstGeom prst="rect">
                            <a:avLst/>
                          </a:prstGeom>
                        </pic:spPr>
                      </pic:pic>
                    </a:graphicData>
                  </a:graphic>
                </wp:inline>
              </w:drawing>
            </w:r>
          </w:p>
        </w:tc>
        <w:tc>
          <w:tcPr>
            <w:tcW w:w="4937" w:type="dxa"/>
          </w:tcPr>
          <w:p w14:paraId="6E47808F" w14:textId="2EE697F7" w:rsidR="00C13ADF" w:rsidRPr="00C3587D" w:rsidRDefault="000B07E0" w:rsidP="000B07E0">
            <w:pPr>
              <w:spacing w:after="0" w:line="240" w:lineRule="auto"/>
              <w:rPr>
                <w:sz w:val="20"/>
                <w:szCs w:val="20"/>
              </w:rPr>
            </w:pPr>
            <w:r w:rsidRPr="00C3587D">
              <w:t>VAMTAC (</w:t>
            </w:r>
            <w:r w:rsidR="00D120FE" w:rsidRPr="00C3587D">
              <w:t>High Mobility Tactical Vehicle)</w:t>
            </w:r>
            <w:r w:rsidRPr="00C3587D">
              <w:t xml:space="preserve">. </w:t>
            </w:r>
            <w:r w:rsidR="00D120FE" w:rsidRPr="00C3587D">
              <w:t>This versatile modular vehicle</w:t>
            </w:r>
            <w:r w:rsidR="00C5140C">
              <w:t>, equipped with an Allison Automatic,</w:t>
            </w:r>
            <w:r w:rsidR="00D120FE" w:rsidRPr="00C3587D">
              <w:t xml:space="preserve"> is designed to withstand the toughest working conditions. It combines excellent mobility with a high payload. </w:t>
            </w:r>
            <w:r w:rsidRPr="00C3587D">
              <w:t xml:space="preserve"> </w:t>
            </w:r>
          </w:p>
        </w:tc>
      </w:tr>
      <w:tr w:rsidR="00CF0428" w:rsidRPr="00C3587D" w14:paraId="59CC6D25" w14:textId="77777777" w:rsidTr="0056773D">
        <w:trPr>
          <w:trHeight w:val="1072"/>
        </w:trPr>
        <w:tc>
          <w:tcPr>
            <w:tcW w:w="4423" w:type="dxa"/>
          </w:tcPr>
          <w:p w14:paraId="72B17E28" w14:textId="77777777" w:rsidR="00CF0428" w:rsidRPr="00C3587D" w:rsidRDefault="00E11E5C" w:rsidP="00E11E5C">
            <w:pPr>
              <w:pStyle w:val="BodyText10"/>
              <w:spacing w:after="0" w:line="240" w:lineRule="auto"/>
              <w:ind w:left="0" w:firstLine="0"/>
              <w:rPr>
                <w:noProof/>
                <w:lang w:eastAsia="en-GB"/>
              </w:rPr>
            </w:pPr>
            <w:r w:rsidRPr="00C3587D">
              <w:rPr>
                <w:noProof/>
                <w:lang w:val="it-IT" w:eastAsia="it-IT"/>
              </w:rPr>
              <w:drawing>
                <wp:inline distT="0" distB="0" distL="0" distR="0" wp14:anchorId="38A4D5EE" wp14:editId="26AFEB72">
                  <wp:extent cx="2562945" cy="1709531"/>
                  <wp:effectExtent l="0" t="0" r="8890"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6_m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429" cy="1712522"/>
                          </a:xfrm>
                          <a:prstGeom prst="rect">
                            <a:avLst/>
                          </a:prstGeom>
                        </pic:spPr>
                      </pic:pic>
                    </a:graphicData>
                  </a:graphic>
                </wp:inline>
              </w:drawing>
            </w:r>
          </w:p>
        </w:tc>
        <w:tc>
          <w:tcPr>
            <w:tcW w:w="4937" w:type="dxa"/>
          </w:tcPr>
          <w:p w14:paraId="1E41B513" w14:textId="03E3E435" w:rsidR="00CF0428" w:rsidRPr="00C3587D" w:rsidRDefault="00D120FE" w:rsidP="00C5140C">
            <w:pPr>
              <w:pStyle w:val="BodyText10"/>
              <w:spacing w:line="240" w:lineRule="auto"/>
              <w:rPr>
                <w:sz w:val="20"/>
                <w:szCs w:val="20"/>
              </w:rPr>
            </w:pPr>
            <w:r w:rsidRPr="00C3587D">
              <w:rPr>
                <w:rFonts w:eastAsia="Times New Roman" w:cs="Times New Roman"/>
                <w:iCs/>
                <w:lang w:eastAsia="ar-SA"/>
              </w:rPr>
              <w:t xml:space="preserve">The </w:t>
            </w:r>
            <w:r w:rsidRPr="00C3587D">
              <w:t>VAMTAC platform</w:t>
            </w:r>
            <w:r w:rsidR="00C5140C">
              <w:t>, equipped with an Allison Automatic,</w:t>
            </w:r>
            <w:r w:rsidR="00C5140C" w:rsidRPr="00C3587D">
              <w:t xml:space="preserve"> </w:t>
            </w:r>
            <w:r w:rsidRPr="00C3587D">
              <w:t>can adapt to different bodywork, loads, power outputs, equipment and accessories enabling multiple configurations. It is a vehicle born of UROVESA innovation</w:t>
            </w:r>
            <w:r w:rsidR="00F03321" w:rsidRPr="00C3587D">
              <w:rPr>
                <w:rFonts w:eastAsia="Times New Roman" w:cs="Times New Roman"/>
                <w:iCs/>
                <w:lang w:eastAsia="ar-SA"/>
              </w:rPr>
              <w:t>.</w:t>
            </w:r>
          </w:p>
        </w:tc>
      </w:tr>
      <w:tr w:rsidR="00F205A6" w:rsidRPr="00C3587D" w14:paraId="12463659" w14:textId="77777777" w:rsidTr="0056773D">
        <w:trPr>
          <w:trHeight w:val="1072"/>
        </w:trPr>
        <w:tc>
          <w:tcPr>
            <w:tcW w:w="4423" w:type="dxa"/>
          </w:tcPr>
          <w:p w14:paraId="12841D14" w14:textId="77777777" w:rsidR="00F205A6" w:rsidRPr="00C3587D" w:rsidRDefault="00E11E5C" w:rsidP="005B5431">
            <w:pPr>
              <w:pStyle w:val="BodyText10"/>
              <w:spacing w:after="0" w:line="240" w:lineRule="auto"/>
              <w:ind w:left="0" w:firstLine="0"/>
              <w:jc w:val="center"/>
              <w:rPr>
                <w:noProof/>
                <w:color w:val="243F60"/>
                <w:sz w:val="24"/>
                <w:lang w:eastAsia="en-US"/>
              </w:rPr>
            </w:pPr>
            <w:r w:rsidRPr="00C3587D">
              <w:rPr>
                <w:noProof/>
                <w:color w:val="243F60"/>
                <w:sz w:val="24"/>
                <w:lang w:val="it-IT" w:eastAsia="it-IT"/>
              </w:rPr>
              <w:lastRenderedPageBreak/>
              <w:drawing>
                <wp:inline distT="0" distB="0" distL="0" distR="0" wp14:anchorId="45E8420A" wp14:editId="7A3A5A5D">
                  <wp:extent cx="1550505" cy="1880632"/>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o Sierra UROVESA_m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3243" cy="1883953"/>
                          </a:xfrm>
                          <a:prstGeom prst="rect">
                            <a:avLst/>
                          </a:prstGeom>
                        </pic:spPr>
                      </pic:pic>
                    </a:graphicData>
                  </a:graphic>
                </wp:inline>
              </w:drawing>
            </w:r>
          </w:p>
        </w:tc>
        <w:tc>
          <w:tcPr>
            <w:tcW w:w="4937" w:type="dxa"/>
          </w:tcPr>
          <w:p w14:paraId="715C4CAC" w14:textId="3B1D311D" w:rsidR="005B5431" w:rsidRPr="00C3587D" w:rsidRDefault="00D120FE" w:rsidP="005B5431">
            <w:pPr>
              <w:spacing w:after="0" w:line="240" w:lineRule="auto"/>
            </w:pPr>
            <w:r w:rsidRPr="00C3587D">
              <w:t>Allison Transmission made a significant contribution to our submission to the Ministry of Defense, providing technical expertise in the process of fine tuning the prototypes</w:t>
            </w:r>
            <w:r w:rsidR="00B9055D">
              <w:t>,</w:t>
            </w:r>
            <w:r w:rsidRPr="00C3587D">
              <w:t xml:space="preserve"> integrating them and validating them with the engine chosen by our company</w:t>
            </w:r>
            <w:r w:rsidR="006817CA" w:rsidRPr="00C3587D">
              <w:t>,</w:t>
            </w:r>
            <w:r w:rsidRPr="00C3587D">
              <w:t>” said Justo Sierra, President and CEO at UROVESA</w:t>
            </w:r>
            <w:r w:rsidR="005B5431" w:rsidRPr="00C3587D">
              <w:t>.</w:t>
            </w:r>
          </w:p>
          <w:p w14:paraId="7CF65C77" w14:textId="77777777" w:rsidR="00F205A6" w:rsidRPr="00C3587D" w:rsidRDefault="00F205A6" w:rsidP="00772557">
            <w:pPr>
              <w:jc w:val="both"/>
              <w:rPr>
                <w:sz w:val="20"/>
                <w:szCs w:val="20"/>
              </w:rPr>
            </w:pPr>
          </w:p>
        </w:tc>
      </w:tr>
      <w:tr w:rsidR="00C13ADF" w:rsidRPr="00C3587D" w14:paraId="3D5046A6" w14:textId="77777777" w:rsidTr="0056773D">
        <w:trPr>
          <w:trHeight w:val="3436"/>
        </w:trPr>
        <w:tc>
          <w:tcPr>
            <w:tcW w:w="4423" w:type="dxa"/>
          </w:tcPr>
          <w:p w14:paraId="2A9FA436" w14:textId="77777777" w:rsidR="00C13ADF" w:rsidRPr="00C3587D" w:rsidRDefault="00BD749C" w:rsidP="005B5431">
            <w:pPr>
              <w:pStyle w:val="BodyText10"/>
              <w:spacing w:after="0" w:line="240" w:lineRule="auto"/>
              <w:ind w:left="0" w:firstLine="0"/>
              <w:jc w:val="center"/>
              <w:rPr>
                <w:noProof/>
                <w:color w:val="243F60"/>
                <w:sz w:val="24"/>
                <w:lang w:eastAsia="en-US"/>
              </w:rPr>
            </w:pPr>
            <w:r w:rsidRPr="00C3587D">
              <w:rPr>
                <w:noProof/>
                <w:color w:val="243F60"/>
                <w:sz w:val="24"/>
                <w:lang w:val="it-IT" w:eastAsia="it-IT"/>
              </w:rPr>
              <w:drawing>
                <wp:inline distT="0" distB="0" distL="0" distR="0" wp14:anchorId="2BA98EBC" wp14:editId="22D579F9">
                  <wp:extent cx="2498035" cy="1785668"/>
                  <wp:effectExtent l="0" t="0" r="0" b="508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érôme Zanon_director general de Transdiesel_1.JPG"/>
                          <pic:cNvPicPr/>
                        </pic:nvPicPr>
                        <pic:blipFill rotWithShape="1">
                          <a:blip r:embed="rId14" cstate="print">
                            <a:extLst>
                              <a:ext uri="{28A0092B-C50C-407E-A947-70E740481C1C}">
                                <a14:useLocalDpi xmlns:a14="http://schemas.microsoft.com/office/drawing/2010/main" val="0"/>
                              </a:ext>
                            </a:extLst>
                          </a:blip>
                          <a:srcRect l="24641" t="16811" b="11359"/>
                          <a:stretch/>
                        </pic:blipFill>
                        <pic:spPr bwMode="auto">
                          <a:xfrm>
                            <a:off x="0" y="0"/>
                            <a:ext cx="2496911" cy="1784864"/>
                          </a:xfrm>
                          <a:prstGeom prst="rect">
                            <a:avLst/>
                          </a:prstGeom>
                          <a:ln>
                            <a:noFill/>
                          </a:ln>
                          <a:extLst>
                            <a:ext uri="{53640926-AAD7-44d8-BBD7-CCE9431645EC}">
                              <a14:shadowObscured xmlns:a14="http://schemas.microsoft.com/office/drawing/2010/main"/>
                            </a:ext>
                          </a:extLst>
                        </pic:spPr>
                      </pic:pic>
                    </a:graphicData>
                  </a:graphic>
                </wp:inline>
              </w:drawing>
            </w:r>
          </w:p>
        </w:tc>
        <w:tc>
          <w:tcPr>
            <w:tcW w:w="4937" w:type="dxa"/>
          </w:tcPr>
          <w:p w14:paraId="496B8814" w14:textId="44A7D714" w:rsidR="00C13ADF" w:rsidRPr="00C3587D" w:rsidRDefault="007F039A" w:rsidP="00267AEA">
            <w:pPr>
              <w:spacing w:after="0" w:line="240" w:lineRule="auto"/>
              <w:rPr>
                <w:sz w:val="20"/>
                <w:szCs w:val="20"/>
              </w:rPr>
            </w:pPr>
            <w:r w:rsidRPr="00C3587D">
              <w:t>“Allison fully automatic transmissions are perfectly suited to these types of vehicles and are also extremely reliable. The ease of use and great acceleration afforded by these transmissions, which would be impossible with manual transmissions, enables vehicles to climb grades of over 100%</w:t>
            </w:r>
            <w:r w:rsidR="006817CA" w:rsidRPr="00C3587D">
              <w:t>,</w:t>
            </w:r>
            <w:r w:rsidRPr="00C3587D">
              <w:t xml:space="preserve">” said Jérôme </w:t>
            </w:r>
            <w:proofErr w:type="spellStart"/>
            <w:r w:rsidRPr="00C3587D">
              <w:t>Zanon</w:t>
            </w:r>
            <w:proofErr w:type="spellEnd"/>
            <w:r w:rsidRPr="00C3587D">
              <w:t xml:space="preserve">, CEO at </w:t>
            </w:r>
            <w:proofErr w:type="spellStart"/>
            <w:r w:rsidRPr="00C3587D">
              <w:t>Transdiesel</w:t>
            </w:r>
            <w:proofErr w:type="spellEnd"/>
            <w:r w:rsidRPr="00C3587D">
              <w:t xml:space="preserve">.  </w:t>
            </w:r>
          </w:p>
        </w:tc>
      </w:tr>
      <w:tr w:rsidR="002C7059" w:rsidRPr="001B3492" w14:paraId="1CEBC822" w14:textId="77777777" w:rsidTr="0056773D">
        <w:trPr>
          <w:trHeight w:val="1072"/>
        </w:trPr>
        <w:tc>
          <w:tcPr>
            <w:tcW w:w="4423" w:type="dxa"/>
          </w:tcPr>
          <w:p w14:paraId="4BB330E9" w14:textId="77777777" w:rsidR="002C7059" w:rsidRPr="00C3587D" w:rsidRDefault="00BD749C" w:rsidP="00D8556D">
            <w:pPr>
              <w:pStyle w:val="BodyText10"/>
              <w:spacing w:after="0" w:line="240" w:lineRule="auto"/>
              <w:ind w:left="0" w:firstLine="0"/>
              <w:jc w:val="center"/>
            </w:pPr>
            <w:r w:rsidRPr="00C3587D">
              <w:rPr>
                <w:noProof/>
                <w:lang w:val="it-IT" w:eastAsia="it-IT"/>
              </w:rPr>
              <w:drawing>
                <wp:inline distT="0" distB="0" distL="0" distR="0" wp14:anchorId="72B4F75B" wp14:editId="23825D37">
                  <wp:extent cx="2539675" cy="1871932"/>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a Ejerci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2051" cy="1873684"/>
                          </a:xfrm>
                          <a:prstGeom prst="rect">
                            <a:avLst/>
                          </a:prstGeom>
                        </pic:spPr>
                      </pic:pic>
                    </a:graphicData>
                  </a:graphic>
                </wp:inline>
              </w:drawing>
            </w:r>
          </w:p>
        </w:tc>
        <w:tc>
          <w:tcPr>
            <w:tcW w:w="4937" w:type="dxa"/>
          </w:tcPr>
          <w:p w14:paraId="346835FC" w14:textId="1E54F61D" w:rsidR="00C13ADF" w:rsidRPr="001B3492" w:rsidRDefault="007F039A" w:rsidP="00194221">
            <w:pPr>
              <w:pStyle w:val="BodyText10"/>
              <w:spacing w:after="0" w:line="240" w:lineRule="auto"/>
              <w:rPr>
                <w:rFonts w:eastAsia="Times New Roman" w:cs="Times New Roman"/>
                <w:sz w:val="20"/>
                <w:szCs w:val="20"/>
                <w:lang w:eastAsia="ar-SA"/>
              </w:rPr>
            </w:pPr>
            <w:r w:rsidRPr="00C3587D">
              <w:t>UROVESA is gradually entering specialized markets and the company is reinforcing its position in the European market through increas</w:t>
            </w:r>
            <w:r w:rsidR="00835106" w:rsidRPr="00C3587D">
              <w:t>ed</w:t>
            </w:r>
            <w:r w:rsidRPr="00C3587D">
              <w:t xml:space="preserve"> participation in procurement procedures and projects.</w:t>
            </w:r>
          </w:p>
        </w:tc>
      </w:tr>
    </w:tbl>
    <w:p w14:paraId="1C69940D" w14:textId="77777777" w:rsidR="00A2248A" w:rsidRPr="001B3492" w:rsidRDefault="00A2248A" w:rsidP="002C7059">
      <w:pPr>
        <w:pStyle w:val="BodyText1"/>
        <w:spacing w:after="0"/>
        <w:ind w:firstLine="0"/>
        <w:rPr>
          <w:rFonts w:eastAsia="SimSun"/>
          <w:kern w:val="1"/>
        </w:rPr>
      </w:pPr>
    </w:p>
    <w:sectPr w:rsidR="00A2248A" w:rsidRPr="001B3492" w:rsidSect="00A474FA">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16642" w14:textId="77777777" w:rsidR="001E4AD8" w:rsidRDefault="001E4AD8">
      <w:pPr>
        <w:spacing w:after="0" w:line="240" w:lineRule="auto"/>
      </w:pPr>
      <w:r>
        <w:separator/>
      </w:r>
    </w:p>
  </w:endnote>
  <w:endnote w:type="continuationSeparator" w:id="0">
    <w:p w14:paraId="12F271CA" w14:textId="77777777" w:rsidR="001E4AD8" w:rsidRDefault="001E4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2DC75" w14:textId="6D8EFB5B" w:rsidR="00B36CB9" w:rsidRDefault="00B36CB9">
    <w:pPr>
      <w:pStyle w:val="Pidipagina"/>
      <w:jc w:val="right"/>
      <w:rPr>
        <w:rFonts w:ascii="Times New Roman" w:hAnsi="Times New Roman"/>
      </w:rPr>
    </w:pPr>
    <w:proofErr w:type="spellStart"/>
    <w:r>
      <w:t>P</w:t>
    </w:r>
    <w:r w:rsidR="00A2248A">
      <w:t>ágina</w:t>
    </w:r>
    <w:proofErr w:type="spellEnd"/>
    <w:r>
      <w:t xml:space="preserve"> </w:t>
    </w:r>
    <w:r w:rsidR="00A474FA">
      <w:fldChar w:fldCharType="begin"/>
    </w:r>
    <w:r>
      <w:instrText xml:space="preserve"> PAGE \*Arabic </w:instrText>
    </w:r>
    <w:r w:rsidR="00A474FA">
      <w:fldChar w:fldCharType="separate"/>
    </w:r>
    <w:r w:rsidR="00232A4D">
      <w:rPr>
        <w:noProof/>
      </w:rPr>
      <w:t>2</w:t>
    </w:r>
    <w:r w:rsidR="00A474FA">
      <w:fldChar w:fldCharType="end"/>
    </w:r>
    <w:r w:rsidR="00AD63F2">
      <w:t xml:space="preserve"> de</w:t>
    </w:r>
    <w:r>
      <w:t xml:space="preserve"> </w:t>
    </w:r>
    <w:r w:rsidR="00A474FA">
      <w:fldChar w:fldCharType="begin"/>
    </w:r>
    <w:r>
      <w:instrText xml:space="preserve"> NUMPAGES \*Arabic </w:instrText>
    </w:r>
    <w:r w:rsidR="00A474FA">
      <w:fldChar w:fldCharType="separate"/>
    </w:r>
    <w:r w:rsidR="00232A4D">
      <w:rPr>
        <w:noProof/>
      </w:rPr>
      <w:t>5</w:t>
    </w:r>
    <w:r w:rsidR="00A474FA">
      <w:fldChar w:fldCharType="end"/>
    </w:r>
  </w:p>
  <w:p w14:paraId="1A301B8B" w14:textId="77777777" w:rsidR="00B36CB9" w:rsidRDefault="00B36CB9">
    <w:pPr>
      <w:pStyle w:val="Pidipagina"/>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D425D" w14:textId="77777777" w:rsidR="001E4AD8" w:rsidRDefault="001E4AD8">
      <w:pPr>
        <w:spacing w:after="0" w:line="240" w:lineRule="auto"/>
      </w:pPr>
      <w:r>
        <w:separator/>
      </w:r>
    </w:p>
  </w:footnote>
  <w:footnote w:type="continuationSeparator" w:id="0">
    <w:p w14:paraId="60A29E7D" w14:textId="77777777" w:rsidR="001E4AD8" w:rsidRDefault="001E4A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B6924" w14:textId="77777777" w:rsidR="00B36CB9" w:rsidRDefault="00A61498">
    <w:pPr>
      <w:pStyle w:val="Intestazione"/>
      <w:rPr>
        <w:rFonts w:ascii="Times New Roman" w:hAnsi="Times New Roman"/>
        <w:sz w:val="28"/>
        <w:szCs w:val="28"/>
      </w:rPr>
    </w:pPr>
    <w:r>
      <w:rPr>
        <w:noProof/>
        <w:lang w:val="it-IT" w:eastAsia="it-IT"/>
      </w:rPr>
      <w:drawing>
        <wp:inline distT="0" distB="0" distL="0" distR="0" wp14:anchorId="0E785608" wp14:editId="39893684">
          <wp:extent cx="1619250" cy="54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847" t="19643"/>
                  <a:stretch>
                    <a:fillRect/>
                  </a:stretch>
                </pic:blipFill>
                <pic:spPr bwMode="auto">
                  <a:xfrm>
                    <a:off x="0" y="0"/>
                    <a:ext cx="1619250" cy="542925"/>
                  </a:xfrm>
                  <a:prstGeom prst="rect">
                    <a:avLst/>
                  </a:prstGeom>
                  <a:noFill/>
                  <a:ln>
                    <a:noFill/>
                  </a:ln>
                </pic:spPr>
              </pic:pic>
            </a:graphicData>
          </a:graphic>
        </wp:inline>
      </w:drawing>
    </w:r>
    <w:r w:rsidR="00CD345E">
      <w:rPr>
        <w:noProof/>
        <w:lang w:val="it-IT" w:eastAsia="it-IT"/>
      </w:rPr>
      <mc:AlternateContent>
        <mc:Choice Requires="wps">
          <w:drawing>
            <wp:anchor distT="0" distB="0" distL="114935" distR="114935" simplePos="0" relativeHeight="251657728" behindDoc="1" locked="0" layoutInCell="1" allowOverlap="1" wp14:anchorId="5FFD35FA" wp14:editId="100C915D">
              <wp:simplePos x="0" y="0"/>
              <wp:positionH relativeFrom="column">
                <wp:posOffset>4129405</wp:posOffset>
              </wp:positionH>
              <wp:positionV relativeFrom="paragraph">
                <wp:posOffset>14605</wp:posOffset>
              </wp:positionV>
              <wp:extent cx="2056130" cy="38481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6130" cy="38481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15295" w14:textId="77777777" w:rsidR="00B36CB9" w:rsidRDefault="00B36CB9">
                          <w:pPr>
                            <w:jc w:val="center"/>
                            <w:rPr>
                              <w:rFonts w:cs="Arial"/>
                              <w:color w:val="FFFFFF"/>
                              <w:sz w:val="40"/>
                              <w:szCs w:val="40"/>
                            </w:rPr>
                          </w:pPr>
                          <w:r>
                            <w:rPr>
                              <w:rFonts w:cs="Arial"/>
                              <w:color w:val="FFFFFF"/>
                              <w:sz w:val="40"/>
                              <w:szCs w:val="40"/>
                            </w:rPr>
                            <w:t>News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FD35FA" id="_x0000_t202" coordsize="21600,21600" o:spt="202" path="m,l,21600r21600,l21600,xe">
              <v:stroke joinstyle="miter"/>
              <v:path gradientshapeok="t" o:connecttype="rect"/>
            </v:shapetype>
            <v:shape id="Text Box 1" o:spid="_x0000_s1026" type="#_x0000_t202" style="position:absolute;margin-left:325.15pt;margin-top:1.15pt;width:161.9pt;height:30.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" fillcolor="#b3b3b3" stroked="f">
              <v:path arrowok="t"/>
              <v:textbox inset="0,0,0,0">
                <w:txbxContent>
                  <w:p w14:paraId="4D315295" w14:textId="77777777" w:rsidR="00B36CB9" w:rsidRDefault="00B36CB9">
                    <w:pPr>
                      <w:jc w:val="center"/>
                      <w:rPr>
                        <w:rFonts w:cs="Arial"/>
                        <w:color w:val="FFFFFF"/>
                        <w:sz w:val="40"/>
                        <w:szCs w:val="40"/>
                      </w:rPr>
                    </w:pPr>
                    <w:r>
                      <w:rPr>
                        <w:rFonts w:cs="Arial"/>
                        <w:color w:val="FFFFFF"/>
                        <w:sz w:val="40"/>
                        <w:szCs w:val="40"/>
                      </w:rPr>
                      <w:t>News Release</w:t>
                    </w:r>
                  </w:p>
                </w:txbxContent>
              </v:textbox>
            </v:shape>
          </w:pict>
        </mc:Fallback>
      </mc:AlternateContent>
    </w:r>
  </w:p>
  <w:p w14:paraId="077D6B6A" w14:textId="77777777" w:rsidR="00B36CB9" w:rsidRDefault="00B36CB9">
    <w:pPr>
      <w:pStyle w:val="Intestazione"/>
      <w:rPr>
        <w:rFonts w:ascii="Times New Roman" w:hAnsi="Times New Roman"/>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3130A5"/>
    <w:multiLevelType w:val="hybridMultilevel"/>
    <w:tmpl w:val="48DEE238"/>
    <w:lvl w:ilvl="0" w:tplc="0C0A0001">
      <w:start w:val="1"/>
      <w:numFmt w:val="bullet"/>
      <w:lvlText w:val=""/>
      <w:lvlJc w:val="left"/>
      <w:pPr>
        <w:ind w:left="1440" w:hanging="360"/>
      </w:pPr>
      <w:rPr>
        <w:rFonts w:ascii="Symbol" w:hAnsi="Symbol" w:hint="default"/>
      </w:rPr>
    </w:lvl>
    <w:lvl w:ilvl="1" w:tplc="41FA6252">
      <w:numFmt w:val="bullet"/>
      <w:lvlText w:val="-"/>
      <w:lvlJc w:val="left"/>
      <w:pPr>
        <w:ind w:left="2496" w:hanging="696"/>
      </w:pPr>
      <w:rPr>
        <w:rFonts w:ascii="Verdana" w:eastAsia="Times New Roman" w:hAnsi="Verdana"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8FC20B0"/>
    <w:multiLevelType w:val="hybridMultilevel"/>
    <w:tmpl w:val="5F84B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22EE1"/>
    <w:multiLevelType w:val="hybridMultilevel"/>
    <w:tmpl w:val="6EF4E6B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4A4B5AFE"/>
    <w:multiLevelType w:val="hybridMultilevel"/>
    <w:tmpl w:val="72385B02"/>
    <w:lvl w:ilvl="0" w:tplc="5A7EF988">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D5A4521"/>
    <w:multiLevelType w:val="multilevel"/>
    <w:tmpl w:val="8170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BA74F33"/>
    <w:multiLevelType w:val="hybridMultilevel"/>
    <w:tmpl w:val="C8145820"/>
    <w:lvl w:ilvl="0" w:tplc="2F342E7E">
      <w:start w:val="1"/>
      <w:numFmt w:val="decimal"/>
      <w:lvlText w:val="%1."/>
      <w:lvlJc w:val="left"/>
      <w:pPr>
        <w:ind w:left="720" w:hanging="360"/>
      </w:pPr>
      <w:rPr>
        <w:rFonts w:ascii="Verdana" w:eastAsia="Times New Roman" w:hAnsi="Verdana" w:cs="Arial"/>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es-ES" w:vendorID="64" w:dllVersion="6" w:nlCheck="1" w:checkStyle="0"/>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D3"/>
    <w:rsid w:val="00000974"/>
    <w:rsid w:val="00002D81"/>
    <w:rsid w:val="00004DF2"/>
    <w:rsid w:val="00006D8A"/>
    <w:rsid w:val="00012E73"/>
    <w:rsid w:val="0001431C"/>
    <w:rsid w:val="0001650F"/>
    <w:rsid w:val="0002210C"/>
    <w:rsid w:val="0002219D"/>
    <w:rsid w:val="00031E87"/>
    <w:rsid w:val="00043FB1"/>
    <w:rsid w:val="000442AE"/>
    <w:rsid w:val="00046FB4"/>
    <w:rsid w:val="00051620"/>
    <w:rsid w:val="000518D4"/>
    <w:rsid w:val="000532BC"/>
    <w:rsid w:val="000544A6"/>
    <w:rsid w:val="00063AC4"/>
    <w:rsid w:val="00066398"/>
    <w:rsid w:val="00067C30"/>
    <w:rsid w:val="00072C1B"/>
    <w:rsid w:val="00073761"/>
    <w:rsid w:val="000740E2"/>
    <w:rsid w:val="00075AFA"/>
    <w:rsid w:val="00081BC4"/>
    <w:rsid w:val="000849B4"/>
    <w:rsid w:val="00084DD3"/>
    <w:rsid w:val="00085A6E"/>
    <w:rsid w:val="00091DBE"/>
    <w:rsid w:val="00093888"/>
    <w:rsid w:val="000938D4"/>
    <w:rsid w:val="00094A64"/>
    <w:rsid w:val="000A1C77"/>
    <w:rsid w:val="000A3893"/>
    <w:rsid w:val="000B07E0"/>
    <w:rsid w:val="000B441B"/>
    <w:rsid w:val="000B4B5A"/>
    <w:rsid w:val="000C5939"/>
    <w:rsid w:val="000C5C24"/>
    <w:rsid w:val="000C6F6F"/>
    <w:rsid w:val="000D15C9"/>
    <w:rsid w:val="000D2F7F"/>
    <w:rsid w:val="000D7E72"/>
    <w:rsid w:val="000E4659"/>
    <w:rsid w:val="000F5373"/>
    <w:rsid w:val="000F5855"/>
    <w:rsid w:val="000F7B66"/>
    <w:rsid w:val="00101762"/>
    <w:rsid w:val="00101CFF"/>
    <w:rsid w:val="00101EED"/>
    <w:rsid w:val="00113DB2"/>
    <w:rsid w:val="001155E7"/>
    <w:rsid w:val="00124FED"/>
    <w:rsid w:val="001273F2"/>
    <w:rsid w:val="00130DE8"/>
    <w:rsid w:val="00145561"/>
    <w:rsid w:val="00150F57"/>
    <w:rsid w:val="0015396B"/>
    <w:rsid w:val="00154C48"/>
    <w:rsid w:val="00157193"/>
    <w:rsid w:val="00161325"/>
    <w:rsid w:val="00165BF2"/>
    <w:rsid w:val="001674FB"/>
    <w:rsid w:val="00172988"/>
    <w:rsid w:val="00173C4C"/>
    <w:rsid w:val="00184EE1"/>
    <w:rsid w:val="00187D86"/>
    <w:rsid w:val="001927E9"/>
    <w:rsid w:val="00194221"/>
    <w:rsid w:val="00195F9B"/>
    <w:rsid w:val="001A2320"/>
    <w:rsid w:val="001A2B1D"/>
    <w:rsid w:val="001A3876"/>
    <w:rsid w:val="001B21CD"/>
    <w:rsid w:val="001B3492"/>
    <w:rsid w:val="001B598D"/>
    <w:rsid w:val="001B68B3"/>
    <w:rsid w:val="001B6972"/>
    <w:rsid w:val="001C5C75"/>
    <w:rsid w:val="001C6CC9"/>
    <w:rsid w:val="001D4B2B"/>
    <w:rsid w:val="001D5A6B"/>
    <w:rsid w:val="001D5AF8"/>
    <w:rsid w:val="001D64A0"/>
    <w:rsid w:val="001E06AB"/>
    <w:rsid w:val="001E0DC9"/>
    <w:rsid w:val="001E315C"/>
    <w:rsid w:val="001E4652"/>
    <w:rsid w:val="001E4AD8"/>
    <w:rsid w:val="001E5F43"/>
    <w:rsid w:val="001E7479"/>
    <w:rsid w:val="001F1683"/>
    <w:rsid w:val="002006F9"/>
    <w:rsid w:val="00204604"/>
    <w:rsid w:val="00205DCE"/>
    <w:rsid w:val="00211676"/>
    <w:rsid w:val="00212399"/>
    <w:rsid w:val="00213114"/>
    <w:rsid w:val="002173FA"/>
    <w:rsid w:val="00217B2C"/>
    <w:rsid w:val="00221204"/>
    <w:rsid w:val="00223BC5"/>
    <w:rsid w:val="00224A1E"/>
    <w:rsid w:val="002317ED"/>
    <w:rsid w:val="00232A4D"/>
    <w:rsid w:val="00240450"/>
    <w:rsid w:val="00245528"/>
    <w:rsid w:val="00254112"/>
    <w:rsid w:val="0025579E"/>
    <w:rsid w:val="00256598"/>
    <w:rsid w:val="0025736C"/>
    <w:rsid w:val="00266874"/>
    <w:rsid w:val="00266A4D"/>
    <w:rsid w:val="00267AEA"/>
    <w:rsid w:val="00267C60"/>
    <w:rsid w:val="00270207"/>
    <w:rsid w:val="00270F4D"/>
    <w:rsid w:val="00274548"/>
    <w:rsid w:val="00276CA6"/>
    <w:rsid w:val="00292AC6"/>
    <w:rsid w:val="00293101"/>
    <w:rsid w:val="00293D9D"/>
    <w:rsid w:val="002967D0"/>
    <w:rsid w:val="002A6F6F"/>
    <w:rsid w:val="002B4784"/>
    <w:rsid w:val="002B7D25"/>
    <w:rsid w:val="002C1EEC"/>
    <w:rsid w:val="002C2980"/>
    <w:rsid w:val="002C4741"/>
    <w:rsid w:val="002C5B24"/>
    <w:rsid w:val="002C7059"/>
    <w:rsid w:val="002D11AF"/>
    <w:rsid w:val="002D25AC"/>
    <w:rsid w:val="002D545F"/>
    <w:rsid w:val="002D6C4B"/>
    <w:rsid w:val="002D7CAD"/>
    <w:rsid w:val="002E21FD"/>
    <w:rsid w:val="002E70E5"/>
    <w:rsid w:val="002E7581"/>
    <w:rsid w:val="002F6AF4"/>
    <w:rsid w:val="003047FC"/>
    <w:rsid w:val="00305D07"/>
    <w:rsid w:val="00310BE5"/>
    <w:rsid w:val="0031356D"/>
    <w:rsid w:val="00313A45"/>
    <w:rsid w:val="00316B29"/>
    <w:rsid w:val="00321781"/>
    <w:rsid w:val="00322B77"/>
    <w:rsid w:val="003257E4"/>
    <w:rsid w:val="00326B5C"/>
    <w:rsid w:val="00327130"/>
    <w:rsid w:val="00327DE2"/>
    <w:rsid w:val="00331111"/>
    <w:rsid w:val="003318F5"/>
    <w:rsid w:val="00335D6A"/>
    <w:rsid w:val="00370C0B"/>
    <w:rsid w:val="003727A6"/>
    <w:rsid w:val="00373348"/>
    <w:rsid w:val="003823D5"/>
    <w:rsid w:val="00383589"/>
    <w:rsid w:val="0038481C"/>
    <w:rsid w:val="00392C59"/>
    <w:rsid w:val="003934ED"/>
    <w:rsid w:val="00394B71"/>
    <w:rsid w:val="003A1A6A"/>
    <w:rsid w:val="003B171E"/>
    <w:rsid w:val="003C1C75"/>
    <w:rsid w:val="003C20EF"/>
    <w:rsid w:val="003D03D2"/>
    <w:rsid w:val="003D1B76"/>
    <w:rsid w:val="003D383D"/>
    <w:rsid w:val="003D51C0"/>
    <w:rsid w:val="003E6967"/>
    <w:rsid w:val="003F1B23"/>
    <w:rsid w:val="003F7D7F"/>
    <w:rsid w:val="0040084A"/>
    <w:rsid w:val="00406440"/>
    <w:rsid w:val="00416CDE"/>
    <w:rsid w:val="00417230"/>
    <w:rsid w:val="00425067"/>
    <w:rsid w:val="0042763C"/>
    <w:rsid w:val="00427A24"/>
    <w:rsid w:val="00441729"/>
    <w:rsid w:val="0044389A"/>
    <w:rsid w:val="004471B5"/>
    <w:rsid w:val="004473FB"/>
    <w:rsid w:val="00451A01"/>
    <w:rsid w:val="0045594D"/>
    <w:rsid w:val="00470F78"/>
    <w:rsid w:val="00473B69"/>
    <w:rsid w:val="00474F01"/>
    <w:rsid w:val="00484C1C"/>
    <w:rsid w:val="00487233"/>
    <w:rsid w:val="0049125D"/>
    <w:rsid w:val="00495F2F"/>
    <w:rsid w:val="00497C7A"/>
    <w:rsid w:val="004A5B49"/>
    <w:rsid w:val="004B1483"/>
    <w:rsid w:val="004B1716"/>
    <w:rsid w:val="004B254B"/>
    <w:rsid w:val="004B3770"/>
    <w:rsid w:val="004C1082"/>
    <w:rsid w:val="004D0485"/>
    <w:rsid w:val="004D32FF"/>
    <w:rsid w:val="004D688C"/>
    <w:rsid w:val="004E0139"/>
    <w:rsid w:val="004E1B40"/>
    <w:rsid w:val="004E6FE6"/>
    <w:rsid w:val="004F5C89"/>
    <w:rsid w:val="004F6E2D"/>
    <w:rsid w:val="00500EF1"/>
    <w:rsid w:val="00520172"/>
    <w:rsid w:val="00521A10"/>
    <w:rsid w:val="00522828"/>
    <w:rsid w:val="0052342D"/>
    <w:rsid w:val="005330FE"/>
    <w:rsid w:val="005358C3"/>
    <w:rsid w:val="00535C4D"/>
    <w:rsid w:val="005445C1"/>
    <w:rsid w:val="005448C4"/>
    <w:rsid w:val="0054704F"/>
    <w:rsid w:val="005561A3"/>
    <w:rsid w:val="00557012"/>
    <w:rsid w:val="005577FB"/>
    <w:rsid w:val="00560ACA"/>
    <w:rsid w:val="005655C7"/>
    <w:rsid w:val="0056773D"/>
    <w:rsid w:val="00574789"/>
    <w:rsid w:val="00574971"/>
    <w:rsid w:val="00574EE1"/>
    <w:rsid w:val="00575100"/>
    <w:rsid w:val="0058282B"/>
    <w:rsid w:val="005854E2"/>
    <w:rsid w:val="00593D5F"/>
    <w:rsid w:val="00594F9D"/>
    <w:rsid w:val="005A3226"/>
    <w:rsid w:val="005A33A4"/>
    <w:rsid w:val="005A527E"/>
    <w:rsid w:val="005A7534"/>
    <w:rsid w:val="005B3AD3"/>
    <w:rsid w:val="005B4024"/>
    <w:rsid w:val="005B5431"/>
    <w:rsid w:val="005C1E7F"/>
    <w:rsid w:val="005C20D8"/>
    <w:rsid w:val="005C3930"/>
    <w:rsid w:val="005D42A7"/>
    <w:rsid w:val="005D59B2"/>
    <w:rsid w:val="005D6A70"/>
    <w:rsid w:val="005E0201"/>
    <w:rsid w:val="005E16CE"/>
    <w:rsid w:val="005E4B90"/>
    <w:rsid w:val="005F457D"/>
    <w:rsid w:val="00600861"/>
    <w:rsid w:val="006109C0"/>
    <w:rsid w:val="006120DD"/>
    <w:rsid w:val="00615420"/>
    <w:rsid w:val="0062400F"/>
    <w:rsid w:val="00631EBB"/>
    <w:rsid w:val="006410FC"/>
    <w:rsid w:val="0064363C"/>
    <w:rsid w:val="00645F1B"/>
    <w:rsid w:val="00653CC0"/>
    <w:rsid w:val="006575F3"/>
    <w:rsid w:val="00657A77"/>
    <w:rsid w:val="00661951"/>
    <w:rsid w:val="0066543E"/>
    <w:rsid w:val="00665563"/>
    <w:rsid w:val="00667570"/>
    <w:rsid w:val="00670CFC"/>
    <w:rsid w:val="00675747"/>
    <w:rsid w:val="00676D88"/>
    <w:rsid w:val="00677625"/>
    <w:rsid w:val="006817CA"/>
    <w:rsid w:val="00683563"/>
    <w:rsid w:val="00690D2F"/>
    <w:rsid w:val="006931AB"/>
    <w:rsid w:val="00694A40"/>
    <w:rsid w:val="00696C0F"/>
    <w:rsid w:val="00697088"/>
    <w:rsid w:val="006A2DD7"/>
    <w:rsid w:val="006A3616"/>
    <w:rsid w:val="006B3C78"/>
    <w:rsid w:val="006B6E7E"/>
    <w:rsid w:val="006C0F22"/>
    <w:rsid w:val="006D0F2F"/>
    <w:rsid w:val="006E2597"/>
    <w:rsid w:val="006E3E49"/>
    <w:rsid w:val="006E6952"/>
    <w:rsid w:val="00700C65"/>
    <w:rsid w:val="007029CB"/>
    <w:rsid w:val="007036A2"/>
    <w:rsid w:val="007036B0"/>
    <w:rsid w:val="00710B9D"/>
    <w:rsid w:val="00712F87"/>
    <w:rsid w:val="00714E14"/>
    <w:rsid w:val="007152AE"/>
    <w:rsid w:val="00717518"/>
    <w:rsid w:val="00724438"/>
    <w:rsid w:val="00731941"/>
    <w:rsid w:val="0073256C"/>
    <w:rsid w:val="00733560"/>
    <w:rsid w:val="00742C36"/>
    <w:rsid w:val="0074391B"/>
    <w:rsid w:val="00744B5C"/>
    <w:rsid w:val="007452B0"/>
    <w:rsid w:val="00750D2E"/>
    <w:rsid w:val="00754B52"/>
    <w:rsid w:val="007576E6"/>
    <w:rsid w:val="007614CC"/>
    <w:rsid w:val="00765E23"/>
    <w:rsid w:val="00767F85"/>
    <w:rsid w:val="00772557"/>
    <w:rsid w:val="007767D5"/>
    <w:rsid w:val="0077696E"/>
    <w:rsid w:val="00784458"/>
    <w:rsid w:val="00795ACD"/>
    <w:rsid w:val="007973D3"/>
    <w:rsid w:val="007A6532"/>
    <w:rsid w:val="007A7D06"/>
    <w:rsid w:val="007B060E"/>
    <w:rsid w:val="007B23FD"/>
    <w:rsid w:val="007C6BF8"/>
    <w:rsid w:val="007D3204"/>
    <w:rsid w:val="007D648A"/>
    <w:rsid w:val="007D7161"/>
    <w:rsid w:val="007E3E64"/>
    <w:rsid w:val="007E4391"/>
    <w:rsid w:val="007E45EA"/>
    <w:rsid w:val="007E6BBA"/>
    <w:rsid w:val="007F039A"/>
    <w:rsid w:val="007F3090"/>
    <w:rsid w:val="007F3819"/>
    <w:rsid w:val="00802D0D"/>
    <w:rsid w:val="00807A6E"/>
    <w:rsid w:val="0081304C"/>
    <w:rsid w:val="00834649"/>
    <w:rsid w:val="00835106"/>
    <w:rsid w:val="00837EF1"/>
    <w:rsid w:val="00842825"/>
    <w:rsid w:val="00842AB1"/>
    <w:rsid w:val="008456C4"/>
    <w:rsid w:val="00845D1F"/>
    <w:rsid w:val="008573CF"/>
    <w:rsid w:val="00860094"/>
    <w:rsid w:val="0087598E"/>
    <w:rsid w:val="00884473"/>
    <w:rsid w:val="008924A6"/>
    <w:rsid w:val="008924B0"/>
    <w:rsid w:val="00892502"/>
    <w:rsid w:val="0089271A"/>
    <w:rsid w:val="008965F5"/>
    <w:rsid w:val="00896619"/>
    <w:rsid w:val="008A0275"/>
    <w:rsid w:val="008A1FDD"/>
    <w:rsid w:val="008B1F8D"/>
    <w:rsid w:val="008B3469"/>
    <w:rsid w:val="008B4202"/>
    <w:rsid w:val="008B5704"/>
    <w:rsid w:val="008B593F"/>
    <w:rsid w:val="008C0E53"/>
    <w:rsid w:val="008C4F20"/>
    <w:rsid w:val="008C6FC8"/>
    <w:rsid w:val="008D3633"/>
    <w:rsid w:val="008D5771"/>
    <w:rsid w:val="008E0C92"/>
    <w:rsid w:val="008E1D66"/>
    <w:rsid w:val="008E41E7"/>
    <w:rsid w:val="008E5F28"/>
    <w:rsid w:val="008F0653"/>
    <w:rsid w:val="008F5FB9"/>
    <w:rsid w:val="008F6988"/>
    <w:rsid w:val="008F6D2A"/>
    <w:rsid w:val="009053FB"/>
    <w:rsid w:val="00910180"/>
    <w:rsid w:val="00912C3D"/>
    <w:rsid w:val="0091548C"/>
    <w:rsid w:val="0091629B"/>
    <w:rsid w:val="0091694D"/>
    <w:rsid w:val="00924BD5"/>
    <w:rsid w:val="00925C22"/>
    <w:rsid w:val="00927B7E"/>
    <w:rsid w:val="00930726"/>
    <w:rsid w:val="009332AE"/>
    <w:rsid w:val="009338E6"/>
    <w:rsid w:val="0093671F"/>
    <w:rsid w:val="00946366"/>
    <w:rsid w:val="00957C35"/>
    <w:rsid w:val="00960932"/>
    <w:rsid w:val="009609DB"/>
    <w:rsid w:val="0097411B"/>
    <w:rsid w:val="00974BCF"/>
    <w:rsid w:val="00974EB3"/>
    <w:rsid w:val="00982AD3"/>
    <w:rsid w:val="00982EC5"/>
    <w:rsid w:val="00985102"/>
    <w:rsid w:val="009961CB"/>
    <w:rsid w:val="009A02F2"/>
    <w:rsid w:val="009A080B"/>
    <w:rsid w:val="009A2032"/>
    <w:rsid w:val="009A3BB5"/>
    <w:rsid w:val="009B0CB3"/>
    <w:rsid w:val="009C6A25"/>
    <w:rsid w:val="009D4451"/>
    <w:rsid w:val="009E27DE"/>
    <w:rsid w:val="009F02FC"/>
    <w:rsid w:val="009F1AA5"/>
    <w:rsid w:val="00A0495A"/>
    <w:rsid w:val="00A138F9"/>
    <w:rsid w:val="00A14BAF"/>
    <w:rsid w:val="00A150FA"/>
    <w:rsid w:val="00A2108E"/>
    <w:rsid w:val="00A22348"/>
    <w:rsid w:val="00A2248A"/>
    <w:rsid w:val="00A354D7"/>
    <w:rsid w:val="00A40AFB"/>
    <w:rsid w:val="00A46DDF"/>
    <w:rsid w:val="00A474FA"/>
    <w:rsid w:val="00A53E1A"/>
    <w:rsid w:val="00A60229"/>
    <w:rsid w:val="00A611ED"/>
    <w:rsid w:val="00A61398"/>
    <w:rsid w:val="00A61498"/>
    <w:rsid w:val="00A66699"/>
    <w:rsid w:val="00A70370"/>
    <w:rsid w:val="00A842D5"/>
    <w:rsid w:val="00A87D7C"/>
    <w:rsid w:val="00A91541"/>
    <w:rsid w:val="00AA07DC"/>
    <w:rsid w:val="00AA1B4B"/>
    <w:rsid w:val="00AA1D66"/>
    <w:rsid w:val="00AA3A7D"/>
    <w:rsid w:val="00AA56CF"/>
    <w:rsid w:val="00AA5B63"/>
    <w:rsid w:val="00AB37D1"/>
    <w:rsid w:val="00AB50EF"/>
    <w:rsid w:val="00AB645C"/>
    <w:rsid w:val="00AC2E94"/>
    <w:rsid w:val="00AC4C18"/>
    <w:rsid w:val="00AC55E8"/>
    <w:rsid w:val="00AD5AC6"/>
    <w:rsid w:val="00AD63F2"/>
    <w:rsid w:val="00AD6419"/>
    <w:rsid w:val="00AD788D"/>
    <w:rsid w:val="00AE16BD"/>
    <w:rsid w:val="00AE2999"/>
    <w:rsid w:val="00AF51AE"/>
    <w:rsid w:val="00B211A1"/>
    <w:rsid w:val="00B36CB9"/>
    <w:rsid w:val="00B3745E"/>
    <w:rsid w:val="00B4025D"/>
    <w:rsid w:val="00B40EE4"/>
    <w:rsid w:val="00B418C3"/>
    <w:rsid w:val="00B44161"/>
    <w:rsid w:val="00B44620"/>
    <w:rsid w:val="00B54AE0"/>
    <w:rsid w:val="00B57FEB"/>
    <w:rsid w:val="00B60E64"/>
    <w:rsid w:val="00B6230C"/>
    <w:rsid w:val="00B745DD"/>
    <w:rsid w:val="00B81C4D"/>
    <w:rsid w:val="00B83821"/>
    <w:rsid w:val="00B83A67"/>
    <w:rsid w:val="00B8786E"/>
    <w:rsid w:val="00B9055D"/>
    <w:rsid w:val="00BA1098"/>
    <w:rsid w:val="00BA164F"/>
    <w:rsid w:val="00BA45FF"/>
    <w:rsid w:val="00BA70D9"/>
    <w:rsid w:val="00BA760E"/>
    <w:rsid w:val="00BB79C6"/>
    <w:rsid w:val="00BD497C"/>
    <w:rsid w:val="00BD5612"/>
    <w:rsid w:val="00BD596F"/>
    <w:rsid w:val="00BD749C"/>
    <w:rsid w:val="00BE2F6D"/>
    <w:rsid w:val="00BF3447"/>
    <w:rsid w:val="00C03681"/>
    <w:rsid w:val="00C044AB"/>
    <w:rsid w:val="00C063D8"/>
    <w:rsid w:val="00C119C8"/>
    <w:rsid w:val="00C13ADF"/>
    <w:rsid w:val="00C20240"/>
    <w:rsid w:val="00C22932"/>
    <w:rsid w:val="00C24884"/>
    <w:rsid w:val="00C2589A"/>
    <w:rsid w:val="00C31816"/>
    <w:rsid w:val="00C32FB2"/>
    <w:rsid w:val="00C35385"/>
    <w:rsid w:val="00C3587D"/>
    <w:rsid w:val="00C3654D"/>
    <w:rsid w:val="00C36E34"/>
    <w:rsid w:val="00C3710C"/>
    <w:rsid w:val="00C374AB"/>
    <w:rsid w:val="00C45931"/>
    <w:rsid w:val="00C46D0C"/>
    <w:rsid w:val="00C50D10"/>
    <w:rsid w:val="00C5140C"/>
    <w:rsid w:val="00C57B99"/>
    <w:rsid w:val="00C670C4"/>
    <w:rsid w:val="00C67827"/>
    <w:rsid w:val="00C70A41"/>
    <w:rsid w:val="00C72AF2"/>
    <w:rsid w:val="00C8260A"/>
    <w:rsid w:val="00C8597E"/>
    <w:rsid w:val="00C86031"/>
    <w:rsid w:val="00C874F1"/>
    <w:rsid w:val="00C90FA6"/>
    <w:rsid w:val="00C91189"/>
    <w:rsid w:val="00C96369"/>
    <w:rsid w:val="00CA1B4F"/>
    <w:rsid w:val="00CA3EE2"/>
    <w:rsid w:val="00CA5FBA"/>
    <w:rsid w:val="00CC4569"/>
    <w:rsid w:val="00CC526C"/>
    <w:rsid w:val="00CD345E"/>
    <w:rsid w:val="00CD3A05"/>
    <w:rsid w:val="00CD3F46"/>
    <w:rsid w:val="00CD65AB"/>
    <w:rsid w:val="00CE2A65"/>
    <w:rsid w:val="00CE3418"/>
    <w:rsid w:val="00CE3ED3"/>
    <w:rsid w:val="00CE3F21"/>
    <w:rsid w:val="00CF0428"/>
    <w:rsid w:val="00D120FE"/>
    <w:rsid w:val="00D15283"/>
    <w:rsid w:val="00D1700D"/>
    <w:rsid w:val="00D22F9E"/>
    <w:rsid w:val="00D27813"/>
    <w:rsid w:val="00D342AA"/>
    <w:rsid w:val="00D37956"/>
    <w:rsid w:val="00D41F1E"/>
    <w:rsid w:val="00D4207E"/>
    <w:rsid w:val="00D431E5"/>
    <w:rsid w:val="00D43BE6"/>
    <w:rsid w:val="00D441D4"/>
    <w:rsid w:val="00D45603"/>
    <w:rsid w:val="00D546A1"/>
    <w:rsid w:val="00D54965"/>
    <w:rsid w:val="00D55AA9"/>
    <w:rsid w:val="00D62E25"/>
    <w:rsid w:val="00D74FF8"/>
    <w:rsid w:val="00D85092"/>
    <w:rsid w:val="00D8556D"/>
    <w:rsid w:val="00D8669C"/>
    <w:rsid w:val="00D87949"/>
    <w:rsid w:val="00D91015"/>
    <w:rsid w:val="00D919F9"/>
    <w:rsid w:val="00D94922"/>
    <w:rsid w:val="00D972F7"/>
    <w:rsid w:val="00DA1A86"/>
    <w:rsid w:val="00DA23F1"/>
    <w:rsid w:val="00DA53CD"/>
    <w:rsid w:val="00DB5E37"/>
    <w:rsid w:val="00DC22E7"/>
    <w:rsid w:val="00DC3F01"/>
    <w:rsid w:val="00DC5501"/>
    <w:rsid w:val="00DC5616"/>
    <w:rsid w:val="00DC75F0"/>
    <w:rsid w:val="00DD429C"/>
    <w:rsid w:val="00DD4727"/>
    <w:rsid w:val="00DE064D"/>
    <w:rsid w:val="00DE0AA5"/>
    <w:rsid w:val="00DE25D3"/>
    <w:rsid w:val="00DE4A46"/>
    <w:rsid w:val="00DE546C"/>
    <w:rsid w:val="00DF0814"/>
    <w:rsid w:val="00DF34B6"/>
    <w:rsid w:val="00DF4D71"/>
    <w:rsid w:val="00DF6574"/>
    <w:rsid w:val="00E0036E"/>
    <w:rsid w:val="00E00902"/>
    <w:rsid w:val="00E0281E"/>
    <w:rsid w:val="00E02E04"/>
    <w:rsid w:val="00E11E5C"/>
    <w:rsid w:val="00E12115"/>
    <w:rsid w:val="00E14E19"/>
    <w:rsid w:val="00E15106"/>
    <w:rsid w:val="00E20624"/>
    <w:rsid w:val="00E208AC"/>
    <w:rsid w:val="00E23B2D"/>
    <w:rsid w:val="00E268AC"/>
    <w:rsid w:val="00E30F55"/>
    <w:rsid w:val="00E315F0"/>
    <w:rsid w:val="00E32AC7"/>
    <w:rsid w:val="00E352E0"/>
    <w:rsid w:val="00E363F2"/>
    <w:rsid w:val="00E41A85"/>
    <w:rsid w:val="00E4348C"/>
    <w:rsid w:val="00E445CF"/>
    <w:rsid w:val="00E45D96"/>
    <w:rsid w:val="00E54445"/>
    <w:rsid w:val="00E62619"/>
    <w:rsid w:val="00E641BF"/>
    <w:rsid w:val="00E65D29"/>
    <w:rsid w:val="00E65F5D"/>
    <w:rsid w:val="00E723E8"/>
    <w:rsid w:val="00E73C71"/>
    <w:rsid w:val="00E75230"/>
    <w:rsid w:val="00E912C5"/>
    <w:rsid w:val="00E91D70"/>
    <w:rsid w:val="00E93C80"/>
    <w:rsid w:val="00E976D8"/>
    <w:rsid w:val="00EA0EB9"/>
    <w:rsid w:val="00EA12F1"/>
    <w:rsid w:val="00EC159D"/>
    <w:rsid w:val="00EC4649"/>
    <w:rsid w:val="00ED0637"/>
    <w:rsid w:val="00ED499E"/>
    <w:rsid w:val="00ED5348"/>
    <w:rsid w:val="00EE5316"/>
    <w:rsid w:val="00EF25B0"/>
    <w:rsid w:val="00EF3E34"/>
    <w:rsid w:val="00EF4AFE"/>
    <w:rsid w:val="00F015A5"/>
    <w:rsid w:val="00F03321"/>
    <w:rsid w:val="00F205A6"/>
    <w:rsid w:val="00F21E5B"/>
    <w:rsid w:val="00F46421"/>
    <w:rsid w:val="00F50B13"/>
    <w:rsid w:val="00F52A3C"/>
    <w:rsid w:val="00F531B7"/>
    <w:rsid w:val="00F566AE"/>
    <w:rsid w:val="00F65105"/>
    <w:rsid w:val="00F65A08"/>
    <w:rsid w:val="00F7023D"/>
    <w:rsid w:val="00F738E9"/>
    <w:rsid w:val="00F77800"/>
    <w:rsid w:val="00F8409D"/>
    <w:rsid w:val="00F926A0"/>
    <w:rsid w:val="00F9785F"/>
    <w:rsid w:val="00FA4769"/>
    <w:rsid w:val="00FA6C3A"/>
    <w:rsid w:val="00FB5265"/>
    <w:rsid w:val="00FB6125"/>
    <w:rsid w:val="00FB7885"/>
    <w:rsid w:val="00FC059A"/>
    <w:rsid w:val="00FC1049"/>
    <w:rsid w:val="00FC16CC"/>
    <w:rsid w:val="00FC1701"/>
    <w:rsid w:val="00FD00B4"/>
    <w:rsid w:val="00FD38D3"/>
    <w:rsid w:val="00FD63CB"/>
    <w:rsid w:val="00FF20B5"/>
    <w:rsid w:val="00FF2284"/>
    <w:rsid w:val="00FF5355"/>
    <w:rsid w:val="00FF54F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C3B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556D"/>
    <w:pPr>
      <w:suppressAutoHyphens/>
      <w:spacing w:after="200" w:line="276" w:lineRule="auto"/>
    </w:pPr>
    <w:rPr>
      <w:rFonts w:ascii="Arial" w:hAnsi="Arial"/>
      <w:sz w:val="22"/>
      <w:szCs w:val="22"/>
      <w:lang w:val="en-US" w:eastAsia="ar-SA"/>
    </w:rPr>
  </w:style>
  <w:style w:type="paragraph" w:styleId="Titolo1">
    <w:name w:val="heading 1"/>
    <w:basedOn w:val="Normale"/>
    <w:next w:val="Normale"/>
    <w:qFormat/>
    <w:rsid w:val="00A474FA"/>
    <w:pPr>
      <w:keepNext/>
      <w:numPr>
        <w:numId w:val="1"/>
      </w:numPr>
      <w:spacing w:before="280" w:after="280" w:line="240" w:lineRule="auto"/>
      <w:jc w:val="both"/>
      <w:outlineLvl w:val="0"/>
    </w:pPr>
    <w:rPr>
      <w:rFonts w:eastAsia="Calibri" w:cs="Arial"/>
      <w:b/>
      <w:color w:val="000000"/>
      <w:sz w:val="20"/>
      <w:szCs w:val="20"/>
      <w:lang w:val="es-E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rsid w:val="00A474FA"/>
  </w:style>
  <w:style w:type="character" w:customStyle="1" w:styleId="WW8Num1z0">
    <w:name w:val="WW8Num1z0"/>
    <w:rsid w:val="00A474FA"/>
    <w:rPr>
      <w:rFonts w:ascii="Symbol" w:hAnsi="Symbol" w:cs="Times New Roman"/>
    </w:rPr>
  </w:style>
  <w:style w:type="character" w:customStyle="1" w:styleId="WW8Num1z1">
    <w:name w:val="WW8Num1z1"/>
    <w:rsid w:val="00A474FA"/>
    <w:rPr>
      <w:rFonts w:ascii="Courier New" w:hAnsi="Courier New" w:cs="Courier New"/>
    </w:rPr>
  </w:style>
  <w:style w:type="character" w:customStyle="1" w:styleId="WW8Num1z2">
    <w:name w:val="WW8Num1z2"/>
    <w:rsid w:val="00A474FA"/>
    <w:rPr>
      <w:rFonts w:ascii="Wingdings" w:hAnsi="Wingdings" w:cs="Times New Roman"/>
    </w:rPr>
  </w:style>
  <w:style w:type="character" w:customStyle="1" w:styleId="WW8Num2z0">
    <w:name w:val="WW8Num2z0"/>
    <w:rsid w:val="00A474FA"/>
    <w:rPr>
      <w:rFonts w:ascii="Symbol" w:hAnsi="Symbol" w:cs="Times New Roman"/>
    </w:rPr>
  </w:style>
  <w:style w:type="character" w:customStyle="1" w:styleId="WW8Num2z1">
    <w:name w:val="WW8Num2z1"/>
    <w:rsid w:val="00A474FA"/>
    <w:rPr>
      <w:rFonts w:ascii="Courier New" w:hAnsi="Courier New" w:cs="Courier New"/>
    </w:rPr>
  </w:style>
  <w:style w:type="character" w:customStyle="1" w:styleId="WW8Num2z2">
    <w:name w:val="WW8Num2z2"/>
    <w:rsid w:val="00A474FA"/>
    <w:rPr>
      <w:rFonts w:ascii="Wingdings" w:hAnsi="Wingdings" w:cs="Times New Roman"/>
    </w:rPr>
  </w:style>
  <w:style w:type="character" w:customStyle="1" w:styleId="WW8Num3z0">
    <w:name w:val="WW8Num3z0"/>
    <w:rsid w:val="00A474FA"/>
    <w:rPr>
      <w:rFonts w:ascii="Symbol" w:hAnsi="Symbol" w:cs="Times New Roman"/>
    </w:rPr>
  </w:style>
  <w:style w:type="character" w:customStyle="1" w:styleId="WW8Num3z1">
    <w:name w:val="WW8Num3z1"/>
    <w:rsid w:val="00A474FA"/>
    <w:rPr>
      <w:rFonts w:ascii="Courier New" w:hAnsi="Courier New" w:cs="Courier New"/>
    </w:rPr>
  </w:style>
  <w:style w:type="character" w:customStyle="1" w:styleId="WW8Num3z2">
    <w:name w:val="WW8Num3z2"/>
    <w:rsid w:val="00A474FA"/>
    <w:rPr>
      <w:rFonts w:ascii="Wingdings" w:hAnsi="Wingdings" w:cs="Times New Roman"/>
    </w:rPr>
  </w:style>
  <w:style w:type="character" w:customStyle="1" w:styleId="WW8Num4z0">
    <w:name w:val="WW8Num4z0"/>
    <w:rsid w:val="00A474FA"/>
    <w:rPr>
      <w:rFonts w:ascii="Symbol" w:hAnsi="Symbol" w:cs="Times New Roman"/>
    </w:rPr>
  </w:style>
  <w:style w:type="character" w:customStyle="1" w:styleId="WW8Num4z1">
    <w:name w:val="WW8Num4z1"/>
    <w:rsid w:val="00A474FA"/>
    <w:rPr>
      <w:rFonts w:ascii="Courier New" w:hAnsi="Courier New" w:cs="Courier New"/>
    </w:rPr>
  </w:style>
  <w:style w:type="character" w:customStyle="1" w:styleId="WW8Num4z2">
    <w:name w:val="WW8Num4z2"/>
    <w:rsid w:val="00A474FA"/>
    <w:rPr>
      <w:rFonts w:ascii="Wingdings" w:hAnsi="Wingdings" w:cs="Times New Roman"/>
    </w:rPr>
  </w:style>
  <w:style w:type="character" w:customStyle="1" w:styleId="WW8Num5z0">
    <w:name w:val="WW8Num5z0"/>
    <w:rsid w:val="00A474FA"/>
    <w:rPr>
      <w:rFonts w:ascii="Symbol" w:hAnsi="Symbol" w:cs="Times New Roman"/>
      <w:sz w:val="20"/>
    </w:rPr>
  </w:style>
  <w:style w:type="character" w:customStyle="1" w:styleId="WW8Num5z1">
    <w:name w:val="WW8Num5z1"/>
    <w:rsid w:val="00A474FA"/>
    <w:rPr>
      <w:rFonts w:ascii="Courier New" w:hAnsi="Courier New" w:cs="Courier New"/>
      <w:sz w:val="20"/>
    </w:rPr>
  </w:style>
  <w:style w:type="character" w:customStyle="1" w:styleId="WW8Num5z2">
    <w:name w:val="WW8Num5z2"/>
    <w:rsid w:val="00A474FA"/>
    <w:rPr>
      <w:rFonts w:ascii="Wingdings" w:hAnsi="Wingdings" w:cs="Times New Roman"/>
      <w:sz w:val="20"/>
    </w:rPr>
  </w:style>
  <w:style w:type="character" w:customStyle="1" w:styleId="WW8Num6z0">
    <w:name w:val="WW8Num6z0"/>
    <w:rsid w:val="00A474FA"/>
    <w:rPr>
      <w:rFonts w:ascii="Symbol" w:hAnsi="Symbol" w:cs="Times New Roman"/>
      <w:sz w:val="20"/>
    </w:rPr>
  </w:style>
  <w:style w:type="character" w:customStyle="1" w:styleId="WW8Num6z1">
    <w:name w:val="WW8Num6z1"/>
    <w:rsid w:val="00A474FA"/>
    <w:rPr>
      <w:rFonts w:ascii="Courier New" w:hAnsi="Courier New" w:cs="Courier New"/>
      <w:sz w:val="20"/>
    </w:rPr>
  </w:style>
  <w:style w:type="character" w:customStyle="1" w:styleId="WW8Num6z2">
    <w:name w:val="WW8Num6z2"/>
    <w:rsid w:val="00A474FA"/>
    <w:rPr>
      <w:rFonts w:ascii="Wingdings" w:hAnsi="Wingdings" w:cs="Times New Roman"/>
      <w:sz w:val="20"/>
    </w:rPr>
  </w:style>
  <w:style w:type="character" w:customStyle="1" w:styleId="WW8Num8z0">
    <w:name w:val="WW8Num8z0"/>
    <w:rsid w:val="00A474FA"/>
    <w:rPr>
      <w:rFonts w:ascii="Symbol" w:hAnsi="Symbol" w:cs="Times New Roman"/>
      <w:sz w:val="20"/>
    </w:rPr>
  </w:style>
  <w:style w:type="character" w:customStyle="1" w:styleId="WW8Num8z1">
    <w:name w:val="WW8Num8z1"/>
    <w:rsid w:val="00A474FA"/>
    <w:rPr>
      <w:rFonts w:ascii="Courier New" w:hAnsi="Courier New" w:cs="Courier New"/>
      <w:sz w:val="20"/>
    </w:rPr>
  </w:style>
  <w:style w:type="character" w:customStyle="1" w:styleId="WW8Num8z2">
    <w:name w:val="WW8Num8z2"/>
    <w:rsid w:val="00A474FA"/>
    <w:rPr>
      <w:rFonts w:ascii="Wingdings" w:hAnsi="Wingdings" w:cs="Times New Roman"/>
      <w:sz w:val="20"/>
    </w:rPr>
  </w:style>
  <w:style w:type="character" w:customStyle="1" w:styleId="WW8Num9z0">
    <w:name w:val="WW8Num9z0"/>
    <w:rsid w:val="00A474FA"/>
    <w:rPr>
      <w:rFonts w:ascii="Symbol" w:hAnsi="Symbol" w:cs="Times New Roman"/>
    </w:rPr>
  </w:style>
  <w:style w:type="character" w:customStyle="1" w:styleId="WW8Num9z1">
    <w:name w:val="WW8Num9z1"/>
    <w:rsid w:val="00A474FA"/>
    <w:rPr>
      <w:rFonts w:ascii="Courier New" w:hAnsi="Courier New" w:cs="Courier New"/>
    </w:rPr>
  </w:style>
  <w:style w:type="character" w:customStyle="1" w:styleId="WW8Num9z2">
    <w:name w:val="WW8Num9z2"/>
    <w:rsid w:val="00A474FA"/>
    <w:rPr>
      <w:rFonts w:ascii="Wingdings" w:hAnsi="Wingdings" w:cs="Times New Roman"/>
    </w:rPr>
  </w:style>
  <w:style w:type="character" w:customStyle="1" w:styleId="WW8Num10z0">
    <w:name w:val="WW8Num10z0"/>
    <w:rsid w:val="00A474FA"/>
    <w:rPr>
      <w:rFonts w:ascii="Symbol" w:hAnsi="Symbol" w:cs="Times New Roman"/>
    </w:rPr>
  </w:style>
  <w:style w:type="character" w:customStyle="1" w:styleId="WW8Num10z1">
    <w:name w:val="WW8Num10z1"/>
    <w:rsid w:val="00A474FA"/>
    <w:rPr>
      <w:rFonts w:ascii="Courier New" w:hAnsi="Courier New" w:cs="Courier New"/>
    </w:rPr>
  </w:style>
  <w:style w:type="character" w:customStyle="1" w:styleId="WW8Num10z2">
    <w:name w:val="WW8Num10z2"/>
    <w:rsid w:val="00A474FA"/>
    <w:rPr>
      <w:rFonts w:ascii="Wingdings" w:hAnsi="Wingdings" w:cs="Times New Roman"/>
    </w:rPr>
  </w:style>
  <w:style w:type="character" w:customStyle="1" w:styleId="WW8Num11z0">
    <w:name w:val="WW8Num11z0"/>
    <w:rsid w:val="00A474FA"/>
    <w:rPr>
      <w:rFonts w:ascii="Symbol" w:hAnsi="Symbol" w:cs="Times New Roman"/>
    </w:rPr>
  </w:style>
  <w:style w:type="character" w:customStyle="1" w:styleId="WW8Num11z1">
    <w:name w:val="WW8Num11z1"/>
    <w:rsid w:val="00A474FA"/>
    <w:rPr>
      <w:rFonts w:ascii="Courier New" w:hAnsi="Courier New" w:cs="Courier New"/>
    </w:rPr>
  </w:style>
  <w:style w:type="character" w:customStyle="1" w:styleId="WW8Num11z2">
    <w:name w:val="WW8Num11z2"/>
    <w:rsid w:val="00A474FA"/>
    <w:rPr>
      <w:rFonts w:ascii="Wingdings" w:hAnsi="Wingdings" w:cs="Times New Roman"/>
    </w:rPr>
  </w:style>
  <w:style w:type="character" w:customStyle="1" w:styleId="WW8Num12z0">
    <w:name w:val="WW8Num12z0"/>
    <w:rsid w:val="00A474FA"/>
    <w:rPr>
      <w:rFonts w:ascii="Symbol" w:hAnsi="Symbol" w:cs="Times New Roman"/>
    </w:rPr>
  </w:style>
  <w:style w:type="character" w:customStyle="1" w:styleId="WW8Num12z1">
    <w:name w:val="WW8Num12z1"/>
    <w:rsid w:val="00A474FA"/>
    <w:rPr>
      <w:rFonts w:ascii="Courier New" w:hAnsi="Courier New" w:cs="Courier New"/>
    </w:rPr>
  </w:style>
  <w:style w:type="character" w:customStyle="1" w:styleId="WW8Num12z2">
    <w:name w:val="WW8Num12z2"/>
    <w:rsid w:val="00A474FA"/>
    <w:rPr>
      <w:rFonts w:ascii="Wingdings" w:hAnsi="Wingdings" w:cs="Times New Roman"/>
    </w:rPr>
  </w:style>
  <w:style w:type="character" w:customStyle="1" w:styleId="WW8Num13z0">
    <w:name w:val="WW8Num13z0"/>
    <w:rsid w:val="00A474FA"/>
    <w:rPr>
      <w:rFonts w:ascii="Symbol" w:hAnsi="Symbol" w:cs="Times New Roman"/>
      <w:sz w:val="20"/>
    </w:rPr>
  </w:style>
  <w:style w:type="character" w:customStyle="1" w:styleId="WW8Num13z1">
    <w:name w:val="WW8Num13z1"/>
    <w:rsid w:val="00A474FA"/>
    <w:rPr>
      <w:rFonts w:ascii="Courier New" w:hAnsi="Courier New" w:cs="Courier New"/>
      <w:sz w:val="20"/>
    </w:rPr>
  </w:style>
  <w:style w:type="character" w:customStyle="1" w:styleId="WW8Num13z2">
    <w:name w:val="WW8Num13z2"/>
    <w:rsid w:val="00A474FA"/>
    <w:rPr>
      <w:rFonts w:ascii="Wingdings" w:hAnsi="Wingdings" w:cs="Times New Roman"/>
      <w:sz w:val="20"/>
    </w:rPr>
  </w:style>
  <w:style w:type="character" w:customStyle="1" w:styleId="WW8Num14z0">
    <w:name w:val="WW8Num14z0"/>
    <w:rsid w:val="00A474FA"/>
    <w:rPr>
      <w:rFonts w:ascii="Symbol" w:hAnsi="Symbol" w:cs="Times New Roman"/>
    </w:rPr>
  </w:style>
  <w:style w:type="character" w:customStyle="1" w:styleId="WW8Num14z1">
    <w:name w:val="WW8Num14z1"/>
    <w:rsid w:val="00A474FA"/>
    <w:rPr>
      <w:rFonts w:ascii="Courier New" w:hAnsi="Courier New" w:cs="Courier New"/>
    </w:rPr>
  </w:style>
  <w:style w:type="character" w:customStyle="1" w:styleId="WW8Num14z2">
    <w:name w:val="WW8Num14z2"/>
    <w:rsid w:val="00A474FA"/>
    <w:rPr>
      <w:rFonts w:ascii="Wingdings" w:hAnsi="Wingdings" w:cs="Times New Roman"/>
    </w:rPr>
  </w:style>
  <w:style w:type="character" w:customStyle="1" w:styleId="WW8Num15z0">
    <w:name w:val="WW8Num15z0"/>
    <w:rsid w:val="00A474FA"/>
    <w:rPr>
      <w:rFonts w:ascii="Symbol" w:hAnsi="Symbol" w:cs="Times New Roman"/>
    </w:rPr>
  </w:style>
  <w:style w:type="character" w:customStyle="1" w:styleId="WW8Num15z1">
    <w:name w:val="WW8Num15z1"/>
    <w:rsid w:val="00A474FA"/>
    <w:rPr>
      <w:rFonts w:ascii="Courier New" w:hAnsi="Courier New" w:cs="Courier New"/>
    </w:rPr>
  </w:style>
  <w:style w:type="character" w:customStyle="1" w:styleId="WW8Num15z2">
    <w:name w:val="WW8Num15z2"/>
    <w:rsid w:val="00A474FA"/>
    <w:rPr>
      <w:rFonts w:ascii="Wingdings" w:hAnsi="Wingdings" w:cs="Times New Roman"/>
    </w:rPr>
  </w:style>
  <w:style w:type="character" w:customStyle="1" w:styleId="WW8Num16z0">
    <w:name w:val="WW8Num16z0"/>
    <w:rsid w:val="00A474FA"/>
    <w:rPr>
      <w:rFonts w:ascii="Times New Roman" w:hAnsi="Times New Roman" w:cs="Times New Roman"/>
    </w:rPr>
  </w:style>
  <w:style w:type="character" w:customStyle="1" w:styleId="Fuentedeprrafopredeter1">
    <w:name w:val="Fuente de párrafo predeter.1"/>
    <w:rsid w:val="00A474FA"/>
  </w:style>
  <w:style w:type="character" w:customStyle="1" w:styleId="BalloonTextChar">
    <w:name w:val="Balloon Text Char"/>
    <w:rsid w:val="00A474FA"/>
    <w:rPr>
      <w:rFonts w:ascii="Tahoma" w:hAnsi="Tahoma" w:cs="Tahoma"/>
      <w:sz w:val="16"/>
      <w:szCs w:val="16"/>
    </w:rPr>
  </w:style>
  <w:style w:type="character" w:customStyle="1" w:styleId="HeaderChar">
    <w:name w:val="Header Char"/>
    <w:rsid w:val="00A474FA"/>
    <w:rPr>
      <w:rFonts w:ascii="Times New Roman" w:hAnsi="Times New Roman" w:cs="Times New Roman"/>
    </w:rPr>
  </w:style>
  <w:style w:type="character" w:customStyle="1" w:styleId="FooterChar">
    <w:name w:val="Footer Char"/>
    <w:rsid w:val="00A474FA"/>
    <w:rPr>
      <w:rFonts w:ascii="Times New Roman" w:hAnsi="Times New Roman" w:cs="Times New Roman"/>
    </w:rPr>
  </w:style>
  <w:style w:type="character" w:styleId="Collegamentoipertestuale">
    <w:name w:val="Hyperlink"/>
    <w:rsid w:val="00A474FA"/>
    <w:rPr>
      <w:rFonts w:ascii="Times New Roman" w:hAnsi="Times New Roman" w:cs="Times New Roman"/>
      <w:color w:val="0000FF"/>
      <w:u w:val="single"/>
    </w:rPr>
  </w:style>
  <w:style w:type="character" w:styleId="Enfasigrassetto">
    <w:name w:val="Strong"/>
    <w:uiPriority w:val="22"/>
    <w:qFormat/>
    <w:rsid w:val="00A474FA"/>
    <w:rPr>
      <w:rFonts w:ascii="Times New Roman" w:hAnsi="Times New Roman" w:cs="Times New Roman"/>
      <w:b/>
      <w:bCs/>
    </w:rPr>
  </w:style>
  <w:style w:type="character" w:customStyle="1" w:styleId="apple-converted-space">
    <w:name w:val="apple-converted-space"/>
    <w:rsid w:val="00A474FA"/>
    <w:rPr>
      <w:rFonts w:ascii="Times New Roman" w:hAnsi="Times New Roman" w:cs="Times New Roman"/>
    </w:rPr>
  </w:style>
  <w:style w:type="character" w:styleId="Enfasicorsivo">
    <w:name w:val="Emphasis"/>
    <w:qFormat/>
    <w:rsid w:val="00A474FA"/>
    <w:rPr>
      <w:rFonts w:ascii="Times New Roman" w:hAnsi="Times New Roman" w:cs="Times New Roman"/>
      <w:i/>
      <w:iCs/>
    </w:rPr>
  </w:style>
  <w:style w:type="character" w:customStyle="1" w:styleId="Refdecomentario1">
    <w:name w:val="Ref. de comentario1"/>
    <w:rsid w:val="00A474FA"/>
    <w:rPr>
      <w:rFonts w:ascii="Times New Roman" w:hAnsi="Times New Roman" w:cs="Times New Roman"/>
      <w:sz w:val="16"/>
      <w:szCs w:val="16"/>
    </w:rPr>
  </w:style>
  <w:style w:type="character" w:customStyle="1" w:styleId="CommentTextChar">
    <w:name w:val="Comment Text Char"/>
    <w:rsid w:val="00A474FA"/>
    <w:rPr>
      <w:rFonts w:ascii="Times New Roman" w:hAnsi="Times New Roman" w:cs="Times New Roman"/>
      <w:sz w:val="20"/>
      <w:szCs w:val="20"/>
    </w:rPr>
  </w:style>
  <w:style w:type="character" w:customStyle="1" w:styleId="CommentSubjectChar">
    <w:name w:val="Comment Subject Char"/>
    <w:rsid w:val="00A474FA"/>
    <w:rPr>
      <w:rFonts w:ascii="Times New Roman" w:hAnsi="Times New Roman" w:cs="Times New Roman"/>
      <w:b/>
      <w:bCs/>
      <w:sz w:val="20"/>
      <w:szCs w:val="20"/>
    </w:rPr>
  </w:style>
  <w:style w:type="character" w:customStyle="1" w:styleId="xn-location">
    <w:name w:val="xn-location"/>
    <w:rsid w:val="00A474FA"/>
  </w:style>
  <w:style w:type="character" w:customStyle="1" w:styleId="TextodegloboCar">
    <w:name w:val="Texto de globo Car"/>
    <w:rsid w:val="00A474FA"/>
    <w:rPr>
      <w:rFonts w:ascii="Tahoma" w:hAnsi="Tahoma" w:cs="Tahoma"/>
      <w:sz w:val="16"/>
      <w:szCs w:val="16"/>
      <w:lang w:val="en-US"/>
    </w:rPr>
  </w:style>
  <w:style w:type="character" w:customStyle="1" w:styleId="TextocomentarioCar">
    <w:name w:val="Texto comentario Car"/>
    <w:rsid w:val="00A474FA"/>
    <w:rPr>
      <w:rFonts w:ascii="Arial" w:hAnsi="Arial"/>
      <w:lang w:val="en-US"/>
    </w:rPr>
  </w:style>
  <w:style w:type="character" w:customStyle="1" w:styleId="AsuntodelcomentarioCar">
    <w:name w:val="Asunto del comentario Car"/>
    <w:rsid w:val="00A474FA"/>
    <w:rPr>
      <w:rFonts w:ascii="Arial" w:hAnsi="Arial"/>
      <w:lang w:val="en-US"/>
    </w:rPr>
  </w:style>
  <w:style w:type="paragraph" w:customStyle="1" w:styleId="Encabezado1">
    <w:name w:val="Encabezado1"/>
    <w:basedOn w:val="Normale"/>
    <w:next w:val="Corpodeltesto"/>
    <w:rsid w:val="00A474FA"/>
    <w:pPr>
      <w:keepNext/>
      <w:spacing w:before="240" w:after="120"/>
    </w:pPr>
    <w:rPr>
      <w:rFonts w:eastAsia="SimSun" w:cs="Tahoma"/>
      <w:sz w:val="28"/>
      <w:szCs w:val="28"/>
    </w:rPr>
  </w:style>
  <w:style w:type="paragraph" w:styleId="Corpodeltesto">
    <w:name w:val="Body Text"/>
    <w:basedOn w:val="Normale"/>
    <w:rsid w:val="00A474FA"/>
    <w:pPr>
      <w:spacing w:after="120"/>
    </w:pPr>
  </w:style>
  <w:style w:type="paragraph" w:styleId="Elenco">
    <w:name w:val="List"/>
    <w:basedOn w:val="Corpodeltesto"/>
    <w:rsid w:val="00A474FA"/>
    <w:rPr>
      <w:rFonts w:cs="Tahoma"/>
    </w:rPr>
  </w:style>
  <w:style w:type="paragraph" w:customStyle="1" w:styleId="Etiqueta">
    <w:name w:val="Etiqueta"/>
    <w:basedOn w:val="Normale"/>
    <w:rsid w:val="00A474FA"/>
    <w:pPr>
      <w:suppressLineNumbers/>
      <w:spacing w:before="120" w:after="120"/>
    </w:pPr>
    <w:rPr>
      <w:rFonts w:cs="Tahoma"/>
      <w:i/>
      <w:iCs/>
      <w:sz w:val="24"/>
      <w:szCs w:val="24"/>
    </w:rPr>
  </w:style>
  <w:style w:type="paragraph" w:customStyle="1" w:styleId="ndice">
    <w:name w:val="Índice"/>
    <w:basedOn w:val="Normale"/>
    <w:rsid w:val="00A474FA"/>
    <w:pPr>
      <w:suppressLineNumbers/>
    </w:pPr>
    <w:rPr>
      <w:rFonts w:cs="Tahoma"/>
    </w:rPr>
  </w:style>
  <w:style w:type="paragraph" w:customStyle="1" w:styleId="Textodeglobo1">
    <w:name w:val="Texto de globo1"/>
    <w:basedOn w:val="Normale"/>
    <w:rsid w:val="00A474FA"/>
    <w:pPr>
      <w:spacing w:after="0" w:line="240" w:lineRule="auto"/>
    </w:pPr>
    <w:rPr>
      <w:rFonts w:ascii="Tahoma" w:hAnsi="Tahoma" w:cs="Tahoma"/>
      <w:sz w:val="16"/>
      <w:szCs w:val="16"/>
    </w:rPr>
  </w:style>
  <w:style w:type="paragraph" w:styleId="Intestazione">
    <w:name w:val="header"/>
    <w:basedOn w:val="Normale"/>
    <w:rsid w:val="00A474FA"/>
    <w:pPr>
      <w:tabs>
        <w:tab w:val="center" w:pos="4680"/>
        <w:tab w:val="right" w:pos="9360"/>
      </w:tabs>
      <w:spacing w:after="0" w:line="240" w:lineRule="auto"/>
    </w:pPr>
  </w:style>
  <w:style w:type="paragraph" w:styleId="Pidipagina">
    <w:name w:val="footer"/>
    <w:basedOn w:val="Normale"/>
    <w:rsid w:val="00A474FA"/>
    <w:pPr>
      <w:tabs>
        <w:tab w:val="center" w:pos="4680"/>
        <w:tab w:val="right" w:pos="9360"/>
      </w:tabs>
      <w:spacing w:after="0" w:line="240" w:lineRule="auto"/>
    </w:pPr>
  </w:style>
  <w:style w:type="paragraph" w:customStyle="1" w:styleId="Prrafodelista1">
    <w:name w:val="Párrafo de lista1"/>
    <w:basedOn w:val="Normale"/>
    <w:rsid w:val="00A474FA"/>
    <w:pPr>
      <w:ind w:left="720"/>
    </w:pPr>
  </w:style>
  <w:style w:type="paragraph" w:styleId="NormaleWeb">
    <w:name w:val="Normal (Web)"/>
    <w:basedOn w:val="Normale"/>
    <w:uiPriority w:val="99"/>
    <w:rsid w:val="00A474FA"/>
    <w:pPr>
      <w:spacing w:before="280" w:after="280" w:line="240" w:lineRule="auto"/>
    </w:pPr>
    <w:rPr>
      <w:rFonts w:ascii="Times New Roman" w:hAnsi="Times New Roman"/>
      <w:sz w:val="24"/>
      <w:szCs w:val="24"/>
    </w:rPr>
  </w:style>
  <w:style w:type="paragraph" w:customStyle="1" w:styleId="Textocomentario1">
    <w:name w:val="Texto comentario1"/>
    <w:basedOn w:val="Normale"/>
    <w:rsid w:val="00A474FA"/>
    <w:pPr>
      <w:spacing w:line="240" w:lineRule="auto"/>
    </w:pPr>
    <w:rPr>
      <w:sz w:val="20"/>
      <w:szCs w:val="20"/>
    </w:rPr>
  </w:style>
  <w:style w:type="paragraph" w:customStyle="1" w:styleId="Asuntodelcomentario1">
    <w:name w:val="Asunto del comentario1"/>
    <w:basedOn w:val="Textocomentario1"/>
    <w:next w:val="Textocomentario1"/>
    <w:rsid w:val="00A474FA"/>
    <w:rPr>
      <w:b/>
      <w:bCs/>
    </w:rPr>
  </w:style>
  <w:style w:type="paragraph" w:customStyle="1" w:styleId="Sinespaciado1">
    <w:name w:val="Sin espaciado1"/>
    <w:rsid w:val="00A474FA"/>
    <w:pPr>
      <w:suppressAutoHyphens/>
    </w:pPr>
    <w:rPr>
      <w:rFonts w:ascii="Arial" w:eastAsia="Arial" w:hAnsi="Arial" w:cs="Arial"/>
      <w:sz w:val="24"/>
      <w:szCs w:val="24"/>
      <w:lang w:val="en-US" w:eastAsia="ar-SA"/>
    </w:rPr>
  </w:style>
  <w:style w:type="paragraph" w:customStyle="1" w:styleId="BodyText1">
    <w:name w:val="BodyText 1"/>
    <w:basedOn w:val="Normale"/>
    <w:rsid w:val="00A474FA"/>
    <w:pPr>
      <w:spacing w:after="240" w:line="240" w:lineRule="auto"/>
      <w:ind w:firstLine="720"/>
    </w:pPr>
    <w:rPr>
      <w:rFonts w:cs="Arial"/>
      <w:sz w:val="24"/>
      <w:szCs w:val="24"/>
    </w:rPr>
  </w:style>
  <w:style w:type="paragraph" w:styleId="Testofumetto">
    <w:name w:val="Balloon Text"/>
    <w:basedOn w:val="Normale"/>
    <w:rsid w:val="00A474FA"/>
    <w:pPr>
      <w:spacing w:after="0" w:line="240" w:lineRule="auto"/>
    </w:pPr>
    <w:rPr>
      <w:rFonts w:ascii="Tahoma" w:hAnsi="Tahoma"/>
      <w:sz w:val="16"/>
      <w:szCs w:val="16"/>
    </w:rPr>
  </w:style>
  <w:style w:type="paragraph" w:styleId="Soggettocommento">
    <w:name w:val="annotation subject"/>
    <w:basedOn w:val="Textocomentario1"/>
    <w:next w:val="Textocomentario1"/>
    <w:rsid w:val="00A474FA"/>
    <w:pPr>
      <w:spacing w:line="276" w:lineRule="auto"/>
    </w:pPr>
    <w:rPr>
      <w:b/>
      <w:bCs/>
    </w:rPr>
  </w:style>
  <w:style w:type="paragraph" w:customStyle="1" w:styleId="Contenidodelatabla">
    <w:name w:val="Contenido de la tabla"/>
    <w:basedOn w:val="Normale"/>
    <w:rsid w:val="00A474FA"/>
    <w:pPr>
      <w:suppressLineNumbers/>
    </w:pPr>
  </w:style>
  <w:style w:type="paragraph" w:customStyle="1" w:styleId="Encabezadodelatabla">
    <w:name w:val="Encabezado de la tabla"/>
    <w:basedOn w:val="Contenidodelatabla"/>
    <w:rsid w:val="00A474FA"/>
    <w:pPr>
      <w:jc w:val="center"/>
    </w:pPr>
    <w:rPr>
      <w:b/>
      <w:bCs/>
    </w:rPr>
  </w:style>
  <w:style w:type="paragraph" w:customStyle="1" w:styleId="Contenidodelmarco">
    <w:name w:val="Contenido del marco"/>
    <w:basedOn w:val="Corpodeltesto"/>
    <w:rsid w:val="00A474FA"/>
  </w:style>
  <w:style w:type="paragraph" w:customStyle="1" w:styleId="Default">
    <w:name w:val="Default"/>
    <w:rsid w:val="00675747"/>
    <w:pPr>
      <w:autoSpaceDE w:val="0"/>
      <w:autoSpaceDN w:val="0"/>
      <w:adjustRightInd w:val="0"/>
    </w:pPr>
    <w:rPr>
      <w:rFonts w:eastAsia="Arial"/>
      <w:color w:val="000000"/>
      <w:sz w:val="24"/>
      <w:szCs w:val="24"/>
      <w:lang w:val="en-US" w:eastAsia="en-US"/>
    </w:rPr>
  </w:style>
  <w:style w:type="paragraph" w:styleId="Nessunaspaziatura">
    <w:name w:val="No Spacing"/>
    <w:uiPriority w:val="1"/>
    <w:qFormat/>
    <w:rsid w:val="00AC55E8"/>
    <w:rPr>
      <w:rFonts w:ascii="Calibri" w:eastAsia="Calibri" w:hAnsi="Calibri" w:cs="Arial"/>
      <w:sz w:val="22"/>
      <w:szCs w:val="22"/>
      <w:lang w:val="en-US" w:eastAsia="en-US"/>
    </w:rPr>
  </w:style>
  <w:style w:type="paragraph" w:customStyle="1" w:styleId="BodyText10">
    <w:name w:val="Body Text1"/>
    <w:basedOn w:val="Normale"/>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imandocommento">
    <w:name w:val="annotation reference"/>
    <w:uiPriority w:val="99"/>
    <w:semiHidden/>
    <w:unhideWhenUsed/>
    <w:rsid w:val="00B83A67"/>
    <w:rPr>
      <w:sz w:val="16"/>
      <w:szCs w:val="16"/>
    </w:rPr>
  </w:style>
  <w:style w:type="paragraph" w:styleId="Testocommento">
    <w:name w:val="annotation text"/>
    <w:basedOn w:val="Normale"/>
    <w:link w:val="TestocommentoCarattere"/>
    <w:uiPriority w:val="99"/>
    <w:semiHidden/>
    <w:unhideWhenUsed/>
    <w:rsid w:val="00B83A67"/>
    <w:rPr>
      <w:sz w:val="20"/>
      <w:szCs w:val="20"/>
    </w:rPr>
  </w:style>
  <w:style w:type="character" w:customStyle="1" w:styleId="TestocommentoCarattere">
    <w:name w:val="Testo commento Carattere"/>
    <w:link w:val="Testocommento"/>
    <w:uiPriority w:val="99"/>
    <w:semiHidden/>
    <w:rsid w:val="00B83A67"/>
    <w:rPr>
      <w:rFonts w:ascii="Arial" w:hAnsi="Arial"/>
      <w:lang w:val="en-US" w:eastAsia="ar-SA"/>
    </w:rPr>
  </w:style>
  <w:style w:type="character" w:customStyle="1" w:styleId="notranslate">
    <w:name w:val="notranslate"/>
    <w:rsid w:val="00327DE2"/>
  </w:style>
  <w:style w:type="paragraph" w:styleId="Paragrafoelenco">
    <w:name w:val="List Paragraph"/>
    <w:basedOn w:val="Normale"/>
    <w:uiPriority w:val="34"/>
    <w:qFormat/>
    <w:rsid w:val="004D04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556D"/>
    <w:pPr>
      <w:suppressAutoHyphens/>
      <w:spacing w:after="200" w:line="276" w:lineRule="auto"/>
    </w:pPr>
    <w:rPr>
      <w:rFonts w:ascii="Arial" w:hAnsi="Arial"/>
      <w:sz w:val="22"/>
      <w:szCs w:val="22"/>
      <w:lang w:val="en-US" w:eastAsia="ar-SA"/>
    </w:rPr>
  </w:style>
  <w:style w:type="paragraph" w:styleId="Titolo1">
    <w:name w:val="heading 1"/>
    <w:basedOn w:val="Normale"/>
    <w:next w:val="Normale"/>
    <w:qFormat/>
    <w:rsid w:val="00A474FA"/>
    <w:pPr>
      <w:keepNext/>
      <w:numPr>
        <w:numId w:val="1"/>
      </w:numPr>
      <w:spacing w:before="280" w:after="280" w:line="240" w:lineRule="auto"/>
      <w:jc w:val="both"/>
      <w:outlineLvl w:val="0"/>
    </w:pPr>
    <w:rPr>
      <w:rFonts w:eastAsia="Calibri" w:cs="Arial"/>
      <w:b/>
      <w:color w:val="000000"/>
      <w:sz w:val="20"/>
      <w:szCs w:val="20"/>
      <w:lang w:val="es-E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rsid w:val="00A474FA"/>
  </w:style>
  <w:style w:type="character" w:customStyle="1" w:styleId="WW8Num1z0">
    <w:name w:val="WW8Num1z0"/>
    <w:rsid w:val="00A474FA"/>
    <w:rPr>
      <w:rFonts w:ascii="Symbol" w:hAnsi="Symbol" w:cs="Times New Roman"/>
    </w:rPr>
  </w:style>
  <w:style w:type="character" w:customStyle="1" w:styleId="WW8Num1z1">
    <w:name w:val="WW8Num1z1"/>
    <w:rsid w:val="00A474FA"/>
    <w:rPr>
      <w:rFonts w:ascii="Courier New" w:hAnsi="Courier New" w:cs="Courier New"/>
    </w:rPr>
  </w:style>
  <w:style w:type="character" w:customStyle="1" w:styleId="WW8Num1z2">
    <w:name w:val="WW8Num1z2"/>
    <w:rsid w:val="00A474FA"/>
    <w:rPr>
      <w:rFonts w:ascii="Wingdings" w:hAnsi="Wingdings" w:cs="Times New Roman"/>
    </w:rPr>
  </w:style>
  <w:style w:type="character" w:customStyle="1" w:styleId="WW8Num2z0">
    <w:name w:val="WW8Num2z0"/>
    <w:rsid w:val="00A474FA"/>
    <w:rPr>
      <w:rFonts w:ascii="Symbol" w:hAnsi="Symbol" w:cs="Times New Roman"/>
    </w:rPr>
  </w:style>
  <w:style w:type="character" w:customStyle="1" w:styleId="WW8Num2z1">
    <w:name w:val="WW8Num2z1"/>
    <w:rsid w:val="00A474FA"/>
    <w:rPr>
      <w:rFonts w:ascii="Courier New" w:hAnsi="Courier New" w:cs="Courier New"/>
    </w:rPr>
  </w:style>
  <w:style w:type="character" w:customStyle="1" w:styleId="WW8Num2z2">
    <w:name w:val="WW8Num2z2"/>
    <w:rsid w:val="00A474FA"/>
    <w:rPr>
      <w:rFonts w:ascii="Wingdings" w:hAnsi="Wingdings" w:cs="Times New Roman"/>
    </w:rPr>
  </w:style>
  <w:style w:type="character" w:customStyle="1" w:styleId="WW8Num3z0">
    <w:name w:val="WW8Num3z0"/>
    <w:rsid w:val="00A474FA"/>
    <w:rPr>
      <w:rFonts w:ascii="Symbol" w:hAnsi="Symbol" w:cs="Times New Roman"/>
    </w:rPr>
  </w:style>
  <w:style w:type="character" w:customStyle="1" w:styleId="WW8Num3z1">
    <w:name w:val="WW8Num3z1"/>
    <w:rsid w:val="00A474FA"/>
    <w:rPr>
      <w:rFonts w:ascii="Courier New" w:hAnsi="Courier New" w:cs="Courier New"/>
    </w:rPr>
  </w:style>
  <w:style w:type="character" w:customStyle="1" w:styleId="WW8Num3z2">
    <w:name w:val="WW8Num3z2"/>
    <w:rsid w:val="00A474FA"/>
    <w:rPr>
      <w:rFonts w:ascii="Wingdings" w:hAnsi="Wingdings" w:cs="Times New Roman"/>
    </w:rPr>
  </w:style>
  <w:style w:type="character" w:customStyle="1" w:styleId="WW8Num4z0">
    <w:name w:val="WW8Num4z0"/>
    <w:rsid w:val="00A474FA"/>
    <w:rPr>
      <w:rFonts w:ascii="Symbol" w:hAnsi="Symbol" w:cs="Times New Roman"/>
    </w:rPr>
  </w:style>
  <w:style w:type="character" w:customStyle="1" w:styleId="WW8Num4z1">
    <w:name w:val="WW8Num4z1"/>
    <w:rsid w:val="00A474FA"/>
    <w:rPr>
      <w:rFonts w:ascii="Courier New" w:hAnsi="Courier New" w:cs="Courier New"/>
    </w:rPr>
  </w:style>
  <w:style w:type="character" w:customStyle="1" w:styleId="WW8Num4z2">
    <w:name w:val="WW8Num4z2"/>
    <w:rsid w:val="00A474FA"/>
    <w:rPr>
      <w:rFonts w:ascii="Wingdings" w:hAnsi="Wingdings" w:cs="Times New Roman"/>
    </w:rPr>
  </w:style>
  <w:style w:type="character" w:customStyle="1" w:styleId="WW8Num5z0">
    <w:name w:val="WW8Num5z0"/>
    <w:rsid w:val="00A474FA"/>
    <w:rPr>
      <w:rFonts w:ascii="Symbol" w:hAnsi="Symbol" w:cs="Times New Roman"/>
      <w:sz w:val="20"/>
    </w:rPr>
  </w:style>
  <w:style w:type="character" w:customStyle="1" w:styleId="WW8Num5z1">
    <w:name w:val="WW8Num5z1"/>
    <w:rsid w:val="00A474FA"/>
    <w:rPr>
      <w:rFonts w:ascii="Courier New" w:hAnsi="Courier New" w:cs="Courier New"/>
      <w:sz w:val="20"/>
    </w:rPr>
  </w:style>
  <w:style w:type="character" w:customStyle="1" w:styleId="WW8Num5z2">
    <w:name w:val="WW8Num5z2"/>
    <w:rsid w:val="00A474FA"/>
    <w:rPr>
      <w:rFonts w:ascii="Wingdings" w:hAnsi="Wingdings" w:cs="Times New Roman"/>
      <w:sz w:val="20"/>
    </w:rPr>
  </w:style>
  <w:style w:type="character" w:customStyle="1" w:styleId="WW8Num6z0">
    <w:name w:val="WW8Num6z0"/>
    <w:rsid w:val="00A474FA"/>
    <w:rPr>
      <w:rFonts w:ascii="Symbol" w:hAnsi="Symbol" w:cs="Times New Roman"/>
      <w:sz w:val="20"/>
    </w:rPr>
  </w:style>
  <w:style w:type="character" w:customStyle="1" w:styleId="WW8Num6z1">
    <w:name w:val="WW8Num6z1"/>
    <w:rsid w:val="00A474FA"/>
    <w:rPr>
      <w:rFonts w:ascii="Courier New" w:hAnsi="Courier New" w:cs="Courier New"/>
      <w:sz w:val="20"/>
    </w:rPr>
  </w:style>
  <w:style w:type="character" w:customStyle="1" w:styleId="WW8Num6z2">
    <w:name w:val="WW8Num6z2"/>
    <w:rsid w:val="00A474FA"/>
    <w:rPr>
      <w:rFonts w:ascii="Wingdings" w:hAnsi="Wingdings" w:cs="Times New Roman"/>
      <w:sz w:val="20"/>
    </w:rPr>
  </w:style>
  <w:style w:type="character" w:customStyle="1" w:styleId="WW8Num8z0">
    <w:name w:val="WW8Num8z0"/>
    <w:rsid w:val="00A474FA"/>
    <w:rPr>
      <w:rFonts w:ascii="Symbol" w:hAnsi="Symbol" w:cs="Times New Roman"/>
      <w:sz w:val="20"/>
    </w:rPr>
  </w:style>
  <w:style w:type="character" w:customStyle="1" w:styleId="WW8Num8z1">
    <w:name w:val="WW8Num8z1"/>
    <w:rsid w:val="00A474FA"/>
    <w:rPr>
      <w:rFonts w:ascii="Courier New" w:hAnsi="Courier New" w:cs="Courier New"/>
      <w:sz w:val="20"/>
    </w:rPr>
  </w:style>
  <w:style w:type="character" w:customStyle="1" w:styleId="WW8Num8z2">
    <w:name w:val="WW8Num8z2"/>
    <w:rsid w:val="00A474FA"/>
    <w:rPr>
      <w:rFonts w:ascii="Wingdings" w:hAnsi="Wingdings" w:cs="Times New Roman"/>
      <w:sz w:val="20"/>
    </w:rPr>
  </w:style>
  <w:style w:type="character" w:customStyle="1" w:styleId="WW8Num9z0">
    <w:name w:val="WW8Num9z0"/>
    <w:rsid w:val="00A474FA"/>
    <w:rPr>
      <w:rFonts w:ascii="Symbol" w:hAnsi="Symbol" w:cs="Times New Roman"/>
    </w:rPr>
  </w:style>
  <w:style w:type="character" w:customStyle="1" w:styleId="WW8Num9z1">
    <w:name w:val="WW8Num9z1"/>
    <w:rsid w:val="00A474FA"/>
    <w:rPr>
      <w:rFonts w:ascii="Courier New" w:hAnsi="Courier New" w:cs="Courier New"/>
    </w:rPr>
  </w:style>
  <w:style w:type="character" w:customStyle="1" w:styleId="WW8Num9z2">
    <w:name w:val="WW8Num9z2"/>
    <w:rsid w:val="00A474FA"/>
    <w:rPr>
      <w:rFonts w:ascii="Wingdings" w:hAnsi="Wingdings" w:cs="Times New Roman"/>
    </w:rPr>
  </w:style>
  <w:style w:type="character" w:customStyle="1" w:styleId="WW8Num10z0">
    <w:name w:val="WW8Num10z0"/>
    <w:rsid w:val="00A474FA"/>
    <w:rPr>
      <w:rFonts w:ascii="Symbol" w:hAnsi="Symbol" w:cs="Times New Roman"/>
    </w:rPr>
  </w:style>
  <w:style w:type="character" w:customStyle="1" w:styleId="WW8Num10z1">
    <w:name w:val="WW8Num10z1"/>
    <w:rsid w:val="00A474FA"/>
    <w:rPr>
      <w:rFonts w:ascii="Courier New" w:hAnsi="Courier New" w:cs="Courier New"/>
    </w:rPr>
  </w:style>
  <w:style w:type="character" w:customStyle="1" w:styleId="WW8Num10z2">
    <w:name w:val="WW8Num10z2"/>
    <w:rsid w:val="00A474FA"/>
    <w:rPr>
      <w:rFonts w:ascii="Wingdings" w:hAnsi="Wingdings" w:cs="Times New Roman"/>
    </w:rPr>
  </w:style>
  <w:style w:type="character" w:customStyle="1" w:styleId="WW8Num11z0">
    <w:name w:val="WW8Num11z0"/>
    <w:rsid w:val="00A474FA"/>
    <w:rPr>
      <w:rFonts w:ascii="Symbol" w:hAnsi="Symbol" w:cs="Times New Roman"/>
    </w:rPr>
  </w:style>
  <w:style w:type="character" w:customStyle="1" w:styleId="WW8Num11z1">
    <w:name w:val="WW8Num11z1"/>
    <w:rsid w:val="00A474FA"/>
    <w:rPr>
      <w:rFonts w:ascii="Courier New" w:hAnsi="Courier New" w:cs="Courier New"/>
    </w:rPr>
  </w:style>
  <w:style w:type="character" w:customStyle="1" w:styleId="WW8Num11z2">
    <w:name w:val="WW8Num11z2"/>
    <w:rsid w:val="00A474FA"/>
    <w:rPr>
      <w:rFonts w:ascii="Wingdings" w:hAnsi="Wingdings" w:cs="Times New Roman"/>
    </w:rPr>
  </w:style>
  <w:style w:type="character" w:customStyle="1" w:styleId="WW8Num12z0">
    <w:name w:val="WW8Num12z0"/>
    <w:rsid w:val="00A474FA"/>
    <w:rPr>
      <w:rFonts w:ascii="Symbol" w:hAnsi="Symbol" w:cs="Times New Roman"/>
    </w:rPr>
  </w:style>
  <w:style w:type="character" w:customStyle="1" w:styleId="WW8Num12z1">
    <w:name w:val="WW8Num12z1"/>
    <w:rsid w:val="00A474FA"/>
    <w:rPr>
      <w:rFonts w:ascii="Courier New" w:hAnsi="Courier New" w:cs="Courier New"/>
    </w:rPr>
  </w:style>
  <w:style w:type="character" w:customStyle="1" w:styleId="WW8Num12z2">
    <w:name w:val="WW8Num12z2"/>
    <w:rsid w:val="00A474FA"/>
    <w:rPr>
      <w:rFonts w:ascii="Wingdings" w:hAnsi="Wingdings" w:cs="Times New Roman"/>
    </w:rPr>
  </w:style>
  <w:style w:type="character" w:customStyle="1" w:styleId="WW8Num13z0">
    <w:name w:val="WW8Num13z0"/>
    <w:rsid w:val="00A474FA"/>
    <w:rPr>
      <w:rFonts w:ascii="Symbol" w:hAnsi="Symbol" w:cs="Times New Roman"/>
      <w:sz w:val="20"/>
    </w:rPr>
  </w:style>
  <w:style w:type="character" w:customStyle="1" w:styleId="WW8Num13z1">
    <w:name w:val="WW8Num13z1"/>
    <w:rsid w:val="00A474FA"/>
    <w:rPr>
      <w:rFonts w:ascii="Courier New" w:hAnsi="Courier New" w:cs="Courier New"/>
      <w:sz w:val="20"/>
    </w:rPr>
  </w:style>
  <w:style w:type="character" w:customStyle="1" w:styleId="WW8Num13z2">
    <w:name w:val="WW8Num13z2"/>
    <w:rsid w:val="00A474FA"/>
    <w:rPr>
      <w:rFonts w:ascii="Wingdings" w:hAnsi="Wingdings" w:cs="Times New Roman"/>
      <w:sz w:val="20"/>
    </w:rPr>
  </w:style>
  <w:style w:type="character" w:customStyle="1" w:styleId="WW8Num14z0">
    <w:name w:val="WW8Num14z0"/>
    <w:rsid w:val="00A474FA"/>
    <w:rPr>
      <w:rFonts w:ascii="Symbol" w:hAnsi="Symbol" w:cs="Times New Roman"/>
    </w:rPr>
  </w:style>
  <w:style w:type="character" w:customStyle="1" w:styleId="WW8Num14z1">
    <w:name w:val="WW8Num14z1"/>
    <w:rsid w:val="00A474FA"/>
    <w:rPr>
      <w:rFonts w:ascii="Courier New" w:hAnsi="Courier New" w:cs="Courier New"/>
    </w:rPr>
  </w:style>
  <w:style w:type="character" w:customStyle="1" w:styleId="WW8Num14z2">
    <w:name w:val="WW8Num14z2"/>
    <w:rsid w:val="00A474FA"/>
    <w:rPr>
      <w:rFonts w:ascii="Wingdings" w:hAnsi="Wingdings" w:cs="Times New Roman"/>
    </w:rPr>
  </w:style>
  <w:style w:type="character" w:customStyle="1" w:styleId="WW8Num15z0">
    <w:name w:val="WW8Num15z0"/>
    <w:rsid w:val="00A474FA"/>
    <w:rPr>
      <w:rFonts w:ascii="Symbol" w:hAnsi="Symbol" w:cs="Times New Roman"/>
    </w:rPr>
  </w:style>
  <w:style w:type="character" w:customStyle="1" w:styleId="WW8Num15z1">
    <w:name w:val="WW8Num15z1"/>
    <w:rsid w:val="00A474FA"/>
    <w:rPr>
      <w:rFonts w:ascii="Courier New" w:hAnsi="Courier New" w:cs="Courier New"/>
    </w:rPr>
  </w:style>
  <w:style w:type="character" w:customStyle="1" w:styleId="WW8Num15z2">
    <w:name w:val="WW8Num15z2"/>
    <w:rsid w:val="00A474FA"/>
    <w:rPr>
      <w:rFonts w:ascii="Wingdings" w:hAnsi="Wingdings" w:cs="Times New Roman"/>
    </w:rPr>
  </w:style>
  <w:style w:type="character" w:customStyle="1" w:styleId="WW8Num16z0">
    <w:name w:val="WW8Num16z0"/>
    <w:rsid w:val="00A474FA"/>
    <w:rPr>
      <w:rFonts w:ascii="Times New Roman" w:hAnsi="Times New Roman" w:cs="Times New Roman"/>
    </w:rPr>
  </w:style>
  <w:style w:type="character" w:customStyle="1" w:styleId="Fuentedeprrafopredeter1">
    <w:name w:val="Fuente de párrafo predeter.1"/>
    <w:rsid w:val="00A474FA"/>
  </w:style>
  <w:style w:type="character" w:customStyle="1" w:styleId="BalloonTextChar">
    <w:name w:val="Balloon Text Char"/>
    <w:rsid w:val="00A474FA"/>
    <w:rPr>
      <w:rFonts w:ascii="Tahoma" w:hAnsi="Tahoma" w:cs="Tahoma"/>
      <w:sz w:val="16"/>
      <w:szCs w:val="16"/>
    </w:rPr>
  </w:style>
  <w:style w:type="character" w:customStyle="1" w:styleId="HeaderChar">
    <w:name w:val="Header Char"/>
    <w:rsid w:val="00A474FA"/>
    <w:rPr>
      <w:rFonts w:ascii="Times New Roman" w:hAnsi="Times New Roman" w:cs="Times New Roman"/>
    </w:rPr>
  </w:style>
  <w:style w:type="character" w:customStyle="1" w:styleId="FooterChar">
    <w:name w:val="Footer Char"/>
    <w:rsid w:val="00A474FA"/>
    <w:rPr>
      <w:rFonts w:ascii="Times New Roman" w:hAnsi="Times New Roman" w:cs="Times New Roman"/>
    </w:rPr>
  </w:style>
  <w:style w:type="character" w:styleId="Collegamentoipertestuale">
    <w:name w:val="Hyperlink"/>
    <w:rsid w:val="00A474FA"/>
    <w:rPr>
      <w:rFonts w:ascii="Times New Roman" w:hAnsi="Times New Roman" w:cs="Times New Roman"/>
      <w:color w:val="0000FF"/>
      <w:u w:val="single"/>
    </w:rPr>
  </w:style>
  <w:style w:type="character" w:styleId="Enfasigrassetto">
    <w:name w:val="Strong"/>
    <w:uiPriority w:val="22"/>
    <w:qFormat/>
    <w:rsid w:val="00A474FA"/>
    <w:rPr>
      <w:rFonts w:ascii="Times New Roman" w:hAnsi="Times New Roman" w:cs="Times New Roman"/>
      <w:b/>
      <w:bCs/>
    </w:rPr>
  </w:style>
  <w:style w:type="character" w:customStyle="1" w:styleId="apple-converted-space">
    <w:name w:val="apple-converted-space"/>
    <w:rsid w:val="00A474FA"/>
    <w:rPr>
      <w:rFonts w:ascii="Times New Roman" w:hAnsi="Times New Roman" w:cs="Times New Roman"/>
    </w:rPr>
  </w:style>
  <w:style w:type="character" w:styleId="Enfasicorsivo">
    <w:name w:val="Emphasis"/>
    <w:qFormat/>
    <w:rsid w:val="00A474FA"/>
    <w:rPr>
      <w:rFonts w:ascii="Times New Roman" w:hAnsi="Times New Roman" w:cs="Times New Roman"/>
      <w:i/>
      <w:iCs/>
    </w:rPr>
  </w:style>
  <w:style w:type="character" w:customStyle="1" w:styleId="Refdecomentario1">
    <w:name w:val="Ref. de comentario1"/>
    <w:rsid w:val="00A474FA"/>
    <w:rPr>
      <w:rFonts w:ascii="Times New Roman" w:hAnsi="Times New Roman" w:cs="Times New Roman"/>
      <w:sz w:val="16"/>
      <w:szCs w:val="16"/>
    </w:rPr>
  </w:style>
  <w:style w:type="character" w:customStyle="1" w:styleId="CommentTextChar">
    <w:name w:val="Comment Text Char"/>
    <w:rsid w:val="00A474FA"/>
    <w:rPr>
      <w:rFonts w:ascii="Times New Roman" w:hAnsi="Times New Roman" w:cs="Times New Roman"/>
      <w:sz w:val="20"/>
      <w:szCs w:val="20"/>
    </w:rPr>
  </w:style>
  <w:style w:type="character" w:customStyle="1" w:styleId="CommentSubjectChar">
    <w:name w:val="Comment Subject Char"/>
    <w:rsid w:val="00A474FA"/>
    <w:rPr>
      <w:rFonts w:ascii="Times New Roman" w:hAnsi="Times New Roman" w:cs="Times New Roman"/>
      <w:b/>
      <w:bCs/>
      <w:sz w:val="20"/>
      <w:szCs w:val="20"/>
    </w:rPr>
  </w:style>
  <w:style w:type="character" w:customStyle="1" w:styleId="xn-location">
    <w:name w:val="xn-location"/>
    <w:rsid w:val="00A474FA"/>
  </w:style>
  <w:style w:type="character" w:customStyle="1" w:styleId="TextodegloboCar">
    <w:name w:val="Texto de globo Car"/>
    <w:rsid w:val="00A474FA"/>
    <w:rPr>
      <w:rFonts w:ascii="Tahoma" w:hAnsi="Tahoma" w:cs="Tahoma"/>
      <w:sz w:val="16"/>
      <w:szCs w:val="16"/>
      <w:lang w:val="en-US"/>
    </w:rPr>
  </w:style>
  <w:style w:type="character" w:customStyle="1" w:styleId="TextocomentarioCar">
    <w:name w:val="Texto comentario Car"/>
    <w:rsid w:val="00A474FA"/>
    <w:rPr>
      <w:rFonts w:ascii="Arial" w:hAnsi="Arial"/>
      <w:lang w:val="en-US"/>
    </w:rPr>
  </w:style>
  <w:style w:type="character" w:customStyle="1" w:styleId="AsuntodelcomentarioCar">
    <w:name w:val="Asunto del comentario Car"/>
    <w:rsid w:val="00A474FA"/>
    <w:rPr>
      <w:rFonts w:ascii="Arial" w:hAnsi="Arial"/>
      <w:lang w:val="en-US"/>
    </w:rPr>
  </w:style>
  <w:style w:type="paragraph" w:customStyle="1" w:styleId="Encabezado1">
    <w:name w:val="Encabezado1"/>
    <w:basedOn w:val="Normale"/>
    <w:next w:val="Corpodeltesto"/>
    <w:rsid w:val="00A474FA"/>
    <w:pPr>
      <w:keepNext/>
      <w:spacing w:before="240" w:after="120"/>
    </w:pPr>
    <w:rPr>
      <w:rFonts w:eastAsia="SimSun" w:cs="Tahoma"/>
      <w:sz w:val="28"/>
      <w:szCs w:val="28"/>
    </w:rPr>
  </w:style>
  <w:style w:type="paragraph" w:styleId="Corpodeltesto">
    <w:name w:val="Body Text"/>
    <w:basedOn w:val="Normale"/>
    <w:rsid w:val="00A474FA"/>
    <w:pPr>
      <w:spacing w:after="120"/>
    </w:pPr>
  </w:style>
  <w:style w:type="paragraph" w:styleId="Elenco">
    <w:name w:val="List"/>
    <w:basedOn w:val="Corpodeltesto"/>
    <w:rsid w:val="00A474FA"/>
    <w:rPr>
      <w:rFonts w:cs="Tahoma"/>
    </w:rPr>
  </w:style>
  <w:style w:type="paragraph" w:customStyle="1" w:styleId="Etiqueta">
    <w:name w:val="Etiqueta"/>
    <w:basedOn w:val="Normale"/>
    <w:rsid w:val="00A474FA"/>
    <w:pPr>
      <w:suppressLineNumbers/>
      <w:spacing w:before="120" w:after="120"/>
    </w:pPr>
    <w:rPr>
      <w:rFonts w:cs="Tahoma"/>
      <w:i/>
      <w:iCs/>
      <w:sz w:val="24"/>
      <w:szCs w:val="24"/>
    </w:rPr>
  </w:style>
  <w:style w:type="paragraph" w:customStyle="1" w:styleId="ndice">
    <w:name w:val="Índice"/>
    <w:basedOn w:val="Normale"/>
    <w:rsid w:val="00A474FA"/>
    <w:pPr>
      <w:suppressLineNumbers/>
    </w:pPr>
    <w:rPr>
      <w:rFonts w:cs="Tahoma"/>
    </w:rPr>
  </w:style>
  <w:style w:type="paragraph" w:customStyle="1" w:styleId="Textodeglobo1">
    <w:name w:val="Texto de globo1"/>
    <w:basedOn w:val="Normale"/>
    <w:rsid w:val="00A474FA"/>
    <w:pPr>
      <w:spacing w:after="0" w:line="240" w:lineRule="auto"/>
    </w:pPr>
    <w:rPr>
      <w:rFonts w:ascii="Tahoma" w:hAnsi="Tahoma" w:cs="Tahoma"/>
      <w:sz w:val="16"/>
      <w:szCs w:val="16"/>
    </w:rPr>
  </w:style>
  <w:style w:type="paragraph" w:styleId="Intestazione">
    <w:name w:val="header"/>
    <w:basedOn w:val="Normale"/>
    <w:rsid w:val="00A474FA"/>
    <w:pPr>
      <w:tabs>
        <w:tab w:val="center" w:pos="4680"/>
        <w:tab w:val="right" w:pos="9360"/>
      </w:tabs>
      <w:spacing w:after="0" w:line="240" w:lineRule="auto"/>
    </w:pPr>
  </w:style>
  <w:style w:type="paragraph" w:styleId="Pidipagina">
    <w:name w:val="footer"/>
    <w:basedOn w:val="Normale"/>
    <w:rsid w:val="00A474FA"/>
    <w:pPr>
      <w:tabs>
        <w:tab w:val="center" w:pos="4680"/>
        <w:tab w:val="right" w:pos="9360"/>
      </w:tabs>
      <w:spacing w:after="0" w:line="240" w:lineRule="auto"/>
    </w:pPr>
  </w:style>
  <w:style w:type="paragraph" w:customStyle="1" w:styleId="Prrafodelista1">
    <w:name w:val="Párrafo de lista1"/>
    <w:basedOn w:val="Normale"/>
    <w:rsid w:val="00A474FA"/>
    <w:pPr>
      <w:ind w:left="720"/>
    </w:pPr>
  </w:style>
  <w:style w:type="paragraph" w:styleId="NormaleWeb">
    <w:name w:val="Normal (Web)"/>
    <w:basedOn w:val="Normale"/>
    <w:uiPriority w:val="99"/>
    <w:rsid w:val="00A474FA"/>
    <w:pPr>
      <w:spacing w:before="280" w:after="280" w:line="240" w:lineRule="auto"/>
    </w:pPr>
    <w:rPr>
      <w:rFonts w:ascii="Times New Roman" w:hAnsi="Times New Roman"/>
      <w:sz w:val="24"/>
      <w:szCs w:val="24"/>
    </w:rPr>
  </w:style>
  <w:style w:type="paragraph" w:customStyle="1" w:styleId="Textocomentario1">
    <w:name w:val="Texto comentario1"/>
    <w:basedOn w:val="Normale"/>
    <w:rsid w:val="00A474FA"/>
    <w:pPr>
      <w:spacing w:line="240" w:lineRule="auto"/>
    </w:pPr>
    <w:rPr>
      <w:sz w:val="20"/>
      <w:szCs w:val="20"/>
    </w:rPr>
  </w:style>
  <w:style w:type="paragraph" w:customStyle="1" w:styleId="Asuntodelcomentario1">
    <w:name w:val="Asunto del comentario1"/>
    <w:basedOn w:val="Textocomentario1"/>
    <w:next w:val="Textocomentario1"/>
    <w:rsid w:val="00A474FA"/>
    <w:rPr>
      <w:b/>
      <w:bCs/>
    </w:rPr>
  </w:style>
  <w:style w:type="paragraph" w:customStyle="1" w:styleId="Sinespaciado1">
    <w:name w:val="Sin espaciado1"/>
    <w:rsid w:val="00A474FA"/>
    <w:pPr>
      <w:suppressAutoHyphens/>
    </w:pPr>
    <w:rPr>
      <w:rFonts w:ascii="Arial" w:eastAsia="Arial" w:hAnsi="Arial" w:cs="Arial"/>
      <w:sz w:val="24"/>
      <w:szCs w:val="24"/>
      <w:lang w:val="en-US" w:eastAsia="ar-SA"/>
    </w:rPr>
  </w:style>
  <w:style w:type="paragraph" w:customStyle="1" w:styleId="BodyText1">
    <w:name w:val="BodyText 1"/>
    <w:basedOn w:val="Normale"/>
    <w:rsid w:val="00A474FA"/>
    <w:pPr>
      <w:spacing w:after="240" w:line="240" w:lineRule="auto"/>
      <w:ind w:firstLine="720"/>
    </w:pPr>
    <w:rPr>
      <w:rFonts w:cs="Arial"/>
      <w:sz w:val="24"/>
      <w:szCs w:val="24"/>
    </w:rPr>
  </w:style>
  <w:style w:type="paragraph" w:styleId="Testofumetto">
    <w:name w:val="Balloon Text"/>
    <w:basedOn w:val="Normale"/>
    <w:rsid w:val="00A474FA"/>
    <w:pPr>
      <w:spacing w:after="0" w:line="240" w:lineRule="auto"/>
    </w:pPr>
    <w:rPr>
      <w:rFonts w:ascii="Tahoma" w:hAnsi="Tahoma"/>
      <w:sz w:val="16"/>
      <w:szCs w:val="16"/>
    </w:rPr>
  </w:style>
  <w:style w:type="paragraph" w:styleId="Soggettocommento">
    <w:name w:val="annotation subject"/>
    <w:basedOn w:val="Textocomentario1"/>
    <w:next w:val="Textocomentario1"/>
    <w:rsid w:val="00A474FA"/>
    <w:pPr>
      <w:spacing w:line="276" w:lineRule="auto"/>
    </w:pPr>
    <w:rPr>
      <w:b/>
      <w:bCs/>
    </w:rPr>
  </w:style>
  <w:style w:type="paragraph" w:customStyle="1" w:styleId="Contenidodelatabla">
    <w:name w:val="Contenido de la tabla"/>
    <w:basedOn w:val="Normale"/>
    <w:rsid w:val="00A474FA"/>
    <w:pPr>
      <w:suppressLineNumbers/>
    </w:pPr>
  </w:style>
  <w:style w:type="paragraph" w:customStyle="1" w:styleId="Encabezadodelatabla">
    <w:name w:val="Encabezado de la tabla"/>
    <w:basedOn w:val="Contenidodelatabla"/>
    <w:rsid w:val="00A474FA"/>
    <w:pPr>
      <w:jc w:val="center"/>
    </w:pPr>
    <w:rPr>
      <w:b/>
      <w:bCs/>
    </w:rPr>
  </w:style>
  <w:style w:type="paragraph" w:customStyle="1" w:styleId="Contenidodelmarco">
    <w:name w:val="Contenido del marco"/>
    <w:basedOn w:val="Corpodeltesto"/>
    <w:rsid w:val="00A474FA"/>
  </w:style>
  <w:style w:type="paragraph" w:customStyle="1" w:styleId="Default">
    <w:name w:val="Default"/>
    <w:rsid w:val="00675747"/>
    <w:pPr>
      <w:autoSpaceDE w:val="0"/>
      <w:autoSpaceDN w:val="0"/>
      <w:adjustRightInd w:val="0"/>
    </w:pPr>
    <w:rPr>
      <w:rFonts w:eastAsia="Arial"/>
      <w:color w:val="000000"/>
      <w:sz w:val="24"/>
      <w:szCs w:val="24"/>
      <w:lang w:val="en-US" w:eastAsia="en-US"/>
    </w:rPr>
  </w:style>
  <w:style w:type="paragraph" w:styleId="Nessunaspaziatura">
    <w:name w:val="No Spacing"/>
    <w:uiPriority w:val="1"/>
    <w:qFormat/>
    <w:rsid w:val="00AC55E8"/>
    <w:rPr>
      <w:rFonts w:ascii="Calibri" w:eastAsia="Calibri" w:hAnsi="Calibri" w:cs="Arial"/>
      <w:sz w:val="22"/>
      <w:szCs w:val="22"/>
      <w:lang w:val="en-US" w:eastAsia="en-US"/>
    </w:rPr>
  </w:style>
  <w:style w:type="paragraph" w:customStyle="1" w:styleId="BodyText10">
    <w:name w:val="Body Text1"/>
    <w:basedOn w:val="Normale"/>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imandocommento">
    <w:name w:val="annotation reference"/>
    <w:uiPriority w:val="99"/>
    <w:semiHidden/>
    <w:unhideWhenUsed/>
    <w:rsid w:val="00B83A67"/>
    <w:rPr>
      <w:sz w:val="16"/>
      <w:szCs w:val="16"/>
    </w:rPr>
  </w:style>
  <w:style w:type="paragraph" w:styleId="Testocommento">
    <w:name w:val="annotation text"/>
    <w:basedOn w:val="Normale"/>
    <w:link w:val="TestocommentoCarattere"/>
    <w:uiPriority w:val="99"/>
    <w:semiHidden/>
    <w:unhideWhenUsed/>
    <w:rsid w:val="00B83A67"/>
    <w:rPr>
      <w:sz w:val="20"/>
      <w:szCs w:val="20"/>
    </w:rPr>
  </w:style>
  <w:style w:type="character" w:customStyle="1" w:styleId="TestocommentoCarattere">
    <w:name w:val="Testo commento Carattere"/>
    <w:link w:val="Testocommento"/>
    <w:uiPriority w:val="99"/>
    <w:semiHidden/>
    <w:rsid w:val="00B83A67"/>
    <w:rPr>
      <w:rFonts w:ascii="Arial" w:hAnsi="Arial"/>
      <w:lang w:val="en-US" w:eastAsia="ar-SA"/>
    </w:rPr>
  </w:style>
  <w:style w:type="character" w:customStyle="1" w:styleId="notranslate">
    <w:name w:val="notranslate"/>
    <w:rsid w:val="00327DE2"/>
  </w:style>
  <w:style w:type="paragraph" w:styleId="Paragrafoelenco">
    <w:name w:val="List Paragraph"/>
    <w:basedOn w:val="Normale"/>
    <w:uiPriority w:val="34"/>
    <w:qFormat/>
    <w:rsid w:val="004D04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2330">
      <w:bodyDiv w:val="1"/>
      <w:marLeft w:val="0"/>
      <w:marRight w:val="0"/>
      <w:marTop w:val="0"/>
      <w:marBottom w:val="0"/>
      <w:divBdr>
        <w:top w:val="none" w:sz="0" w:space="0" w:color="auto"/>
        <w:left w:val="none" w:sz="0" w:space="0" w:color="auto"/>
        <w:bottom w:val="none" w:sz="0" w:space="0" w:color="auto"/>
        <w:right w:val="none" w:sz="0" w:space="0" w:color="auto"/>
      </w:divBdr>
    </w:div>
    <w:div w:id="116343300">
      <w:bodyDiv w:val="1"/>
      <w:marLeft w:val="0"/>
      <w:marRight w:val="0"/>
      <w:marTop w:val="0"/>
      <w:marBottom w:val="0"/>
      <w:divBdr>
        <w:top w:val="none" w:sz="0" w:space="0" w:color="auto"/>
        <w:left w:val="none" w:sz="0" w:space="0" w:color="auto"/>
        <w:bottom w:val="none" w:sz="0" w:space="0" w:color="auto"/>
        <w:right w:val="none" w:sz="0" w:space="0" w:color="auto"/>
      </w:divBdr>
    </w:div>
    <w:div w:id="174391841">
      <w:bodyDiv w:val="1"/>
      <w:marLeft w:val="0"/>
      <w:marRight w:val="0"/>
      <w:marTop w:val="0"/>
      <w:marBottom w:val="0"/>
      <w:divBdr>
        <w:top w:val="none" w:sz="0" w:space="0" w:color="auto"/>
        <w:left w:val="none" w:sz="0" w:space="0" w:color="auto"/>
        <w:bottom w:val="none" w:sz="0" w:space="0" w:color="auto"/>
        <w:right w:val="none" w:sz="0" w:space="0" w:color="auto"/>
      </w:divBdr>
    </w:div>
    <w:div w:id="186332529">
      <w:bodyDiv w:val="1"/>
      <w:marLeft w:val="0"/>
      <w:marRight w:val="0"/>
      <w:marTop w:val="0"/>
      <w:marBottom w:val="0"/>
      <w:divBdr>
        <w:top w:val="none" w:sz="0" w:space="0" w:color="auto"/>
        <w:left w:val="none" w:sz="0" w:space="0" w:color="auto"/>
        <w:bottom w:val="none" w:sz="0" w:space="0" w:color="auto"/>
        <w:right w:val="none" w:sz="0" w:space="0" w:color="auto"/>
      </w:divBdr>
    </w:div>
    <w:div w:id="187792958">
      <w:bodyDiv w:val="1"/>
      <w:marLeft w:val="0"/>
      <w:marRight w:val="0"/>
      <w:marTop w:val="0"/>
      <w:marBottom w:val="0"/>
      <w:divBdr>
        <w:top w:val="none" w:sz="0" w:space="0" w:color="auto"/>
        <w:left w:val="none" w:sz="0" w:space="0" w:color="auto"/>
        <w:bottom w:val="none" w:sz="0" w:space="0" w:color="auto"/>
        <w:right w:val="none" w:sz="0" w:space="0" w:color="auto"/>
      </w:divBdr>
    </w:div>
    <w:div w:id="357049150">
      <w:bodyDiv w:val="1"/>
      <w:marLeft w:val="0"/>
      <w:marRight w:val="0"/>
      <w:marTop w:val="0"/>
      <w:marBottom w:val="0"/>
      <w:divBdr>
        <w:top w:val="none" w:sz="0" w:space="0" w:color="auto"/>
        <w:left w:val="none" w:sz="0" w:space="0" w:color="auto"/>
        <w:bottom w:val="none" w:sz="0" w:space="0" w:color="auto"/>
        <w:right w:val="none" w:sz="0" w:space="0" w:color="auto"/>
      </w:divBdr>
    </w:div>
    <w:div w:id="523592071">
      <w:bodyDiv w:val="1"/>
      <w:marLeft w:val="0"/>
      <w:marRight w:val="0"/>
      <w:marTop w:val="0"/>
      <w:marBottom w:val="0"/>
      <w:divBdr>
        <w:top w:val="none" w:sz="0" w:space="0" w:color="auto"/>
        <w:left w:val="none" w:sz="0" w:space="0" w:color="auto"/>
        <w:bottom w:val="none" w:sz="0" w:space="0" w:color="auto"/>
        <w:right w:val="none" w:sz="0" w:space="0" w:color="auto"/>
      </w:divBdr>
    </w:div>
    <w:div w:id="636103629">
      <w:bodyDiv w:val="1"/>
      <w:marLeft w:val="0"/>
      <w:marRight w:val="0"/>
      <w:marTop w:val="0"/>
      <w:marBottom w:val="0"/>
      <w:divBdr>
        <w:top w:val="none" w:sz="0" w:space="0" w:color="auto"/>
        <w:left w:val="none" w:sz="0" w:space="0" w:color="auto"/>
        <w:bottom w:val="none" w:sz="0" w:space="0" w:color="auto"/>
        <w:right w:val="none" w:sz="0" w:space="0" w:color="auto"/>
      </w:divBdr>
    </w:div>
    <w:div w:id="654341945">
      <w:bodyDiv w:val="1"/>
      <w:marLeft w:val="0"/>
      <w:marRight w:val="0"/>
      <w:marTop w:val="0"/>
      <w:marBottom w:val="0"/>
      <w:divBdr>
        <w:top w:val="none" w:sz="0" w:space="0" w:color="auto"/>
        <w:left w:val="none" w:sz="0" w:space="0" w:color="auto"/>
        <w:bottom w:val="none" w:sz="0" w:space="0" w:color="auto"/>
        <w:right w:val="none" w:sz="0" w:space="0" w:color="auto"/>
      </w:divBdr>
    </w:div>
    <w:div w:id="737361134">
      <w:bodyDiv w:val="1"/>
      <w:marLeft w:val="0"/>
      <w:marRight w:val="0"/>
      <w:marTop w:val="0"/>
      <w:marBottom w:val="0"/>
      <w:divBdr>
        <w:top w:val="none" w:sz="0" w:space="0" w:color="auto"/>
        <w:left w:val="none" w:sz="0" w:space="0" w:color="auto"/>
        <w:bottom w:val="none" w:sz="0" w:space="0" w:color="auto"/>
        <w:right w:val="none" w:sz="0" w:space="0" w:color="auto"/>
      </w:divBdr>
    </w:div>
    <w:div w:id="977033643">
      <w:bodyDiv w:val="1"/>
      <w:marLeft w:val="0"/>
      <w:marRight w:val="0"/>
      <w:marTop w:val="0"/>
      <w:marBottom w:val="0"/>
      <w:divBdr>
        <w:top w:val="none" w:sz="0" w:space="0" w:color="auto"/>
        <w:left w:val="none" w:sz="0" w:space="0" w:color="auto"/>
        <w:bottom w:val="none" w:sz="0" w:space="0" w:color="auto"/>
        <w:right w:val="none" w:sz="0" w:space="0" w:color="auto"/>
      </w:divBdr>
    </w:div>
    <w:div w:id="1014725214">
      <w:bodyDiv w:val="1"/>
      <w:marLeft w:val="0"/>
      <w:marRight w:val="0"/>
      <w:marTop w:val="0"/>
      <w:marBottom w:val="0"/>
      <w:divBdr>
        <w:top w:val="none" w:sz="0" w:space="0" w:color="auto"/>
        <w:left w:val="none" w:sz="0" w:space="0" w:color="auto"/>
        <w:bottom w:val="none" w:sz="0" w:space="0" w:color="auto"/>
        <w:right w:val="none" w:sz="0" w:space="0" w:color="auto"/>
      </w:divBdr>
    </w:div>
    <w:div w:id="1170874013">
      <w:bodyDiv w:val="1"/>
      <w:marLeft w:val="0"/>
      <w:marRight w:val="0"/>
      <w:marTop w:val="0"/>
      <w:marBottom w:val="0"/>
      <w:divBdr>
        <w:top w:val="none" w:sz="0" w:space="0" w:color="auto"/>
        <w:left w:val="none" w:sz="0" w:space="0" w:color="auto"/>
        <w:bottom w:val="none" w:sz="0" w:space="0" w:color="auto"/>
        <w:right w:val="none" w:sz="0" w:space="0" w:color="auto"/>
      </w:divBdr>
      <w:divsChild>
        <w:div w:id="1543635189">
          <w:marLeft w:val="0"/>
          <w:marRight w:val="0"/>
          <w:marTop w:val="0"/>
          <w:marBottom w:val="0"/>
          <w:divBdr>
            <w:top w:val="none" w:sz="0" w:space="0" w:color="auto"/>
            <w:left w:val="none" w:sz="0" w:space="0" w:color="auto"/>
            <w:bottom w:val="none" w:sz="0" w:space="0" w:color="auto"/>
            <w:right w:val="none" w:sz="0" w:space="0" w:color="auto"/>
          </w:divBdr>
          <w:divsChild>
            <w:div w:id="1873490082">
              <w:marLeft w:val="0"/>
              <w:marRight w:val="0"/>
              <w:marTop w:val="0"/>
              <w:marBottom w:val="0"/>
              <w:divBdr>
                <w:top w:val="none" w:sz="0" w:space="0" w:color="auto"/>
                <w:left w:val="none" w:sz="0" w:space="0" w:color="auto"/>
                <w:bottom w:val="none" w:sz="0" w:space="0" w:color="auto"/>
                <w:right w:val="none" w:sz="0" w:space="0" w:color="auto"/>
              </w:divBdr>
              <w:divsChild>
                <w:div w:id="8232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3658">
      <w:bodyDiv w:val="1"/>
      <w:marLeft w:val="0"/>
      <w:marRight w:val="0"/>
      <w:marTop w:val="0"/>
      <w:marBottom w:val="0"/>
      <w:divBdr>
        <w:top w:val="none" w:sz="0" w:space="0" w:color="auto"/>
        <w:left w:val="none" w:sz="0" w:space="0" w:color="auto"/>
        <w:bottom w:val="none" w:sz="0" w:space="0" w:color="auto"/>
        <w:right w:val="none" w:sz="0" w:space="0" w:color="auto"/>
      </w:divBdr>
    </w:div>
    <w:div w:id="1282150824">
      <w:bodyDiv w:val="1"/>
      <w:marLeft w:val="0"/>
      <w:marRight w:val="0"/>
      <w:marTop w:val="0"/>
      <w:marBottom w:val="0"/>
      <w:divBdr>
        <w:top w:val="none" w:sz="0" w:space="0" w:color="auto"/>
        <w:left w:val="none" w:sz="0" w:space="0" w:color="auto"/>
        <w:bottom w:val="none" w:sz="0" w:space="0" w:color="auto"/>
        <w:right w:val="none" w:sz="0" w:space="0" w:color="auto"/>
      </w:divBdr>
    </w:div>
    <w:div w:id="1381442375">
      <w:bodyDiv w:val="1"/>
      <w:marLeft w:val="0"/>
      <w:marRight w:val="0"/>
      <w:marTop w:val="0"/>
      <w:marBottom w:val="0"/>
      <w:divBdr>
        <w:top w:val="none" w:sz="0" w:space="0" w:color="auto"/>
        <w:left w:val="none" w:sz="0" w:space="0" w:color="auto"/>
        <w:bottom w:val="none" w:sz="0" w:space="0" w:color="auto"/>
        <w:right w:val="none" w:sz="0" w:space="0" w:color="auto"/>
      </w:divBdr>
    </w:div>
    <w:div w:id="1576352486">
      <w:bodyDiv w:val="1"/>
      <w:marLeft w:val="0"/>
      <w:marRight w:val="0"/>
      <w:marTop w:val="0"/>
      <w:marBottom w:val="0"/>
      <w:divBdr>
        <w:top w:val="none" w:sz="0" w:space="0" w:color="auto"/>
        <w:left w:val="none" w:sz="0" w:space="0" w:color="auto"/>
        <w:bottom w:val="none" w:sz="0" w:space="0" w:color="auto"/>
        <w:right w:val="none" w:sz="0" w:space="0" w:color="auto"/>
      </w:divBdr>
    </w:div>
    <w:div w:id="1589464355">
      <w:bodyDiv w:val="1"/>
      <w:marLeft w:val="0"/>
      <w:marRight w:val="0"/>
      <w:marTop w:val="0"/>
      <w:marBottom w:val="0"/>
      <w:divBdr>
        <w:top w:val="none" w:sz="0" w:space="0" w:color="auto"/>
        <w:left w:val="none" w:sz="0" w:space="0" w:color="auto"/>
        <w:bottom w:val="none" w:sz="0" w:space="0" w:color="auto"/>
        <w:right w:val="none" w:sz="0" w:space="0" w:color="auto"/>
      </w:divBdr>
    </w:div>
    <w:div w:id="1637880222">
      <w:bodyDiv w:val="1"/>
      <w:marLeft w:val="0"/>
      <w:marRight w:val="0"/>
      <w:marTop w:val="0"/>
      <w:marBottom w:val="0"/>
      <w:divBdr>
        <w:top w:val="none" w:sz="0" w:space="0" w:color="auto"/>
        <w:left w:val="none" w:sz="0" w:space="0" w:color="auto"/>
        <w:bottom w:val="none" w:sz="0" w:space="0" w:color="auto"/>
        <w:right w:val="none" w:sz="0" w:space="0" w:color="auto"/>
      </w:divBdr>
    </w:div>
    <w:div w:id="1690568684">
      <w:bodyDiv w:val="1"/>
      <w:marLeft w:val="0"/>
      <w:marRight w:val="0"/>
      <w:marTop w:val="0"/>
      <w:marBottom w:val="0"/>
      <w:divBdr>
        <w:top w:val="none" w:sz="0" w:space="0" w:color="auto"/>
        <w:left w:val="none" w:sz="0" w:space="0" w:color="auto"/>
        <w:bottom w:val="none" w:sz="0" w:space="0" w:color="auto"/>
        <w:right w:val="none" w:sz="0" w:space="0" w:color="auto"/>
      </w:divBdr>
    </w:div>
    <w:div w:id="1711800377">
      <w:bodyDiv w:val="1"/>
      <w:marLeft w:val="0"/>
      <w:marRight w:val="0"/>
      <w:marTop w:val="0"/>
      <w:marBottom w:val="0"/>
      <w:divBdr>
        <w:top w:val="none" w:sz="0" w:space="0" w:color="auto"/>
        <w:left w:val="none" w:sz="0" w:space="0" w:color="auto"/>
        <w:bottom w:val="none" w:sz="0" w:space="0" w:color="auto"/>
        <w:right w:val="none" w:sz="0" w:space="0" w:color="auto"/>
      </w:divBdr>
    </w:div>
    <w:div w:id="173029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llisontransmission.com/" TargetMode="External"/><Relationship Id="rId10" Type="http://schemas.openxmlformats.org/officeDocument/2006/relationships/hyperlink" Target="mailto:nmarti@alarconyharr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08689-5CC6-534B-8C5F-1029AA84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1581</Words>
  <Characters>9012</Characters>
  <Application>Microsoft Macintosh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Ministerio de Defensa español adquiere 734 camiones con Allison</vt:lpstr>
      <vt:lpstr>Ministerio de Defensa español adquiere 734 camiones con Allison</vt:lpstr>
    </vt:vector>
  </TitlesOfParts>
  <Company/>
  <LinksUpToDate>false</LinksUpToDate>
  <CharactersWithSpaces>10572</CharactersWithSpaces>
  <SharedDoc>false</SharedDoc>
  <HLinks>
    <vt:vector size="12" baseType="variant">
      <vt:variant>
        <vt:i4>4128771</vt:i4>
      </vt:variant>
      <vt:variant>
        <vt:i4>3</vt:i4>
      </vt:variant>
      <vt:variant>
        <vt:i4>0</vt:i4>
      </vt:variant>
      <vt:variant>
        <vt:i4>5</vt:i4>
      </vt:variant>
      <vt:variant>
        <vt:lpwstr>mailto:nmarti@alarconyharris.com</vt:lpwstr>
      </vt:variant>
      <vt:variant>
        <vt:lpwstr/>
      </vt:variant>
      <vt:variant>
        <vt:i4>3145832</vt:i4>
      </vt:variant>
      <vt:variant>
        <vt:i4>0</vt:i4>
      </vt:variant>
      <vt:variant>
        <vt:i4>0</vt:i4>
      </vt:variant>
      <vt:variant>
        <vt:i4>5</vt:i4>
      </vt:variant>
      <vt:variant>
        <vt:lpwstr>http://www.allisontransmission.com/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Defensa español adquiere 734 camiones con Allison</dc:title>
  <dc:creator>Elvira F</dc:creator>
  <cp:lastModifiedBy>Susanna Laino</cp:lastModifiedBy>
  <cp:revision>4</cp:revision>
  <cp:lastPrinted>2016-01-08T11:27:00Z</cp:lastPrinted>
  <dcterms:created xsi:type="dcterms:W3CDTF">2020-09-14T09:54:00Z</dcterms:created>
  <dcterms:modified xsi:type="dcterms:W3CDTF">2020-09-14T12:58:00Z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PAN</vt:lpwstr>
  </property>
  <property fmtid="{D5CDD505-2E9C-101B-9397-08002B2CF9AE}" pid="3" name="ContentTypeId">
    <vt:lpwstr>0x01010003F97074D0207A44B09EAADE7CA3F93D0004DEA273922F874CBB71A65058714AE4</vt:lpwstr>
  </property>
  <property fmtid="{D5CDD505-2E9C-101B-9397-08002B2CF9AE}" pid="4" name="DocumentStatus">
    <vt:lpwstr>24;#Published with Approval|9f0ea7fb-4d98-4169-9e36-2cb1896a56bb</vt:lpwstr>
  </property>
  <property fmtid="{D5CDD505-2E9C-101B-9397-08002B2CF9AE}" pid="5" name="DocumentStatusTaxHTField0">
    <vt:lpwstr>Published with Approval9f0ea7fb-4d98-4169-9e36-2cb1896a56bb</vt:lpwstr>
  </property>
  <property fmtid="{D5CDD505-2E9C-101B-9397-08002B2CF9AE}" pid="6" name="G_DocumentType">
    <vt:lpwstr>23;#General|9c03b013-b013-41cb-8efb-6106284b123f</vt:lpwstr>
  </property>
  <property fmtid="{D5CDD505-2E9C-101B-9397-08002B2CF9AE}" pid="7" name="G_DocumentType_TaxHTField0">
    <vt:lpwstr>General9c03b013-b013-41cb-8efb-6106284b123f</vt:lpwstr>
  </property>
  <property fmtid="{D5CDD505-2E9C-101B-9397-08002B2CF9AE}" pid="8" name="ILMCode">
    <vt:lpwstr>14;#ADM001 - Administration Operational and Reference|ab667857-26d6-45b5-a5dc-4ccb10a2f201</vt:lpwstr>
  </property>
  <property fmtid="{D5CDD505-2E9C-101B-9397-08002B2CF9AE}" pid="9" name="ILMCodeTaxHTField0">
    <vt:lpwstr>ADM001 - Administration Operational and Referenceab667857-26d6-45b5-a5dc-4ccb10a2f201</vt:lpwstr>
  </property>
  <property fmtid="{D5CDD505-2E9C-101B-9397-08002B2CF9AE}" pid="10" name="ITARClass">
    <vt:lpwstr>No</vt:lpwstr>
  </property>
  <property fmtid="{D5CDD505-2E9C-101B-9397-08002B2CF9AE}" pid="11" name="TaxCatchAll">
    <vt:lpwstr>14;#;#24;#;#23;#</vt:lpwstr>
  </property>
</Properties>
</file>