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5E6E0" w14:textId="77777777" w:rsidR="00C52AF1" w:rsidRPr="0096266F" w:rsidRDefault="00C52AF1" w:rsidP="00E73B66">
      <w:pPr>
        <w:pStyle w:val="KeinLeerraum"/>
        <w:spacing w:line="360" w:lineRule="auto"/>
        <w:jc w:val="both"/>
        <w:rPr>
          <w:rFonts w:asciiTheme="minorHAnsi" w:hAnsiTheme="minorHAnsi"/>
          <w:lang w:val="de-DE"/>
        </w:rPr>
      </w:pPr>
    </w:p>
    <w:p w14:paraId="26671431" w14:textId="6F3D3447" w:rsidR="00CD2AA4" w:rsidRPr="0096266F" w:rsidRDefault="0076439A" w:rsidP="0057254F">
      <w:pPr>
        <w:jc w:val="both"/>
        <w:rPr>
          <w:b/>
          <w:lang w:val="de-DE"/>
        </w:rPr>
      </w:pPr>
      <w:r w:rsidRPr="0096266F">
        <w:rPr>
          <w:b/>
          <w:lang w:val="de-DE"/>
        </w:rPr>
        <w:t>TOMRA</w:t>
      </w:r>
      <w:r w:rsidR="001A22F5" w:rsidRPr="0096266F">
        <w:rPr>
          <w:b/>
          <w:lang w:val="de-DE"/>
        </w:rPr>
        <w:t xml:space="preserve">s </w:t>
      </w:r>
      <w:r w:rsidR="0012364A">
        <w:rPr>
          <w:b/>
          <w:lang w:val="de-DE"/>
        </w:rPr>
        <w:t>Multi-</w:t>
      </w:r>
      <w:r w:rsidR="00E53B86">
        <w:rPr>
          <w:b/>
          <w:lang w:val="de-DE"/>
        </w:rPr>
        <w:t>C</w:t>
      </w:r>
      <w:r w:rsidR="0012364A">
        <w:rPr>
          <w:b/>
          <w:lang w:val="de-DE"/>
        </w:rPr>
        <w:t>hannel</w:t>
      </w:r>
      <w:r w:rsidR="004A4C14" w:rsidRPr="0096266F">
        <w:rPr>
          <w:b/>
          <w:lang w:val="de-DE"/>
        </w:rPr>
        <w:t>-</w:t>
      </w:r>
      <w:r w:rsidR="0079576E" w:rsidRPr="0096266F">
        <w:rPr>
          <w:b/>
          <w:lang w:val="de-DE"/>
        </w:rPr>
        <w:t xml:space="preserve">Laser-Sortiertechnologie </w:t>
      </w:r>
      <w:r w:rsidR="0012364A">
        <w:rPr>
          <w:b/>
          <w:lang w:val="de-DE"/>
        </w:rPr>
        <w:t>ermöglicht die</w:t>
      </w:r>
      <w:r w:rsidR="0079576E" w:rsidRPr="0096266F">
        <w:rPr>
          <w:b/>
          <w:lang w:val="de-DE"/>
        </w:rPr>
        <w:t xml:space="preserve"> </w:t>
      </w:r>
      <w:r w:rsidR="00265E08" w:rsidRPr="0096266F">
        <w:rPr>
          <w:b/>
          <w:lang w:val="de-DE"/>
        </w:rPr>
        <w:t xml:space="preserve">Gewinnung </w:t>
      </w:r>
      <w:r w:rsidR="0079576E" w:rsidRPr="0096266F">
        <w:rPr>
          <w:b/>
          <w:lang w:val="de-DE"/>
        </w:rPr>
        <w:t>von hochreinem Quarz</w:t>
      </w:r>
    </w:p>
    <w:p w14:paraId="5B7E5618" w14:textId="0F05B256" w:rsidR="004D24A4" w:rsidRPr="0096266F" w:rsidRDefault="0079576E" w:rsidP="0057254F">
      <w:pPr>
        <w:jc w:val="both"/>
        <w:rPr>
          <w:lang w:val="de-DE"/>
        </w:rPr>
      </w:pPr>
      <w:r w:rsidRPr="0096266F">
        <w:rPr>
          <w:lang w:val="de-DE"/>
        </w:rPr>
        <w:t>Der Quarz-Markt wächst stetig und dieser Trend dürfte sich den Erwartungen zufolge for</w:t>
      </w:r>
      <w:r w:rsidR="00A532C3" w:rsidRPr="0096266F">
        <w:rPr>
          <w:lang w:val="de-DE"/>
        </w:rPr>
        <w:t>t</w:t>
      </w:r>
      <w:r w:rsidRPr="0096266F">
        <w:rPr>
          <w:lang w:val="de-DE"/>
        </w:rPr>
        <w:t xml:space="preserve">setzen. </w:t>
      </w:r>
      <w:r w:rsidR="004D24A4" w:rsidRPr="0096266F">
        <w:rPr>
          <w:lang w:val="de-DE"/>
        </w:rPr>
        <w:t>Analyst</w:t>
      </w:r>
      <w:r w:rsidRPr="0096266F">
        <w:rPr>
          <w:lang w:val="de-DE"/>
        </w:rPr>
        <w:t xml:space="preserve">en sagen </w:t>
      </w:r>
      <w:r w:rsidR="00102C50" w:rsidRPr="0096266F">
        <w:rPr>
          <w:lang w:val="de-DE"/>
        </w:rPr>
        <w:t xml:space="preserve">für die nächsten fünf Jahre </w:t>
      </w:r>
      <w:r w:rsidRPr="0096266F">
        <w:rPr>
          <w:lang w:val="de-DE"/>
        </w:rPr>
        <w:t xml:space="preserve">ein </w:t>
      </w:r>
      <w:r w:rsidR="00102C50" w:rsidRPr="0096266F">
        <w:rPr>
          <w:lang w:val="de-DE"/>
        </w:rPr>
        <w:t xml:space="preserve">durchschnittliches jährliches Wachstum </w:t>
      </w:r>
      <w:r w:rsidR="00265E08" w:rsidRPr="0096266F">
        <w:rPr>
          <w:lang w:val="de-DE"/>
        </w:rPr>
        <w:t xml:space="preserve">von mehr als </w:t>
      </w:r>
      <w:r w:rsidRPr="0096266F">
        <w:rPr>
          <w:lang w:val="de-DE"/>
        </w:rPr>
        <w:t xml:space="preserve">4,5 % voraus. Eine treibende Kraft hierfür ist die steigende Nachfrage der Elektronikindustrie. </w:t>
      </w:r>
      <w:r w:rsidR="00102C50" w:rsidRPr="0096266F">
        <w:rPr>
          <w:lang w:val="de-DE"/>
        </w:rPr>
        <w:t>Diese beruht hauptsächlich auf de</w:t>
      </w:r>
      <w:r w:rsidR="00A532C3" w:rsidRPr="0096266F">
        <w:rPr>
          <w:lang w:val="de-DE"/>
        </w:rPr>
        <w:t>m</w:t>
      </w:r>
      <w:r w:rsidR="00102C50" w:rsidRPr="0096266F">
        <w:rPr>
          <w:lang w:val="de-DE"/>
        </w:rPr>
        <w:t xml:space="preserve"> weit verbreiteten Einsatz </w:t>
      </w:r>
      <w:r w:rsidR="00A532C3" w:rsidRPr="0096266F">
        <w:rPr>
          <w:lang w:val="de-DE"/>
        </w:rPr>
        <w:t xml:space="preserve">und </w:t>
      </w:r>
      <w:r w:rsidR="0051239C" w:rsidRPr="0096266F">
        <w:rPr>
          <w:lang w:val="de-DE"/>
        </w:rPr>
        <w:t>der</w:t>
      </w:r>
      <w:r w:rsidR="00A532C3" w:rsidRPr="0096266F">
        <w:rPr>
          <w:lang w:val="de-DE"/>
        </w:rPr>
        <w:t xml:space="preserve"> gestiegene</w:t>
      </w:r>
      <w:r w:rsidR="0051239C" w:rsidRPr="0096266F">
        <w:rPr>
          <w:lang w:val="de-DE"/>
        </w:rPr>
        <w:t>n</w:t>
      </w:r>
      <w:r w:rsidR="00A532C3" w:rsidRPr="0096266F">
        <w:rPr>
          <w:lang w:val="de-DE"/>
        </w:rPr>
        <w:t xml:space="preserve"> Produktion </w:t>
      </w:r>
      <w:r w:rsidR="00102C50" w:rsidRPr="0096266F">
        <w:rPr>
          <w:lang w:val="de-DE"/>
        </w:rPr>
        <w:t xml:space="preserve">von elektronischen </w:t>
      </w:r>
      <w:r w:rsidR="00A532C3" w:rsidRPr="0096266F">
        <w:rPr>
          <w:lang w:val="de-DE"/>
        </w:rPr>
        <w:t xml:space="preserve">Geräten in Schwellenländern wie China, Indien, Thailand und Vietnam. </w:t>
      </w:r>
    </w:p>
    <w:p w14:paraId="18B9BCB3" w14:textId="665BD3E9" w:rsidR="00460BFF" w:rsidRPr="0096266F" w:rsidRDefault="00A532C3" w:rsidP="0057254F">
      <w:pPr>
        <w:jc w:val="both"/>
        <w:rPr>
          <w:lang w:val="de-DE"/>
        </w:rPr>
      </w:pPr>
      <w:r w:rsidRPr="0096266F">
        <w:rPr>
          <w:lang w:val="de-DE"/>
        </w:rPr>
        <w:t xml:space="preserve">Die </w:t>
      </w:r>
      <w:r w:rsidR="00E53B86">
        <w:rPr>
          <w:lang w:val="de-DE"/>
        </w:rPr>
        <w:t>Silizium</w:t>
      </w:r>
      <w:r w:rsidR="0012364A">
        <w:rPr>
          <w:lang w:val="de-DE"/>
        </w:rPr>
        <w:t>industrie</w:t>
      </w:r>
      <w:r w:rsidRPr="0096266F">
        <w:rPr>
          <w:lang w:val="de-DE"/>
        </w:rPr>
        <w:t xml:space="preserve"> ist daher ein Schlüsselmarkt für Quarz: Quarz ist die beste Quelle für Siliziummetall und Poly</w:t>
      </w:r>
      <w:r w:rsidR="00CA5DE1" w:rsidRPr="0096266F">
        <w:rPr>
          <w:lang w:val="de-DE"/>
        </w:rPr>
        <w:t>silizium, dem Halbleiter im Herzen elektronischer Geräte, der auch in anderen Produkten zum Einsatz kommt, beispielsweise in Solarzellen</w:t>
      </w:r>
      <w:r w:rsidR="00426C84" w:rsidRPr="0096266F">
        <w:rPr>
          <w:lang w:val="de-DE"/>
        </w:rPr>
        <w:t xml:space="preserve">. Ein weiterer wichtiger Markt </w:t>
      </w:r>
      <w:bookmarkStart w:id="0" w:name="_GoBack"/>
      <w:bookmarkEnd w:id="0"/>
      <w:r w:rsidR="00426C84" w:rsidRPr="0096266F">
        <w:rPr>
          <w:lang w:val="de-DE"/>
        </w:rPr>
        <w:t xml:space="preserve">ist </w:t>
      </w:r>
      <w:r w:rsidR="00EE6AE2">
        <w:rPr>
          <w:lang w:val="de-DE"/>
        </w:rPr>
        <w:t xml:space="preserve">der </w:t>
      </w:r>
      <w:r w:rsidR="00044425" w:rsidRPr="0096266F">
        <w:rPr>
          <w:lang w:val="de-DE"/>
        </w:rPr>
        <w:t xml:space="preserve">sogenannte </w:t>
      </w:r>
      <w:r w:rsidR="00426C84" w:rsidRPr="0096266F">
        <w:rPr>
          <w:lang w:val="de-DE"/>
        </w:rPr>
        <w:t>E</w:t>
      </w:r>
      <w:r w:rsidR="00E534DB" w:rsidRPr="0096266F">
        <w:rPr>
          <w:lang w:val="de-DE"/>
        </w:rPr>
        <w:t xml:space="preserve">ngineered </w:t>
      </w:r>
      <w:r w:rsidR="00426C84" w:rsidRPr="0096266F">
        <w:rPr>
          <w:lang w:val="de-DE"/>
        </w:rPr>
        <w:t>S</w:t>
      </w:r>
      <w:r w:rsidR="00E534DB" w:rsidRPr="0096266F">
        <w:rPr>
          <w:lang w:val="de-DE"/>
        </w:rPr>
        <w:t>tone</w:t>
      </w:r>
      <w:r w:rsidR="00044425" w:rsidRPr="0096266F">
        <w:rPr>
          <w:lang w:val="de-DE"/>
        </w:rPr>
        <w:t xml:space="preserve">, </w:t>
      </w:r>
      <w:r w:rsidR="00E53B86">
        <w:rPr>
          <w:lang w:val="de-DE"/>
        </w:rPr>
        <w:t>ein künstliches Verbundmaterial aus Quarzgranulat und Harz</w:t>
      </w:r>
      <w:r w:rsidR="00044425" w:rsidRPr="0096266F">
        <w:rPr>
          <w:lang w:val="de-DE"/>
        </w:rPr>
        <w:t>,</w:t>
      </w:r>
      <w:r w:rsidR="00426C84" w:rsidRPr="0096266F">
        <w:rPr>
          <w:lang w:val="de-DE"/>
        </w:rPr>
        <w:t xml:space="preserve"> </w:t>
      </w:r>
      <w:r w:rsidR="00EE6AE2">
        <w:rPr>
          <w:lang w:val="de-DE"/>
        </w:rPr>
        <w:t xml:space="preserve">der </w:t>
      </w:r>
      <w:r w:rsidR="00426C84" w:rsidRPr="0096266F">
        <w:rPr>
          <w:lang w:val="de-DE"/>
        </w:rPr>
        <w:t>beispielsweise für Küchenarbeitsplatten oder Fliesen</w:t>
      </w:r>
      <w:r w:rsidR="00EE6AE2">
        <w:rPr>
          <w:lang w:val="de-DE"/>
        </w:rPr>
        <w:t xml:space="preserve"> verwendet wird</w:t>
      </w:r>
      <w:r w:rsidR="00426C84" w:rsidRPr="0096266F">
        <w:rPr>
          <w:lang w:val="de-DE"/>
        </w:rPr>
        <w:t>.</w:t>
      </w:r>
      <w:r w:rsidR="00E534DB" w:rsidRPr="0096266F">
        <w:rPr>
          <w:lang w:val="de-DE"/>
        </w:rPr>
        <w:t xml:space="preserve"> </w:t>
      </w:r>
      <w:r w:rsidR="00426C84" w:rsidRPr="0096266F">
        <w:rPr>
          <w:lang w:val="de-DE"/>
        </w:rPr>
        <w:t>Für Silizium gibt es darüber hinaus eine umfassende Palette an Verwendungsmöglichkeiten in sehr unterschiedlichen Bereichen, von der chemischen und kosmetischen Industrie bis hin zu Anwendungen in der Automobilindustrie, ebenso wie</w:t>
      </w:r>
      <w:r w:rsidR="00265E08" w:rsidRPr="0096266F">
        <w:rPr>
          <w:lang w:val="de-DE"/>
        </w:rPr>
        <w:t xml:space="preserve"> in</w:t>
      </w:r>
      <w:r w:rsidR="00426C84" w:rsidRPr="0096266F">
        <w:rPr>
          <w:lang w:val="de-DE"/>
        </w:rPr>
        <w:t xml:space="preserve"> der Herstellung von Quarzsand für Viehzuchtbetriebe oder Golfplätze oder für spezielle Anwendungen wie Kunstrasen. </w:t>
      </w:r>
    </w:p>
    <w:p w14:paraId="2888DAAC" w14:textId="10FA96E8" w:rsidR="00321860" w:rsidRPr="0096266F" w:rsidRDefault="00782C25" w:rsidP="0057254F">
      <w:pPr>
        <w:jc w:val="both"/>
        <w:rPr>
          <w:lang w:val="de-DE"/>
        </w:rPr>
      </w:pPr>
      <w:r w:rsidRPr="0096266F">
        <w:rPr>
          <w:lang w:val="de-DE"/>
        </w:rPr>
        <w:t>Q</w:t>
      </w:r>
      <w:r w:rsidR="00321860" w:rsidRPr="0096266F">
        <w:rPr>
          <w:lang w:val="de-DE"/>
        </w:rPr>
        <w:t xml:space="preserve">uarz </w:t>
      </w:r>
      <w:r w:rsidR="00426C84" w:rsidRPr="0096266F">
        <w:rPr>
          <w:lang w:val="de-DE"/>
        </w:rPr>
        <w:t>zählt zu den am häufigsten vorkommenden Mineral</w:t>
      </w:r>
      <w:r w:rsidR="00265E08" w:rsidRPr="0096266F">
        <w:rPr>
          <w:lang w:val="de-DE"/>
        </w:rPr>
        <w:t>i</w:t>
      </w:r>
      <w:r w:rsidR="00426C84" w:rsidRPr="0096266F">
        <w:rPr>
          <w:lang w:val="de-DE"/>
        </w:rPr>
        <w:t xml:space="preserve">en, das in allen Gesteinsarten vorkommt, in der Natur allerdings nicht </w:t>
      </w:r>
      <w:r w:rsidR="001C0A75" w:rsidRPr="0096266F">
        <w:rPr>
          <w:lang w:val="de-DE"/>
        </w:rPr>
        <w:t>in hoher Reinheit zu finden ist: Die Herausforderung für Bergbaubetriebe, die die</w:t>
      </w:r>
      <w:r w:rsidR="00A92964">
        <w:rPr>
          <w:lang w:val="de-DE"/>
        </w:rPr>
        <w:t xml:space="preserve"> </w:t>
      </w:r>
      <w:r w:rsidR="00E53B86">
        <w:rPr>
          <w:lang w:val="de-DE"/>
        </w:rPr>
        <w:t>Silizium</w:t>
      </w:r>
      <w:r w:rsidR="00EE6AE2">
        <w:rPr>
          <w:lang w:val="de-DE"/>
        </w:rPr>
        <w:t>industrie</w:t>
      </w:r>
      <w:r w:rsidR="00A92964">
        <w:rPr>
          <w:lang w:val="de-DE"/>
        </w:rPr>
        <w:t xml:space="preserve"> </w:t>
      </w:r>
      <w:r w:rsidR="001C0A75" w:rsidRPr="0096266F">
        <w:rPr>
          <w:lang w:val="de-DE"/>
        </w:rPr>
        <w:t xml:space="preserve">und die </w:t>
      </w:r>
      <w:r w:rsidR="00E53B86">
        <w:rPr>
          <w:lang w:val="de-DE"/>
        </w:rPr>
        <w:t>Kunststein</w:t>
      </w:r>
      <w:r w:rsidR="00265E08" w:rsidRPr="0096266F">
        <w:rPr>
          <w:lang w:val="de-DE"/>
        </w:rPr>
        <w:t>-Branche</w:t>
      </w:r>
      <w:r w:rsidR="001C0A75" w:rsidRPr="0096266F">
        <w:rPr>
          <w:lang w:val="de-DE"/>
        </w:rPr>
        <w:t xml:space="preserve"> bedienen, besteht darin, zuverlässig Quarz von gleichbleibend hoher chemischer Reinheit zu liefern. Für die Hersteller von </w:t>
      </w:r>
      <w:r w:rsidR="000E7451" w:rsidRPr="0096266F">
        <w:rPr>
          <w:lang w:val="de-DE"/>
        </w:rPr>
        <w:t>Quarz</w:t>
      </w:r>
      <w:r w:rsidR="000E7451">
        <w:rPr>
          <w:lang w:val="de-DE"/>
        </w:rPr>
        <w:t>kunst</w:t>
      </w:r>
      <w:r w:rsidR="000E7451" w:rsidRPr="0096266F">
        <w:rPr>
          <w:lang w:val="de-DE"/>
        </w:rPr>
        <w:t xml:space="preserve">stein </w:t>
      </w:r>
      <w:r w:rsidR="001C0A75" w:rsidRPr="0096266F">
        <w:rPr>
          <w:lang w:val="de-DE"/>
        </w:rPr>
        <w:t xml:space="preserve">ist es außerdem wichtig, dass sie ein weißes Produkt erhalten, das keinerlei gleichfarbige Verunreinigungen, beispielsweise durch Feldspat, enthält. </w:t>
      </w:r>
    </w:p>
    <w:p w14:paraId="2539C271" w14:textId="0A0F602C" w:rsidR="00944D0F" w:rsidRPr="0096266F" w:rsidRDefault="00E534DB" w:rsidP="0057254F">
      <w:pPr>
        <w:jc w:val="both"/>
        <w:rPr>
          <w:lang w:val="de-DE"/>
        </w:rPr>
      </w:pPr>
      <w:r w:rsidRPr="0096266F">
        <w:rPr>
          <w:lang w:val="de-DE"/>
        </w:rPr>
        <w:t>TOMRA</w:t>
      </w:r>
      <w:r w:rsidR="00A5760A" w:rsidRPr="0096266F">
        <w:rPr>
          <w:lang w:val="de-DE"/>
        </w:rPr>
        <w:t>s</w:t>
      </w:r>
      <w:r w:rsidR="00FD244B" w:rsidRPr="0096266F">
        <w:rPr>
          <w:lang w:val="de-DE"/>
        </w:rPr>
        <w:t xml:space="preserve"> patent</w:t>
      </w:r>
      <w:r w:rsidR="001C0A75" w:rsidRPr="0096266F">
        <w:rPr>
          <w:lang w:val="de-DE"/>
        </w:rPr>
        <w:t xml:space="preserve">ierte </w:t>
      </w:r>
      <w:r w:rsidR="00EE6AE2">
        <w:rPr>
          <w:lang w:val="de-DE"/>
        </w:rPr>
        <w:t>Multi-</w:t>
      </w:r>
      <w:r w:rsidR="00E53B86">
        <w:rPr>
          <w:lang w:val="de-DE"/>
        </w:rPr>
        <w:t>C</w:t>
      </w:r>
      <w:r w:rsidR="00EE6AE2">
        <w:rPr>
          <w:lang w:val="de-DE"/>
        </w:rPr>
        <w:t>hannel</w:t>
      </w:r>
      <w:r w:rsidR="001C0A75" w:rsidRPr="0096266F">
        <w:rPr>
          <w:lang w:val="de-DE"/>
        </w:rPr>
        <w:t xml:space="preserve">-Laser-Sortiertechnologie erschließt das volle Potenzial von Quarzlagerstätten dank ihres </w:t>
      </w:r>
      <w:r w:rsidR="00265E08" w:rsidRPr="0096266F">
        <w:rPr>
          <w:lang w:val="de-DE"/>
        </w:rPr>
        <w:t xml:space="preserve">auf dem Markt einzigartigen </w:t>
      </w:r>
      <w:r w:rsidR="00EE6AE2">
        <w:rPr>
          <w:lang w:val="de-DE"/>
        </w:rPr>
        <w:t>strukturierten Ansatz</w:t>
      </w:r>
      <w:r w:rsidR="000E7451">
        <w:rPr>
          <w:lang w:val="de-DE"/>
        </w:rPr>
        <w:t>es</w:t>
      </w:r>
      <w:r w:rsidR="00EE6AE2">
        <w:rPr>
          <w:lang w:val="de-DE"/>
        </w:rPr>
        <w:t xml:space="preserve"> in der Sortierung.</w:t>
      </w:r>
      <w:r w:rsidR="001C0A75" w:rsidRPr="0096266F">
        <w:rPr>
          <w:lang w:val="de-DE"/>
        </w:rPr>
        <w:t xml:space="preserve"> </w:t>
      </w:r>
      <w:r w:rsidR="00A673A0">
        <w:rPr>
          <w:lang w:val="de-DE"/>
        </w:rPr>
        <w:t xml:space="preserve">Laser in verschiedenen </w:t>
      </w:r>
      <w:r w:rsidR="000E7451">
        <w:rPr>
          <w:lang w:val="de-DE"/>
        </w:rPr>
        <w:t>Frequenzen</w:t>
      </w:r>
      <w:r w:rsidR="00A673A0">
        <w:rPr>
          <w:lang w:val="de-DE"/>
        </w:rPr>
        <w:t xml:space="preserve"> werden als </w:t>
      </w:r>
      <w:r w:rsidR="00E53B86">
        <w:rPr>
          <w:lang w:val="de-DE"/>
        </w:rPr>
        <w:t>Licht</w:t>
      </w:r>
      <w:r w:rsidR="00A673A0">
        <w:rPr>
          <w:lang w:val="de-DE"/>
        </w:rPr>
        <w:t>quelle verwendet.</w:t>
      </w:r>
      <w:r w:rsidR="00A673A0" w:rsidRPr="0096266F">
        <w:rPr>
          <w:lang w:val="de-DE"/>
        </w:rPr>
        <w:t xml:space="preserve"> </w:t>
      </w:r>
      <w:r w:rsidR="00A673A0">
        <w:rPr>
          <w:lang w:val="de-DE"/>
        </w:rPr>
        <w:t xml:space="preserve">Sobald diese </w:t>
      </w:r>
      <w:r w:rsidR="00E53B86">
        <w:rPr>
          <w:lang w:val="de-DE"/>
        </w:rPr>
        <w:t>Lasers</w:t>
      </w:r>
      <w:r w:rsidR="00A673A0">
        <w:rPr>
          <w:lang w:val="de-DE"/>
        </w:rPr>
        <w:t>trahlen auf ein kristallines Material treffen werden diese in dem Objekt gestreut</w:t>
      </w:r>
      <w:r w:rsidR="00A673A0" w:rsidRPr="00F966D3">
        <w:rPr>
          <w:lang w:val="de-DE"/>
        </w:rPr>
        <w:t>.</w:t>
      </w:r>
      <w:r w:rsidR="00A673A0">
        <w:rPr>
          <w:lang w:val="de-DE"/>
        </w:rPr>
        <w:t xml:space="preserve"> </w:t>
      </w:r>
      <w:r w:rsidR="001C0A75" w:rsidRPr="0096266F">
        <w:rPr>
          <w:lang w:val="de-DE"/>
        </w:rPr>
        <w:t>Die</w:t>
      </w:r>
      <w:r w:rsidR="00A673A0">
        <w:rPr>
          <w:lang w:val="de-DE"/>
        </w:rPr>
        <w:t>se</w:t>
      </w:r>
      <w:r w:rsidR="001C0A75" w:rsidRPr="0096266F">
        <w:rPr>
          <w:lang w:val="de-DE"/>
        </w:rPr>
        <w:t xml:space="preserve"> Streu</w:t>
      </w:r>
      <w:r w:rsidR="00265E08" w:rsidRPr="0096266F">
        <w:rPr>
          <w:lang w:val="de-DE"/>
        </w:rPr>
        <w:t>effekte</w:t>
      </w:r>
      <w:r w:rsidR="001C0A75" w:rsidRPr="0096266F">
        <w:rPr>
          <w:lang w:val="de-DE"/>
        </w:rPr>
        <w:t xml:space="preserve"> </w:t>
      </w:r>
      <w:r w:rsidR="0033340F" w:rsidRPr="0096266F">
        <w:rPr>
          <w:lang w:val="de-DE"/>
        </w:rPr>
        <w:t xml:space="preserve">können </w:t>
      </w:r>
      <w:r w:rsidR="0014614F" w:rsidRPr="0096266F">
        <w:rPr>
          <w:lang w:val="de-DE"/>
        </w:rPr>
        <w:t xml:space="preserve">genutzt werden, um ein Quarzgestein von einem ähnlich </w:t>
      </w:r>
      <w:r w:rsidR="00A92964">
        <w:rPr>
          <w:lang w:val="de-DE"/>
        </w:rPr>
        <w:t xml:space="preserve">aussehenden </w:t>
      </w:r>
      <w:r w:rsidR="0014614F" w:rsidRPr="0096266F">
        <w:rPr>
          <w:lang w:val="de-DE"/>
        </w:rPr>
        <w:t xml:space="preserve">Gestein, das kein Quarz enthält, zu trennen. Quarz oder Quarzadern erscheinen als leuchtende Kristalle, weil Quarz das Laserlicht in einem größeren Bereich </w:t>
      </w:r>
      <w:r w:rsidR="00A92964">
        <w:rPr>
          <w:lang w:val="de-DE"/>
        </w:rPr>
        <w:t>reflektiert</w:t>
      </w:r>
      <w:r w:rsidR="0014614F" w:rsidRPr="0096266F">
        <w:rPr>
          <w:lang w:val="de-DE"/>
        </w:rPr>
        <w:t xml:space="preserve">, während andere </w:t>
      </w:r>
      <w:r w:rsidR="00656B9F" w:rsidRPr="0096266F">
        <w:rPr>
          <w:lang w:val="de-DE"/>
        </w:rPr>
        <w:t xml:space="preserve">Gesteine </w:t>
      </w:r>
      <w:r w:rsidR="0014614F" w:rsidRPr="0096266F">
        <w:rPr>
          <w:lang w:val="de-DE"/>
        </w:rPr>
        <w:t xml:space="preserve">ohne sichtbare Streuung dunkel bleiben. Große und reine Kristalle können von anderem Gestein oder anderen Mineralien mit einer kleineren kristallinen Struktur </w:t>
      </w:r>
      <w:r w:rsidR="00185987" w:rsidRPr="0096266F">
        <w:rPr>
          <w:lang w:val="de-DE"/>
        </w:rPr>
        <w:t xml:space="preserve">eindeutig </w:t>
      </w:r>
      <w:r w:rsidR="0014614F" w:rsidRPr="0096266F">
        <w:rPr>
          <w:lang w:val="de-DE"/>
        </w:rPr>
        <w:t>unterschieden werden, unabhängig von der Farbe oder der chemische</w:t>
      </w:r>
      <w:r w:rsidR="00185987" w:rsidRPr="0096266F">
        <w:rPr>
          <w:lang w:val="de-DE"/>
        </w:rPr>
        <w:t>n</w:t>
      </w:r>
      <w:r w:rsidR="0014614F" w:rsidRPr="0096266F">
        <w:rPr>
          <w:lang w:val="de-DE"/>
        </w:rPr>
        <w:t xml:space="preserve"> Zusammensetzung. </w:t>
      </w:r>
      <w:r w:rsidR="00754EE8" w:rsidRPr="0096266F">
        <w:rPr>
          <w:lang w:val="de-DE"/>
        </w:rPr>
        <w:t xml:space="preserve">TOMRAs </w:t>
      </w:r>
      <w:r w:rsidR="005A494A" w:rsidRPr="0096266F">
        <w:rPr>
          <w:lang w:val="de-DE"/>
        </w:rPr>
        <w:t>L</w:t>
      </w:r>
      <w:r w:rsidR="002E38C3" w:rsidRPr="0096266F">
        <w:rPr>
          <w:lang w:val="de-DE"/>
        </w:rPr>
        <w:t>aser</w:t>
      </w:r>
      <w:r w:rsidR="0014614F" w:rsidRPr="0096266F">
        <w:rPr>
          <w:lang w:val="de-DE"/>
        </w:rPr>
        <w:t>-Sortier</w:t>
      </w:r>
      <w:r w:rsidR="00656B9F" w:rsidRPr="0096266F">
        <w:rPr>
          <w:lang w:val="de-DE"/>
        </w:rPr>
        <w:t>er</w:t>
      </w:r>
      <w:r w:rsidR="0014614F" w:rsidRPr="0096266F">
        <w:rPr>
          <w:lang w:val="de-DE"/>
        </w:rPr>
        <w:t xml:space="preserve"> hebt sich außerdem dadurch ab, dass es </w:t>
      </w:r>
      <w:r w:rsidR="00656B9F" w:rsidRPr="0096266F">
        <w:rPr>
          <w:lang w:val="de-DE"/>
        </w:rPr>
        <w:t xml:space="preserve">sich im Gegensatz zu </w:t>
      </w:r>
      <w:r w:rsidR="0014614F" w:rsidRPr="0096266F">
        <w:rPr>
          <w:lang w:val="de-DE"/>
        </w:rPr>
        <w:t>konventionellen Förderbänder</w:t>
      </w:r>
      <w:r w:rsidR="00185987" w:rsidRPr="0096266F">
        <w:rPr>
          <w:lang w:val="de-DE"/>
        </w:rPr>
        <w:t>n</w:t>
      </w:r>
      <w:r w:rsidR="0014614F" w:rsidRPr="0096266F">
        <w:rPr>
          <w:lang w:val="de-DE"/>
        </w:rPr>
        <w:t xml:space="preserve"> </w:t>
      </w:r>
      <w:r w:rsidR="00656B9F" w:rsidRPr="0096266F">
        <w:rPr>
          <w:lang w:val="de-DE"/>
        </w:rPr>
        <w:t>um ein mit Schwerkraft arbeitendes System handelt</w:t>
      </w:r>
      <w:r w:rsidR="0014614F" w:rsidRPr="0096266F">
        <w:rPr>
          <w:lang w:val="de-DE"/>
        </w:rPr>
        <w:t xml:space="preserve">, </w:t>
      </w:r>
      <w:r w:rsidR="00656B9F" w:rsidRPr="0096266F">
        <w:rPr>
          <w:lang w:val="de-DE"/>
        </w:rPr>
        <w:t xml:space="preserve">bei dem </w:t>
      </w:r>
      <w:r w:rsidR="002E1D09" w:rsidRPr="0096266F">
        <w:rPr>
          <w:lang w:val="de-DE"/>
        </w:rPr>
        <w:t xml:space="preserve">beide </w:t>
      </w:r>
      <w:r w:rsidR="0014614F" w:rsidRPr="0096266F">
        <w:rPr>
          <w:lang w:val="de-DE"/>
        </w:rPr>
        <w:t xml:space="preserve">Seiten des Materials gescannt und verschiedene Merkmale wie Oberflächenstruktur, Größe, Form, Helligkeit und Farbverteilung  gleichzeitig verarbeitet werden. Labortests und Praxiserfahrungen haben gezeigt, dass die Ausbeute des wertvollen Gesteins um </w:t>
      </w:r>
      <w:r w:rsidR="00944D0F" w:rsidRPr="0096266F">
        <w:rPr>
          <w:lang w:val="de-DE"/>
        </w:rPr>
        <w:t>20</w:t>
      </w:r>
      <w:r w:rsidR="0014614F" w:rsidRPr="0096266F">
        <w:rPr>
          <w:lang w:val="de-DE"/>
        </w:rPr>
        <w:t xml:space="preserve"> </w:t>
      </w:r>
      <w:r w:rsidR="00944D0F" w:rsidRPr="0096266F">
        <w:rPr>
          <w:lang w:val="de-DE"/>
        </w:rPr>
        <w:t xml:space="preserve">% </w:t>
      </w:r>
      <w:r w:rsidR="0014614F" w:rsidRPr="0096266F">
        <w:rPr>
          <w:lang w:val="de-DE"/>
        </w:rPr>
        <w:t xml:space="preserve">gesteigert werden kann, während gleichzeitig die </w:t>
      </w:r>
      <w:r w:rsidR="00656B9F" w:rsidRPr="0096266F">
        <w:rPr>
          <w:lang w:val="de-DE"/>
        </w:rPr>
        <w:t xml:space="preserve">Qualität des Produktes verbessert wird. </w:t>
      </w:r>
    </w:p>
    <w:p w14:paraId="33E5273E" w14:textId="0AE92745" w:rsidR="00A71FE6" w:rsidRPr="0096266F" w:rsidRDefault="00A71FE6" w:rsidP="0057254F">
      <w:pPr>
        <w:jc w:val="both"/>
        <w:rPr>
          <w:lang w:val="de-DE"/>
        </w:rPr>
      </w:pPr>
      <w:r w:rsidRPr="0096266F">
        <w:rPr>
          <w:lang w:val="de-DE"/>
        </w:rPr>
        <w:t xml:space="preserve">Jens-Michael Bergmann, </w:t>
      </w:r>
      <w:r w:rsidR="007F107C" w:rsidRPr="0096266F">
        <w:rPr>
          <w:lang w:val="de-DE"/>
        </w:rPr>
        <w:t>Industrial Mineral</w:t>
      </w:r>
      <w:r w:rsidRPr="0096266F">
        <w:rPr>
          <w:lang w:val="de-DE"/>
        </w:rPr>
        <w:t xml:space="preserve"> Segment Manager </w:t>
      </w:r>
      <w:r w:rsidR="00656B9F" w:rsidRPr="0096266F">
        <w:rPr>
          <w:lang w:val="de-DE"/>
        </w:rPr>
        <w:t xml:space="preserve">bei </w:t>
      </w:r>
      <w:r w:rsidRPr="0096266F">
        <w:rPr>
          <w:lang w:val="de-DE"/>
        </w:rPr>
        <w:t xml:space="preserve">TOMRA Sorting Mining, </w:t>
      </w:r>
      <w:r w:rsidR="00656B9F" w:rsidRPr="0096266F">
        <w:rPr>
          <w:lang w:val="de-DE"/>
        </w:rPr>
        <w:t>erklärt</w:t>
      </w:r>
      <w:r w:rsidRPr="0096266F">
        <w:rPr>
          <w:lang w:val="de-DE"/>
        </w:rPr>
        <w:t>:</w:t>
      </w:r>
      <w:r w:rsidR="002E1D09" w:rsidRPr="0096266F">
        <w:rPr>
          <w:lang w:val="de-DE"/>
        </w:rPr>
        <w:t xml:space="preserve"> „Es gibt zahlreiche Vorteile für Bergbaubetriebe. Angefangen bei der längeren Lebensdauer</w:t>
      </w:r>
      <w:r w:rsidR="00185987" w:rsidRPr="0096266F">
        <w:rPr>
          <w:lang w:val="de-DE"/>
        </w:rPr>
        <w:t xml:space="preserve"> der Mine</w:t>
      </w:r>
      <w:r w:rsidR="002E1D09" w:rsidRPr="0096266F">
        <w:rPr>
          <w:lang w:val="de-DE"/>
        </w:rPr>
        <w:t xml:space="preserve"> bis </w:t>
      </w:r>
      <w:r w:rsidR="002E1D09" w:rsidRPr="0096266F">
        <w:rPr>
          <w:lang w:val="de-DE"/>
        </w:rPr>
        <w:lastRenderedPageBreak/>
        <w:t>hin zu niedrigeren Betriebskosten</w:t>
      </w:r>
      <w:r w:rsidR="00185987" w:rsidRPr="0096266F">
        <w:rPr>
          <w:lang w:val="de-DE"/>
        </w:rPr>
        <w:t xml:space="preserve">, ebenso wie </w:t>
      </w:r>
      <w:r w:rsidR="002E1D09" w:rsidRPr="0096266F">
        <w:rPr>
          <w:lang w:val="de-DE"/>
        </w:rPr>
        <w:t xml:space="preserve">geringeren Ausschussmengen und dementsprechend </w:t>
      </w:r>
      <w:r w:rsidR="008B5FEF" w:rsidRPr="0096266F">
        <w:rPr>
          <w:lang w:val="de-DE"/>
        </w:rPr>
        <w:t>niedrigeren</w:t>
      </w:r>
      <w:r w:rsidR="002E1D09" w:rsidRPr="0096266F">
        <w:rPr>
          <w:lang w:val="de-DE"/>
        </w:rPr>
        <w:t xml:space="preserve"> Transportkosten. </w:t>
      </w:r>
      <w:r w:rsidR="00EE6AE2">
        <w:rPr>
          <w:lang w:val="de-DE"/>
        </w:rPr>
        <w:t>Ein weiterer Pluspunkt ist die gleichbleibend hohe Produktqualität, die sie ihren Kunden liefern können.</w:t>
      </w:r>
      <w:r w:rsidR="002E1D09" w:rsidRPr="0096266F">
        <w:rPr>
          <w:lang w:val="de-DE"/>
        </w:rPr>
        <w:t>“</w:t>
      </w:r>
    </w:p>
    <w:p w14:paraId="791F4638" w14:textId="2D9426C8" w:rsidR="00D2196E" w:rsidRPr="0096266F" w:rsidRDefault="00423E08" w:rsidP="0057254F">
      <w:pPr>
        <w:jc w:val="both"/>
        <w:rPr>
          <w:lang w:val="de-DE"/>
        </w:rPr>
      </w:pPr>
      <w:r w:rsidRPr="00A92964">
        <w:rPr>
          <w:lang w:val="de-DE"/>
        </w:rPr>
        <w:t xml:space="preserve">TOMRAs </w:t>
      </w:r>
      <w:r w:rsidR="005A494A" w:rsidRPr="00A92964">
        <w:rPr>
          <w:lang w:val="de-DE"/>
        </w:rPr>
        <w:t>Laser</w:t>
      </w:r>
      <w:r w:rsidR="002E1D09" w:rsidRPr="00A92964">
        <w:rPr>
          <w:lang w:val="de-DE"/>
        </w:rPr>
        <w:t xml:space="preserve">-Sortiertechnologie </w:t>
      </w:r>
      <w:r w:rsidRPr="00A92964">
        <w:rPr>
          <w:lang w:val="de-DE"/>
        </w:rPr>
        <w:t xml:space="preserve"> </w:t>
      </w:r>
      <w:r w:rsidR="002E1D09" w:rsidRPr="00A92964">
        <w:rPr>
          <w:lang w:val="de-DE"/>
        </w:rPr>
        <w:t xml:space="preserve">bietet zudem Vorteile für die Umwelt. </w:t>
      </w:r>
      <w:r w:rsidR="002E1D09" w:rsidRPr="0096266F">
        <w:rPr>
          <w:lang w:val="de-DE"/>
        </w:rPr>
        <w:t>Es entsteht weniger Ausschuss und der Wasserverbrauch kan</w:t>
      </w:r>
      <w:r w:rsidR="00552D52" w:rsidRPr="0096266F">
        <w:rPr>
          <w:lang w:val="de-DE"/>
        </w:rPr>
        <w:t>n</w:t>
      </w:r>
      <w:r w:rsidR="002E1D09" w:rsidRPr="0096266F">
        <w:rPr>
          <w:lang w:val="de-DE"/>
        </w:rPr>
        <w:t xml:space="preserve"> reduziert werden, da </w:t>
      </w:r>
      <w:r w:rsidR="00552D52" w:rsidRPr="0096266F">
        <w:rPr>
          <w:lang w:val="de-DE"/>
        </w:rPr>
        <w:t xml:space="preserve">zu Beginn des Prozesses </w:t>
      </w:r>
      <w:r w:rsidR="002E1D09" w:rsidRPr="0096266F">
        <w:rPr>
          <w:lang w:val="de-DE"/>
        </w:rPr>
        <w:t xml:space="preserve">nur noch wenig Wasser </w:t>
      </w:r>
      <w:r w:rsidR="00552D52" w:rsidRPr="0096266F">
        <w:rPr>
          <w:lang w:val="de-DE"/>
        </w:rPr>
        <w:t xml:space="preserve">zum Waschen der Steine erforderlich ist, damit kein Staub in die Anlage gelangt. Ein Sortieren von Hand, das bisher beim Sortieren nach Farben erforderlich war, um den von der metallurgischen und </w:t>
      </w:r>
      <w:r w:rsidR="00E53B86" w:rsidRPr="0096266F">
        <w:rPr>
          <w:lang w:val="de-DE"/>
        </w:rPr>
        <w:t>K</w:t>
      </w:r>
      <w:r w:rsidR="00E53B86">
        <w:rPr>
          <w:lang w:val="de-DE"/>
        </w:rPr>
        <w:t>unst</w:t>
      </w:r>
      <w:r w:rsidR="00E53B86" w:rsidRPr="0096266F">
        <w:rPr>
          <w:lang w:val="de-DE"/>
        </w:rPr>
        <w:t>stein</w:t>
      </w:r>
      <w:r w:rsidR="00552D52" w:rsidRPr="0096266F">
        <w:rPr>
          <w:lang w:val="de-DE"/>
        </w:rPr>
        <w:t>-Industrie verlangten hohen Reinheitsgrad zu erzielen, wird durch das System überflüssig. Dies wirkt sich wiederum positiv auf den Arbeitsschutz der Bergbaubetriebe aus, da das Personal beim Sortierprozess nicht dem Siliziumstaub ausgesetzt ist.</w:t>
      </w:r>
      <w:r w:rsidR="001A5FA9" w:rsidRPr="0096266F">
        <w:rPr>
          <w:lang w:val="de-DE"/>
        </w:rPr>
        <w:t xml:space="preserve"> </w:t>
      </w:r>
    </w:p>
    <w:p w14:paraId="06D60F3C" w14:textId="051ECCC6" w:rsidR="001A5FA9" w:rsidRPr="0096266F" w:rsidRDefault="00552D52" w:rsidP="0057254F">
      <w:pPr>
        <w:jc w:val="both"/>
        <w:rPr>
          <w:b/>
          <w:lang w:val="de-DE"/>
        </w:rPr>
      </w:pPr>
      <w:r w:rsidRPr="0096266F">
        <w:rPr>
          <w:b/>
          <w:lang w:val="de-DE"/>
        </w:rPr>
        <w:t xml:space="preserve">Garantiert hoher Reinheitsgrad bei der Produktion von Quarz für die Metallurgie bei </w:t>
      </w:r>
      <w:r w:rsidR="00867EAA" w:rsidRPr="0096266F">
        <w:rPr>
          <w:b/>
          <w:lang w:val="de-DE"/>
        </w:rPr>
        <w:t>Erimsa</w:t>
      </w:r>
    </w:p>
    <w:p w14:paraId="5D1337AD" w14:textId="5E60B87F" w:rsidR="00CD55D3" w:rsidRPr="0096266F" w:rsidRDefault="00552D52" w:rsidP="0057254F">
      <w:pPr>
        <w:jc w:val="both"/>
        <w:rPr>
          <w:lang w:val="de-DE"/>
        </w:rPr>
      </w:pPr>
      <w:r w:rsidRPr="0096266F">
        <w:rPr>
          <w:lang w:val="de-DE"/>
        </w:rPr>
        <w:t xml:space="preserve">Das spanische Unternehmen </w:t>
      </w:r>
      <w:r w:rsidR="00897DB5" w:rsidRPr="0096266F">
        <w:rPr>
          <w:lang w:val="de-DE"/>
        </w:rPr>
        <w:t>Erimsa</w:t>
      </w:r>
      <w:r w:rsidR="00185987" w:rsidRPr="0096266F">
        <w:rPr>
          <w:lang w:val="de-DE"/>
        </w:rPr>
        <w:t xml:space="preserve"> gehört zu </w:t>
      </w:r>
      <w:r w:rsidR="00897DB5" w:rsidRPr="0096266F">
        <w:rPr>
          <w:lang w:val="de-DE"/>
        </w:rPr>
        <w:t xml:space="preserve">Elkem AS, </w:t>
      </w:r>
      <w:r w:rsidRPr="0096266F">
        <w:rPr>
          <w:lang w:val="de-DE"/>
        </w:rPr>
        <w:t xml:space="preserve">einem der weltweit führenden Lieferanten </w:t>
      </w:r>
      <w:r w:rsidR="00A45704" w:rsidRPr="0096266F">
        <w:rPr>
          <w:lang w:val="de-DE"/>
        </w:rPr>
        <w:t xml:space="preserve">hochwertiger silizium-basierter Produkte. Erimsa verfügt über mehr als 30 Jahre Erfahrung in der Quarzgewinnung mit einem umweltschonenden Verfahren, das es ihm ermöglicht, in den Gemeinden, in denen es tätig ist, nachhaltig Wohlstand zu schaffen. Das Unternehmen hat sich auf die Herstellung von Zuschlagstoffen für die Bauindustrie und auf Quarz für die Metallurgie spezialisiert, was bedeutet, dass ein hoher chemischer Reinheitsgrad des Quarz überaus wichtig ist. Ursprünglich wurde diese Qualität durch Sortieren von Hand erzielt. </w:t>
      </w:r>
      <w:r w:rsidR="00D40AB8" w:rsidRPr="0096266F">
        <w:rPr>
          <w:lang w:val="de-DE"/>
        </w:rPr>
        <w:t>Carlos Forján, Qualit</w:t>
      </w:r>
      <w:r w:rsidR="00A45704" w:rsidRPr="0096266F">
        <w:rPr>
          <w:lang w:val="de-DE"/>
        </w:rPr>
        <w:t xml:space="preserve">ätsmanager bei </w:t>
      </w:r>
      <w:r w:rsidR="00D40AB8" w:rsidRPr="0096266F">
        <w:rPr>
          <w:lang w:val="de-DE"/>
        </w:rPr>
        <w:t>Erimsa e</w:t>
      </w:r>
      <w:r w:rsidR="00A45704" w:rsidRPr="0096266F">
        <w:rPr>
          <w:lang w:val="de-DE"/>
        </w:rPr>
        <w:t>rläutert</w:t>
      </w:r>
      <w:r w:rsidR="00D40AB8" w:rsidRPr="0096266F">
        <w:rPr>
          <w:lang w:val="de-DE"/>
        </w:rPr>
        <w:t>:</w:t>
      </w:r>
      <w:r w:rsidR="00A45704" w:rsidRPr="0096266F">
        <w:rPr>
          <w:lang w:val="de-DE"/>
        </w:rPr>
        <w:t xml:space="preserve"> „Traditionell wurde das Material von zahlreichen Mitarbeitern von Hand sortiert.</w:t>
      </w:r>
      <w:r w:rsidR="00D40AB8" w:rsidRPr="0096266F">
        <w:rPr>
          <w:lang w:val="de-DE"/>
        </w:rPr>
        <w:t xml:space="preserve"> </w:t>
      </w:r>
      <w:r w:rsidR="00A45704" w:rsidRPr="0096266F">
        <w:rPr>
          <w:lang w:val="de-DE"/>
        </w:rPr>
        <w:t>Eine sehr langweilige und Kräfte zehrende Arbeit, wodurch sie nicht sehr effizient ausgeführt wurde und viele Fehler</w:t>
      </w:r>
      <w:r w:rsidR="00185987" w:rsidRPr="0096266F">
        <w:rPr>
          <w:lang w:val="de-DE"/>
        </w:rPr>
        <w:t xml:space="preserve"> gemacht wurden</w:t>
      </w:r>
      <w:r w:rsidR="00A45704" w:rsidRPr="0096266F">
        <w:rPr>
          <w:lang w:val="de-DE"/>
        </w:rPr>
        <w:t xml:space="preserve">. </w:t>
      </w:r>
      <w:r w:rsidR="00185987" w:rsidRPr="0096266F">
        <w:rPr>
          <w:lang w:val="de-DE"/>
        </w:rPr>
        <w:t xml:space="preserve">Es </w:t>
      </w:r>
      <w:r w:rsidR="00A45704" w:rsidRPr="0096266F">
        <w:rPr>
          <w:lang w:val="de-DE"/>
        </w:rPr>
        <w:t>konnte nicht zuverlässig vorhergesagt werden</w:t>
      </w:r>
      <w:r w:rsidR="00185987" w:rsidRPr="0096266F">
        <w:rPr>
          <w:lang w:val="de-DE"/>
        </w:rPr>
        <w:t>, welche Qualität erzielt werden würde</w:t>
      </w:r>
      <w:r w:rsidR="00A45704" w:rsidRPr="0096266F">
        <w:rPr>
          <w:lang w:val="de-DE"/>
        </w:rPr>
        <w:t>.“</w:t>
      </w:r>
    </w:p>
    <w:p w14:paraId="454BE19B" w14:textId="27A0A0A6" w:rsidR="00CD55D3" w:rsidRPr="0096266F" w:rsidRDefault="00A45704" w:rsidP="0057254F">
      <w:pPr>
        <w:jc w:val="both"/>
        <w:rPr>
          <w:lang w:val="de-DE"/>
        </w:rPr>
      </w:pPr>
      <w:r w:rsidRPr="0096266F">
        <w:rPr>
          <w:lang w:val="de-DE"/>
        </w:rPr>
        <w:t xml:space="preserve">Im Jahr </w:t>
      </w:r>
      <w:r w:rsidR="005A494A" w:rsidRPr="0096266F">
        <w:rPr>
          <w:lang w:val="de-DE"/>
        </w:rPr>
        <w:t>2000</w:t>
      </w:r>
      <w:r w:rsidRPr="0096266F">
        <w:rPr>
          <w:lang w:val="de-DE"/>
        </w:rPr>
        <w:t xml:space="preserve"> führte das Unternehmen die </w:t>
      </w:r>
      <w:r w:rsidR="000E7451">
        <w:rPr>
          <w:lang w:val="de-DE"/>
        </w:rPr>
        <w:t>Farb</w:t>
      </w:r>
      <w:r w:rsidR="00AD62C4" w:rsidRPr="0096266F">
        <w:rPr>
          <w:lang w:val="de-DE"/>
        </w:rPr>
        <w:t>-Sortiertechnologie ein. Um jedoch den verlangten hohen Reinheitsgrad zu erhalten, wurden die Sortierer so kalibriert, dass sehr viel quarzhaltiges Material aussortiert wurde. Aus diesem Grund musste weiterhin von Hand sortiert werden, um die Ausbeute zu steigern und die für Eri</w:t>
      </w:r>
      <w:r w:rsidR="00C72979" w:rsidRPr="0096266F">
        <w:rPr>
          <w:lang w:val="de-DE"/>
        </w:rPr>
        <w:t>m</w:t>
      </w:r>
      <w:r w:rsidR="00AD62C4" w:rsidRPr="0096266F">
        <w:rPr>
          <w:lang w:val="de-DE"/>
        </w:rPr>
        <w:t xml:space="preserve">sa so wichtige gleichbleibend hohe Qualität zu gewährleisten. </w:t>
      </w:r>
      <w:r w:rsidR="00E32321" w:rsidRPr="0096266F">
        <w:rPr>
          <w:lang w:val="de-DE"/>
        </w:rPr>
        <w:t xml:space="preserve">Carlos Forján </w:t>
      </w:r>
      <w:r w:rsidR="00AD62C4" w:rsidRPr="0096266F">
        <w:rPr>
          <w:lang w:val="de-DE"/>
        </w:rPr>
        <w:t xml:space="preserve">sprach </w:t>
      </w:r>
      <w:r w:rsidR="00E32321" w:rsidRPr="0096266F">
        <w:rPr>
          <w:lang w:val="de-DE"/>
        </w:rPr>
        <w:t xml:space="preserve">TOMRA </w:t>
      </w:r>
      <w:r w:rsidR="00AD62C4" w:rsidRPr="0096266F">
        <w:rPr>
          <w:lang w:val="de-DE"/>
        </w:rPr>
        <w:t>auf seine Laser-</w:t>
      </w:r>
      <w:r w:rsidR="008B5FEF" w:rsidRPr="0096266F">
        <w:rPr>
          <w:lang w:val="de-DE"/>
        </w:rPr>
        <w:t>Technologie</w:t>
      </w:r>
      <w:r w:rsidR="00AD62C4" w:rsidRPr="0096266F">
        <w:rPr>
          <w:lang w:val="de-DE"/>
        </w:rPr>
        <w:t xml:space="preserve"> an, die sein Unternehmen seiner Meinung nach in die Lage versetzen würde, unabhängig von der Farbe hochwertigen Quarz zu gewinnen. „Unser größtes Problem ist die Komplexität der automatischen Sortierung, wenn der Quarz und die auszusortierenden Mineralien die gleiche Farbe haben. </w:t>
      </w:r>
      <w:r w:rsidR="00AD62C4" w:rsidRPr="00A92964">
        <w:rPr>
          <w:lang w:val="de-DE"/>
        </w:rPr>
        <w:t>Ich dachte, dass Laser-Technol</w:t>
      </w:r>
      <w:r w:rsidR="00C72979" w:rsidRPr="00A92964">
        <w:rPr>
          <w:lang w:val="de-DE"/>
        </w:rPr>
        <w:t>o</w:t>
      </w:r>
      <w:r w:rsidR="00AD62C4" w:rsidRPr="00A92964">
        <w:rPr>
          <w:lang w:val="de-DE"/>
        </w:rPr>
        <w:t>gie der richtige Weg wäre, dieses Prob</w:t>
      </w:r>
      <w:r w:rsidR="00FD132C" w:rsidRPr="00A92964">
        <w:rPr>
          <w:lang w:val="de-DE"/>
        </w:rPr>
        <w:t xml:space="preserve">lem </w:t>
      </w:r>
      <w:r w:rsidR="00AD62C4" w:rsidRPr="00A92964">
        <w:rPr>
          <w:lang w:val="de-DE"/>
        </w:rPr>
        <w:t>anzugehen.”</w:t>
      </w:r>
    </w:p>
    <w:p w14:paraId="0B1AD785" w14:textId="1FBE275F" w:rsidR="00E32321" w:rsidRPr="0096266F" w:rsidRDefault="00AD62C4" w:rsidP="0057254F">
      <w:pPr>
        <w:jc w:val="both"/>
        <w:rPr>
          <w:lang w:val="de-DE"/>
        </w:rPr>
      </w:pPr>
      <w:r w:rsidRPr="0096266F">
        <w:rPr>
          <w:lang w:val="de-DE"/>
        </w:rPr>
        <w:t xml:space="preserve">Nach diversen </w:t>
      </w:r>
      <w:r w:rsidR="00C82B48" w:rsidRPr="0096266F">
        <w:rPr>
          <w:lang w:val="de-DE"/>
        </w:rPr>
        <w:t>Probe</w:t>
      </w:r>
      <w:r w:rsidRPr="0096266F">
        <w:rPr>
          <w:lang w:val="de-DE"/>
        </w:rPr>
        <w:t xml:space="preserve">läufen im TOMRA </w:t>
      </w:r>
      <w:r w:rsidR="00C82B48" w:rsidRPr="0096266F">
        <w:rPr>
          <w:lang w:val="de-DE"/>
        </w:rPr>
        <w:t>Testcenter in Wedel</w:t>
      </w:r>
      <w:r w:rsidR="00457E99" w:rsidRPr="0096266F">
        <w:rPr>
          <w:lang w:val="de-DE"/>
        </w:rPr>
        <w:t xml:space="preserve"> wurde</w:t>
      </w:r>
      <w:r w:rsidR="00C82B48" w:rsidRPr="0096266F">
        <w:rPr>
          <w:lang w:val="de-DE"/>
        </w:rPr>
        <w:t xml:space="preserve"> </w:t>
      </w:r>
      <w:r w:rsidR="00172DA1" w:rsidRPr="0096266F">
        <w:rPr>
          <w:lang w:val="de-DE"/>
        </w:rPr>
        <w:t>2016</w:t>
      </w:r>
      <w:r w:rsidR="00457E99" w:rsidRPr="0096266F">
        <w:rPr>
          <w:lang w:val="de-DE"/>
        </w:rPr>
        <w:t xml:space="preserve"> eine Laser-Sortiermaschine</w:t>
      </w:r>
      <w:r w:rsidR="00532DA7" w:rsidRPr="0096266F">
        <w:rPr>
          <w:lang w:val="de-DE"/>
        </w:rPr>
        <w:t xml:space="preserve"> der Baureihe</w:t>
      </w:r>
      <w:r w:rsidR="00457E99" w:rsidRPr="0096266F">
        <w:rPr>
          <w:lang w:val="de-DE"/>
        </w:rPr>
        <w:t xml:space="preserve"> PRO Secondary </w:t>
      </w:r>
      <w:r w:rsidR="005A494A" w:rsidRPr="0096266F">
        <w:rPr>
          <w:lang w:val="de-DE"/>
        </w:rPr>
        <w:t>LASER</w:t>
      </w:r>
      <w:r w:rsidR="00172DA1" w:rsidRPr="0096266F">
        <w:rPr>
          <w:lang w:val="de-DE"/>
        </w:rPr>
        <w:t xml:space="preserve"> </w:t>
      </w:r>
      <w:r w:rsidR="002E38C3" w:rsidRPr="0096266F">
        <w:rPr>
          <w:lang w:val="de-DE"/>
        </w:rPr>
        <w:t xml:space="preserve">Dual </w:t>
      </w:r>
      <w:r w:rsidR="00532DA7" w:rsidRPr="0096266F">
        <w:rPr>
          <w:lang w:val="de-DE"/>
        </w:rPr>
        <w:t xml:space="preserve">in der Verarbeitungsanlage in Salamanca installiert. Der Quarz wird extrahiert und gewaschen, um Staub in der Anlage zu vermeiden, und anschließend nach Größe sortiert. </w:t>
      </w:r>
      <w:r w:rsidR="00532DA7" w:rsidRPr="00A92964">
        <w:rPr>
          <w:lang w:val="de-DE"/>
        </w:rPr>
        <w:t xml:space="preserve">Material über </w:t>
      </w:r>
      <w:r w:rsidR="00DF3F56" w:rsidRPr="00A92964">
        <w:rPr>
          <w:lang w:val="de-DE"/>
        </w:rPr>
        <w:t>70</w:t>
      </w:r>
      <w:r w:rsidR="002E38C3" w:rsidRPr="00A92964">
        <w:rPr>
          <w:lang w:val="de-DE"/>
        </w:rPr>
        <w:t xml:space="preserve"> </w:t>
      </w:r>
      <w:r w:rsidR="00DF3F56" w:rsidRPr="00A92964">
        <w:rPr>
          <w:lang w:val="de-DE"/>
        </w:rPr>
        <w:t xml:space="preserve">mm </w:t>
      </w:r>
      <w:r w:rsidR="00C72979" w:rsidRPr="00A92964">
        <w:rPr>
          <w:lang w:val="de-DE"/>
        </w:rPr>
        <w:t xml:space="preserve">Korngröße </w:t>
      </w:r>
      <w:r w:rsidR="00532DA7" w:rsidRPr="00A92964">
        <w:rPr>
          <w:lang w:val="de-DE"/>
        </w:rPr>
        <w:t xml:space="preserve">wird von vier Mitarbeitern von Hand aussortiert. Material unter 20 mm wird an Abnehmer von Zuschlagstoffen und Quarzsand </w:t>
      </w:r>
      <w:r w:rsidR="00C72979" w:rsidRPr="00A92964">
        <w:rPr>
          <w:lang w:val="de-DE"/>
        </w:rPr>
        <w:t>geliefert</w:t>
      </w:r>
      <w:r w:rsidR="00532DA7" w:rsidRPr="00A92964">
        <w:rPr>
          <w:lang w:val="de-DE"/>
        </w:rPr>
        <w:t xml:space="preserve">. </w:t>
      </w:r>
      <w:r w:rsidR="00532DA7" w:rsidRPr="0096266F">
        <w:rPr>
          <w:lang w:val="de-DE"/>
        </w:rPr>
        <w:t xml:space="preserve">Material zwischen </w:t>
      </w:r>
      <w:r w:rsidR="00DF3F56" w:rsidRPr="0096266F">
        <w:rPr>
          <w:lang w:val="de-DE"/>
        </w:rPr>
        <w:t xml:space="preserve">20 </w:t>
      </w:r>
      <w:r w:rsidR="00532DA7" w:rsidRPr="0096266F">
        <w:rPr>
          <w:lang w:val="de-DE"/>
        </w:rPr>
        <w:t>u</w:t>
      </w:r>
      <w:r w:rsidR="00DF3F56" w:rsidRPr="0096266F">
        <w:rPr>
          <w:lang w:val="de-DE"/>
        </w:rPr>
        <w:t>nd 70</w:t>
      </w:r>
      <w:r w:rsidR="002E38C3" w:rsidRPr="0096266F">
        <w:rPr>
          <w:lang w:val="de-DE"/>
        </w:rPr>
        <w:t xml:space="preserve"> </w:t>
      </w:r>
      <w:r w:rsidR="00DF3F56" w:rsidRPr="0096266F">
        <w:rPr>
          <w:lang w:val="de-DE"/>
        </w:rPr>
        <w:t xml:space="preserve">mm </w:t>
      </w:r>
      <w:r w:rsidR="00532DA7" w:rsidRPr="0096266F">
        <w:rPr>
          <w:lang w:val="de-DE"/>
        </w:rPr>
        <w:t xml:space="preserve">wird dem </w:t>
      </w:r>
      <w:r w:rsidR="00EE6AE2">
        <w:rPr>
          <w:lang w:val="de-DE"/>
        </w:rPr>
        <w:t>Multi-</w:t>
      </w:r>
      <w:r w:rsidR="000E7451">
        <w:rPr>
          <w:lang w:val="de-DE"/>
        </w:rPr>
        <w:t>C</w:t>
      </w:r>
      <w:r w:rsidR="00EE6AE2">
        <w:rPr>
          <w:lang w:val="de-DE"/>
        </w:rPr>
        <w:t>hannel</w:t>
      </w:r>
      <w:r w:rsidR="00532DA7" w:rsidRPr="0096266F">
        <w:rPr>
          <w:lang w:val="de-DE"/>
        </w:rPr>
        <w:t xml:space="preserve">-Laser-Sortierer von </w:t>
      </w:r>
      <w:r w:rsidR="00DF3F56" w:rsidRPr="0096266F">
        <w:rPr>
          <w:lang w:val="de-DE"/>
        </w:rPr>
        <w:t xml:space="preserve">TOMRA </w:t>
      </w:r>
      <w:r w:rsidR="00532DA7" w:rsidRPr="0096266F">
        <w:rPr>
          <w:lang w:val="de-DE"/>
        </w:rPr>
        <w:t xml:space="preserve">zugeführt, der das Ausschussmaterial aussortiert. </w:t>
      </w:r>
      <w:r w:rsidR="00BE7AB2" w:rsidRPr="0096266F">
        <w:rPr>
          <w:lang w:val="de-DE"/>
        </w:rPr>
        <w:t>Eine abschließende Qualitätsprüfung wi</w:t>
      </w:r>
      <w:r w:rsidR="00641C61" w:rsidRPr="0096266F">
        <w:rPr>
          <w:lang w:val="de-DE"/>
        </w:rPr>
        <w:t>r</w:t>
      </w:r>
      <w:r w:rsidR="00BE7AB2" w:rsidRPr="0096266F">
        <w:rPr>
          <w:lang w:val="de-DE"/>
        </w:rPr>
        <w:t xml:space="preserve">d von zwei Mitarbeitern </w:t>
      </w:r>
      <w:r w:rsidR="00BE7AB2" w:rsidRPr="0096266F">
        <w:rPr>
          <w:lang w:val="de-DE"/>
        </w:rPr>
        <w:lastRenderedPageBreak/>
        <w:t>durchgeführt</w:t>
      </w:r>
      <w:r w:rsidR="008E2A38" w:rsidRPr="0096266F">
        <w:rPr>
          <w:lang w:val="de-DE"/>
        </w:rPr>
        <w:t xml:space="preserve">, um die </w:t>
      </w:r>
      <w:r w:rsidR="00641C61" w:rsidRPr="0096266F">
        <w:rPr>
          <w:lang w:val="de-DE"/>
        </w:rPr>
        <w:t xml:space="preserve">wenigen </w:t>
      </w:r>
      <w:r w:rsidR="008E2A38" w:rsidRPr="0096266F">
        <w:rPr>
          <w:lang w:val="de-DE"/>
        </w:rPr>
        <w:t>Stücke mit Quarzanteil zu entfernen, die eventuell vo</w:t>
      </w:r>
      <w:r w:rsidR="00C72979" w:rsidRPr="0096266F">
        <w:rPr>
          <w:lang w:val="de-DE"/>
        </w:rPr>
        <w:t>n de</w:t>
      </w:r>
      <w:r w:rsidR="008E2A38" w:rsidRPr="0096266F">
        <w:rPr>
          <w:lang w:val="de-DE"/>
        </w:rPr>
        <w:t>m auf maximale Ausbeute ein</w:t>
      </w:r>
      <w:r w:rsidR="00C72979" w:rsidRPr="0096266F">
        <w:rPr>
          <w:lang w:val="de-DE"/>
        </w:rPr>
        <w:t>g</w:t>
      </w:r>
      <w:r w:rsidR="008E2A38" w:rsidRPr="0096266F">
        <w:rPr>
          <w:lang w:val="de-DE"/>
        </w:rPr>
        <w:t xml:space="preserve">estellten  Sortierer als Ausschuss eingestuft wurden. </w:t>
      </w:r>
    </w:p>
    <w:p w14:paraId="1FCAC57C" w14:textId="5843E2AB" w:rsidR="0030172B" w:rsidRPr="0096266F" w:rsidRDefault="004101DF" w:rsidP="0057254F">
      <w:pPr>
        <w:jc w:val="both"/>
        <w:rPr>
          <w:lang w:val="de-DE"/>
        </w:rPr>
      </w:pPr>
      <w:r w:rsidRPr="0096266F">
        <w:rPr>
          <w:lang w:val="de-DE"/>
        </w:rPr>
        <w:t>Carlos Forján ha</w:t>
      </w:r>
      <w:r w:rsidR="008E2A38" w:rsidRPr="0096266F">
        <w:rPr>
          <w:lang w:val="de-DE"/>
        </w:rPr>
        <w:t xml:space="preserve">tte hohe </w:t>
      </w:r>
      <w:r w:rsidR="008B5FEF" w:rsidRPr="0096266F">
        <w:rPr>
          <w:lang w:val="de-DE"/>
        </w:rPr>
        <w:t>Erwartungen</w:t>
      </w:r>
      <w:r w:rsidR="008E2A38" w:rsidRPr="0096266F">
        <w:rPr>
          <w:lang w:val="de-DE"/>
        </w:rPr>
        <w:t xml:space="preserve"> an den </w:t>
      </w:r>
      <w:r w:rsidR="005A494A" w:rsidRPr="0096266F">
        <w:rPr>
          <w:lang w:val="de-DE"/>
        </w:rPr>
        <w:t xml:space="preserve">TOMRA </w:t>
      </w:r>
      <w:r w:rsidR="00EE6AE2">
        <w:rPr>
          <w:lang w:val="de-DE"/>
        </w:rPr>
        <w:t>Multi-</w:t>
      </w:r>
      <w:r w:rsidR="000E7451">
        <w:rPr>
          <w:lang w:val="de-DE"/>
        </w:rPr>
        <w:t>C</w:t>
      </w:r>
      <w:r w:rsidR="00EE6AE2">
        <w:rPr>
          <w:lang w:val="de-DE"/>
        </w:rPr>
        <w:t>hannel</w:t>
      </w:r>
      <w:r w:rsidR="008E2A38" w:rsidRPr="0096266F">
        <w:rPr>
          <w:lang w:val="de-DE"/>
        </w:rPr>
        <w:t xml:space="preserve">-Laser-Sortierer und ist vollkommen zufrieden: „Mithilfe der </w:t>
      </w:r>
      <w:r w:rsidRPr="0096266F">
        <w:rPr>
          <w:lang w:val="de-DE"/>
        </w:rPr>
        <w:t xml:space="preserve">TOMRA </w:t>
      </w:r>
      <w:r w:rsidR="008E2A38" w:rsidRPr="0096266F">
        <w:rPr>
          <w:lang w:val="de-DE"/>
        </w:rPr>
        <w:t xml:space="preserve">Maschine konnten wir unsere Kosten senken und unseren Ertrag steigern. Unsere Produktion </w:t>
      </w:r>
      <w:r w:rsidR="00C72979" w:rsidRPr="0096266F">
        <w:rPr>
          <w:lang w:val="de-DE"/>
        </w:rPr>
        <w:t xml:space="preserve">ließ sich problemlos </w:t>
      </w:r>
      <w:r w:rsidR="008E2A38" w:rsidRPr="0096266F">
        <w:rPr>
          <w:lang w:val="de-DE"/>
        </w:rPr>
        <w:t xml:space="preserve">um 20 % gegenüber der Zeit </w:t>
      </w:r>
      <w:r w:rsidR="00C72979" w:rsidRPr="0096266F">
        <w:rPr>
          <w:lang w:val="de-DE"/>
        </w:rPr>
        <w:t>steigern</w:t>
      </w:r>
      <w:r w:rsidR="008E2A38" w:rsidRPr="0096266F">
        <w:rPr>
          <w:lang w:val="de-DE"/>
        </w:rPr>
        <w:t xml:space="preserve">, als wir die </w:t>
      </w:r>
      <w:r w:rsidR="000E7451">
        <w:rPr>
          <w:lang w:val="de-DE"/>
        </w:rPr>
        <w:t>Farb</w:t>
      </w:r>
      <w:r w:rsidR="008E2A38" w:rsidRPr="0096266F">
        <w:rPr>
          <w:lang w:val="de-DE"/>
        </w:rPr>
        <w:t xml:space="preserve">-Sortierer in Kombination mit Handsortierung eingesetzt haben. </w:t>
      </w:r>
      <w:r w:rsidRPr="0096266F">
        <w:rPr>
          <w:lang w:val="de-DE"/>
        </w:rPr>
        <w:t>Material</w:t>
      </w:r>
      <w:r w:rsidR="00B9191C" w:rsidRPr="0096266F">
        <w:rPr>
          <w:lang w:val="de-DE"/>
        </w:rPr>
        <w:t>,</w:t>
      </w:r>
      <w:r w:rsidRPr="0096266F">
        <w:rPr>
          <w:lang w:val="de-DE"/>
        </w:rPr>
        <w:t xml:space="preserve"> </w:t>
      </w:r>
      <w:r w:rsidR="008E2A38" w:rsidRPr="0096266F">
        <w:rPr>
          <w:lang w:val="de-DE"/>
        </w:rPr>
        <w:t xml:space="preserve">das früher auf dem Ausschussberg gelandet ist, generiert jetzt Gewinn für uns. Die gleichbleibende Qualität ist ein wichtiges Ziel, das wir mit diesem Laser-Sortierer erreicht haben. Er hat unsere Arbeit so sehr verändert, dass wir </w:t>
      </w:r>
      <w:r w:rsidR="00C72979" w:rsidRPr="0096266F">
        <w:rPr>
          <w:lang w:val="de-DE"/>
        </w:rPr>
        <w:t>planen</w:t>
      </w:r>
      <w:r w:rsidR="008E2A38" w:rsidRPr="0096266F">
        <w:rPr>
          <w:lang w:val="de-DE"/>
        </w:rPr>
        <w:t xml:space="preserve">, einen zweiten Laser-Sortierer zu kaufen, um den vorhandenen </w:t>
      </w:r>
      <w:r w:rsidR="000E7451">
        <w:rPr>
          <w:lang w:val="de-DE"/>
        </w:rPr>
        <w:t>Farb</w:t>
      </w:r>
      <w:r w:rsidR="008E2A38" w:rsidRPr="0096266F">
        <w:rPr>
          <w:lang w:val="de-DE"/>
        </w:rPr>
        <w:t>-Sortierer zu ersetzen.“</w:t>
      </w:r>
    </w:p>
    <w:p w14:paraId="4106FA6B" w14:textId="78AC5DEF" w:rsidR="004101DF" w:rsidRPr="0096266F" w:rsidRDefault="004101DF" w:rsidP="0057254F">
      <w:pPr>
        <w:jc w:val="both"/>
        <w:rPr>
          <w:lang w:val="de-DE"/>
        </w:rPr>
      </w:pPr>
      <w:r w:rsidRPr="0096266F">
        <w:rPr>
          <w:lang w:val="de-DE"/>
        </w:rPr>
        <w:t xml:space="preserve">TOMRAs </w:t>
      </w:r>
      <w:r w:rsidR="008E2A38" w:rsidRPr="0096266F">
        <w:rPr>
          <w:lang w:val="de-DE"/>
        </w:rPr>
        <w:t xml:space="preserve">kooperativer Ansatz und unkonventionelles Denken waren für </w:t>
      </w:r>
      <w:r w:rsidRPr="0096266F">
        <w:rPr>
          <w:lang w:val="de-DE"/>
        </w:rPr>
        <w:t>Carlos Forján</w:t>
      </w:r>
      <w:r w:rsidR="008E2A38" w:rsidRPr="0096266F">
        <w:rPr>
          <w:lang w:val="de-DE"/>
        </w:rPr>
        <w:t xml:space="preserve"> sehr wichtig</w:t>
      </w:r>
      <w:r w:rsidRPr="0096266F">
        <w:rPr>
          <w:lang w:val="de-DE"/>
        </w:rPr>
        <w:t xml:space="preserve">: </w:t>
      </w:r>
      <w:r w:rsidR="008E2A38" w:rsidRPr="0096266F">
        <w:rPr>
          <w:lang w:val="de-DE"/>
        </w:rPr>
        <w:t>„D</w:t>
      </w:r>
      <w:r w:rsidR="009964E3" w:rsidRPr="0096266F">
        <w:rPr>
          <w:lang w:val="de-DE"/>
        </w:rPr>
        <w:t>as große  Fachwissen der TOMRA Techniker und ihre Einstellung, eine Lösung für jedes angesproche</w:t>
      </w:r>
      <w:r w:rsidR="00C72979" w:rsidRPr="0096266F">
        <w:rPr>
          <w:lang w:val="de-DE"/>
        </w:rPr>
        <w:t>ne</w:t>
      </w:r>
      <w:r w:rsidR="009964E3" w:rsidRPr="0096266F">
        <w:rPr>
          <w:lang w:val="de-DE"/>
        </w:rPr>
        <w:t xml:space="preserve"> Problem finden zu wollen, waren von unschätzbarem Wert. </w:t>
      </w:r>
      <w:r w:rsidR="008D57B1">
        <w:rPr>
          <w:lang w:val="de-DE"/>
        </w:rPr>
        <w:t>Für mich ist die Servicequalität von T</w:t>
      </w:r>
      <w:r w:rsidR="000E7451">
        <w:rPr>
          <w:lang w:val="de-DE"/>
        </w:rPr>
        <w:t>OMRA</w:t>
      </w:r>
      <w:r w:rsidR="008D57B1">
        <w:rPr>
          <w:lang w:val="de-DE"/>
        </w:rPr>
        <w:t xml:space="preserve"> </w:t>
      </w:r>
      <w:r w:rsidR="000E7451">
        <w:rPr>
          <w:lang w:val="de-DE"/>
        </w:rPr>
        <w:t>W</w:t>
      </w:r>
      <w:r w:rsidR="008D57B1">
        <w:rPr>
          <w:lang w:val="de-DE"/>
        </w:rPr>
        <w:t xml:space="preserve">eltklasse. </w:t>
      </w:r>
      <w:r w:rsidR="009964E3" w:rsidRPr="0096266F">
        <w:rPr>
          <w:lang w:val="de-DE"/>
        </w:rPr>
        <w:t>Das Unternehmen ist in der Lage, Lösungen für die unvorhersehbaren Probleme, die in der Natur des Bergbaus liegen, zu bieten.“</w:t>
      </w:r>
    </w:p>
    <w:p w14:paraId="7686DB15" w14:textId="079CA558" w:rsidR="004101DF" w:rsidRPr="0096266F" w:rsidRDefault="00BE0AAB" w:rsidP="0057254F">
      <w:pPr>
        <w:jc w:val="both"/>
        <w:rPr>
          <w:b/>
          <w:lang w:val="de-DE"/>
        </w:rPr>
      </w:pPr>
      <w:r w:rsidRPr="0096266F">
        <w:rPr>
          <w:b/>
          <w:lang w:val="de-DE"/>
        </w:rPr>
        <w:t xml:space="preserve">TOMRA </w:t>
      </w:r>
      <w:r w:rsidR="000E7451">
        <w:rPr>
          <w:b/>
          <w:lang w:val="de-DE"/>
        </w:rPr>
        <w:t>Farb</w:t>
      </w:r>
      <w:r w:rsidR="00856E32" w:rsidRPr="0096266F">
        <w:rPr>
          <w:b/>
          <w:lang w:val="de-DE"/>
        </w:rPr>
        <w:t>-</w:t>
      </w:r>
      <w:r w:rsidRPr="0096266F">
        <w:rPr>
          <w:b/>
          <w:lang w:val="de-DE"/>
        </w:rPr>
        <w:t xml:space="preserve"> </w:t>
      </w:r>
      <w:r w:rsidR="00856E32" w:rsidRPr="0096266F">
        <w:rPr>
          <w:b/>
          <w:lang w:val="de-DE"/>
        </w:rPr>
        <w:t>u</w:t>
      </w:r>
      <w:r w:rsidRPr="0096266F">
        <w:rPr>
          <w:b/>
          <w:lang w:val="de-DE"/>
        </w:rPr>
        <w:t>nd Laser</w:t>
      </w:r>
      <w:r w:rsidR="00856E32" w:rsidRPr="0096266F">
        <w:rPr>
          <w:b/>
          <w:lang w:val="de-DE"/>
        </w:rPr>
        <w:t>-Sortierer in Kombination sortieren nach Farbe, Zusammensetzung und Größe</w:t>
      </w:r>
    </w:p>
    <w:p w14:paraId="2E8FB43C" w14:textId="0747DC9B" w:rsidR="00B0525F" w:rsidRPr="0096266F" w:rsidRDefault="001C3684" w:rsidP="0057254F">
      <w:pPr>
        <w:jc w:val="both"/>
        <w:rPr>
          <w:lang w:val="de-DE"/>
        </w:rPr>
      </w:pPr>
      <w:r w:rsidRPr="0096266F">
        <w:rPr>
          <w:rFonts w:ascii="Calibri" w:hAnsi="Calibri" w:cs="Calibri"/>
          <w:color w:val="000000"/>
          <w:lang w:val="de-DE"/>
        </w:rPr>
        <w:t>Unternehmen, die verschiedene Branchen bedienen, benötigen eine möglichst präzise Mineralsortierung, um die branchenspezifischen Anford</w:t>
      </w:r>
      <w:r w:rsidR="00461624" w:rsidRPr="0096266F">
        <w:rPr>
          <w:rFonts w:ascii="Calibri" w:hAnsi="Calibri" w:cs="Calibri"/>
          <w:color w:val="000000"/>
          <w:lang w:val="de-DE"/>
        </w:rPr>
        <w:t>e</w:t>
      </w:r>
      <w:r w:rsidRPr="0096266F">
        <w:rPr>
          <w:rFonts w:ascii="Calibri" w:hAnsi="Calibri" w:cs="Calibri"/>
          <w:color w:val="000000"/>
          <w:lang w:val="de-DE"/>
        </w:rPr>
        <w:t>rungen ihrer Kunden zu erfüllen. Dies ist bei</w:t>
      </w:r>
      <w:r w:rsidR="00044425" w:rsidRPr="0096266F">
        <w:rPr>
          <w:rFonts w:ascii="Calibri" w:hAnsi="Calibri" w:cs="Calibri"/>
          <w:color w:val="000000"/>
          <w:lang w:val="de-DE"/>
        </w:rPr>
        <w:t>m Bergbauunternehmen</w:t>
      </w:r>
      <w:r w:rsidRPr="0096266F">
        <w:rPr>
          <w:rFonts w:ascii="Calibri" w:hAnsi="Calibri" w:cs="Calibri"/>
          <w:color w:val="000000"/>
          <w:lang w:val="de-DE"/>
        </w:rPr>
        <w:t xml:space="preserve"> </w:t>
      </w:r>
      <w:r w:rsidR="00B0525F" w:rsidRPr="0096266F">
        <w:rPr>
          <w:rFonts w:ascii="Calibri" w:hAnsi="Calibri" w:cs="Calibri"/>
          <w:color w:val="000000"/>
          <w:lang w:val="de-DE"/>
        </w:rPr>
        <w:t xml:space="preserve">Mikroman </w:t>
      </w:r>
      <w:r w:rsidR="00044425" w:rsidRPr="0096266F">
        <w:rPr>
          <w:rFonts w:ascii="Calibri" w:hAnsi="Calibri" w:cs="Calibri"/>
          <w:color w:val="000000"/>
          <w:lang w:val="de-DE"/>
        </w:rPr>
        <w:t xml:space="preserve">der Fall. Dort kommt eine Kombination aus </w:t>
      </w:r>
      <w:r w:rsidR="005A494A" w:rsidRPr="0096266F">
        <w:rPr>
          <w:rFonts w:ascii="Calibri" w:hAnsi="Calibri" w:cs="Calibri"/>
          <w:color w:val="000000"/>
          <w:lang w:val="de-DE"/>
        </w:rPr>
        <w:t>TOMRA Laser</w:t>
      </w:r>
      <w:r w:rsidR="00044425" w:rsidRPr="0096266F">
        <w:rPr>
          <w:rFonts w:ascii="Calibri" w:hAnsi="Calibri" w:cs="Calibri"/>
          <w:color w:val="000000"/>
          <w:lang w:val="de-DE"/>
        </w:rPr>
        <w:t xml:space="preserve">-Sortierern und </w:t>
      </w:r>
      <w:r w:rsidR="005A494A" w:rsidRPr="0096266F">
        <w:rPr>
          <w:rFonts w:ascii="Calibri" w:hAnsi="Calibri" w:cs="Calibri"/>
          <w:color w:val="000000"/>
          <w:lang w:val="de-DE"/>
        </w:rPr>
        <w:t xml:space="preserve">TOMRA </w:t>
      </w:r>
      <w:r w:rsidR="000E7451">
        <w:rPr>
          <w:rFonts w:ascii="Calibri" w:hAnsi="Calibri" w:cs="Calibri"/>
          <w:color w:val="000000"/>
          <w:lang w:val="de-DE"/>
        </w:rPr>
        <w:t>Farb</w:t>
      </w:r>
      <w:r w:rsidR="00044425" w:rsidRPr="0096266F">
        <w:rPr>
          <w:rFonts w:ascii="Calibri" w:hAnsi="Calibri" w:cs="Calibri"/>
          <w:color w:val="000000"/>
          <w:lang w:val="de-DE"/>
        </w:rPr>
        <w:t xml:space="preserve">-Sortierern zum Einsatz, um Produkte nach vier vorgegebenen Qualitäten zu unterscheiden: </w:t>
      </w:r>
      <w:r w:rsidR="00B0525F" w:rsidRPr="0096266F">
        <w:rPr>
          <w:rFonts w:ascii="Calibri" w:hAnsi="Calibri" w:cs="Calibri"/>
          <w:color w:val="000000"/>
          <w:lang w:val="de-DE"/>
        </w:rPr>
        <w:t>w</w:t>
      </w:r>
      <w:r w:rsidR="00044425" w:rsidRPr="0096266F">
        <w:rPr>
          <w:rFonts w:ascii="Calibri" w:hAnsi="Calibri" w:cs="Calibri"/>
          <w:color w:val="000000"/>
          <w:lang w:val="de-DE"/>
        </w:rPr>
        <w:t>eißer und hellgrauer Quarz mit niedrigem Eisenoxidgehalt zur Verwendung als Quarzkompositstein</w:t>
      </w:r>
      <w:r w:rsidR="00B0525F" w:rsidRPr="0096266F">
        <w:rPr>
          <w:lang w:val="de-DE"/>
        </w:rPr>
        <w:t xml:space="preserve">; </w:t>
      </w:r>
      <w:r w:rsidR="00044425" w:rsidRPr="0096266F">
        <w:rPr>
          <w:lang w:val="de-DE"/>
        </w:rPr>
        <w:t>grauer und gelber Quarz für die Glasindustrie</w:t>
      </w:r>
      <w:r w:rsidR="00B0525F" w:rsidRPr="0096266F">
        <w:rPr>
          <w:lang w:val="de-DE"/>
        </w:rPr>
        <w:t xml:space="preserve">; </w:t>
      </w:r>
      <w:r w:rsidR="00044425" w:rsidRPr="0096266F">
        <w:rPr>
          <w:lang w:val="de-DE"/>
        </w:rPr>
        <w:t xml:space="preserve">farbiger Quarz für </w:t>
      </w:r>
      <w:r w:rsidR="00C72979" w:rsidRPr="0096266F">
        <w:rPr>
          <w:lang w:val="de-DE"/>
        </w:rPr>
        <w:t xml:space="preserve">die Herstellung von </w:t>
      </w:r>
      <w:r w:rsidR="00044425" w:rsidRPr="0096266F">
        <w:rPr>
          <w:lang w:val="de-DE"/>
        </w:rPr>
        <w:t>F</w:t>
      </w:r>
      <w:r w:rsidR="00B0525F" w:rsidRPr="0096266F">
        <w:rPr>
          <w:lang w:val="de-DE"/>
        </w:rPr>
        <w:t>errosilic</w:t>
      </w:r>
      <w:r w:rsidR="00044425" w:rsidRPr="0096266F">
        <w:rPr>
          <w:lang w:val="de-DE"/>
        </w:rPr>
        <w:t>ium, das im metallurgischen Bereich zum Einsatz kommt</w:t>
      </w:r>
      <w:r w:rsidR="00EA59B1" w:rsidRPr="0096266F">
        <w:rPr>
          <w:lang w:val="de-DE"/>
        </w:rPr>
        <w:t xml:space="preserve"> sowie </w:t>
      </w:r>
      <w:r w:rsidR="00044425" w:rsidRPr="0096266F">
        <w:rPr>
          <w:lang w:val="de-DE"/>
        </w:rPr>
        <w:t>farbiger Kies, auch für</w:t>
      </w:r>
      <w:r w:rsidR="00C72979" w:rsidRPr="0096266F">
        <w:rPr>
          <w:lang w:val="de-DE"/>
        </w:rPr>
        <w:t xml:space="preserve"> die Herstellung von</w:t>
      </w:r>
      <w:r w:rsidR="00044425" w:rsidRPr="0096266F">
        <w:rPr>
          <w:lang w:val="de-DE"/>
        </w:rPr>
        <w:t xml:space="preserve"> Ferrosilicium</w:t>
      </w:r>
      <w:r w:rsidR="00C72979" w:rsidRPr="0096266F">
        <w:rPr>
          <w:lang w:val="de-DE"/>
        </w:rPr>
        <w:t xml:space="preserve"> verwendbar</w:t>
      </w:r>
      <w:r w:rsidR="00044425" w:rsidRPr="0096266F">
        <w:rPr>
          <w:lang w:val="de-DE"/>
        </w:rPr>
        <w:t xml:space="preserve">,  </w:t>
      </w:r>
      <w:r w:rsidR="00EA59B1" w:rsidRPr="0096266F">
        <w:rPr>
          <w:lang w:val="de-DE"/>
        </w:rPr>
        <w:t xml:space="preserve">der </w:t>
      </w:r>
      <w:r w:rsidR="00C72979" w:rsidRPr="0096266F">
        <w:rPr>
          <w:lang w:val="de-DE"/>
        </w:rPr>
        <w:t xml:space="preserve">allerdings </w:t>
      </w:r>
      <w:r w:rsidR="00EA59B1" w:rsidRPr="0096266F">
        <w:rPr>
          <w:lang w:val="de-DE"/>
        </w:rPr>
        <w:t xml:space="preserve">zurzeit zum Ausschuss zählt. </w:t>
      </w:r>
    </w:p>
    <w:p w14:paraId="5A022229" w14:textId="6AE6D822" w:rsidR="00B0525F" w:rsidRPr="0096266F" w:rsidRDefault="00EA59B1" w:rsidP="0057254F">
      <w:pPr>
        <w:jc w:val="both"/>
        <w:rPr>
          <w:lang w:val="de-DE"/>
        </w:rPr>
      </w:pPr>
      <w:r w:rsidRPr="0096266F">
        <w:rPr>
          <w:lang w:val="de-DE"/>
        </w:rPr>
        <w:t xml:space="preserve">Diese präzisen Unterscheidungen, die die höhere Qualität der Produkte ermöglichen, waren vor der Anschaffung der </w:t>
      </w:r>
      <w:r w:rsidR="00B0525F" w:rsidRPr="0096266F">
        <w:rPr>
          <w:lang w:val="de-DE"/>
        </w:rPr>
        <w:t xml:space="preserve">TOMRA </w:t>
      </w:r>
      <w:r w:rsidRPr="0096266F">
        <w:rPr>
          <w:lang w:val="de-DE"/>
        </w:rPr>
        <w:t xml:space="preserve">Maschinen nicht möglich. Heute </w:t>
      </w:r>
      <w:r w:rsidR="00C72979" w:rsidRPr="0096266F">
        <w:rPr>
          <w:lang w:val="de-DE"/>
        </w:rPr>
        <w:t xml:space="preserve">hat das </w:t>
      </w:r>
      <w:r w:rsidRPr="0096266F">
        <w:rPr>
          <w:lang w:val="de-DE"/>
        </w:rPr>
        <w:t xml:space="preserve">Unternehmen an seinen verschiedenen Standorten 13 </w:t>
      </w:r>
      <w:r w:rsidR="0079664A">
        <w:rPr>
          <w:lang w:val="de-DE"/>
        </w:rPr>
        <w:t>Farb</w:t>
      </w:r>
      <w:r w:rsidRPr="0096266F">
        <w:rPr>
          <w:lang w:val="de-DE"/>
        </w:rPr>
        <w:t>-Sortierer und 3 Laser-Sortierer</w:t>
      </w:r>
      <w:r w:rsidR="00C72979" w:rsidRPr="0096266F">
        <w:rPr>
          <w:lang w:val="de-DE"/>
        </w:rPr>
        <w:t xml:space="preserve"> im Einsatz</w:t>
      </w:r>
      <w:r w:rsidRPr="0096266F">
        <w:rPr>
          <w:lang w:val="de-DE"/>
        </w:rPr>
        <w:t xml:space="preserve">. </w:t>
      </w:r>
    </w:p>
    <w:p w14:paraId="1EE559DC" w14:textId="0699DCE3" w:rsidR="00FE7306" w:rsidRDefault="00FE7306">
      <w:pPr>
        <w:rPr>
          <w:lang w:val="de-DE"/>
        </w:rPr>
      </w:pPr>
      <w:r>
        <w:rPr>
          <w:lang w:val="de-DE"/>
        </w:rPr>
        <w:br w:type="page"/>
      </w:r>
    </w:p>
    <w:p w14:paraId="2D3CBA69" w14:textId="77777777" w:rsidR="00F64818" w:rsidRPr="0096266F" w:rsidRDefault="00F64818" w:rsidP="00F64818">
      <w:pPr>
        <w:spacing w:line="280" w:lineRule="auto"/>
        <w:rPr>
          <w:rFonts w:cs="Arial"/>
          <w:b/>
          <w:lang w:val="de-DE"/>
        </w:rPr>
      </w:pPr>
      <w:r w:rsidRPr="0096266F">
        <w:rPr>
          <w:rFonts w:cs="Arial"/>
          <w:b/>
          <w:lang w:val="de-DE"/>
        </w:rPr>
        <w:lastRenderedPageBreak/>
        <w:t>Über TOMRA Sorting Mining</w:t>
      </w:r>
    </w:p>
    <w:p w14:paraId="0DC8151B" w14:textId="77777777" w:rsidR="00F64818" w:rsidRPr="0096266F" w:rsidRDefault="00F64818" w:rsidP="00F64818">
      <w:pPr>
        <w:pStyle w:val="KeinLeerraum"/>
        <w:spacing w:line="280" w:lineRule="auto"/>
        <w:rPr>
          <w:rFonts w:asciiTheme="minorHAnsi" w:hAnsiTheme="minorHAnsi" w:cs="Arial"/>
          <w:lang w:val="de-DE"/>
        </w:rPr>
      </w:pPr>
      <w:r w:rsidRPr="0096266F">
        <w:rPr>
          <w:rFonts w:asciiTheme="minorHAnsi" w:hAnsiTheme="minorHAnsi" w:cs="Arial"/>
          <w:lang w:val="de-DE"/>
        </w:rPr>
        <w:t>TOMRA Sorting Mining entwickelt und produziert sensorgestützte Sortiertechnik für den weltweiten Einsatz in der Bergbauindustrie.</w:t>
      </w:r>
    </w:p>
    <w:p w14:paraId="4FDE60CF" w14:textId="77777777" w:rsidR="00F64818" w:rsidRPr="0096266F" w:rsidRDefault="00F64818" w:rsidP="00F64818">
      <w:pPr>
        <w:pStyle w:val="KeinLeerraum"/>
        <w:spacing w:line="276" w:lineRule="auto"/>
        <w:rPr>
          <w:rFonts w:asciiTheme="minorHAnsi" w:hAnsiTheme="minorHAnsi" w:cs="Arial"/>
          <w:lang w:val="de-DE"/>
        </w:rPr>
      </w:pPr>
    </w:p>
    <w:p w14:paraId="2134C14A" w14:textId="77777777" w:rsidR="00F64818" w:rsidRPr="0096266F" w:rsidRDefault="00F64818" w:rsidP="00F64818">
      <w:pPr>
        <w:spacing w:line="280" w:lineRule="auto"/>
        <w:rPr>
          <w:rFonts w:cs="Arial"/>
          <w:lang w:val="de-DE"/>
        </w:rPr>
      </w:pPr>
      <w:r w:rsidRPr="0096266F">
        <w:rPr>
          <w:rFonts w:cs="Arial"/>
          <w:lang w:val="de-DE"/>
        </w:rPr>
        <w:t>Als Weltmarktführer auf dem Gebiet der sensorgestützten Erzsortierung konzentriert sich TOMRA Sorting Mining auf die Entwicklung und die Konstruktion von Spitzentechnologie, die auch den harten Einsatzbedingungen im Bergbau gewachsen ist. Dabei ist TOMRA konsequent auf Qualität und zukunftsorientiertes Denken mit auf den Bergbau zugeschnittenen technischen Lösungen ausgerichtet.</w:t>
      </w:r>
    </w:p>
    <w:p w14:paraId="7FE7F06C" w14:textId="77777777" w:rsidR="00F64818" w:rsidRPr="0096266F" w:rsidRDefault="00F64818" w:rsidP="00F64818">
      <w:pPr>
        <w:pStyle w:val="KeinLeerraum"/>
        <w:spacing w:line="360" w:lineRule="auto"/>
        <w:rPr>
          <w:rFonts w:asciiTheme="minorHAnsi" w:hAnsiTheme="minorHAnsi" w:cs="Arial"/>
          <w:b/>
          <w:lang w:val="de-DE"/>
        </w:rPr>
      </w:pPr>
      <w:r w:rsidRPr="0096266F">
        <w:rPr>
          <w:rFonts w:asciiTheme="minorHAnsi" w:hAnsiTheme="minorHAnsi" w:cs="Arial"/>
          <w:b/>
          <w:lang w:val="de-DE"/>
        </w:rPr>
        <w:t>Über TOMRA</w:t>
      </w:r>
    </w:p>
    <w:p w14:paraId="7FFF5671" w14:textId="77777777" w:rsidR="00F64818" w:rsidRPr="0096266F" w:rsidRDefault="00F64818" w:rsidP="00F64818">
      <w:pPr>
        <w:pStyle w:val="KeinLeerraum"/>
        <w:spacing w:line="276" w:lineRule="auto"/>
        <w:rPr>
          <w:rStyle w:val="Hyperlink"/>
          <w:lang w:val="de-DE"/>
        </w:rPr>
      </w:pPr>
      <w:r w:rsidRPr="0096266F">
        <w:rPr>
          <w:lang w:val="de-DE"/>
        </w:rPr>
        <w:t>TOMRA wurde 1972 auf der Basis einer innovativen Idee gegründet. Sie begann mit der Entwicklung, Herstellung und dem Verkauf von Leergutrücknahmesystemen (RVMs) für die automatische Sammlung von gebrauchten Getränkeverpackungen. Heute hat TOMRA etwa 100.000 Installationen in über 80 Märkten weltweit und erzielte 2018 einen Gesamtumsatz von ungefähr 8,6 Milliarden NOK. Die Gruppe beschäftigt weltweit etwa 4000 Mitarbeiter und ist an der Osloer Börse notiert. (OSE: TOM). Die TOMRA-Gruppe setzt weiterhin auf Innovation und bietet innovative Lösungen für eine optimale Ressourcenproduktivität in zwei Hauptgeschäftsbereichen: Sammelsysteme (Leergutrücknahme und Materialrückgewinnung) und Sortierlösungen (Recycling, Bergbau und Lebensmittel).</w:t>
      </w:r>
      <w:r w:rsidRPr="0096266F">
        <w:rPr>
          <w:rFonts w:eastAsiaTheme="minorHAnsi"/>
          <w:lang w:val="de-DE"/>
        </w:rPr>
        <w:t xml:space="preserve"> </w:t>
      </w:r>
      <w:r w:rsidRPr="0096266F">
        <w:rPr>
          <w:lang w:val="de-DE"/>
        </w:rPr>
        <w:t xml:space="preserve">Weitere Informationen zu TOMRA finden Sie auf der Webseite </w:t>
      </w:r>
      <w:hyperlink r:id="rId11" w:history="1">
        <w:r w:rsidRPr="0096266F">
          <w:rPr>
            <w:rStyle w:val="Hyperlink"/>
            <w:lang w:val="de-DE"/>
          </w:rPr>
          <w:t>www.tomra.com</w:t>
        </w:r>
      </w:hyperlink>
    </w:p>
    <w:p w14:paraId="01A42CF5" w14:textId="77777777" w:rsidR="00F64818" w:rsidRPr="0096266F" w:rsidRDefault="00F64818" w:rsidP="00F64818">
      <w:pPr>
        <w:pStyle w:val="KeinLeerraum"/>
        <w:spacing w:line="276" w:lineRule="auto"/>
        <w:rPr>
          <w:rFonts w:asciiTheme="minorHAnsi" w:hAnsiTheme="minorHAnsi" w:cs="Arial"/>
          <w:lang w:val="de-DE"/>
        </w:rPr>
      </w:pPr>
    </w:p>
    <w:p w14:paraId="125D68E1" w14:textId="77777777" w:rsidR="00F64818" w:rsidRPr="0096266F" w:rsidRDefault="00F64818" w:rsidP="00F64818">
      <w:pPr>
        <w:pStyle w:val="KeinLeerraum"/>
        <w:spacing w:line="280" w:lineRule="auto"/>
        <w:rPr>
          <w:rFonts w:asciiTheme="minorHAnsi" w:hAnsiTheme="minorHAnsi" w:cs="Arial"/>
          <w:iCs/>
          <w:lang w:val="de-DE" w:eastAsia="en-GB"/>
        </w:rPr>
      </w:pPr>
      <w:r w:rsidRPr="0096266F">
        <w:rPr>
          <w:rFonts w:asciiTheme="minorHAnsi" w:hAnsiTheme="minorHAnsi" w:cs="Arial"/>
          <w:lang w:val="de-DE"/>
        </w:rPr>
        <w:t xml:space="preserve">Weitere Informationen zu TOMRA Sorting Mining finden Sie auf unserer Webseite </w:t>
      </w:r>
      <w:hyperlink r:id="rId12" w:history="1">
        <w:r w:rsidRPr="0096266F">
          <w:rPr>
            <w:rStyle w:val="Hyperlink"/>
            <w:rFonts w:asciiTheme="minorHAnsi" w:hAnsiTheme="minorHAnsi" w:cs="Arial"/>
            <w:lang w:val="de-DE"/>
          </w:rPr>
          <w:t>www.tomra.com/mining</w:t>
        </w:r>
      </w:hyperlink>
      <w:r w:rsidRPr="0096266F">
        <w:rPr>
          <w:rStyle w:val="Hyperlink"/>
          <w:rFonts w:asciiTheme="minorHAnsi" w:hAnsiTheme="minorHAnsi" w:cs="Arial"/>
          <w:lang w:val="de-DE"/>
        </w:rPr>
        <w:t xml:space="preserve"> </w:t>
      </w:r>
      <w:r w:rsidRPr="0096266F">
        <w:rPr>
          <w:rFonts w:asciiTheme="minorHAnsi" w:hAnsiTheme="minorHAnsi" w:cs="Arial"/>
          <w:iCs/>
          <w:lang w:val="de-DE" w:eastAsia="en-GB"/>
        </w:rPr>
        <w:t xml:space="preserve">oder folgen Sie uns auf </w:t>
      </w:r>
      <w:hyperlink r:id="rId13" w:history="1">
        <w:r w:rsidRPr="0096266F">
          <w:rPr>
            <w:rStyle w:val="Hyperlink"/>
            <w:rFonts w:asciiTheme="minorHAnsi" w:hAnsiTheme="minorHAnsi" w:cs="Arial"/>
            <w:lang w:val="de-DE" w:eastAsia="en-GB"/>
          </w:rPr>
          <w:t>LinkedIn</w:t>
        </w:r>
      </w:hyperlink>
      <w:r w:rsidRPr="0096266F">
        <w:rPr>
          <w:rFonts w:asciiTheme="minorHAnsi" w:hAnsiTheme="minorHAnsi" w:cs="Arial"/>
          <w:iCs/>
          <w:lang w:val="de-DE" w:eastAsia="en-GB"/>
        </w:rPr>
        <w:t xml:space="preserve">, </w:t>
      </w:r>
      <w:hyperlink r:id="rId14" w:history="1">
        <w:r w:rsidRPr="0096266F">
          <w:rPr>
            <w:rStyle w:val="Hyperlink"/>
            <w:rFonts w:asciiTheme="minorHAnsi" w:hAnsiTheme="minorHAnsi" w:cs="Arial"/>
            <w:lang w:val="de-DE" w:eastAsia="en-GB"/>
          </w:rPr>
          <w:t>Twitter</w:t>
        </w:r>
      </w:hyperlink>
      <w:r w:rsidRPr="0096266F">
        <w:rPr>
          <w:rFonts w:asciiTheme="minorHAnsi" w:hAnsiTheme="minorHAnsi" w:cs="Arial"/>
          <w:iCs/>
          <w:lang w:val="de-DE" w:eastAsia="en-GB"/>
        </w:rPr>
        <w:t xml:space="preserve"> oder </w:t>
      </w:r>
      <w:hyperlink r:id="rId15" w:history="1">
        <w:r w:rsidRPr="0096266F">
          <w:rPr>
            <w:rStyle w:val="Hyperlink"/>
            <w:rFonts w:asciiTheme="minorHAnsi" w:hAnsiTheme="minorHAnsi" w:cs="Arial"/>
            <w:lang w:val="de-DE" w:eastAsia="en-GB"/>
          </w:rPr>
          <w:t>Facebook</w:t>
        </w:r>
      </w:hyperlink>
      <w:r w:rsidRPr="0096266F">
        <w:rPr>
          <w:rFonts w:asciiTheme="minorHAnsi" w:hAnsiTheme="minorHAnsi" w:cs="Arial"/>
          <w:iCs/>
          <w:lang w:val="de-DE" w:eastAsia="en-GB"/>
        </w:rPr>
        <w:t>.</w:t>
      </w:r>
    </w:p>
    <w:p w14:paraId="5617B6A1" w14:textId="65922150" w:rsidR="009C1320" w:rsidRDefault="009C1320" w:rsidP="005270CE">
      <w:pPr>
        <w:pStyle w:val="KeinLeerraum"/>
        <w:spacing w:line="276" w:lineRule="auto"/>
        <w:rPr>
          <w:rFonts w:cs="Arial"/>
          <w:color w:val="0000FF"/>
          <w:u w:val="single"/>
          <w:lang w:val="de-DE"/>
        </w:rPr>
      </w:pPr>
    </w:p>
    <w:p w14:paraId="723AAC01" w14:textId="77777777" w:rsidR="00FE7306" w:rsidRPr="00AF4061" w:rsidRDefault="00FE7306" w:rsidP="00FE7306">
      <w:pPr>
        <w:spacing w:line="280" w:lineRule="auto"/>
        <w:rPr>
          <w:rFonts w:cs="Arial"/>
          <w:b/>
          <w:sz w:val="24"/>
          <w:szCs w:val="24"/>
        </w:rPr>
      </w:pPr>
      <w:r w:rsidRPr="00AF4061">
        <w:rPr>
          <w:rFonts w:cs="Arial"/>
          <w:b/>
          <w:sz w:val="24"/>
          <w:szCs w:val="24"/>
        </w:rPr>
        <w:t>Medienkontakt:</w:t>
      </w:r>
    </w:p>
    <w:p w14:paraId="4FE5A4BD" w14:textId="77777777" w:rsidR="00FE7306" w:rsidRPr="00AF4061" w:rsidRDefault="00FE7306" w:rsidP="00FE7306">
      <w:pPr>
        <w:pStyle w:val="KeinLeerraum"/>
        <w:tabs>
          <w:tab w:val="left" w:pos="4962"/>
        </w:tabs>
        <w:rPr>
          <w:rFonts w:asciiTheme="minorHAnsi" w:hAnsiTheme="minorHAnsi" w:cs="Arial"/>
          <w:sz w:val="24"/>
          <w:szCs w:val="24"/>
          <w:lang w:val="en-US"/>
        </w:rPr>
      </w:pPr>
      <w:r w:rsidRPr="00AF4061">
        <w:rPr>
          <w:rFonts w:asciiTheme="minorHAnsi" w:hAnsiTheme="minorHAnsi" w:cs="Arial"/>
          <w:sz w:val="24"/>
          <w:szCs w:val="24"/>
          <w:lang w:val="en-US"/>
        </w:rPr>
        <w:t>Nuria Martí</w:t>
      </w:r>
      <w:r w:rsidRPr="00AF4061">
        <w:rPr>
          <w:rFonts w:asciiTheme="minorHAnsi" w:hAnsiTheme="minorHAnsi" w:cs="Arial"/>
          <w:sz w:val="24"/>
          <w:szCs w:val="24"/>
          <w:lang w:val="en-US"/>
        </w:rPr>
        <w:tab/>
      </w:r>
      <w:r w:rsidRPr="00AF4061">
        <w:rPr>
          <w:rFonts w:asciiTheme="minorHAnsi" w:hAnsiTheme="minorHAnsi" w:cs="Arial"/>
          <w:sz w:val="24"/>
          <w:szCs w:val="24"/>
          <w:lang w:val="en-US"/>
        </w:rPr>
        <w:tab/>
        <w:t>Nina Gustmann</w:t>
      </w:r>
    </w:p>
    <w:p w14:paraId="37EDC299" w14:textId="77777777" w:rsidR="00FE7306" w:rsidRPr="00AF4061" w:rsidRDefault="00FE7306" w:rsidP="00FE7306">
      <w:pPr>
        <w:pStyle w:val="KeinLeerraum"/>
        <w:tabs>
          <w:tab w:val="left" w:pos="4962"/>
        </w:tabs>
        <w:rPr>
          <w:rFonts w:asciiTheme="minorHAnsi" w:hAnsiTheme="minorHAnsi" w:cs="Arial"/>
          <w:sz w:val="24"/>
          <w:szCs w:val="24"/>
          <w:lang w:val="en-US"/>
        </w:rPr>
      </w:pPr>
      <w:r w:rsidRPr="00AF4061">
        <w:rPr>
          <w:rFonts w:asciiTheme="minorHAnsi" w:hAnsiTheme="minorHAnsi" w:cs="Arial"/>
          <w:sz w:val="24"/>
          <w:szCs w:val="24"/>
          <w:lang w:val="en-US"/>
        </w:rPr>
        <w:t>Director</w:t>
      </w:r>
      <w:r w:rsidRPr="00AF4061">
        <w:rPr>
          <w:rFonts w:asciiTheme="minorHAnsi" w:hAnsiTheme="minorHAnsi" w:cs="Arial"/>
          <w:sz w:val="24"/>
          <w:szCs w:val="24"/>
          <w:lang w:val="en-US"/>
        </w:rPr>
        <w:tab/>
      </w:r>
      <w:r w:rsidRPr="00AF4061">
        <w:rPr>
          <w:rFonts w:asciiTheme="minorHAnsi" w:hAnsiTheme="minorHAnsi" w:cs="Arial"/>
          <w:sz w:val="24"/>
          <w:szCs w:val="24"/>
          <w:lang w:val="en-US"/>
        </w:rPr>
        <w:tab/>
        <w:t>Global Marketing Manager Mining</w:t>
      </w:r>
    </w:p>
    <w:p w14:paraId="374F3C8D" w14:textId="77777777" w:rsidR="00FE7306" w:rsidRPr="00AF4061" w:rsidRDefault="00FE7306" w:rsidP="00FE7306">
      <w:pPr>
        <w:pStyle w:val="KeinLeerraum"/>
        <w:tabs>
          <w:tab w:val="left" w:pos="4962"/>
        </w:tabs>
        <w:rPr>
          <w:rFonts w:asciiTheme="minorHAnsi" w:hAnsiTheme="minorHAnsi" w:cs="Arial"/>
          <w:sz w:val="24"/>
          <w:szCs w:val="24"/>
          <w:lang w:val="en-US"/>
        </w:rPr>
      </w:pPr>
      <w:r w:rsidRPr="00AF4061">
        <w:rPr>
          <w:rFonts w:asciiTheme="minorHAnsi" w:hAnsiTheme="minorHAnsi" w:cs="Arial"/>
          <w:sz w:val="24"/>
          <w:szCs w:val="24"/>
          <w:lang w:val="en-US"/>
        </w:rPr>
        <w:t>Alarcon &amp; Harris PR</w:t>
      </w:r>
      <w:r w:rsidRPr="00AF4061">
        <w:rPr>
          <w:rFonts w:asciiTheme="minorHAnsi" w:hAnsiTheme="minorHAnsi" w:cs="Arial"/>
          <w:sz w:val="24"/>
          <w:szCs w:val="24"/>
          <w:lang w:val="en-US"/>
        </w:rPr>
        <w:tab/>
      </w:r>
      <w:r w:rsidRPr="00AF4061">
        <w:rPr>
          <w:rFonts w:asciiTheme="minorHAnsi" w:hAnsiTheme="minorHAnsi" w:cs="Arial"/>
          <w:sz w:val="24"/>
          <w:szCs w:val="24"/>
          <w:lang w:val="en-US"/>
        </w:rPr>
        <w:tab/>
        <w:t>TOMRA Sorting Mining</w:t>
      </w:r>
    </w:p>
    <w:p w14:paraId="75D2C64F" w14:textId="77777777" w:rsidR="00FE7306" w:rsidRPr="0096266F" w:rsidRDefault="00FE7306" w:rsidP="00FE7306">
      <w:pPr>
        <w:pStyle w:val="KeinLeerraum"/>
        <w:tabs>
          <w:tab w:val="left" w:pos="4962"/>
        </w:tabs>
        <w:rPr>
          <w:rFonts w:asciiTheme="minorHAnsi" w:hAnsiTheme="minorHAnsi" w:cs="Arial"/>
          <w:sz w:val="24"/>
          <w:szCs w:val="24"/>
          <w:lang w:val="de-DE"/>
        </w:rPr>
      </w:pPr>
      <w:r w:rsidRPr="0096266F">
        <w:rPr>
          <w:rFonts w:asciiTheme="minorHAnsi" w:hAnsiTheme="minorHAnsi" w:cs="Arial"/>
          <w:sz w:val="24"/>
          <w:szCs w:val="24"/>
          <w:lang w:val="de-DE"/>
        </w:rPr>
        <w:t>Telefon: +34 91 415 30 20</w:t>
      </w:r>
      <w:r w:rsidRPr="0096266F">
        <w:rPr>
          <w:rFonts w:asciiTheme="minorHAnsi" w:hAnsiTheme="minorHAnsi" w:cs="Arial"/>
          <w:sz w:val="24"/>
          <w:szCs w:val="24"/>
          <w:lang w:val="de-DE"/>
        </w:rPr>
        <w:tab/>
      </w:r>
      <w:r w:rsidRPr="0096266F">
        <w:rPr>
          <w:rFonts w:asciiTheme="minorHAnsi" w:hAnsiTheme="minorHAnsi" w:cs="Arial"/>
          <w:sz w:val="24"/>
          <w:szCs w:val="24"/>
          <w:lang w:val="de-DE"/>
        </w:rPr>
        <w:tab/>
        <w:t>Telefon: +49 4103 1888 126</w:t>
      </w:r>
    </w:p>
    <w:p w14:paraId="320EC3C7" w14:textId="77777777" w:rsidR="00FE7306" w:rsidRPr="0096266F" w:rsidRDefault="00FE7306" w:rsidP="00FE7306">
      <w:pPr>
        <w:pStyle w:val="KeinLeerraum"/>
        <w:tabs>
          <w:tab w:val="left" w:pos="4962"/>
        </w:tabs>
        <w:rPr>
          <w:rFonts w:asciiTheme="minorHAnsi" w:hAnsiTheme="minorHAnsi" w:cs="Arial"/>
          <w:sz w:val="24"/>
          <w:szCs w:val="24"/>
          <w:lang w:val="de-DE"/>
        </w:rPr>
      </w:pPr>
      <w:r w:rsidRPr="0096266F">
        <w:rPr>
          <w:rFonts w:asciiTheme="minorHAnsi" w:hAnsiTheme="minorHAnsi" w:cs="Arial"/>
          <w:sz w:val="24"/>
          <w:szCs w:val="24"/>
          <w:lang w:val="de-DE"/>
        </w:rPr>
        <w:t xml:space="preserve">E-Mail: </w:t>
      </w:r>
      <w:hyperlink r:id="rId16" w:history="1">
        <w:r w:rsidRPr="0096266F">
          <w:rPr>
            <w:rStyle w:val="Hyperlink"/>
            <w:rFonts w:asciiTheme="minorHAnsi" w:hAnsiTheme="minorHAnsi" w:cs="Arial"/>
            <w:sz w:val="24"/>
            <w:szCs w:val="24"/>
            <w:lang w:val="de-DE"/>
          </w:rPr>
          <w:t>nmarti@alarconyharris.com</w:t>
        </w:r>
      </w:hyperlink>
      <w:r w:rsidRPr="0096266F">
        <w:rPr>
          <w:rFonts w:asciiTheme="minorHAnsi" w:hAnsiTheme="minorHAnsi" w:cs="Arial"/>
          <w:sz w:val="24"/>
          <w:szCs w:val="24"/>
          <w:lang w:val="de-DE"/>
        </w:rPr>
        <w:tab/>
      </w:r>
      <w:r w:rsidRPr="0096266F">
        <w:rPr>
          <w:rFonts w:asciiTheme="minorHAnsi" w:hAnsiTheme="minorHAnsi" w:cs="Arial"/>
          <w:sz w:val="24"/>
          <w:szCs w:val="24"/>
          <w:lang w:val="de-DE"/>
        </w:rPr>
        <w:tab/>
        <w:t xml:space="preserve">E-Mail: </w:t>
      </w:r>
      <w:hyperlink r:id="rId17" w:history="1">
        <w:r w:rsidRPr="0096266F">
          <w:rPr>
            <w:rStyle w:val="Hyperlink"/>
            <w:rFonts w:asciiTheme="minorHAnsi" w:hAnsiTheme="minorHAnsi" w:cs="Arial"/>
            <w:sz w:val="24"/>
            <w:szCs w:val="24"/>
            <w:lang w:val="de-DE"/>
          </w:rPr>
          <w:t>Nina.Gustmann@tomra.com</w:t>
        </w:r>
      </w:hyperlink>
    </w:p>
    <w:p w14:paraId="7B798587" w14:textId="77777777" w:rsidR="00FE7306" w:rsidRPr="0096266F" w:rsidRDefault="00FE7306" w:rsidP="00FE7306">
      <w:pPr>
        <w:pStyle w:val="KeinLeerraum"/>
        <w:tabs>
          <w:tab w:val="left" w:pos="4962"/>
        </w:tabs>
        <w:rPr>
          <w:rFonts w:asciiTheme="minorHAnsi" w:hAnsiTheme="minorHAnsi" w:cs="Arial"/>
          <w:sz w:val="24"/>
          <w:szCs w:val="24"/>
          <w:lang w:val="de-DE"/>
        </w:rPr>
      </w:pPr>
      <w:r w:rsidRPr="0096266F">
        <w:rPr>
          <w:rFonts w:asciiTheme="minorHAnsi" w:hAnsiTheme="minorHAnsi" w:cs="Arial"/>
          <w:sz w:val="24"/>
          <w:szCs w:val="24"/>
          <w:lang w:val="de-DE"/>
        </w:rPr>
        <w:t xml:space="preserve">Webseite: </w:t>
      </w:r>
      <w:hyperlink r:id="rId18" w:history="1">
        <w:r w:rsidRPr="0096266F">
          <w:rPr>
            <w:rStyle w:val="Hyperlink"/>
            <w:rFonts w:asciiTheme="minorHAnsi" w:hAnsiTheme="minorHAnsi" w:cs="Arial"/>
            <w:sz w:val="24"/>
            <w:szCs w:val="24"/>
            <w:lang w:val="de-DE"/>
          </w:rPr>
          <w:t>www.alarconyharris.com</w:t>
        </w:r>
      </w:hyperlink>
      <w:r w:rsidRPr="0096266F">
        <w:rPr>
          <w:rFonts w:asciiTheme="minorHAnsi" w:hAnsiTheme="minorHAnsi" w:cs="Arial"/>
          <w:sz w:val="24"/>
          <w:szCs w:val="24"/>
          <w:lang w:val="de-DE"/>
        </w:rPr>
        <w:tab/>
      </w:r>
      <w:r w:rsidRPr="0096266F">
        <w:rPr>
          <w:rFonts w:asciiTheme="minorHAnsi" w:hAnsiTheme="minorHAnsi" w:cs="Arial"/>
          <w:sz w:val="24"/>
          <w:szCs w:val="24"/>
          <w:lang w:val="de-DE"/>
        </w:rPr>
        <w:tab/>
        <w:t xml:space="preserve">Webseite: </w:t>
      </w:r>
      <w:hyperlink r:id="rId19" w:history="1">
        <w:r w:rsidRPr="0096266F">
          <w:rPr>
            <w:rStyle w:val="Hyperlink"/>
            <w:rFonts w:asciiTheme="minorHAnsi" w:hAnsiTheme="minorHAnsi" w:cs="Arial"/>
            <w:lang w:val="de-DE"/>
          </w:rPr>
          <w:t>www.tomra.com/mining</w:t>
        </w:r>
      </w:hyperlink>
    </w:p>
    <w:p w14:paraId="2FF9BC0E" w14:textId="77777777" w:rsidR="00FE7306" w:rsidRPr="0096266F" w:rsidRDefault="00FE7306" w:rsidP="005270CE">
      <w:pPr>
        <w:pStyle w:val="KeinLeerraum"/>
        <w:spacing w:line="276" w:lineRule="auto"/>
        <w:rPr>
          <w:rFonts w:cs="Arial"/>
          <w:color w:val="0000FF"/>
          <w:u w:val="single"/>
          <w:lang w:val="de-DE"/>
        </w:rPr>
      </w:pPr>
    </w:p>
    <w:sectPr w:rsidR="00FE7306" w:rsidRPr="0096266F" w:rsidSect="006A2741">
      <w:headerReference w:type="default" r:id="rId20"/>
      <w:footerReference w:type="default" r:id="rId21"/>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FE6BF" w14:textId="77777777" w:rsidR="00E87C0C" w:rsidRDefault="00E87C0C" w:rsidP="00E20A09">
      <w:pPr>
        <w:spacing w:after="0" w:line="240" w:lineRule="auto"/>
      </w:pPr>
      <w:r>
        <w:separator/>
      </w:r>
    </w:p>
  </w:endnote>
  <w:endnote w:type="continuationSeparator" w:id="0">
    <w:p w14:paraId="1EC1E893" w14:textId="77777777" w:rsidR="00E87C0C" w:rsidRDefault="00E87C0C"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203FA537" w14:textId="0785AF0D" w:rsidR="002B777C" w:rsidRDefault="002B777C">
            <w:pPr>
              <w:pStyle w:val="Fuzeile"/>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E730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7306">
              <w:rPr>
                <w:b/>
                <w:bCs/>
                <w:noProof/>
              </w:rPr>
              <w:t>4</w:t>
            </w:r>
            <w:r>
              <w:rPr>
                <w:b/>
                <w:bCs/>
                <w:sz w:val="24"/>
                <w:szCs w:val="24"/>
              </w:rPr>
              <w:fldChar w:fldCharType="end"/>
            </w:r>
          </w:p>
        </w:sdtContent>
      </w:sdt>
    </w:sdtContent>
  </w:sdt>
  <w:p w14:paraId="44B1F20B" w14:textId="77777777" w:rsidR="002B777C" w:rsidRDefault="002B77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776CE" w14:textId="77777777" w:rsidR="00E87C0C" w:rsidRDefault="00E87C0C" w:rsidP="00E20A09">
      <w:pPr>
        <w:spacing w:after="0" w:line="240" w:lineRule="auto"/>
      </w:pPr>
      <w:r>
        <w:separator/>
      </w:r>
    </w:p>
  </w:footnote>
  <w:footnote w:type="continuationSeparator" w:id="0">
    <w:p w14:paraId="67F2DA01" w14:textId="77777777" w:rsidR="00E87C0C" w:rsidRDefault="00E87C0C"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B0DE6" w14:textId="77777777" w:rsidR="00C52AF1" w:rsidRDefault="00C52AF1">
    <w:pPr>
      <w:pStyle w:val="Kopfzeile"/>
    </w:pPr>
    <w:r>
      <w:rPr>
        <w:noProof/>
        <w:lang w:val="es-ES" w:eastAsia="es-ES"/>
      </w:rPr>
      <w:drawing>
        <wp:inline distT="0" distB="0" distL="0" distR="0" wp14:anchorId="77023A22" wp14:editId="2B7D1FEA">
          <wp:extent cx="2598074" cy="4191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S_MINING_CMYK.jpg"/>
                  <pic:cNvPicPr/>
                </pic:nvPicPr>
                <pic:blipFill>
                  <a:blip r:embed="rId1">
                    <a:extLst>
                      <a:ext uri="{28A0092B-C50C-407E-A947-70E740481C1C}">
                        <a14:useLocalDpi xmlns:a14="http://schemas.microsoft.com/office/drawing/2010/main" val="0"/>
                      </a:ext>
                    </a:extLst>
                  </a:blip>
                  <a:stretch>
                    <a:fillRect/>
                  </a:stretch>
                </pic:blipFill>
                <pic:spPr>
                  <a:xfrm>
                    <a:off x="0" y="0"/>
                    <a:ext cx="2640928" cy="426013"/>
                  </a:xfrm>
                  <a:prstGeom prst="rect">
                    <a:avLst/>
                  </a:prstGeom>
                </pic:spPr>
              </pic:pic>
            </a:graphicData>
          </a:graphic>
        </wp:inline>
      </w:drawing>
    </w:r>
  </w:p>
  <w:p w14:paraId="1690E023" w14:textId="310B04E0" w:rsidR="00C52AF1" w:rsidRDefault="00C52AF1" w:rsidP="00C52AF1">
    <w:pPr>
      <w:pStyle w:val="KeinLeerraum"/>
      <w:jc w:val="right"/>
      <w:rPr>
        <w:rFonts w:asciiTheme="minorHAnsi" w:hAnsiTheme="minorHAnsi"/>
        <w:b/>
        <w:sz w:val="28"/>
        <w:szCs w:val="28"/>
        <w:lang w:val="en-US"/>
      </w:rPr>
    </w:pPr>
    <w:r>
      <w:rPr>
        <w:rFonts w:asciiTheme="minorHAnsi" w:hAnsiTheme="minorHAnsi"/>
        <w:b/>
        <w:sz w:val="28"/>
        <w:szCs w:val="28"/>
        <w:lang w:val="en-US"/>
      </w:rPr>
      <w:t>PRESS</w:t>
    </w:r>
    <w:r w:rsidR="00F64818">
      <w:rPr>
        <w:rFonts w:asciiTheme="minorHAnsi" w:hAnsiTheme="minorHAnsi"/>
        <w:b/>
        <w:sz w:val="28"/>
        <w:szCs w:val="28"/>
        <w:lang w:val="en-US"/>
      </w:rPr>
      <w:t>EMITTEILUNG</w:t>
    </w:r>
  </w:p>
  <w:p w14:paraId="4EF35F4D" w14:textId="77777777" w:rsidR="00A465BE" w:rsidRDefault="00A465BE" w:rsidP="00C52AF1">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8BF5AC5"/>
    <w:multiLevelType w:val="hybridMultilevel"/>
    <w:tmpl w:val="B2B43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6F5FC3"/>
    <w:multiLevelType w:val="hybridMultilevel"/>
    <w:tmpl w:val="03CC250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973C48"/>
    <w:multiLevelType w:val="multilevel"/>
    <w:tmpl w:val="9BA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6A"/>
    <w:rsid w:val="00000EDC"/>
    <w:rsid w:val="00001ACC"/>
    <w:rsid w:val="0000214D"/>
    <w:rsid w:val="00004601"/>
    <w:rsid w:val="00006B6B"/>
    <w:rsid w:val="00006C19"/>
    <w:rsid w:val="00012805"/>
    <w:rsid w:val="00017A08"/>
    <w:rsid w:val="00024824"/>
    <w:rsid w:val="000249EE"/>
    <w:rsid w:val="00033E51"/>
    <w:rsid w:val="0003409A"/>
    <w:rsid w:val="0003428B"/>
    <w:rsid w:val="00034E1A"/>
    <w:rsid w:val="00040C3B"/>
    <w:rsid w:val="00041302"/>
    <w:rsid w:val="00044425"/>
    <w:rsid w:val="000454A3"/>
    <w:rsid w:val="00050A13"/>
    <w:rsid w:val="00052661"/>
    <w:rsid w:val="0005408F"/>
    <w:rsid w:val="00062FF0"/>
    <w:rsid w:val="00063703"/>
    <w:rsid w:val="000641FA"/>
    <w:rsid w:val="00066912"/>
    <w:rsid w:val="00066AC0"/>
    <w:rsid w:val="0007144F"/>
    <w:rsid w:val="0007307B"/>
    <w:rsid w:val="000825A1"/>
    <w:rsid w:val="000845EB"/>
    <w:rsid w:val="00086B74"/>
    <w:rsid w:val="00086D82"/>
    <w:rsid w:val="00086D96"/>
    <w:rsid w:val="000935CE"/>
    <w:rsid w:val="00093C9E"/>
    <w:rsid w:val="0009522A"/>
    <w:rsid w:val="000A3BBC"/>
    <w:rsid w:val="000A6478"/>
    <w:rsid w:val="000A661E"/>
    <w:rsid w:val="000A79B1"/>
    <w:rsid w:val="000B0C13"/>
    <w:rsid w:val="000B4B0E"/>
    <w:rsid w:val="000C1804"/>
    <w:rsid w:val="000C2CF1"/>
    <w:rsid w:val="000C4851"/>
    <w:rsid w:val="000C7C2E"/>
    <w:rsid w:val="000D0B4D"/>
    <w:rsid w:val="000D29DE"/>
    <w:rsid w:val="000D56B0"/>
    <w:rsid w:val="000D6B92"/>
    <w:rsid w:val="000D7191"/>
    <w:rsid w:val="000E2045"/>
    <w:rsid w:val="000E2C8C"/>
    <w:rsid w:val="000E7451"/>
    <w:rsid w:val="000F0EA7"/>
    <w:rsid w:val="000F4A09"/>
    <w:rsid w:val="000F7146"/>
    <w:rsid w:val="00100FDC"/>
    <w:rsid w:val="00102C50"/>
    <w:rsid w:val="00102DA5"/>
    <w:rsid w:val="001033C6"/>
    <w:rsid w:val="00103C7C"/>
    <w:rsid w:val="0010712D"/>
    <w:rsid w:val="00120A78"/>
    <w:rsid w:val="00122384"/>
    <w:rsid w:val="0012364A"/>
    <w:rsid w:val="00123D4B"/>
    <w:rsid w:val="00124003"/>
    <w:rsid w:val="00124884"/>
    <w:rsid w:val="00125503"/>
    <w:rsid w:val="001264CB"/>
    <w:rsid w:val="001344D8"/>
    <w:rsid w:val="0013549E"/>
    <w:rsid w:val="00137D99"/>
    <w:rsid w:val="0014614F"/>
    <w:rsid w:val="00146FCA"/>
    <w:rsid w:val="00150C2A"/>
    <w:rsid w:val="00153B6C"/>
    <w:rsid w:val="001572C5"/>
    <w:rsid w:val="00161891"/>
    <w:rsid w:val="001625BF"/>
    <w:rsid w:val="00165388"/>
    <w:rsid w:val="001702F8"/>
    <w:rsid w:val="00172DA1"/>
    <w:rsid w:val="00172FE6"/>
    <w:rsid w:val="00173347"/>
    <w:rsid w:val="00174765"/>
    <w:rsid w:val="001753AF"/>
    <w:rsid w:val="00175535"/>
    <w:rsid w:val="00181773"/>
    <w:rsid w:val="00185987"/>
    <w:rsid w:val="00186651"/>
    <w:rsid w:val="001866AD"/>
    <w:rsid w:val="001878D7"/>
    <w:rsid w:val="0019122D"/>
    <w:rsid w:val="001945F1"/>
    <w:rsid w:val="001A152B"/>
    <w:rsid w:val="001A22F5"/>
    <w:rsid w:val="001A3956"/>
    <w:rsid w:val="001A434A"/>
    <w:rsid w:val="001A4A8E"/>
    <w:rsid w:val="001A58D0"/>
    <w:rsid w:val="001A5FA9"/>
    <w:rsid w:val="001A7D65"/>
    <w:rsid w:val="001A7EB9"/>
    <w:rsid w:val="001B162E"/>
    <w:rsid w:val="001C009E"/>
    <w:rsid w:val="001C0A75"/>
    <w:rsid w:val="001C18BA"/>
    <w:rsid w:val="001C1BDA"/>
    <w:rsid w:val="001C3684"/>
    <w:rsid w:val="001C5CAC"/>
    <w:rsid w:val="001D396B"/>
    <w:rsid w:val="001D3FB2"/>
    <w:rsid w:val="001D5604"/>
    <w:rsid w:val="001D5AFA"/>
    <w:rsid w:val="001D613C"/>
    <w:rsid w:val="001D6249"/>
    <w:rsid w:val="001E052A"/>
    <w:rsid w:val="001E7C52"/>
    <w:rsid w:val="001F0472"/>
    <w:rsid w:val="002051F0"/>
    <w:rsid w:val="00205C98"/>
    <w:rsid w:val="00207807"/>
    <w:rsid w:val="00212D34"/>
    <w:rsid w:val="002150BD"/>
    <w:rsid w:val="0021780C"/>
    <w:rsid w:val="002250FF"/>
    <w:rsid w:val="002260C6"/>
    <w:rsid w:val="0023068A"/>
    <w:rsid w:val="0023104D"/>
    <w:rsid w:val="00243E27"/>
    <w:rsid w:val="0024588C"/>
    <w:rsid w:val="00245AE9"/>
    <w:rsid w:val="00245FA3"/>
    <w:rsid w:val="00247FFB"/>
    <w:rsid w:val="00252969"/>
    <w:rsid w:val="0025445B"/>
    <w:rsid w:val="0025707A"/>
    <w:rsid w:val="002573F1"/>
    <w:rsid w:val="0026425F"/>
    <w:rsid w:val="00265E08"/>
    <w:rsid w:val="00266753"/>
    <w:rsid w:val="00281A4F"/>
    <w:rsid w:val="00290DD4"/>
    <w:rsid w:val="0029499C"/>
    <w:rsid w:val="00294F77"/>
    <w:rsid w:val="002960E7"/>
    <w:rsid w:val="002A04CE"/>
    <w:rsid w:val="002A0B06"/>
    <w:rsid w:val="002A461F"/>
    <w:rsid w:val="002A650A"/>
    <w:rsid w:val="002A67B2"/>
    <w:rsid w:val="002A6A4C"/>
    <w:rsid w:val="002A7462"/>
    <w:rsid w:val="002B0827"/>
    <w:rsid w:val="002B4490"/>
    <w:rsid w:val="002B777C"/>
    <w:rsid w:val="002C1CE0"/>
    <w:rsid w:val="002C2F54"/>
    <w:rsid w:val="002C3230"/>
    <w:rsid w:val="002C5D64"/>
    <w:rsid w:val="002C629D"/>
    <w:rsid w:val="002D0C67"/>
    <w:rsid w:val="002D53CD"/>
    <w:rsid w:val="002D617D"/>
    <w:rsid w:val="002D6980"/>
    <w:rsid w:val="002E1D09"/>
    <w:rsid w:val="002E281D"/>
    <w:rsid w:val="002E38C3"/>
    <w:rsid w:val="002E3BD8"/>
    <w:rsid w:val="002F14A9"/>
    <w:rsid w:val="002F4475"/>
    <w:rsid w:val="002F4975"/>
    <w:rsid w:val="002F536A"/>
    <w:rsid w:val="002F584F"/>
    <w:rsid w:val="0030172B"/>
    <w:rsid w:val="0030497D"/>
    <w:rsid w:val="0031698B"/>
    <w:rsid w:val="00321860"/>
    <w:rsid w:val="00325436"/>
    <w:rsid w:val="00325DC0"/>
    <w:rsid w:val="00330E15"/>
    <w:rsid w:val="0033340F"/>
    <w:rsid w:val="00336552"/>
    <w:rsid w:val="00337DB4"/>
    <w:rsid w:val="003409A7"/>
    <w:rsid w:val="003409F3"/>
    <w:rsid w:val="00341110"/>
    <w:rsid w:val="00341C70"/>
    <w:rsid w:val="003421CF"/>
    <w:rsid w:val="00351330"/>
    <w:rsid w:val="003535EE"/>
    <w:rsid w:val="00354A6A"/>
    <w:rsid w:val="00354EB5"/>
    <w:rsid w:val="00357634"/>
    <w:rsid w:val="00360A74"/>
    <w:rsid w:val="0036208F"/>
    <w:rsid w:val="00362930"/>
    <w:rsid w:val="00363F94"/>
    <w:rsid w:val="00365739"/>
    <w:rsid w:val="00367733"/>
    <w:rsid w:val="00372497"/>
    <w:rsid w:val="003738BE"/>
    <w:rsid w:val="00382E16"/>
    <w:rsid w:val="003847F5"/>
    <w:rsid w:val="00390C6D"/>
    <w:rsid w:val="0039526E"/>
    <w:rsid w:val="00397EF9"/>
    <w:rsid w:val="003A3BDC"/>
    <w:rsid w:val="003B1348"/>
    <w:rsid w:val="003B1ADE"/>
    <w:rsid w:val="003B2287"/>
    <w:rsid w:val="003B4F12"/>
    <w:rsid w:val="003B54F3"/>
    <w:rsid w:val="003B6924"/>
    <w:rsid w:val="003B7E27"/>
    <w:rsid w:val="003C3558"/>
    <w:rsid w:val="003C464A"/>
    <w:rsid w:val="003E19F6"/>
    <w:rsid w:val="003E1E9A"/>
    <w:rsid w:val="003E4AF0"/>
    <w:rsid w:val="003E4F79"/>
    <w:rsid w:val="003E61D0"/>
    <w:rsid w:val="003F1E48"/>
    <w:rsid w:val="003F3109"/>
    <w:rsid w:val="003F40AE"/>
    <w:rsid w:val="003F42CB"/>
    <w:rsid w:val="003F7CD1"/>
    <w:rsid w:val="004009E5"/>
    <w:rsid w:val="00401F1F"/>
    <w:rsid w:val="004025DD"/>
    <w:rsid w:val="004101DF"/>
    <w:rsid w:val="0041234D"/>
    <w:rsid w:val="0041297D"/>
    <w:rsid w:val="004139A1"/>
    <w:rsid w:val="00413C78"/>
    <w:rsid w:val="00414881"/>
    <w:rsid w:val="00414F60"/>
    <w:rsid w:val="00422BD7"/>
    <w:rsid w:val="0042358E"/>
    <w:rsid w:val="00423E08"/>
    <w:rsid w:val="00426C84"/>
    <w:rsid w:val="00426DFF"/>
    <w:rsid w:val="00430E83"/>
    <w:rsid w:val="004317BE"/>
    <w:rsid w:val="00433315"/>
    <w:rsid w:val="004361A2"/>
    <w:rsid w:val="00436E6E"/>
    <w:rsid w:val="004372AF"/>
    <w:rsid w:val="0043783D"/>
    <w:rsid w:val="00441A06"/>
    <w:rsid w:val="004456F4"/>
    <w:rsid w:val="00447BE3"/>
    <w:rsid w:val="004509E2"/>
    <w:rsid w:val="004519C2"/>
    <w:rsid w:val="0045466B"/>
    <w:rsid w:val="00457E99"/>
    <w:rsid w:val="00460BFF"/>
    <w:rsid w:val="00461624"/>
    <w:rsid w:val="0046379A"/>
    <w:rsid w:val="004637E1"/>
    <w:rsid w:val="004644B9"/>
    <w:rsid w:val="00464DF6"/>
    <w:rsid w:val="00465838"/>
    <w:rsid w:val="004660AF"/>
    <w:rsid w:val="00471BDF"/>
    <w:rsid w:val="004743FD"/>
    <w:rsid w:val="004755CC"/>
    <w:rsid w:val="00477CC6"/>
    <w:rsid w:val="004860F2"/>
    <w:rsid w:val="00490B91"/>
    <w:rsid w:val="00496390"/>
    <w:rsid w:val="004967BC"/>
    <w:rsid w:val="00497205"/>
    <w:rsid w:val="004A1122"/>
    <w:rsid w:val="004A112B"/>
    <w:rsid w:val="004A1FEE"/>
    <w:rsid w:val="004A4C14"/>
    <w:rsid w:val="004A5815"/>
    <w:rsid w:val="004B230C"/>
    <w:rsid w:val="004B31B2"/>
    <w:rsid w:val="004B3CF9"/>
    <w:rsid w:val="004B46AE"/>
    <w:rsid w:val="004C2B26"/>
    <w:rsid w:val="004C368F"/>
    <w:rsid w:val="004C7CC2"/>
    <w:rsid w:val="004C7D01"/>
    <w:rsid w:val="004D021C"/>
    <w:rsid w:val="004D24A4"/>
    <w:rsid w:val="004D6844"/>
    <w:rsid w:val="004D686A"/>
    <w:rsid w:val="004E00E2"/>
    <w:rsid w:val="004E1D5C"/>
    <w:rsid w:val="004E2383"/>
    <w:rsid w:val="004E2E39"/>
    <w:rsid w:val="004E38AC"/>
    <w:rsid w:val="004F00CE"/>
    <w:rsid w:val="004F0D7B"/>
    <w:rsid w:val="004F0DA2"/>
    <w:rsid w:val="004F26BA"/>
    <w:rsid w:val="004F2AF6"/>
    <w:rsid w:val="004F3BC2"/>
    <w:rsid w:val="004F3D2D"/>
    <w:rsid w:val="004F4ACA"/>
    <w:rsid w:val="004F503C"/>
    <w:rsid w:val="004F66BB"/>
    <w:rsid w:val="004F695A"/>
    <w:rsid w:val="004F7CE7"/>
    <w:rsid w:val="00500126"/>
    <w:rsid w:val="0050598F"/>
    <w:rsid w:val="00507854"/>
    <w:rsid w:val="0051239C"/>
    <w:rsid w:val="00517916"/>
    <w:rsid w:val="005243AB"/>
    <w:rsid w:val="00526F17"/>
    <w:rsid w:val="005270CE"/>
    <w:rsid w:val="00532144"/>
    <w:rsid w:val="00532DA7"/>
    <w:rsid w:val="00544CBE"/>
    <w:rsid w:val="00545224"/>
    <w:rsid w:val="00547CAD"/>
    <w:rsid w:val="005508AE"/>
    <w:rsid w:val="00551946"/>
    <w:rsid w:val="00552D52"/>
    <w:rsid w:val="005530B9"/>
    <w:rsid w:val="00553A0D"/>
    <w:rsid w:val="005547DB"/>
    <w:rsid w:val="00560918"/>
    <w:rsid w:val="0056103F"/>
    <w:rsid w:val="00561283"/>
    <w:rsid w:val="00561E08"/>
    <w:rsid w:val="00564CA0"/>
    <w:rsid w:val="005655A7"/>
    <w:rsid w:val="005705C0"/>
    <w:rsid w:val="0057254F"/>
    <w:rsid w:val="00573B4F"/>
    <w:rsid w:val="00573B5C"/>
    <w:rsid w:val="00574031"/>
    <w:rsid w:val="00575EA2"/>
    <w:rsid w:val="00575EEB"/>
    <w:rsid w:val="0057700A"/>
    <w:rsid w:val="0058376E"/>
    <w:rsid w:val="00590AF5"/>
    <w:rsid w:val="00591B47"/>
    <w:rsid w:val="00597C74"/>
    <w:rsid w:val="005A32E4"/>
    <w:rsid w:val="005A494A"/>
    <w:rsid w:val="005B1197"/>
    <w:rsid w:val="005C01FE"/>
    <w:rsid w:val="005C2179"/>
    <w:rsid w:val="005C29C5"/>
    <w:rsid w:val="005C2B90"/>
    <w:rsid w:val="005C3F9C"/>
    <w:rsid w:val="005C7AD9"/>
    <w:rsid w:val="005D3FD1"/>
    <w:rsid w:val="005D4D8E"/>
    <w:rsid w:val="005D5E4B"/>
    <w:rsid w:val="005D6F21"/>
    <w:rsid w:val="005E6E0A"/>
    <w:rsid w:val="005E7C54"/>
    <w:rsid w:val="005F0AFB"/>
    <w:rsid w:val="005F5ED3"/>
    <w:rsid w:val="005F6CDF"/>
    <w:rsid w:val="005F730E"/>
    <w:rsid w:val="006013EA"/>
    <w:rsid w:val="00605940"/>
    <w:rsid w:val="00614B02"/>
    <w:rsid w:val="00615B15"/>
    <w:rsid w:val="0062454E"/>
    <w:rsid w:val="00624F10"/>
    <w:rsid w:val="00632AD7"/>
    <w:rsid w:val="00641C61"/>
    <w:rsid w:val="006442F5"/>
    <w:rsid w:val="00644D81"/>
    <w:rsid w:val="006452A9"/>
    <w:rsid w:val="006478B2"/>
    <w:rsid w:val="00656B9F"/>
    <w:rsid w:val="00660933"/>
    <w:rsid w:val="00664919"/>
    <w:rsid w:val="00664DCD"/>
    <w:rsid w:val="00667459"/>
    <w:rsid w:val="00670E4A"/>
    <w:rsid w:val="00671C67"/>
    <w:rsid w:val="006729A7"/>
    <w:rsid w:val="00675C76"/>
    <w:rsid w:val="00675F3E"/>
    <w:rsid w:val="006766C4"/>
    <w:rsid w:val="00683B3A"/>
    <w:rsid w:val="00684AC9"/>
    <w:rsid w:val="00684ED6"/>
    <w:rsid w:val="0069303D"/>
    <w:rsid w:val="0069321D"/>
    <w:rsid w:val="0069366E"/>
    <w:rsid w:val="00696BEC"/>
    <w:rsid w:val="006A0E56"/>
    <w:rsid w:val="006A2741"/>
    <w:rsid w:val="006A3476"/>
    <w:rsid w:val="006A7AC0"/>
    <w:rsid w:val="006A7FA2"/>
    <w:rsid w:val="006B3AF1"/>
    <w:rsid w:val="006B3BC9"/>
    <w:rsid w:val="006C214A"/>
    <w:rsid w:val="006C359E"/>
    <w:rsid w:val="006C73B7"/>
    <w:rsid w:val="006D105F"/>
    <w:rsid w:val="006D255F"/>
    <w:rsid w:val="006D6717"/>
    <w:rsid w:val="006D7F9E"/>
    <w:rsid w:val="006E16D5"/>
    <w:rsid w:val="006E343D"/>
    <w:rsid w:val="006F0E70"/>
    <w:rsid w:val="006F11C1"/>
    <w:rsid w:val="006F154C"/>
    <w:rsid w:val="006F15C0"/>
    <w:rsid w:val="006F2BB0"/>
    <w:rsid w:val="006F3B92"/>
    <w:rsid w:val="006F6FB8"/>
    <w:rsid w:val="00703996"/>
    <w:rsid w:val="00703C9A"/>
    <w:rsid w:val="00706332"/>
    <w:rsid w:val="007076E3"/>
    <w:rsid w:val="007124D9"/>
    <w:rsid w:val="0071749E"/>
    <w:rsid w:val="00723FAA"/>
    <w:rsid w:val="00740527"/>
    <w:rsid w:val="007424AE"/>
    <w:rsid w:val="00747D56"/>
    <w:rsid w:val="00751993"/>
    <w:rsid w:val="0075216B"/>
    <w:rsid w:val="007527D1"/>
    <w:rsid w:val="00753A52"/>
    <w:rsid w:val="0075446B"/>
    <w:rsid w:val="00754EE8"/>
    <w:rsid w:val="0075700C"/>
    <w:rsid w:val="0076126F"/>
    <w:rsid w:val="00761799"/>
    <w:rsid w:val="007632E2"/>
    <w:rsid w:val="0076439A"/>
    <w:rsid w:val="0076537E"/>
    <w:rsid w:val="00767188"/>
    <w:rsid w:val="007675B1"/>
    <w:rsid w:val="007706FC"/>
    <w:rsid w:val="00782C25"/>
    <w:rsid w:val="00785629"/>
    <w:rsid w:val="0079576E"/>
    <w:rsid w:val="0079664A"/>
    <w:rsid w:val="007A7211"/>
    <w:rsid w:val="007B1044"/>
    <w:rsid w:val="007B51EC"/>
    <w:rsid w:val="007B6012"/>
    <w:rsid w:val="007B67EC"/>
    <w:rsid w:val="007B6CD6"/>
    <w:rsid w:val="007B6EC1"/>
    <w:rsid w:val="007B7E8E"/>
    <w:rsid w:val="007C0AB2"/>
    <w:rsid w:val="007C14C3"/>
    <w:rsid w:val="007C278F"/>
    <w:rsid w:val="007C2BEA"/>
    <w:rsid w:val="007C3659"/>
    <w:rsid w:val="007C427D"/>
    <w:rsid w:val="007C7B65"/>
    <w:rsid w:val="007E05C8"/>
    <w:rsid w:val="007E34A8"/>
    <w:rsid w:val="007E34AE"/>
    <w:rsid w:val="007E6E3D"/>
    <w:rsid w:val="007F0B8E"/>
    <w:rsid w:val="007F0C0F"/>
    <w:rsid w:val="007F107C"/>
    <w:rsid w:val="007F111F"/>
    <w:rsid w:val="007F36A7"/>
    <w:rsid w:val="008006CF"/>
    <w:rsid w:val="00802D13"/>
    <w:rsid w:val="00806835"/>
    <w:rsid w:val="008139C2"/>
    <w:rsid w:val="0081541D"/>
    <w:rsid w:val="008163C6"/>
    <w:rsid w:val="008165D7"/>
    <w:rsid w:val="0082035D"/>
    <w:rsid w:val="00820481"/>
    <w:rsid w:val="00820F65"/>
    <w:rsid w:val="008255AC"/>
    <w:rsid w:val="00826B21"/>
    <w:rsid w:val="00827CDB"/>
    <w:rsid w:val="00833A0F"/>
    <w:rsid w:val="00834ADC"/>
    <w:rsid w:val="00835BBA"/>
    <w:rsid w:val="00837DAE"/>
    <w:rsid w:val="00845317"/>
    <w:rsid w:val="00846986"/>
    <w:rsid w:val="00846A8D"/>
    <w:rsid w:val="0085020C"/>
    <w:rsid w:val="00851E9B"/>
    <w:rsid w:val="008526F5"/>
    <w:rsid w:val="00855DB5"/>
    <w:rsid w:val="00856E32"/>
    <w:rsid w:val="0086002A"/>
    <w:rsid w:val="008609F7"/>
    <w:rsid w:val="00860A86"/>
    <w:rsid w:val="008659C3"/>
    <w:rsid w:val="008669D6"/>
    <w:rsid w:val="00867EAA"/>
    <w:rsid w:val="00871B1B"/>
    <w:rsid w:val="00871F0F"/>
    <w:rsid w:val="00875CE6"/>
    <w:rsid w:val="00883903"/>
    <w:rsid w:val="00886540"/>
    <w:rsid w:val="00890848"/>
    <w:rsid w:val="00893EB2"/>
    <w:rsid w:val="008943C4"/>
    <w:rsid w:val="00897DB5"/>
    <w:rsid w:val="008A20DB"/>
    <w:rsid w:val="008A5522"/>
    <w:rsid w:val="008A5BBA"/>
    <w:rsid w:val="008A775F"/>
    <w:rsid w:val="008B273A"/>
    <w:rsid w:val="008B5FEF"/>
    <w:rsid w:val="008B60F1"/>
    <w:rsid w:val="008B621D"/>
    <w:rsid w:val="008B6F88"/>
    <w:rsid w:val="008C0FE3"/>
    <w:rsid w:val="008C2027"/>
    <w:rsid w:val="008C5C08"/>
    <w:rsid w:val="008C729E"/>
    <w:rsid w:val="008D2751"/>
    <w:rsid w:val="008D526F"/>
    <w:rsid w:val="008D57B1"/>
    <w:rsid w:val="008E01D1"/>
    <w:rsid w:val="008E085D"/>
    <w:rsid w:val="008E128D"/>
    <w:rsid w:val="008E27EB"/>
    <w:rsid w:val="008E2A38"/>
    <w:rsid w:val="008E5F67"/>
    <w:rsid w:val="009028B6"/>
    <w:rsid w:val="00906F4E"/>
    <w:rsid w:val="00910570"/>
    <w:rsid w:val="009105D1"/>
    <w:rsid w:val="0091149B"/>
    <w:rsid w:val="009121D0"/>
    <w:rsid w:val="00912B22"/>
    <w:rsid w:val="00915143"/>
    <w:rsid w:val="00916DC1"/>
    <w:rsid w:val="009219E5"/>
    <w:rsid w:val="00921D64"/>
    <w:rsid w:val="009226DA"/>
    <w:rsid w:val="009227FC"/>
    <w:rsid w:val="00930EE0"/>
    <w:rsid w:val="00931E2E"/>
    <w:rsid w:val="00933B47"/>
    <w:rsid w:val="00936ABB"/>
    <w:rsid w:val="009411AA"/>
    <w:rsid w:val="00941C42"/>
    <w:rsid w:val="00944D0F"/>
    <w:rsid w:val="00951144"/>
    <w:rsid w:val="009513DD"/>
    <w:rsid w:val="0095181C"/>
    <w:rsid w:val="00951906"/>
    <w:rsid w:val="00960C5E"/>
    <w:rsid w:val="00961D84"/>
    <w:rsid w:val="0096266F"/>
    <w:rsid w:val="00967B32"/>
    <w:rsid w:val="00970235"/>
    <w:rsid w:val="00970319"/>
    <w:rsid w:val="00972034"/>
    <w:rsid w:val="0097306F"/>
    <w:rsid w:val="0097660C"/>
    <w:rsid w:val="00980B4E"/>
    <w:rsid w:val="0098275F"/>
    <w:rsid w:val="0098289D"/>
    <w:rsid w:val="00984528"/>
    <w:rsid w:val="00984788"/>
    <w:rsid w:val="009852F0"/>
    <w:rsid w:val="00986DFC"/>
    <w:rsid w:val="00987DB3"/>
    <w:rsid w:val="00993EB5"/>
    <w:rsid w:val="009964E3"/>
    <w:rsid w:val="009968ED"/>
    <w:rsid w:val="009A0A21"/>
    <w:rsid w:val="009A0D44"/>
    <w:rsid w:val="009A382B"/>
    <w:rsid w:val="009B517E"/>
    <w:rsid w:val="009B51D1"/>
    <w:rsid w:val="009B566C"/>
    <w:rsid w:val="009C037C"/>
    <w:rsid w:val="009C1320"/>
    <w:rsid w:val="009C4346"/>
    <w:rsid w:val="009C6951"/>
    <w:rsid w:val="009D59B9"/>
    <w:rsid w:val="009D65BA"/>
    <w:rsid w:val="009E08DE"/>
    <w:rsid w:val="009E18CF"/>
    <w:rsid w:val="009E2366"/>
    <w:rsid w:val="009E3D19"/>
    <w:rsid w:val="009F1486"/>
    <w:rsid w:val="009F2B31"/>
    <w:rsid w:val="009F2CD7"/>
    <w:rsid w:val="009F30D7"/>
    <w:rsid w:val="00A02B47"/>
    <w:rsid w:val="00A11BC8"/>
    <w:rsid w:val="00A2319A"/>
    <w:rsid w:val="00A24FD2"/>
    <w:rsid w:val="00A25376"/>
    <w:rsid w:val="00A256B5"/>
    <w:rsid w:val="00A26D60"/>
    <w:rsid w:val="00A27280"/>
    <w:rsid w:val="00A30518"/>
    <w:rsid w:val="00A30842"/>
    <w:rsid w:val="00A33A70"/>
    <w:rsid w:val="00A45704"/>
    <w:rsid w:val="00A45DDD"/>
    <w:rsid w:val="00A465BE"/>
    <w:rsid w:val="00A50709"/>
    <w:rsid w:val="00A520E3"/>
    <w:rsid w:val="00A532C3"/>
    <w:rsid w:val="00A532EA"/>
    <w:rsid w:val="00A573E9"/>
    <w:rsid w:val="00A5760A"/>
    <w:rsid w:val="00A673A0"/>
    <w:rsid w:val="00A702B6"/>
    <w:rsid w:val="00A70F7E"/>
    <w:rsid w:val="00A71FE6"/>
    <w:rsid w:val="00A82820"/>
    <w:rsid w:val="00A83BE4"/>
    <w:rsid w:val="00A9191A"/>
    <w:rsid w:val="00A92964"/>
    <w:rsid w:val="00A92C31"/>
    <w:rsid w:val="00A95AFD"/>
    <w:rsid w:val="00AA029C"/>
    <w:rsid w:val="00AA10A2"/>
    <w:rsid w:val="00AA13C5"/>
    <w:rsid w:val="00AA1B87"/>
    <w:rsid w:val="00AA43E7"/>
    <w:rsid w:val="00AA4852"/>
    <w:rsid w:val="00AB6C34"/>
    <w:rsid w:val="00AB7B0E"/>
    <w:rsid w:val="00AC329C"/>
    <w:rsid w:val="00AC423D"/>
    <w:rsid w:val="00AC663B"/>
    <w:rsid w:val="00AD62C4"/>
    <w:rsid w:val="00AD725A"/>
    <w:rsid w:val="00AD7565"/>
    <w:rsid w:val="00AE1B2C"/>
    <w:rsid w:val="00AE4C96"/>
    <w:rsid w:val="00AE60CE"/>
    <w:rsid w:val="00AF1EA6"/>
    <w:rsid w:val="00AF2D97"/>
    <w:rsid w:val="00AF2EA5"/>
    <w:rsid w:val="00AF3D7E"/>
    <w:rsid w:val="00AF4061"/>
    <w:rsid w:val="00AF55E4"/>
    <w:rsid w:val="00B04275"/>
    <w:rsid w:val="00B0525F"/>
    <w:rsid w:val="00B06E41"/>
    <w:rsid w:val="00B15E8A"/>
    <w:rsid w:val="00B201A7"/>
    <w:rsid w:val="00B264C4"/>
    <w:rsid w:val="00B274F7"/>
    <w:rsid w:val="00B351E6"/>
    <w:rsid w:val="00B36F15"/>
    <w:rsid w:val="00B37AF8"/>
    <w:rsid w:val="00B45A3D"/>
    <w:rsid w:val="00B462E6"/>
    <w:rsid w:val="00B47838"/>
    <w:rsid w:val="00B509ED"/>
    <w:rsid w:val="00B52000"/>
    <w:rsid w:val="00B56398"/>
    <w:rsid w:val="00B56763"/>
    <w:rsid w:val="00B6070C"/>
    <w:rsid w:val="00B616E3"/>
    <w:rsid w:val="00B73683"/>
    <w:rsid w:val="00B74A9B"/>
    <w:rsid w:val="00B80AF3"/>
    <w:rsid w:val="00B8565E"/>
    <w:rsid w:val="00B86918"/>
    <w:rsid w:val="00B86CE3"/>
    <w:rsid w:val="00B87299"/>
    <w:rsid w:val="00B90FC0"/>
    <w:rsid w:val="00B9191C"/>
    <w:rsid w:val="00B94CEF"/>
    <w:rsid w:val="00B9552E"/>
    <w:rsid w:val="00BA1533"/>
    <w:rsid w:val="00BA5BB3"/>
    <w:rsid w:val="00BA6202"/>
    <w:rsid w:val="00BA75EC"/>
    <w:rsid w:val="00BB0AB1"/>
    <w:rsid w:val="00BB0C3A"/>
    <w:rsid w:val="00BB1BD6"/>
    <w:rsid w:val="00BB53C9"/>
    <w:rsid w:val="00BB76A8"/>
    <w:rsid w:val="00BC5278"/>
    <w:rsid w:val="00BC6543"/>
    <w:rsid w:val="00BC7EB3"/>
    <w:rsid w:val="00BD2112"/>
    <w:rsid w:val="00BD25CC"/>
    <w:rsid w:val="00BD6543"/>
    <w:rsid w:val="00BD791F"/>
    <w:rsid w:val="00BE086C"/>
    <w:rsid w:val="00BE0AAB"/>
    <w:rsid w:val="00BE10C1"/>
    <w:rsid w:val="00BE12F7"/>
    <w:rsid w:val="00BE1DAC"/>
    <w:rsid w:val="00BE33CB"/>
    <w:rsid w:val="00BE7815"/>
    <w:rsid w:val="00BE7AB2"/>
    <w:rsid w:val="00BF1B24"/>
    <w:rsid w:val="00BF5E91"/>
    <w:rsid w:val="00BF7353"/>
    <w:rsid w:val="00C01F22"/>
    <w:rsid w:val="00C14241"/>
    <w:rsid w:val="00C1550F"/>
    <w:rsid w:val="00C176AB"/>
    <w:rsid w:val="00C21D7C"/>
    <w:rsid w:val="00C223C8"/>
    <w:rsid w:val="00C24AE0"/>
    <w:rsid w:val="00C24B4A"/>
    <w:rsid w:val="00C25CD6"/>
    <w:rsid w:val="00C25F41"/>
    <w:rsid w:val="00C30BAF"/>
    <w:rsid w:val="00C3111C"/>
    <w:rsid w:val="00C317A4"/>
    <w:rsid w:val="00C31838"/>
    <w:rsid w:val="00C35247"/>
    <w:rsid w:val="00C40003"/>
    <w:rsid w:val="00C44189"/>
    <w:rsid w:val="00C462C4"/>
    <w:rsid w:val="00C47CF3"/>
    <w:rsid w:val="00C50A20"/>
    <w:rsid w:val="00C519AB"/>
    <w:rsid w:val="00C51ABC"/>
    <w:rsid w:val="00C51F8E"/>
    <w:rsid w:val="00C52AF1"/>
    <w:rsid w:val="00C53884"/>
    <w:rsid w:val="00C57A75"/>
    <w:rsid w:val="00C60E63"/>
    <w:rsid w:val="00C6326E"/>
    <w:rsid w:val="00C72979"/>
    <w:rsid w:val="00C7567C"/>
    <w:rsid w:val="00C7788E"/>
    <w:rsid w:val="00C810B4"/>
    <w:rsid w:val="00C82B48"/>
    <w:rsid w:val="00C83A51"/>
    <w:rsid w:val="00C842C5"/>
    <w:rsid w:val="00C918CD"/>
    <w:rsid w:val="00C93989"/>
    <w:rsid w:val="00C939F1"/>
    <w:rsid w:val="00C97F32"/>
    <w:rsid w:val="00CA0A45"/>
    <w:rsid w:val="00CA0E2A"/>
    <w:rsid w:val="00CA18AC"/>
    <w:rsid w:val="00CA5DE1"/>
    <w:rsid w:val="00CA6CE8"/>
    <w:rsid w:val="00CB09A3"/>
    <w:rsid w:val="00CB1E2E"/>
    <w:rsid w:val="00CB22CC"/>
    <w:rsid w:val="00CB3180"/>
    <w:rsid w:val="00CC1493"/>
    <w:rsid w:val="00CC1D7B"/>
    <w:rsid w:val="00CC1ECC"/>
    <w:rsid w:val="00CC42A3"/>
    <w:rsid w:val="00CC4960"/>
    <w:rsid w:val="00CC767F"/>
    <w:rsid w:val="00CD24D8"/>
    <w:rsid w:val="00CD2AA4"/>
    <w:rsid w:val="00CD3FB2"/>
    <w:rsid w:val="00CD55D3"/>
    <w:rsid w:val="00CD6083"/>
    <w:rsid w:val="00CE1D86"/>
    <w:rsid w:val="00CE5BF6"/>
    <w:rsid w:val="00CE6B5B"/>
    <w:rsid w:val="00CF13CE"/>
    <w:rsid w:val="00CF3F15"/>
    <w:rsid w:val="00CF7ADA"/>
    <w:rsid w:val="00D01DD4"/>
    <w:rsid w:val="00D056FD"/>
    <w:rsid w:val="00D05B4B"/>
    <w:rsid w:val="00D10841"/>
    <w:rsid w:val="00D15150"/>
    <w:rsid w:val="00D15CBE"/>
    <w:rsid w:val="00D21679"/>
    <w:rsid w:val="00D2196E"/>
    <w:rsid w:val="00D22555"/>
    <w:rsid w:val="00D26311"/>
    <w:rsid w:val="00D27D09"/>
    <w:rsid w:val="00D337E1"/>
    <w:rsid w:val="00D37620"/>
    <w:rsid w:val="00D408FA"/>
    <w:rsid w:val="00D40AB8"/>
    <w:rsid w:val="00D433B8"/>
    <w:rsid w:val="00D43A23"/>
    <w:rsid w:val="00D44B87"/>
    <w:rsid w:val="00D53D33"/>
    <w:rsid w:val="00D56197"/>
    <w:rsid w:val="00D609A8"/>
    <w:rsid w:val="00D63C37"/>
    <w:rsid w:val="00D641D9"/>
    <w:rsid w:val="00D701D1"/>
    <w:rsid w:val="00D7336B"/>
    <w:rsid w:val="00D75292"/>
    <w:rsid w:val="00D752A6"/>
    <w:rsid w:val="00D7616A"/>
    <w:rsid w:val="00D778FC"/>
    <w:rsid w:val="00D80F3C"/>
    <w:rsid w:val="00D873E1"/>
    <w:rsid w:val="00D900D6"/>
    <w:rsid w:val="00D90D2C"/>
    <w:rsid w:val="00D92681"/>
    <w:rsid w:val="00D9566D"/>
    <w:rsid w:val="00D96B32"/>
    <w:rsid w:val="00D97E5E"/>
    <w:rsid w:val="00DA1DE8"/>
    <w:rsid w:val="00DA2CC7"/>
    <w:rsid w:val="00DA357C"/>
    <w:rsid w:val="00DA613B"/>
    <w:rsid w:val="00DA6567"/>
    <w:rsid w:val="00DB0C63"/>
    <w:rsid w:val="00DB131B"/>
    <w:rsid w:val="00DB571A"/>
    <w:rsid w:val="00DB6B2D"/>
    <w:rsid w:val="00DB7199"/>
    <w:rsid w:val="00DC44DA"/>
    <w:rsid w:val="00DC5BEA"/>
    <w:rsid w:val="00DD15D2"/>
    <w:rsid w:val="00DD161E"/>
    <w:rsid w:val="00DD1A43"/>
    <w:rsid w:val="00DD6144"/>
    <w:rsid w:val="00DD61B1"/>
    <w:rsid w:val="00DE0128"/>
    <w:rsid w:val="00DE657E"/>
    <w:rsid w:val="00DE760A"/>
    <w:rsid w:val="00DE7AD8"/>
    <w:rsid w:val="00DF1787"/>
    <w:rsid w:val="00DF3F56"/>
    <w:rsid w:val="00DF530A"/>
    <w:rsid w:val="00E02BCC"/>
    <w:rsid w:val="00E03A06"/>
    <w:rsid w:val="00E03BBE"/>
    <w:rsid w:val="00E040C9"/>
    <w:rsid w:val="00E104B3"/>
    <w:rsid w:val="00E13EC1"/>
    <w:rsid w:val="00E14D76"/>
    <w:rsid w:val="00E1744A"/>
    <w:rsid w:val="00E20A09"/>
    <w:rsid w:val="00E21DD9"/>
    <w:rsid w:val="00E23718"/>
    <w:rsid w:val="00E26619"/>
    <w:rsid w:val="00E269A0"/>
    <w:rsid w:val="00E2707D"/>
    <w:rsid w:val="00E27B17"/>
    <w:rsid w:val="00E3119F"/>
    <w:rsid w:val="00E3124E"/>
    <w:rsid w:val="00E32321"/>
    <w:rsid w:val="00E34355"/>
    <w:rsid w:val="00E34B75"/>
    <w:rsid w:val="00E35F43"/>
    <w:rsid w:val="00E41EBA"/>
    <w:rsid w:val="00E4376F"/>
    <w:rsid w:val="00E43DCA"/>
    <w:rsid w:val="00E45D71"/>
    <w:rsid w:val="00E47555"/>
    <w:rsid w:val="00E512CB"/>
    <w:rsid w:val="00E534DB"/>
    <w:rsid w:val="00E53B86"/>
    <w:rsid w:val="00E620DF"/>
    <w:rsid w:val="00E62A4C"/>
    <w:rsid w:val="00E635F5"/>
    <w:rsid w:val="00E63AF6"/>
    <w:rsid w:val="00E64B59"/>
    <w:rsid w:val="00E66321"/>
    <w:rsid w:val="00E664A3"/>
    <w:rsid w:val="00E73B66"/>
    <w:rsid w:val="00E75456"/>
    <w:rsid w:val="00E75C6D"/>
    <w:rsid w:val="00E825C8"/>
    <w:rsid w:val="00E83643"/>
    <w:rsid w:val="00E87C0C"/>
    <w:rsid w:val="00E91430"/>
    <w:rsid w:val="00E97852"/>
    <w:rsid w:val="00EA1240"/>
    <w:rsid w:val="00EA2962"/>
    <w:rsid w:val="00EA366E"/>
    <w:rsid w:val="00EA466F"/>
    <w:rsid w:val="00EA59B1"/>
    <w:rsid w:val="00EA6FE6"/>
    <w:rsid w:val="00EB139B"/>
    <w:rsid w:val="00EB1580"/>
    <w:rsid w:val="00EC5C43"/>
    <w:rsid w:val="00ED428F"/>
    <w:rsid w:val="00ED5D09"/>
    <w:rsid w:val="00ED5EE0"/>
    <w:rsid w:val="00ED6AB7"/>
    <w:rsid w:val="00ED6DA3"/>
    <w:rsid w:val="00EE15ED"/>
    <w:rsid w:val="00EE6AE2"/>
    <w:rsid w:val="00EF1A8A"/>
    <w:rsid w:val="00EF317C"/>
    <w:rsid w:val="00EF4490"/>
    <w:rsid w:val="00F0507A"/>
    <w:rsid w:val="00F05EC7"/>
    <w:rsid w:val="00F062E7"/>
    <w:rsid w:val="00F12066"/>
    <w:rsid w:val="00F13724"/>
    <w:rsid w:val="00F20A32"/>
    <w:rsid w:val="00F21075"/>
    <w:rsid w:val="00F23420"/>
    <w:rsid w:val="00F25E88"/>
    <w:rsid w:val="00F32C50"/>
    <w:rsid w:val="00F341ED"/>
    <w:rsid w:val="00F352EE"/>
    <w:rsid w:val="00F36A09"/>
    <w:rsid w:val="00F37A8C"/>
    <w:rsid w:val="00F40A83"/>
    <w:rsid w:val="00F41827"/>
    <w:rsid w:val="00F41E02"/>
    <w:rsid w:val="00F42305"/>
    <w:rsid w:val="00F44625"/>
    <w:rsid w:val="00F46E17"/>
    <w:rsid w:val="00F522CE"/>
    <w:rsid w:val="00F579F0"/>
    <w:rsid w:val="00F61F3A"/>
    <w:rsid w:val="00F631A5"/>
    <w:rsid w:val="00F63D94"/>
    <w:rsid w:val="00F64818"/>
    <w:rsid w:val="00F64A86"/>
    <w:rsid w:val="00F64C28"/>
    <w:rsid w:val="00F73D12"/>
    <w:rsid w:val="00F73FE4"/>
    <w:rsid w:val="00F77C29"/>
    <w:rsid w:val="00F77CD0"/>
    <w:rsid w:val="00F825DE"/>
    <w:rsid w:val="00F843C8"/>
    <w:rsid w:val="00F86026"/>
    <w:rsid w:val="00F87B3D"/>
    <w:rsid w:val="00F95C98"/>
    <w:rsid w:val="00F96B6F"/>
    <w:rsid w:val="00F96E32"/>
    <w:rsid w:val="00FA1AE2"/>
    <w:rsid w:val="00FA3136"/>
    <w:rsid w:val="00FA4125"/>
    <w:rsid w:val="00FA4B68"/>
    <w:rsid w:val="00FA6090"/>
    <w:rsid w:val="00FA7BBF"/>
    <w:rsid w:val="00FA7E82"/>
    <w:rsid w:val="00FB0933"/>
    <w:rsid w:val="00FB3EE9"/>
    <w:rsid w:val="00FB4794"/>
    <w:rsid w:val="00FB623D"/>
    <w:rsid w:val="00FC1DD0"/>
    <w:rsid w:val="00FC1ED4"/>
    <w:rsid w:val="00FC5DC6"/>
    <w:rsid w:val="00FC667F"/>
    <w:rsid w:val="00FD0C19"/>
    <w:rsid w:val="00FD132C"/>
    <w:rsid w:val="00FD244B"/>
    <w:rsid w:val="00FD2CC9"/>
    <w:rsid w:val="00FD7891"/>
    <w:rsid w:val="00FD7F8E"/>
    <w:rsid w:val="00FE02BC"/>
    <w:rsid w:val="00FE3C35"/>
    <w:rsid w:val="00FE4231"/>
    <w:rsid w:val="00FE5C86"/>
    <w:rsid w:val="00FE7306"/>
    <w:rsid w:val="00FF374D"/>
    <w:rsid w:val="00FF422A"/>
    <w:rsid w:val="00FF62EA"/>
    <w:rsid w:val="00FF6CD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BEFC3"/>
  <w15:docId w15:val="{14EDE90C-1E8B-43AB-B5D1-D0ABD119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E73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Sprechblasentext">
    <w:name w:val="Balloon Text"/>
    <w:basedOn w:val="Standard"/>
    <w:link w:val="SprechblasentextZchn"/>
    <w:uiPriority w:val="99"/>
    <w:semiHidden/>
    <w:unhideWhenUsed/>
    <w:rsid w:val="006F15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5C0"/>
    <w:rPr>
      <w:rFonts w:ascii="Tahoma" w:hAnsi="Tahoma" w:cs="Tahoma"/>
      <w:sz w:val="16"/>
      <w:szCs w:val="16"/>
    </w:rPr>
  </w:style>
  <w:style w:type="character" w:styleId="Kommentarzeichen">
    <w:name w:val="annotation reference"/>
    <w:basedOn w:val="Absatz-Standardschriftart"/>
    <w:uiPriority w:val="99"/>
    <w:semiHidden/>
    <w:unhideWhenUsed/>
    <w:rsid w:val="0039526E"/>
    <w:rPr>
      <w:sz w:val="16"/>
      <w:szCs w:val="16"/>
    </w:rPr>
  </w:style>
  <w:style w:type="paragraph" w:styleId="Kommentartext">
    <w:name w:val="annotation text"/>
    <w:basedOn w:val="Standard"/>
    <w:link w:val="KommentartextZchn"/>
    <w:uiPriority w:val="99"/>
    <w:semiHidden/>
    <w:unhideWhenUsed/>
    <w:rsid w:val="003952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526E"/>
    <w:rPr>
      <w:sz w:val="20"/>
      <w:szCs w:val="20"/>
    </w:rPr>
  </w:style>
  <w:style w:type="paragraph" w:styleId="Kommentarthema">
    <w:name w:val="annotation subject"/>
    <w:basedOn w:val="Kommentartext"/>
    <w:next w:val="Kommentartext"/>
    <w:link w:val="KommentarthemaZchn"/>
    <w:uiPriority w:val="99"/>
    <w:semiHidden/>
    <w:unhideWhenUsed/>
    <w:rsid w:val="0039526E"/>
    <w:rPr>
      <w:b/>
      <w:bCs/>
    </w:rPr>
  </w:style>
  <w:style w:type="character" w:customStyle="1" w:styleId="KommentarthemaZchn">
    <w:name w:val="Kommentarthema Zchn"/>
    <w:basedOn w:val="KommentartextZchn"/>
    <w:link w:val="Kommentarthema"/>
    <w:uiPriority w:val="99"/>
    <w:semiHidden/>
    <w:rsid w:val="0039526E"/>
    <w:rPr>
      <w:b/>
      <w:bCs/>
      <w:sz w:val="20"/>
      <w:szCs w:val="20"/>
    </w:rPr>
  </w:style>
  <w:style w:type="paragraph" w:styleId="Kopfzeile">
    <w:name w:val="header"/>
    <w:basedOn w:val="Standard"/>
    <w:link w:val="KopfzeileZchn"/>
    <w:uiPriority w:val="99"/>
    <w:unhideWhenUsed/>
    <w:rsid w:val="00E20A09"/>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E20A09"/>
  </w:style>
  <w:style w:type="paragraph" w:styleId="Fuzeile">
    <w:name w:val="footer"/>
    <w:basedOn w:val="Standard"/>
    <w:link w:val="FuzeileZchn"/>
    <w:uiPriority w:val="99"/>
    <w:unhideWhenUsed/>
    <w:rsid w:val="00E20A09"/>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E20A09"/>
  </w:style>
  <w:style w:type="paragraph" w:styleId="KeinLeerraum">
    <w:name w:val="No Spacing"/>
    <w:qFormat/>
    <w:rsid w:val="00E20A09"/>
    <w:pPr>
      <w:spacing w:after="0" w:line="240" w:lineRule="auto"/>
    </w:pPr>
    <w:rPr>
      <w:rFonts w:ascii="Calibri" w:eastAsia="Calibri" w:hAnsi="Calibri" w:cs="Times New Roman"/>
      <w:lang w:val="en-GB"/>
    </w:rPr>
  </w:style>
  <w:style w:type="character" w:styleId="Fett">
    <w:name w:val="Strong"/>
    <w:uiPriority w:val="22"/>
    <w:qFormat/>
    <w:rsid w:val="00E20A09"/>
    <w:rPr>
      <w:b/>
      <w:bCs/>
    </w:rPr>
  </w:style>
  <w:style w:type="paragraph" w:styleId="Listenabsatz">
    <w:name w:val="List Paragraph"/>
    <w:basedOn w:val="Standard"/>
    <w:uiPriority w:val="34"/>
    <w:qFormat/>
    <w:rsid w:val="00B201A7"/>
    <w:pPr>
      <w:ind w:left="720"/>
      <w:contextualSpacing/>
    </w:pPr>
  </w:style>
  <w:style w:type="character" w:styleId="BesuchterLink">
    <w:name w:val="FollowedHyperlink"/>
    <w:basedOn w:val="Absatz-Standardschriftart"/>
    <w:uiPriority w:val="99"/>
    <w:semiHidden/>
    <w:unhideWhenUsed/>
    <w:rsid w:val="00F96E32"/>
    <w:rPr>
      <w:color w:val="800080" w:themeColor="followedHyperlink"/>
      <w:u w:val="single"/>
    </w:rPr>
  </w:style>
  <w:style w:type="paragraph" w:styleId="StandardWeb">
    <w:name w:val="Normal (Web)"/>
    <w:basedOn w:val="Standard"/>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cionar1">
    <w:name w:val="Mencionar1"/>
    <w:basedOn w:val="Absatz-Standardschriftart"/>
    <w:uiPriority w:val="99"/>
    <w:semiHidden/>
    <w:unhideWhenUsed/>
    <w:rsid w:val="00C842C5"/>
    <w:rPr>
      <w:color w:val="2B579A"/>
      <w:shd w:val="clear" w:color="auto" w:fill="E6E6E6"/>
    </w:rPr>
  </w:style>
  <w:style w:type="character" w:customStyle="1" w:styleId="apple-converted-space">
    <w:name w:val="apple-converted-space"/>
    <w:basedOn w:val="Absatz-Standardschriftart"/>
    <w:rsid w:val="007C3659"/>
  </w:style>
  <w:style w:type="character" w:customStyle="1" w:styleId="MenoNoResolvida1">
    <w:name w:val="Menção Não Resolvida1"/>
    <w:basedOn w:val="Absatz-Standardschriftart"/>
    <w:uiPriority w:val="99"/>
    <w:semiHidden/>
    <w:unhideWhenUsed/>
    <w:rsid w:val="00802D13"/>
    <w:rPr>
      <w:color w:val="808080"/>
      <w:shd w:val="clear" w:color="auto" w:fill="E6E6E6"/>
    </w:rPr>
  </w:style>
  <w:style w:type="paragraph" w:styleId="berarbeitung">
    <w:name w:val="Revision"/>
    <w:hidden/>
    <w:uiPriority w:val="99"/>
    <w:semiHidden/>
    <w:rsid w:val="00C51A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12543">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455103027">
      <w:bodyDiv w:val="1"/>
      <w:marLeft w:val="0"/>
      <w:marRight w:val="0"/>
      <w:marTop w:val="0"/>
      <w:marBottom w:val="0"/>
      <w:divBdr>
        <w:top w:val="none" w:sz="0" w:space="0" w:color="auto"/>
        <w:left w:val="none" w:sz="0" w:space="0" w:color="auto"/>
        <w:bottom w:val="none" w:sz="0" w:space="0" w:color="auto"/>
        <w:right w:val="none" w:sz="0" w:space="0" w:color="auto"/>
      </w:divBdr>
    </w:div>
    <w:div w:id="630089820">
      <w:bodyDiv w:val="1"/>
      <w:marLeft w:val="0"/>
      <w:marRight w:val="0"/>
      <w:marTop w:val="0"/>
      <w:marBottom w:val="0"/>
      <w:divBdr>
        <w:top w:val="none" w:sz="0" w:space="0" w:color="auto"/>
        <w:left w:val="none" w:sz="0" w:space="0" w:color="auto"/>
        <w:bottom w:val="none" w:sz="0" w:space="0" w:color="auto"/>
        <w:right w:val="none" w:sz="0" w:space="0" w:color="auto"/>
      </w:divBdr>
    </w:div>
    <w:div w:id="669720368">
      <w:bodyDiv w:val="1"/>
      <w:marLeft w:val="0"/>
      <w:marRight w:val="0"/>
      <w:marTop w:val="0"/>
      <w:marBottom w:val="0"/>
      <w:divBdr>
        <w:top w:val="none" w:sz="0" w:space="0" w:color="auto"/>
        <w:left w:val="none" w:sz="0" w:space="0" w:color="auto"/>
        <w:bottom w:val="none" w:sz="0" w:space="0" w:color="auto"/>
        <w:right w:val="none" w:sz="0" w:space="0" w:color="auto"/>
      </w:divBdr>
    </w:div>
    <w:div w:id="697582139">
      <w:bodyDiv w:val="1"/>
      <w:marLeft w:val="0"/>
      <w:marRight w:val="0"/>
      <w:marTop w:val="0"/>
      <w:marBottom w:val="0"/>
      <w:divBdr>
        <w:top w:val="none" w:sz="0" w:space="0" w:color="auto"/>
        <w:left w:val="none" w:sz="0" w:space="0" w:color="auto"/>
        <w:bottom w:val="none" w:sz="0" w:space="0" w:color="auto"/>
        <w:right w:val="none" w:sz="0" w:space="0" w:color="auto"/>
      </w:divBdr>
    </w:div>
    <w:div w:id="957949803">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265631">
      <w:bodyDiv w:val="1"/>
      <w:marLeft w:val="0"/>
      <w:marRight w:val="0"/>
      <w:marTop w:val="0"/>
      <w:marBottom w:val="0"/>
      <w:divBdr>
        <w:top w:val="none" w:sz="0" w:space="0" w:color="auto"/>
        <w:left w:val="none" w:sz="0" w:space="0" w:color="auto"/>
        <w:bottom w:val="none" w:sz="0" w:space="0" w:color="auto"/>
        <w:right w:val="none" w:sz="0" w:space="0" w:color="auto"/>
      </w:divBdr>
    </w:div>
    <w:div w:id="1160269345">
      <w:bodyDiv w:val="1"/>
      <w:marLeft w:val="0"/>
      <w:marRight w:val="0"/>
      <w:marTop w:val="0"/>
      <w:marBottom w:val="0"/>
      <w:divBdr>
        <w:top w:val="none" w:sz="0" w:space="0" w:color="auto"/>
        <w:left w:val="none" w:sz="0" w:space="0" w:color="auto"/>
        <w:bottom w:val="none" w:sz="0" w:space="0" w:color="auto"/>
        <w:right w:val="none" w:sz="0" w:space="0" w:color="auto"/>
      </w:divBdr>
    </w:div>
    <w:div w:id="1228223512">
      <w:bodyDiv w:val="1"/>
      <w:marLeft w:val="0"/>
      <w:marRight w:val="0"/>
      <w:marTop w:val="0"/>
      <w:marBottom w:val="0"/>
      <w:divBdr>
        <w:top w:val="none" w:sz="0" w:space="0" w:color="auto"/>
        <w:left w:val="none" w:sz="0" w:space="0" w:color="auto"/>
        <w:bottom w:val="none" w:sz="0" w:space="0" w:color="auto"/>
        <w:right w:val="none" w:sz="0" w:space="0" w:color="auto"/>
      </w:divBdr>
    </w:div>
    <w:div w:id="1482426851">
      <w:bodyDiv w:val="1"/>
      <w:marLeft w:val="0"/>
      <w:marRight w:val="0"/>
      <w:marTop w:val="0"/>
      <w:marBottom w:val="0"/>
      <w:divBdr>
        <w:top w:val="none" w:sz="0" w:space="0" w:color="auto"/>
        <w:left w:val="none" w:sz="0" w:space="0" w:color="auto"/>
        <w:bottom w:val="none" w:sz="0" w:space="0" w:color="auto"/>
        <w:right w:val="none" w:sz="0" w:space="0" w:color="auto"/>
      </w:divBdr>
    </w:div>
    <w:div w:id="1524243131">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 w:id="205804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tomra-sorting-mining/" TargetMode="External"/><Relationship Id="rId18" Type="http://schemas.openxmlformats.org/officeDocument/2006/relationships/hyperlink" Target="http://www.alarconyharris.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tomra.com/mining" TargetMode="External"/><Relationship Id="rId17" Type="http://schemas.openxmlformats.org/officeDocument/2006/relationships/hyperlink" Target="mailto:Nina.Gustmann@tomra.com" TargetMode="External"/><Relationship Id="rId2" Type="http://schemas.openxmlformats.org/officeDocument/2006/relationships/customXml" Target="../customXml/item2.xml"/><Relationship Id="rId16" Type="http://schemas.openxmlformats.org/officeDocument/2006/relationships/hyperlink" Target="mailto:nmarti@alarconyharri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mra.com" TargetMode="External"/><Relationship Id="rId5" Type="http://schemas.openxmlformats.org/officeDocument/2006/relationships/numbering" Target="numbering.xml"/><Relationship Id="rId15" Type="http://schemas.openxmlformats.org/officeDocument/2006/relationships/hyperlink" Target="https://www.facebook.com/TOMRA.Sorting.Min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omra.com/mi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TOMRAMin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E73200499D91468378FFFEE943ED0D" ma:contentTypeVersion="14" ma:contentTypeDescription="Create a new document." ma:contentTypeScope="" ma:versionID="a0ae7a0b5278b6ad423fa24d36e3475d">
  <xsd:schema xmlns:xsd="http://www.w3.org/2001/XMLSchema" xmlns:xs="http://www.w3.org/2001/XMLSchema" xmlns:p="http://schemas.microsoft.com/office/2006/metadata/properties" xmlns:ns1="http://schemas.microsoft.com/sharepoint/v3" xmlns:ns2="f143d7f3-61ad-4611-a4ce-e090be841e15" xmlns:ns3="264713d1-b976-4441-93be-caa2667e28c3" targetNamespace="http://schemas.microsoft.com/office/2006/metadata/properties" ma:root="true" ma:fieldsID="7bacc9db4cd3d6ff145123db13faf02c" ns1:_="" ns2:_="" ns3:_="">
    <xsd:import namespace="http://schemas.microsoft.com/sharepoint/v3"/>
    <xsd:import namespace="f143d7f3-61ad-4611-a4ce-e090be841e15"/>
    <xsd:import namespace="264713d1-b976-4441-93be-caa2667e28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43d7f3-61ad-4611-a4ce-e090be841e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713d1-b976-4441-93be-caa2667e28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BE25A-E8A3-4B0D-AA11-F34C00AB267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5E1BD8E-32BF-4432-B528-4832EBD71776}">
  <ds:schemaRefs>
    <ds:schemaRef ds:uri="http://schemas.microsoft.com/sharepoint/v3/contenttype/forms"/>
  </ds:schemaRefs>
</ds:datastoreItem>
</file>

<file path=customXml/itemProps3.xml><?xml version="1.0" encoding="utf-8"?>
<ds:datastoreItem xmlns:ds="http://schemas.openxmlformats.org/officeDocument/2006/customXml" ds:itemID="{27495835-D391-4770-B78C-87514F427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43d7f3-61ad-4611-a4ce-e090be841e15"/>
    <ds:schemaRef ds:uri="264713d1-b976-4441-93be-caa2667e2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FFE29F-482D-4C6B-83B6-4FF82D71E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1593</Words>
  <Characters>10043</Characters>
  <Application>Microsoft Office Word</Application>
  <DocSecurity>0</DocSecurity>
  <Lines>83</Lines>
  <Paragraphs>23</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Titech GmbH</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KL</cp:lastModifiedBy>
  <cp:revision>3</cp:revision>
  <cp:lastPrinted>2016-12-19T10:28:00Z</cp:lastPrinted>
  <dcterms:created xsi:type="dcterms:W3CDTF">2020-04-30T07:43:00Z</dcterms:created>
  <dcterms:modified xsi:type="dcterms:W3CDTF">2020-04-30T07:43:00Z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0x01010036E73200499D91468378FFFEE943ED0D</vt:lpwstr>
  </property>
</Properties>
</file>