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5B28" w14:textId="0A9C08E2" w:rsidR="00A76B21" w:rsidRPr="00EC45F5" w:rsidRDefault="00A76B21" w:rsidP="00A76B2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TOMRA LANZA LA NUEVA MÁQUINA X-TRACT X6 </w:t>
      </w:r>
      <w:r>
        <w:rPr>
          <w:b/>
          <w:bCs/>
          <w:i/>
          <w:iCs/>
          <w:sz w:val="28"/>
          <w:szCs w:val="28"/>
        </w:rPr>
        <w:t>FINES</w:t>
      </w:r>
      <w:r>
        <w:rPr>
          <w:b/>
          <w:bCs/>
          <w:sz w:val="28"/>
          <w:szCs w:val="28"/>
        </w:rPr>
        <w:t>, CAPAZ DE CLASIFICAR FRACCIONES DE METAL DE UN TAMAÑO I</w:t>
      </w:r>
      <w:r w:rsidR="00A41BD5">
        <w:rPr>
          <w:b/>
          <w:bCs/>
          <w:sz w:val="28"/>
          <w:szCs w:val="28"/>
        </w:rPr>
        <w:t>NIMAGINABLE</w:t>
      </w:r>
      <w:r>
        <w:rPr>
          <w:b/>
          <w:bCs/>
          <w:sz w:val="28"/>
          <w:szCs w:val="28"/>
        </w:rPr>
        <w:t xml:space="preserve"> HASTA EL MOMENTO</w:t>
      </w:r>
    </w:p>
    <w:p w14:paraId="7A237B7A" w14:textId="6A6CA5E6" w:rsidR="00A76B21" w:rsidRPr="00EC45F5" w:rsidRDefault="005109FB" w:rsidP="00A76B21">
      <w:pPr>
        <w:rPr>
          <w:i/>
          <w:iCs/>
        </w:rPr>
      </w:pPr>
      <w:r>
        <w:rPr>
          <w:i/>
          <w:iCs/>
        </w:rPr>
        <w:t xml:space="preserve">Presentada en la feria </w:t>
      </w:r>
      <w:proofErr w:type="spellStart"/>
      <w:r>
        <w:rPr>
          <w:i/>
          <w:iCs/>
        </w:rPr>
        <w:t>Aluminum</w:t>
      </w:r>
      <w:proofErr w:type="spellEnd"/>
      <w:r>
        <w:rPr>
          <w:i/>
          <w:iCs/>
        </w:rPr>
        <w:t xml:space="preserve"> </w:t>
      </w:r>
      <w:r w:rsidR="00A41BD5">
        <w:rPr>
          <w:i/>
          <w:iCs/>
        </w:rPr>
        <w:t>USA 2019, el nuevo modelo incorpora</w:t>
      </w:r>
      <w:r>
        <w:rPr>
          <w:i/>
          <w:iCs/>
        </w:rPr>
        <w:t xml:space="preserve"> tecnología de rayos X mejorada, que detecta y clasifica</w:t>
      </w:r>
      <w:r w:rsidR="000747D6">
        <w:rPr>
          <w:i/>
          <w:iCs/>
        </w:rPr>
        <w:t xml:space="preserve"> tamaños de metal de prácticamente la mitad del que se podía procesar correctamente hasta el momento.</w:t>
      </w:r>
    </w:p>
    <w:p w14:paraId="284BF4B4" w14:textId="6525629C" w:rsidR="002730E8" w:rsidRPr="00EC45F5" w:rsidRDefault="00A76B21" w:rsidP="002730E8">
      <w:bookmarkStart w:id="1" w:name="_Hlk11699893"/>
      <w:r>
        <w:t xml:space="preserve">TOMRA </w:t>
      </w:r>
      <w:proofErr w:type="spellStart"/>
      <w:r>
        <w:t>Sorting</w:t>
      </w:r>
      <w:proofErr w:type="spellEnd"/>
      <w:r>
        <w:t xml:space="preserve"> Recycling ha presentado </w:t>
      </w:r>
      <w:r w:rsidR="00A41BD5">
        <w:t xml:space="preserve">en la </w:t>
      </w:r>
      <w:proofErr w:type="spellStart"/>
      <w:r w:rsidR="00A41BD5">
        <w:t>Aluminum</w:t>
      </w:r>
      <w:proofErr w:type="spellEnd"/>
      <w:r w:rsidR="00A41BD5">
        <w:t xml:space="preserve"> USA, feria anual del sector, que se celebra en el centro de convenciones </w:t>
      </w:r>
      <w:proofErr w:type="spellStart"/>
      <w:r w:rsidR="00A41BD5">
        <w:t>Music</w:t>
      </w:r>
      <w:proofErr w:type="spellEnd"/>
      <w:r w:rsidR="00A41BD5">
        <w:t xml:space="preserve"> City Center de Nashville, Tennessee (EE. UU.) </w:t>
      </w:r>
      <w:proofErr w:type="gramStart"/>
      <w:r w:rsidR="00A41BD5">
        <w:t>la</w:t>
      </w:r>
      <w:proofErr w:type="gramEnd"/>
      <w:r w:rsidR="00A41BD5">
        <w:t xml:space="preserve"> nueva</w:t>
      </w:r>
      <w:r>
        <w:t xml:space="preserve"> X-TRACT X6 </w:t>
      </w:r>
      <w:r>
        <w:rPr>
          <w:i/>
          <w:iCs/>
        </w:rPr>
        <w:t>FINES</w:t>
      </w:r>
      <w:r w:rsidR="00A41BD5">
        <w:t>. Un equipo</w:t>
      </w:r>
      <w:r>
        <w:t xml:space="preserve"> que </w:t>
      </w:r>
      <w:r w:rsidR="003D16E0">
        <w:t xml:space="preserve">limpia y </w:t>
      </w:r>
      <w:r>
        <w:t xml:space="preserve">clasifica </w:t>
      </w:r>
      <w:r w:rsidR="003D16E0">
        <w:t xml:space="preserve">Aluminio de entre </w:t>
      </w:r>
      <w:r>
        <w:t>mezcla</w:t>
      </w:r>
      <w:r w:rsidR="003D16E0">
        <w:t>s</w:t>
      </w:r>
      <w:r>
        <w:t xml:space="preserve"> de metal</w:t>
      </w:r>
      <w:r w:rsidR="00A41BD5">
        <w:t>es</w:t>
      </w:r>
      <w:r>
        <w:t xml:space="preserve"> no férrico</w:t>
      </w:r>
      <w:r w:rsidR="00A41BD5">
        <w:t>s</w:t>
      </w:r>
      <w:r>
        <w:t xml:space="preserve"> </w:t>
      </w:r>
      <w:r w:rsidR="00A41BD5">
        <w:t>p</w:t>
      </w:r>
      <w:r w:rsidR="00A41BD5" w:rsidRPr="00A41BD5">
        <w:t xml:space="preserve">ara </w:t>
      </w:r>
      <w:r w:rsidR="00A41BD5">
        <w:t>obtener</w:t>
      </w:r>
      <w:r w:rsidR="00A41BD5" w:rsidRPr="00A41BD5">
        <w:t xml:space="preserve"> fracciones de gran pureza</w:t>
      </w:r>
      <w:r w:rsidR="00A41BD5">
        <w:t>.</w:t>
      </w:r>
    </w:p>
    <w:p w14:paraId="6595C3E1" w14:textId="6B3426C3" w:rsidR="00A76B21" w:rsidRPr="00EC45F5" w:rsidRDefault="00A76B21" w:rsidP="00A76B21">
      <w:r>
        <w:t>La X-TRACT</w:t>
      </w:r>
      <w:r>
        <w:rPr>
          <w:i/>
        </w:rPr>
        <w:t xml:space="preserve"> </w:t>
      </w:r>
      <w:r>
        <w:t>X6</w:t>
      </w:r>
      <w:r>
        <w:rPr>
          <w:i/>
        </w:rPr>
        <w:t xml:space="preserve"> FINES</w:t>
      </w:r>
      <w:r>
        <w:t xml:space="preserve"> puede detectar y clasificar </w:t>
      </w:r>
      <w:r w:rsidR="003D16E0">
        <w:t>granulometrías</w:t>
      </w:r>
      <w:r w:rsidR="000747D6">
        <w:t xml:space="preserve"> </w:t>
      </w:r>
      <w:r>
        <w:t xml:space="preserve"> de prácticamente la mitad del  que se podía </w:t>
      </w:r>
      <w:r w:rsidR="00A41BD5">
        <w:t xml:space="preserve">procesar correctamente </w:t>
      </w:r>
      <w:r>
        <w:t>hasta el momento.</w:t>
      </w:r>
    </w:p>
    <w:p w14:paraId="3D886D4C" w14:textId="4733B9F3" w:rsidR="00A76B21" w:rsidRPr="00EC45F5" w:rsidRDefault="00A76B21" w:rsidP="00A76B21">
      <w:r>
        <w:t xml:space="preserve">Esta capacidad nunca vista se ha logrado </w:t>
      </w:r>
      <w:r w:rsidR="00A41BD5">
        <w:t>gracias a</w:t>
      </w:r>
      <w:r>
        <w:t xml:space="preserve">l desarrollo de la exclusiva y probada </w:t>
      </w:r>
      <w:r w:rsidR="009F76CF">
        <w:t xml:space="preserve">tecnología </w:t>
      </w:r>
      <w:r w:rsidR="00DE3633">
        <w:t xml:space="preserve">TOMRA de transmisión de rayos </w:t>
      </w:r>
      <w:r w:rsidR="001658A9">
        <w:t>X</w:t>
      </w:r>
      <w:r>
        <w:t xml:space="preserve"> (XRT) de alta velocidad, que clasifica materiales según las diferencias en su densidad. Esta tecnología penetra con una radiación de ban</w:t>
      </w:r>
      <w:r w:rsidR="00F461AC">
        <w:t>d</w:t>
      </w:r>
      <w:r>
        <w:t xml:space="preserve">a ancha los materiales que pasan por la línea de clasificación y obtiene información de </w:t>
      </w:r>
      <w:r w:rsidR="00F279FE">
        <w:t>su</w:t>
      </w:r>
      <w:r>
        <w:t xml:space="preserve"> absorción del espectro de luz, que mide con una cámara de rayos </w:t>
      </w:r>
      <w:r w:rsidR="001658A9">
        <w:t>X</w:t>
      </w:r>
      <w:r>
        <w:t xml:space="preserve">. Mediante este proceso se detecta la densidad atómica de los materiales, tengan el grosor que tengan. </w:t>
      </w:r>
    </w:p>
    <w:p w14:paraId="35D5DF4A" w14:textId="6CB8A91E" w:rsidR="00A76B21" w:rsidRPr="00EC45F5" w:rsidRDefault="00A76B21" w:rsidP="00A76B21">
      <w:r>
        <w:t xml:space="preserve">Al aumentar la sensibilidad de la cámara de rayos </w:t>
      </w:r>
      <w:r w:rsidR="001658A9">
        <w:t>X</w:t>
      </w:r>
      <w:r>
        <w:t xml:space="preserve"> de alta resolución, </w:t>
      </w:r>
      <w:r w:rsidR="004F3344">
        <w:t>es</w:t>
      </w:r>
      <w:r>
        <w:t xml:space="preserve"> posible detectar y clasificar </w:t>
      </w:r>
      <w:r w:rsidR="001658A9">
        <w:t>granulometrías</w:t>
      </w:r>
      <w:r>
        <w:t xml:space="preserve"> de 5 a 40 mm, reduciendo la pérdida de producto de forma evidente. Tras numeros</w:t>
      </w:r>
      <w:r w:rsidR="001658A9">
        <w:t>a</w:t>
      </w:r>
      <w:r>
        <w:t xml:space="preserve">s </w:t>
      </w:r>
      <w:r w:rsidR="001658A9">
        <w:t>pruebas</w:t>
      </w:r>
      <w:r>
        <w:t xml:space="preserve"> de verificación de la X-TRACT X6 </w:t>
      </w:r>
      <w:r>
        <w:rPr>
          <w:i/>
          <w:iCs/>
        </w:rPr>
        <w:t>FINES</w:t>
      </w:r>
      <w:r>
        <w:t xml:space="preserve"> en aplicaciones de alta capacidad, quedó </w:t>
      </w:r>
      <w:r w:rsidR="004F3344">
        <w:t>comprobada</w:t>
      </w:r>
      <w:r>
        <w:t xml:space="preserve"> su capacidad para lograr de forma constante niveles de pureza del 98-99 %, algo fuera del alcance </w:t>
      </w:r>
      <w:r w:rsidR="004F3344">
        <w:t>con</w:t>
      </w:r>
      <w:r>
        <w:t xml:space="preserve"> cualquier otra máquina.</w:t>
      </w:r>
    </w:p>
    <w:p w14:paraId="0D4EA345" w14:textId="033CCB61" w:rsidR="00A76B21" w:rsidRPr="00EC45F5" w:rsidRDefault="00A76B21" w:rsidP="00A76B21">
      <w:pPr>
        <w:rPr>
          <w:rFonts w:cstheme="minorHAnsi"/>
        </w:rPr>
      </w:pPr>
      <w:bookmarkStart w:id="2" w:name="_Hlk17973343"/>
      <w:bookmarkStart w:id="3" w:name="_Hlk17973548"/>
      <w:bookmarkStart w:id="4" w:name="_Hlk17972067"/>
      <w:r>
        <w:t xml:space="preserve">Al igual que ocurre con la X-TRACT, la X-TRACT X6 </w:t>
      </w:r>
      <w:r>
        <w:rPr>
          <w:i/>
          <w:iCs/>
        </w:rPr>
        <w:t>FINES</w:t>
      </w:r>
      <w:r>
        <w:t xml:space="preserve"> está equipada con la tecnología Dual ENERGY </w:t>
      </w:r>
      <w:proofErr w:type="spellStart"/>
      <w:r>
        <w:t>Duoline</w:t>
      </w:r>
      <w:proofErr w:type="spellEnd"/>
      <w:r>
        <w:t>®</w:t>
      </w:r>
      <w:r>
        <w:rPr>
          <w:i/>
          <w:iCs/>
        </w:rPr>
        <w:t xml:space="preserve"> </w:t>
      </w:r>
      <w:r>
        <w:t xml:space="preserve">de TOMRA. Esta tecnología emplea dos dispositivos independientes con distinta sensibilidad al espectro de luz, </w:t>
      </w:r>
      <w:bookmarkEnd w:id="2"/>
      <w:bookmarkEnd w:id="3"/>
      <w:r>
        <w:t xml:space="preserve">de forma que clasifica el material tenga el grosor que tenga. Al detectar y priorizar el procesamiento de objetos concretos o el procesamiento por zonas, </w:t>
      </w:r>
      <w:proofErr w:type="spellStart"/>
      <w:r>
        <w:t>Duoline</w:t>
      </w:r>
      <w:proofErr w:type="spellEnd"/>
      <w:r>
        <w:t>® identifica las diferencias existentes entre objetos superpuestos en la línea de clasificación, una ventaja significativa cuando la línea tra</w:t>
      </w:r>
      <w:r w:rsidR="001658A9">
        <w:t xml:space="preserve">baja con </w:t>
      </w:r>
      <w:r>
        <w:t xml:space="preserve">producciones importantes. </w:t>
      </w:r>
    </w:p>
    <w:bookmarkEnd w:id="4"/>
    <w:p w14:paraId="5636FF41" w14:textId="4E52F5DE" w:rsidR="003B602A" w:rsidRPr="00EC45F5" w:rsidRDefault="004F3344" w:rsidP="00A76B21">
      <w:r>
        <w:t>Otra ventaja muy útil es el Análisis Multicanal de la D</w:t>
      </w:r>
      <w:r w:rsidR="003B602A">
        <w:t>ensidad. Si bien los modelos anteriores de X-TRACT clasificaban material en dos clases y lo separaban en fracciones de alta y baja densidad, la nueva X-TRACT cuenta con análisis multicanal de la densidad. Esta función permite separar el material según su densidad</w:t>
      </w:r>
      <w:r w:rsidR="000D4508" w:rsidRPr="000D4508">
        <w:t xml:space="preserve"> </w:t>
      </w:r>
      <w:r w:rsidR="000D4508">
        <w:t>en un mayor número de clases</w:t>
      </w:r>
      <w:r>
        <w:t>. Esto</w:t>
      </w:r>
      <w:r w:rsidR="003B602A">
        <w:t xml:space="preserve"> logra más precisión, incluso con mezclas de metal y </w:t>
      </w:r>
      <w:r w:rsidR="000747D6">
        <w:t>metales</w:t>
      </w:r>
      <w:r w:rsidR="003B602A">
        <w:t xml:space="preserve"> de pequeño tamaño.</w:t>
      </w:r>
    </w:p>
    <w:p w14:paraId="38476D31" w14:textId="5FE71E16" w:rsidR="00AD570F" w:rsidRPr="00EC45F5" w:rsidRDefault="00AD570F" w:rsidP="00A76B21">
      <w:pPr>
        <w:rPr>
          <w:rFonts w:cstheme="minorHAnsi"/>
        </w:rPr>
      </w:pPr>
      <w:r>
        <w:lastRenderedPageBreak/>
        <w:t xml:space="preserve">En palabras de Valerio Sama, Vicepresidente y Director de Gestión de Reciclaje de Producto en TOMRA: </w:t>
      </w:r>
      <w:r w:rsidR="00EB2FBB">
        <w:t>“</w:t>
      </w:r>
      <w:r>
        <w:t xml:space="preserve">La tecnología X-TRACT de TOMRA </w:t>
      </w:r>
      <w:r w:rsidR="004F3344">
        <w:t xml:space="preserve">permite </w:t>
      </w:r>
      <w:r>
        <w:t>ahora</w:t>
      </w:r>
      <w:r w:rsidR="004F3344">
        <w:t xml:space="preserve"> d</w:t>
      </w:r>
      <w:r>
        <w:t>etectar y clasificar tamaños minúsculos, algo totalmente fuera del alcance de cualquier otra máquina</w:t>
      </w:r>
      <w:r w:rsidR="004F3344">
        <w:t xml:space="preserve"> del mercado</w:t>
      </w:r>
      <w:r>
        <w:t xml:space="preserve">. Gracias a ello, la clasificación puede permitir obtener aún más valor de materiales secundarios. Mientras la tecnología de clasificación mediante rayos </w:t>
      </w:r>
      <w:r w:rsidR="001658A9">
        <w:t>X</w:t>
      </w:r>
      <w:r>
        <w:t xml:space="preserve"> logra mayores niveles de sofisticación, la nueva X-TRACT X6 </w:t>
      </w:r>
      <w:r>
        <w:rPr>
          <w:i/>
          <w:iCs/>
        </w:rPr>
        <w:t>FINES</w:t>
      </w:r>
      <w:r>
        <w:t xml:space="preserve"> mantiene los controles habituales de la X-TRACT estándar y ofrece</w:t>
      </w:r>
      <w:r w:rsidR="004F3344">
        <w:t xml:space="preserve"> a nuestros clientes la tranquilidad de saber que emplean una </w:t>
      </w:r>
      <w:r>
        <w:t xml:space="preserve">tecnología </w:t>
      </w:r>
      <w:r w:rsidR="004F3344">
        <w:t>más que testada por empresas de</w:t>
      </w:r>
      <w:r>
        <w:t>l sector".</w:t>
      </w:r>
    </w:p>
    <w:bookmarkEnd w:id="1"/>
    <w:p w14:paraId="626B053D" w14:textId="77777777" w:rsidR="00A76B21" w:rsidRPr="00EA5005" w:rsidRDefault="00A76B21" w:rsidP="003C5948">
      <w:pPr>
        <w:pStyle w:val="Sinespaciado"/>
        <w:rPr>
          <w:rFonts w:asciiTheme="minorHAnsi" w:hAnsiTheme="minorHAnsi" w:cs="Arial"/>
          <w:b/>
        </w:rPr>
      </w:pPr>
    </w:p>
    <w:p w14:paraId="20A924D7" w14:textId="09CEED1C" w:rsidR="003C5948" w:rsidRPr="00EC45F5" w:rsidRDefault="003C5948" w:rsidP="003C5948">
      <w:pPr>
        <w:pStyle w:val="Sinespaciado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 xml:space="preserve">Sobre TOMRA </w:t>
      </w:r>
      <w:proofErr w:type="spellStart"/>
      <w:r>
        <w:rPr>
          <w:rFonts w:asciiTheme="minorHAnsi" w:hAnsiTheme="minorHAnsi"/>
          <w:b/>
        </w:rPr>
        <w:t>Sorting</w:t>
      </w:r>
      <w:proofErr w:type="spellEnd"/>
      <w:r>
        <w:rPr>
          <w:rFonts w:asciiTheme="minorHAnsi" w:hAnsiTheme="minorHAnsi"/>
          <w:b/>
        </w:rPr>
        <w:t xml:space="preserve"> Recycling</w:t>
      </w:r>
    </w:p>
    <w:p w14:paraId="4E6CECC6" w14:textId="77777777" w:rsidR="005C4357" w:rsidRPr="00EA5005" w:rsidRDefault="005C4357" w:rsidP="003C5948">
      <w:pPr>
        <w:pStyle w:val="Sinespaciado"/>
        <w:rPr>
          <w:rFonts w:asciiTheme="minorHAnsi" w:hAnsiTheme="minorHAnsi" w:cs="Arial"/>
          <w:b/>
        </w:rPr>
      </w:pPr>
    </w:p>
    <w:p w14:paraId="655BCBDC" w14:textId="2F599FA9" w:rsidR="003C5948" w:rsidRPr="00EC45F5" w:rsidRDefault="003C5948" w:rsidP="003C5948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Recycling diseña y fabrica tecnologías de clasificación basadas en sensores para el sector mundial de reciclaje y tratamiento de residuos. Ya hemos instalado más de 6.000 sistemas en más de 80 países diferentes. </w:t>
      </w:r>
      <w:r>
        <w:rPr>
          <w:rFonts w:asciiTheme="minorHAnsi" w:hAnsiTheme="minorHAnsi"/>
        </w:rPr>
        <w:br/>
      </w:r>
    </w:p>
    <w:p w14:paraId="06E87B19" w14:textId="7EC1A174" w:rsidR="003C5948" w:rsidRPr="00EC45F5" w:rsidRDefault="003C5948" w:rsidP="003C5948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Recycling, responsable del desarrollo del primer sensor NIR de gran capacidad para aplicaciones de clasificación de residuos, sigue siendo pionera en el sector, dedicándose a la extracción de fracciones de alta pureza de flujos de desechos que maximiza tanto la rentabilidad como los beneficios.</w:t>
      </w:r>
      <w:r>
        <w:rPr>
          <w:rFonts w:asciiTheme="minorHAnsi" w:hAnsiTheme="minorHAnsi"/>
        </w:rPr>
        <w:br/>
      </w:r>
    </w:p>
    <w:p w14:paraId="19AFC2FE" w14:textId="77777777" w:rsidR="00E10B7F" w:rsidRDefault="003C5948" w:rsidP="003C5948">
      <w:pPr>
        <w:pStyle w:val="Sinespaciado"/>
        <w:rPr>
          <w:rFonts w:asciiTheme="minorHAnsi" w:hAnsiTheme="minorHAnsi"/>
          <w:iCs/>
        </w:rPr>
      </w:pPr>
      <w:r>
        <w:rPr>
          <w:rFonts w:asciiTheme="minorHAnsi" w:hAnsiTheme="minorHAnsi"/>
        </w:rPr>
        <w:t xml:space="preserve">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Recycling forma parte de 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Solutions</w:t>
      </w:r>
      <w:proofErr w:type="spellEnd"/>
      <w:r>
        <w:rPr>
          <w:rFonts w:asciiTheme="minorHAnsi" w:hAnsiTheme="minorHAnsi"/>
        </w:rPr>
        <w:t>, que también desarrolla sistemas basados en sensores para la clasificación, división y procesamiento de análisis para los sectores alimentario, minero y de otro tipo.</w:t>
      </w:r>
      <w:r>
        <w:rPr>
          <w:rFonts w:asciiTheme="minorHAnsi" w:hAnsiTheme="minorHAnsi"/>
        </w:rPr>
        <w:br/>
      </w:r>
    </w:p>
    <w:p w14:paraId="1FC71246" w14:textId="06D8380F" w:rsidR="003C5948" w:rsidRPr="00B23FEB" w:rsidRDefault="003C5948" w:rsidP="003C5948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/>
          <w:iCs/>
        </w:rPr>
        <w:t xml:space="preserve">TOMRA </w:t>
      </w:r>
      <w:proofErr w:type="spellStart"/>
      <w:r>
        <w:rPr>
          <w:rFonts w:asciiTheme="minorHAnsi" w:hAnsiTheme="minorHAnsi"/>
          <w:iCs/>
        </w:rPr>
        <w:t>Sorting</w:t>
      </w:r>
      <w:proofErr w:type="spellEnd"/>
      <w:r>
        <w:rPr>
          <w:rFonts w:asciiTheme="minorHAnsi" w:hAnsiTheme="minorHAnsi"/>
          <w:iCs/>
        </w:rPr>
        <w:t xml:space="preserve"> es propiedad de la sociedad noruega TOMRA </w:t>
      </w:r>
      <w:proofErr w:type="spellStart"/>
      <w:r>
        <w:rPr>
          <w:rFonts w:asciiTheme="minorHAnsi" w:hAnsiTheme="minorHAnsi"/>
          <w:iCs/>
        </w:rPr>
        <w:t>Systems</w:t>
      </w:r>
      <w:proofErr w:type="spellEnd"/>
      <w:r>
        <w:rPr>
          <w:rFonts w:asciiTheme="minorHAnsi" w:hAnsiTheme="minorHAnsi"/>
          <w:iCs/>
        </w:rPr>
        <w:t xml:space="preserve"> ASA, que cotiza en la Bolsa de Valores de Oslo. </w:t>
      </w:r>
      <w:r>
        <w:t>Fundada en 1972</w:t>
      </w:r>
      <w:r>
        <w:rPr>
          <w:rFonts w:asciiTheme="minorHAnsi" w:hAnsiTheme="minorHAnsi"/>
          <w:iCs/>
        </w:rPr>
        <w:t xml:space="preserve">, </w:t>
      </w:r>
      <w:bookmarkStart w:id="5" w:name="_Hlk16140409"/>
      <w:r>
        <w:rPr>
          <w:rFonts w:asciiTheme="minorHAnsi" w:hAnsiTheme="minorHAnsi"/>
          <w:iCs/>
        </w:rPr>
        <w:t xml:space="preserve">TOMRA </w:t>
      </w:r>
      <w:proofErr w:type="spellStart"/>
      <w:r>
        <w:rPr>
          <w:rFonts w:asciiTheme="minorHAnsi" w:hAnsiTheme="minorHAnsi"/>
          <w:iCs/>
        </w:rPr>
        <w:t>Systems</w:t>
      </w:r>
      <w:proofErr w:type="spellEnd"/>
      <w:r>
        <w:rPr>
          <w:rFonts w:asciiTheme="minorHAnsi" w:hAnsiTheme="minorHAnsi"/>
          <w:iCs/>
        </w:rPr>
        <w:t xml:space="preserve"> ASA maneja un volumen de 876 millones de euros, </w:t>
      </w:r>
      <w:bookmarkEnd w:id="5"/>
      <w:r>
        <w:rPr>
          <w:rFonts w:asciiTheme="minorHAnsi" w:hAnsiTheme="minorHAnsi"/>
          <w:iCs/>
        </w:rPr>
        <w:t>y cuenta con una plantilla de unos 4.000 trabajadores.</w:t>
      </w:r>
    </w:p>
    <w:p w14:paraId="3314D701" w14:textId="77777777" w:rsidR="003C5948" w:rsidRPr="00EA5005" w:rsidRDefault="003C5948" w:rsidP="003C5948">
      <w:pPr>
        <w:pStyle w:val="Sinespaciado"/>
        <w:rPr>
          <w:rFonts w:asciiTheme="minorHAnsi" w:hAnsiTheme="minorHAnsi" w:cs="Arial"/>
        </w:rPr>
      </w:pPr>
    </w:p>
    <w:p w14:paraId="41891775" w14:textId="77777777" w:rsidR="003C5948" w:rsidRPr="00B23FEB" w:rsidRDefault="003C5948" w:rsidP="003C5948">
      <w:pPr>
        <w:pStyle w:val="Sinespaciado"/>
        <w:rPr>
          <w:rStyle w:val="Hipervnculo"/>
        </w:rPr>
      </w:pPr>
      <w:r>
        <w:t>Para más información sobre TOMRA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Recycling, visite </w:t>
      </w:r>
      <w:hyperlink r:id="rId9" w:history="1">
        <w:r>
          <w:rPr>
            <w:rStyle w:val="Hipervnculo"/>
            <w:rFonts w:asciiTheme="minorHAnsi" w:hAnsiTheme="minorHAnsi"/>
          </w:rPr>
          <w:t>www.tomra.com/recycling</w:t>
        </w:r>
      </w:hyperlink>
      <w:r>
        <w:rPr>
          <w:rStyle w:val="Hipervnculo"/>
          <w:rFonts w:asciiTheme="minorHAnsi" w:hAnsiTheme="minorHAnsi"/>
        </w:rPr>
        <w:t xml:space="preserve"> </w:t>
      </w:r>
      <w:r>
        <w:rPr>
          <w:rFonts w:asciiTheme="minorHAnsi" w:hAnsiTheme="minorHAnsi"/>
          <w:iCs/>
        </w:rPr>
        <w:t xml:space="preserve">o síganos en </w:t>
      </w:r>
      <w:hyperlink r:id="rId10" w:history="1">
        <w:r>
          <w:rPr>
            <w:rStyle w:val="Hipervnculo"/>
            <w:rFonts w:asciiTheme="minorHAnsi" w:hAnsiTheme="minorHAnsi"/>
          </w:rPr>
          <w:t>LinkedIn</w:t>
        </w:r>
      </w:hyperlink>
      <w:r>
        <w:rPr>
          <w:rFonts w:asciiTheme="minorHAnsi" w:hAnsiTheme="minorHAnsi"/>
          <w:iCs/>
        </w:rPr>
        <w:t xml:space="preserve">, </w:t>
      </w:r>
      <w:hyperlink r:id="rId11" w:history="1">
        <w:r>
          <w:rPr>
            <w:rStyle w:val="Hipervnculo"/>
            <w:rFonts w:asciiTheme="minorHAnsi" w:hAnsiTheme="minorHAnsi"/>
          </w:rPr>
          <w:t>Twitter</w:t>
        </w:r>
      </w:hyperlink>
      <w:r>
        <w:rPr>
          <w:rFonts w:asciiTheme="minorHAnsi" w:hAnsiTheme="minorHAnsi"/>
          <w:iCs/>
        </w:rPr>
        <w:t xml:space="preserve"> o </w:t>
      </w:r>
      <w:hyperlink r:id="rId12" w:history="1">
        <w:r>
          <w:rPr>
            <w:rStyle w:val="Hipervnculo"/>
            <w:rFonts w:asciiTheme="minorHAnsi" w:hAnsiTheme="minorHAnsi"/>
          </w:rPr>
          <w:t>Facebook</w:t>
        </w:r>
      </w:hyperlink>
      <w:r>
        <w:rPr>
          <w:rFonts w:asciiTheme="minorHAnsi" w:hAnsiTheme="minorHAnsi"/>
          <w:iCs/>
        </w:rPr>
        <w:t>.</w:t>
      </w:r>
    </w:p>
    <w:p w14:paraId="4355B207" w14:textId="1B7C6AE0" w:rsidR="003C5948" w:rsidRDefault="003C5948" w:rsidP="003C5948">
      <w:pPr>
        <w:pStyle w:val="Sinespaciado"/>
        <w:rPr>
          <w:rStyle w:val="Hipervnculo"/>
        </w:rPr>
      </w:pPr>
    </w:p>
    <w:p w14:paraId="3C01BE25" w14:textId="77777777" w:rsidR="00573CD3" w:rsidRPr="00C75473" w:rsidRDefault="00573CD3" w:rsidP="00573CD3">
      <w:pPr>
        <w:pStyle w:val="Left"/>
        <w:spacing w:after="0"/>
        <w:rPr>
          <w:b/>
          <w:bCs/>
          <w:lang w:val="es-ES"/>
        </w:rPr>
      </w:pPr>
      <w:r w:rsidRPr="00C75473">
        <w:rPr>
          <w:b/>
          <w:bCs/>
          <w:lang w:val="es-ES"/>
        </w:rPr>
        <w:t>Contacto con los medios</w:t>
      </w:r>
    </w:p>
    <w:p w14:paraId="29E86823" w14:textId="77777777" w:rsidR="00573CD3" w:rsidRPr="00C75473" w:rsidRDefault="00573CD3" w:rsidP="00573CD3">
      <w:pPr>
        <w:spacing w:after="0" w:line="100" w:lineRule="atLeast"/>
      </w:pPr>
      <w:r w:rsidRPr="00C75473">
        <w:t>Emitido por:</w:t>
      </w:r>
      <w:r w:rsidRPr="00C75473">
        <w:tab/>
      </w:r>
      <w:r w:rsidRPr="00C75473">
        <w:tab/>
      </w:r>
      <w:r w:rsidRPr="00C75473">
        <w:tab/>
      </w:r>
      <w:r w:rsidRPr="00C75473">
        <w:tab/>
      </w:r>
      <w:r w:rsidRPr="00C75473">
        <w:tab/>
      </w:r>
      <w:r w:rsidRPr="00C75473">
        <w:tab/>
        <w:t>En nombre de:</w:t>
      </w:r>
    </w:p>
    <w:p w14:paraId="53EFC042" w14:textId="77777777" w:rsidR="00573CD3" w:rsidRPr="00C75473" w:rsidRDefault="00573CD3" w:rsidP="00573CD3">
      <w:pPr>
        <w:spacing w:after="0" w:line="100" w:lineRule="atLeast"/>
      </w:pPr>
      <w:r w:rsidRPr="00C75473">
        <w:t>ALARCÓN &amp; HARRIS</w:t>
      </w:r>
      <w:r w:rsidRPr="00C75473">
        <w:tab/>
      </w:r>
      <w:r w:rsidRPr="00C75473">
        <w:tab/>
      </w:r>
      <w:r w:rsidRPr="00C75473">
        <w:tab/>
      </w:r>
      <w:r w:rsidRPr="00C75473">
        <w:tab/>
      </w:r>
      <w:r w:rsidRPr="00C75473">
        <w:tab/>
        <w:t xml:space="preserve">TOMRA </w:t>
      </w:r>
      <w:proofErr w:type="spellStart"/>
      <w:r w:rsidRPr="00C75473">
        <w:t>Sorting</w:t>
      </w:r>
      <w:proofErr w:type="spellEnd"/>
      <w:r w:rsidRPr="00C75473">
        <w:t xml:space="preserve"> Recycling</w:t>
      </w:r>
    </w:p>
    <w:p w14:paraId="2FAF9100" w14:textId="77777777" w:rsidR="00573CD3" w:rsidRPr="00C75473" w:rsidRDefault="00573CD3" w:rsidP="00573CD3">
      <w:pPr>
        <w:spacing w:after="0" w:line="100" w:lineRule="atLeast"/>
      </w:pPr>
      <w:r w:rsidRPr="00C75473">
        <w:t>Asesores de Comunicación y Marketing</w:t>
      </w:r>
      <w:r w:rsidRPr="00C75473">
        <w:tab/>
      </w:r>
      <w:r w:rsidRPr="00C75473">
        <w:tab/>
      </w:r>
      <w:r w:rsidRPr="00C75473">
        <w:tab/>
        <w:t xml:space="preserve">C/ </w:t>
      </w:r>
      <w:proofErr w:type="spellStart"/>
      <w:r w:rsidRPr="00C75473">
        <w:t>Carrer</w:t>
      </w:r>
      <w:proofErr w:type="spellEnd"/>
      <w:r w:rsidRPr="00C75473">
        <w:t xml:space="preserve"> </w:t>
      </w:r>
      <w:proofErr w:type="spellStart"/>
      <w:r w:rsidRPr="00C75473">
        <w:t>Arquitecte</w:t>
      </w:r>
      <w:proofErr w:type="spellEnd"/>
      <w:r w:rsidRPr="00C75473">
        <w:t xml:space="preserve"> Gaudí, </w:t>
      </w:r>
      <w:proofErr w:type="spellStart"/>
      <w:r w:rsidRPr="00C75473">
        <w:t>num</w:t>
      </w:r>
      <w:proofErr w:type="spellEnd"/>
      <w:r w:rsidRPr="00C75473">
        <w:t>. 45</w:t>
      </w:r>
    </w:p>
    <w:p w14:paraId="7D5A6B7D" w14:textId="77777777" w:rsidR="00573CD3" w:rsidRPr="00C75473" w:rsidRDefault="00573CD3" w:rsidP="00573CD3">
      <w:pPr>
        <w:spacing w:after="0" w:line="100" w:lineRule="atLeast"/>
      </w:pPr>
      <w:r w:rsidRPr="00C75473">
        <w:t>Avda. Ramón y Cajal, 27</w:t>
      </w:r>
      <w:r w:rsidRPr="00C75473">
        <w:tab/>
      </w:r>
      <w:r w:rsidRPr="00C75473">
        <w:tab/>
      </w:r>
      <w:r w:rsidRPr="00C75473">
        <w:tab/>
      </w:r>
      <w:r w:rsidRPr="00C75473">
        <w:tab/>
      </w:r>
      <w:r w:rsidRPr="00C75473">
        <w:tab/>
        <w:t>17480 Roses </w:t>
      </w:r>
    </w:p>
    <w:p w14:paraId="10DA86FC" w14:textId="77777777" w:rsidR="00573CD3" w:rsidRPr="00C75473" w:rsidRDefault="00573CD3" w:rsidP="00573CD3">
      <w:pPr>
        <w:spacing w:after="0" w:line="100" w:lineRule="atLeast"/>
      </w:pPr>
      <w:r w:rsidRPr="00C75473">
        <w:t>28016 MADRID</w:t>
      </w:r>
      <w:r w:rsidRPr="00C75473">
        <w:tab/>
      </w:r>
      <w:r w:rsidRPr="00C75473">
        <w:tab/>
      </w:r>
      <w:r w:rsidRPr="00C75473">
        <w:tab/>
      </w:r>
      <w:r w:rsidRPr="00C75473">
        <w:tab/>
      </w:r>
      <w:r w:rsidRPr="00C75473">
        <w:tab/>
      </w:r>
      <w:r w:rsidRPr="00C75473">
        <w:tab/>
        <w:t>GIRONA</w:t>
      </w:r>
    </w:p>
    <w:p w14:paraId="2A792CAB" w14:textId="77777777" w:rsidR="00573CD3" w:rsidRPr="00C75473" w:rsidRDefault="00573CD3" w:rsidP="00573CD3">
      <w:pPr>
        <w:spacing w:after="0" w:line="100" w:lineRule="atLeast"/>
      </w:pPr>
      <w:r w:rsidRPr="00C75473">
        <w:t>Tel: (34) 91 415 30 20</w:t>
      </w:r>
      <w:r w:rsidRPr="00C75473">
        <w:tab/>
      </w:r>
      <w:r w:rsidRPr="00C75473">
        <w:tab/>
      </w:r>
      <w:r w:rsidRPr="00C75473">
        <w:tab/>
      </w:r>
      <w:r w:rsidRPr="00C75473">
        <w:tab/>
      </w:r>
      <w:r w:rsidRPr="00C75473">
        <w:tab/>
        <w:t>Tel: (34) 972 15 43 73</w:t>
      </w:r>
    </w:p>
    <w:p w14:paraId="05B35BAA" w14:textId="77777777" w:rsidR="00573CD3" w:rsidRPr="00C75473" w:rsidRDefault="00573CD3" w:rsidP="00573CD3">
      <w:pPr>
        <w:spacing w:after="0" w:line="100" w:lineRule="atLeast"/>
      </w:pPr>
      <w:r w:rsidRPr="00C75473">
        <w:t xml:space="preserve">E-Mail: </w:t>
      </w:r>
      <w:hyperlink r:id="rId13" w:history="1">
        <w:r w:rsidRPr="00C75473">
          <w:rPr>
            <w:rStyle w:val="Hipervnculo"/>
          </w:rPr>
          <w:t>nmarti@alarconyharris.com</w:t>
        </w:r>
      </w:hyperlink>
      <w:r w:rsidRPr="00C75473">
        <w:t xml:space="preserve"> </w:t>
      </w:r>
      <w:r w:rsidRPr="00C75473">
        <w:tab/>
      </w:r>
      <w:r w:rsidRPr="00C75473">
        <w:tab/>
      </w:r>
      <w:r w:rsidRPr="00C75473">
        <w:tab/>
        <w:t xml:space="preserve">E-mail: </w:t>
      </w:r>
      <w:hyperlink r:id="rId14" w:history="1">
        <w:r w:rsidRPr="00C75473">
          <w:rPr>
            <w:rStyle w:val="Hipervnculo"/>
          </w:rPr>
          <w:t>info-spain@TOMRAsorting.com</w:t>
        </w:r>
      </w:hyperlink>
      <w:r w:rsidRPr="00C75473">
        <w:t xml:space="preserve"> </w:t>
      </w:r>
    </w:p>
    <w:p w14:paraId="4CD03D6F" w14:textId="77777777" w:rsidR="00573CD3" w:rsidRPr="00EE2697" w:rsidRDefault="00573CD3" w:rsidP="00573CD3">
      <w:pPr>
        <w:pStyle w:val="Sinespaciado"/>
        <w:rPr>
          <w:rStyle w:val="Hipervnculo"/>
        </w:rPr>
      </w:pPr>
      <w:r w:rsidRPr="00EE2697">
        <w:t xml:space="preserve">Web: </w:t>
      </w:r>
      <w:hyperlink r:id="rId15" w:history="1">
        <w:r w:rsidRPr="00EE2697">
          <w:rPr>
            <w:rStyle w:val="Hipervnculo"/>
          </w:rPr>
          <w:t>www.alarconyharris.com</w:t>
        </w:r>
      </w:hyperlink>
      <w:r w:rsidRPr="00EE2697">
        <w:tab/>
      </w:r>
      <w:r w:rsidRPr="00EE2697">
        <w:tab/>
      </w:r>
      <w:r w:rsidRPr="00EE2697">
        <w:tab/>
      </w:r>
      <w:r w:rsidRPr="00EE2697">
        <w:tab/>
        <w:t xml:space="preserve">Web: </w:t>
      </w:r>
      <w:hyperlink r:id="rId16" w:history="1">
        <w:r w:rsidRPr="00EE2697">
          <w:rPr>
            <w:rStyle w:val="Hipervnculo"/>
          </w:rPr>
          <w:t>www.TOMRA.com/recycling</w:t>
        </w:r>
      </w:hyperlink>
    </w:p>
    <w:p w14:paraId="6B2AD17D" w14:textId="37E88961" w:rsidR="004A04E7" w:rsidRPr="00EE2697" w:rsidRDefault="004A04E7" w:rsidP="003C5948">
      <w:pPr>
        <w:pStyle w:val="Sinespaciado"/>
        <w:spacing w:line="360" w:lineRule="auto"/>
        <w:rPr>
          <w:rStyle w:val="Hipervnculo"/>
        </w:rPr>
      </w:pPr>
    </w:p>
    <w:sectPr w:rsidR="004A04E7" w:rsidRPr="00EE2697" w:rsidSect="00573CD3">
      <w:headerReference w:type="default" r:id="rId17"/>
      <w:footerReference w:type="default" r:id="rId18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5636D" w14:textId="77777777" w:rsidR="00DF145D" w:rsidRDefault="00DF145D" w:rsidP="00E20A09">
      <w:pPr>
        <w:spacing w:after="0" w:line="240" w:lineRule="auto"/>
      </w:pPr>
      <w:r>
        <w:separator/>
      </w:r>
    </w:p>
  </w:endnote>
  <w:endnote w:type="continuationSeparator" w:id="0">
    <w:p w14:paraId="1AE40A2D" w14:textId="77777777" w:rsidR="00DF145D" w:rsidRDefault="00DF145D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472A4EB1" w:rsidR="00B745AD" w:rsidRDefault="00B745A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6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6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B745AD" w:rsidRDefault="00B745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044EF" w14:textId="77777777" w:rsidR="00DF145D" w:rsidRDefault="00DF145D" w:rsidP="00E20A09">
      <w:pPr>
        <w:spacing w:after="0" w:line="240" w:lineRule="auto"/>
      </w:pPr>
      <w:r>
        <w:separator/>
      </w:r>
    </w:p>
  </w:footnote>
  <w:footnote w:type="continuationSeparator" w:id="0">
    <w:p w14:paraId="51683C9C" w14:textId="77777777" w:rsidR="00DF145D" w:rsidRDefault="00DF145D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2FDB" w14:textId="77777777" w:rsidR="00B745AD" w:rsidRDefault="00B745AD">
    <w:pPr>
      <w:pStyle w:val="Encabezado"/>
    </w:pPr>
    <w:r>
      <w:rPr>
        <w:noProof/>
        <w:lang w:eastAsia="es-ES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B745AD" w:rsidRDefault="00B745AD">
    <w:pPr>
      <w:pStyle w:val="Encabezado"/>
    </w:pPr>
  </w:p>
  <w:p w14:paraId="7822A451" w14:textId="57161908" w:rsidR="00B745AD" w:rsidRDefault="00B745A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B745AD" w:rsidRPr="00371A38" w:rsidRDefault="00B745AD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32"/>
                              <w:szCs w:val="32"/>
                            </w:rPr>
                            <w:t>Press</w:t>
                          </w:r>
                          <w:proofErr w:type="spellEnd"/>
                          <w:r>
                            <w:rPr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32"/>
                              <w:szCs w:val="32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77777777" w:rsidR="00B745AD" w:rsidRPr="00371A38" w:rsidRDefault="00B745AD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B745AD" w:rsidRDefault="00B745AD">
    <w:pPr>
      <w:pStyle w:val="Encabezado"/>
    </w:pPr>
  </w:p>
  <w:p w14:paraId="6F622CE8" w14:textId="77777777" w:rsidR="00B745AD" w:rsidRDefault="00B745AD">
    <w:pPr>
      <w:pStyle w:val="Encabezado"/>
    </w:pPr>
  </w:p>
  <w:p w14:paraId="2461C581" w14:textId="77777777" w:rsidR="00B745AD" w:rsidRDefault="00B745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30F6"/>
    <w:multiLevelType w:val="hybridMultilevel"/>
    <w:tmpl w:val="834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it Jansana Borrajo">
    <w15:presenceInfo w15:providerId="AD" w15:userId="S::Judit.Jansana@tomra.com::a3888ec3-2f89-44da-ad14-8dee71deb8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543F"/>
    <w:rsid w:val="00006455"/>
    <w:rsid w:val="00006B6B"/>
    <w:rsid w:val="00006C19"/>
    <w:rsid w:val="00012805"/>
    <w:rsid w:val="00014FF3"/>
    <w:rsid w:val="00017A08"/>
    <w:rsid w:val="000249EE"/>
    <w:rsid w:val="00024B4B"/>
    <w:rsid w:val="00032F63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6A7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7D6"/>
    <w:rsid w:val="00074DC9"/>
    <w:rsid w:val="00080BB1"/>
    <w:rsid w:val="000825A1"/>
    <w:rsid w:val="000845EB"/>
    <w:rsid w:val="00086B74"/>
    <w:rsid w:val="00086D82"/>
    <w:rsid w:val="000872A3"/>
    <w:rsid w:val="000909B0"/>
    <w:rsid w:val="000935CE"/>
    <w:rsid w:val="00093C9E"/>
    <w:rsid w:val="00094988"/>
    <w:rsid w:val="0009522A"/>
    <w:rsid w:val="000A3BBC"/>
    <w:rsid w:val="000A4EE6"/>
    <w:rsid w:val="000A6478"/>
    <w:rsid w:val="000A79B1"/>
    <w:rsid w:val="000B0BEA"/>
    <w:rsid w:val="000B0C13"/>
    <w:rsid w:val="000B4B0E"/>
    <w:rsid w:val="000C0E4C"/>
    <w:rsid w:val="000C2CF1"/>
    <w:rsid w:val="000C4851"/>
    <w:rsid w:val="000C7C2E"/>
    <w:rsid w:val="000D0B4D"/>
    <w:rsid w:val="000D11EF"/>
    <w:rsid w:val="000D24B0"/>
    <w:rsid w:val="000D29DE"/>
    <w:rsid w:val="000D4508"/>
    <w:rsid w:val="000D56B0"/>
    <w:rsid w:val="000D6B92"/>
    <w:rsid w:val="000D7191"/>
    <w:rsid w:val="000D79DE"/>
    <w:rsid w:val="000E0855"/>
    <w:rsid w:val="000E0CBC"/>
    <w:rsid w:val="000E2045"/>
    <w:rsid w:val="000E2C8C"/>
    <w:rsid w:val="000E3E59"/>
    <w:rsid w:val="000E4904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5DA"/>
    <w:rsid w:val="00146FCA"/>
    <w:rsid w:val="00151D09"/>
    <w:rsid w:val="00154D72"/>
    <w:rsid w:val="001600CB"/>
    <w:rsid w:val="001625BF"/>
    <w:rsid w:val="00165388"/>
    <w:rsid w:val="001658A9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1833"/>
    <w:rsid w:val="001945F1"/>
    <w:rsid w:val="0019471C"/>
    <w:rsid w:val="00196226"/>
    <w:rsid w:val="0019707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52A"/>
    <w:rsid w:val="001E7624"/>
    <w:rsid w:val="001F0472"/>
    <w:rsid w:val="001F2ADB"/>
    <w:rsid w:val="001F66E8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0A91"/>
    <w:rsid w:val="00252969"/>
    <w:rsid w:val="0025445B"/>
    <w:rsid w:val="00255FEC"/>
    <w:rsid w:val="0025707A"/>
    <w:rsid w:val="002573F1"/>
    <w:rsid w:val="00261A55"/>
    <w:rsid w:val="002632F5"/>
    <w:rsid w:val="00266753"/>
    <w:rsid w:val="0026741A"/>
    <w:rsid w:val="002730E8"/>
    <w:rsid w:val="00273DC6"/>
    <w:rsid w:val="00281A4F"/>
    <w:rsid w:val="00283D57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34F2"/>
    <w:rsid w:val="002D53CD"/>
    <w:rsid w:val="002D58D1"/>
    <w:rsid w:val="002E3BD8"/>
    <w:rsid w:val="002E5CA3"/>
    <w:rsid w:val="002E73F3"/>
    <w:rsid w:val="002F14A9"/>
    <w:rsid w:val="002F4475"/>
    <w:rsid w:val="002F46BA"/>
    <w:rsid w:val="002F536A"/>
    <w:rsid w:val="002F5553"/>
    <w:rsid w:val="00300120"/>
    <w:rsid w:val="0030497D"/>
    <w:rsid w:val="00306FD0"/>
    <w:rsid w:val="00307422"/>
    <w:rsid w:val="0031134F"/>
    <w:rsid w:val="003138A5"/>
    <w:rsid w:val="0031698B"/>
    <w:rsid w:val="00325436"/>
    <w:rsid w:val="00325DC0"/>
    <w:rsid w:val="00335214"/>
    <w:rsid w:val="00335264"/>
    <w:rsid w:val="00336552"/>
    <w:rsid w:val="003409A7"/>
    <w:rsid w:val="00341110"/>
    <w:rsid w:val="00341C70"/>
    <w:rsid w:val="003421CF"/>
    <w:rsid w:val="0035029B"/>
    <w:rsid w:val="00351330"/>
    <w:rsid w:val="00351A89"/>
    <w:rsid w:val="00352557"/>
    <w:rsid w:val="00354EB5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96C"/>
    <w:rsid w:val="00383D80"/>
    <w:rsid w:val="00383DF3"/>
    <w:rsid w:val="003847F5"/>
    <w:rsid w:val="00390C6D"/>
    <w:rsid w:val="0039526E"/>
    <w:rsid w:val="003A3BDC"/>
    <w:rsid w:val="003A481C"/>
    <w:rsid w:val="003A6E52"/>
    <w:rsid w:val="003B0322"/>
    <w:rsid w:val="003B11B7"/>
    <w:rsid w:val="003B1348"/>
    <w:rsid w:val="003B1ADE"/>
    <w:rsid w:val="003B2287"/>
    <w:rsid w:val="003B4F12"/>
    <w:rsid w:val="003B54F3"/>
    <w:rsid w:val="003B602A"/>
    <w:rsid w:val="003B68A0"/>
    <w:rsid w:val="003B6924"/>
    <w:rsid w:val="003B7E27"/>
    <w:rsid w:val="003C3558"/>
    <w:rsid w:val="003C464A"/>
    <w:rsid w:val="003C5948"/>
    <w:rsid w:val="003D16E0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020DF"/>
    <w:rsid w:val="00405215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62E1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3DE"/>
    <w:rsid w:val="00472E54"/>
    <w:rsid w:val="004743FD"/>
    <w:rsid w:val="004755CC"/>
    <w:rsid w:val="004763FE"/>
    <w:rsid w:val="004860F2"/>
    <w:rsid w:val="00487D9B"/>
    <w:rsid w:val="00490B91"/>
    <w:rsid w:val="004927C4"/>
    <w:rsid w:val="00496390"/>
    <w:rsid w:val="004967BC"/>
    <w:rsid w:val="00497205"/>
    <w:rsid w:val="004A04E7"/>
    <w:rsid w:val="004A1122"/>
    <w:rsid w:val="004A112B"/>
    <w:rsid w:val="004A1FEE"/>
    <w:rsid w:val="004A5815"/>
    <w:rsid w:val="004A736B"/>
    <w:rsid w:val="004B230C"/>
    <w:rsid w:val="004B2B4C"/>
    <w:rsid w:val="004B31B2"/>
    <w:rsid w:val="004B3CF9"/>
    <w:rsid w:val="004B46AE"/>
    <w:rsid w:val="004B4C91"/>
    <w:rsid w:val="004C55DF"/>
    <w:rsid w:val="004C6FCA"/>
    <w:rsid w:val="004C7CC2"/>
    <w:rsid w:val="004C7D01"/>
    <w:rsid w:val="004D247D"/>
    <w:rsid w:val="004D3A5F"/>
    <w:rsid w:val="004D62B2"/>
    <w:rsid w:val="004D6844"/>
    <w:rsid w:val="004D686A"/>
    <w:rsid w:val="004E00E2"/>
    <w:rsid w:val="004E1D5C"/>
    <w:rsid w:val="004E2E39"/>
    <w:rsid w:val="004E38AC"/>
    <w:rsid w:val="004F0D7B"/>
    <w:rsid w:val="004F0DA2"/>
    <w:rsid w:val="004F1442"/>
    <w:rsid w:val="004F26BA"/>
    <w:rsid w:val="004F3344"/>
    <w:rsid w:val="004F3615"/>
    <w:rsid w:val="004F4ACA"/>
    <w:rsid w:val="004F503C"/>
    <w:rsid w:val="004F66BB"/>
    <w:rsid w:val="004F695A"/>
    <w:rsid w:val="004F7CE7"/>
    <w:rsid w:val="004F7FAF"/>
    <w:rsid w:val="005052CC"/>
    <w:rsid w:val="0050598F"/>
    <w:rsid w:val="00507854"/>
    <w:rsid w:val="005109FB"/>
    <w:rsid w:val="00512747"/>
    <w:rsid w:val="00517916"/>
    <w:rsid w:val="0052339C"/>
    <w:rsid w:val="005247E7"/>
    <w:rsid w:val="00526F17"/>
    <w:rsid w:val="00532144"/>
    <w:rsid w:val="00533B1D"/>
    <w:rsid w:val="00543109"/>
    <w:rsid w:val="0054386B"/>
    <w:rsid w:val="00545224"/>
    <w:rsid w:val="00547CAD"/>
    <w:rsid w:val="00551946"/>
    <w:rsid w:val="005528D7"/>
    <w:rsid w:val="005530B9"/>
    <w:rsid w:val="00553A0D"/>
    <w:rsid w:val="00555AC5"/>
    <w:rsid w:val="005560E6"/>
    <w:rsid w:val="00557FFE"/>
    <w:rsid w:val="00560918"/>
    <w:rsid w:val="0056103F"/>
    <w:rsid w:val="00561E08"/>
    <w:rsid w:val="00564CA0"/>
    <w:rsid w:val="005705C0"/>
    <w:rsid w:val="00573B4F"/>
    <w:rsid w:val="00573CD3"/>
    <w:rsid w:val="00574031"/>
    <w:rsid w:val="00575EA2"/>
    <w:rsid w:val="00575EEB"/>
    <w:rsid w:val="0057700A"/>
    <w:rsid w:val="0058376E"/>
    <w:rsid w:val="005853E3"/>
    <w:rsid w:val="005906E8"/>
    <w:rsid w:val="00590914"/>
    <w:rsid w:val="00590AF5"/>
    <w:rsid w:val="00591B47"/>
    <w:rsid w:val="005A2C23"/>
    <w:rsid w:val="005A32E4"/>
    <w:rsid w:val="005B1197"/>
    <w:rsid w:val="005C01FE"/>
    <w:rsid w:val="005C2179"/>
    <w:rsid w:val="005C29C5"/>
    <w:rsid w:val="005C2B90"/>
    <w:rsid w:val="005C3F9C"/>
    <w:rsid w:val="005C4248"/>
    <w:rsid w:val="005C4357"/>
    <w:rsid w:val="005C749D"/>
    <w:rsid w:val="005C7AD9"/>
    <w:rsid w:val="005D3FD1"/>
    <w:rsid w:val="005D4D8E"/>
    <w:rsid w:val="005D59C6"/>
    <w:rsid w:val="005D5E4B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06717"/>
    <w:rsid w:val="0060781E"/>
    <w:rsid w:val="00613CF9"/>
    <w:rsid w:val="00614B02"/>
    <w:rsid w:val="00615B15"/>
    <w:rsid w:val="0062454E"/>
    <w:rsid w:val="00624F10"/>
    <w:rsid w:val="0062600A"/>
    <w:rsid w:val="00632AD7"/>
    <w:rsid w:val="00647202"/>
    <w:rsid w:val="006478B2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DD9"/>
    <w:rsid w:val="006A3476"/>
    <w:rsid w:val="006A5DA0"/>
    <w:rsid w:val="006A7A6C"/>
    <w:rsid w:val="006A7AC0"/>
    <w:rsid w:val="006A7FA2"/>
    <w:rsid w:val="006B3AF1"/>
    <w:rsid w:val="006B3BC9"/>
    <w:rsid w:val="006B4FB6"/>
    <w:rsid w:val="006B62E1"/>
    <w:rsid w:val="006C359E"/>
    <w:rsid w:val="006C39FC"/>
    <w:rsid w:val="006C628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184D"/>
    <w:rsid w:val="00703C9A"/>
    <w:rsid w:val="00705BAF"/>
    <w:rsid w:val="0070651F"/>
    <w:rsid w:val="00707947"/>
    <w:rsid w:val="007124D9"/>
    <w:rsid w:val="00723FAA"/>
    <w:rsid w:val="00727A2C"/>
    <w:rsid w:val="00731762"/>
    <w:rsid w:val="00731F37"/>
    <w:rsid w:val="0073359E"/>
    <w:rsid w:val="0073672A"/>
    <w:rsid w:val="00736F5A"/>
    <w:rsid w:val="00737CA5"/>
    <w:rsid w:val="00740527"/>
    <w:rsid w:val="007424AE"/>
    <w:rsid w:val="00747D56"/>
    <w:rsid w:val="00751993"/>
    <w:rsid w:val="0075216B"/>
    <w:rsid w:val="00753A52"/>
    <w:rsid w:val="007545FC"/>
    <w:rsid w:val="007551FC"/>
    <w:rsid w:val="0075700C"/>
    <w:rsid w:val="0076126F"/>
    <w:rsid w:val="00761799"/>
    <w:rsid w:val="007632E2"/>
    <w:rsid w:val="00764FE8"/>
    <w:rsid w:val="0076537E"/>
    <w:rsid w:val="00766AE7"/>
    <w:rsid w:val="00767188"/>
    <w:rsid w:val="007675B1"/>
    <w:rsid w:val="0078025E"/>
    <w:rsid w:val="007839F2"/>
    <w:rsid w:val="00785629"/>
    <w:rsid w:val="00793F1D"/>
    <w:rsid w:val="00797C58"/>
    <w:rsid w:val="00797D2E"/>
    <w:rsid w:val="007A7211"/>
    <w:rsid w:val="007B06B1"/>
    <w:rsid w:val="007B263C"/>
    <w:rsid w:val="007B3A77"/>
    <w:rsid w:val="007B51EC"/>
    <w:rsid w:val="007B6012"/>
    <w:rsid w:val="007B67EC"/>
    <w:rsid w:val="007B6CD6"/>
    <w:rsid w:val="007C06A4"/>
    <w:rsid w:val="007C0AB2"/>
    <w:rsid w:val="007C14C3"/>
    <w:rsid w:val="007C2BEA"/>
    <w:rsid w:val="007C32CF"/>
    <w:rsid w:val="007C355F"/>
    <w:rsid w:val="007C5D98"/>
    <w:rsid w:val="007C7B65"/>
    <w:rsid w:val="007E05C8"/>
    <w:rsid w:val="007E34AE"/>
    <w:rsid w:val="007E5EE2"/>
    <w:rsid w:val="007E6E3D"/>
    <w:rsid w:val="007F0C0F"/>
    <w:rsid w:val="007F36A7"/>
    <w:rsid w:val="007F71E7"/>
    <w:rsid w:val="00804555"/>
    <w:rsid w:val="008067FA"/>
    <w:rsid w:val="00806835"/>
    <w:rsid w:val="00811D4E"/>
    <w:rsid w:val="008132F5"/>
    <w:rsid w:val="0081541D"/>
    <w:rsid w:val="008163C6"/>
    <w:rsid w:val="008165D7"/>
    <w:rsid w:val="0082035D"/>
    <w:rsid w:val="00820481"/>
    <w:rsid w:val="008209E0"/>
    <w:rsid w:val="008255AC"/>
    <w:rsid w:val="00826B21"/>
    <w:rsid w:val="00827CDB"/>
    <w:rsid w:val="00830A11"/>
    <w:rsid w:val="00831301"/>
    <w:rsid w:val="00833A0F"/>
    <w:rsid w:val="00834ADC"/>
    <w:rsid w:val="00835BBA"/>
    <w:rsid w:val="008361F6"/>
    <w:rsid w:val="00837DAE"/>
    <w:rsid w:val="008414B2"/>
    <w:rsid w:val="008428D5"/>
    <w:rsid w:val="00843C4A"/>
    <w:rsid w:val="00845317"/>
    <w:rsid w:val="0084690C"/>
    <w:rsid w:val="00846986"/>
    <w:rsid w:val="00846A8D"/>
    <w:rsid w:val="00847CF2"/>
    <w:rsid w:val="0085020C"/>
    <w:rsid w:val="00851E9B"/>
    <w:rsid w:val="0085513A"/>
    <w:rsid w:val="00855DB5"/>
    <w:rsid w:val="00857521"/>
    <w:rsid w:val="008609F7"/>
    <w:rsid w:val="00860A86"/>
    <w:rsid w:val="00864D69"/>
    <w:rsid w:val="008675CE"/>
    <w:rsid w:val="0087006D"/>
    <w:rsid w:val="00871B1B"/>
    <w:rsid w:val="00871F0F"/>
    <w:rsid w:val="00872A14"/>
    <w:rsid w:val="00875FF8"/>
    <w:rsid w:val="00883903"/>
    <w:rsid w:val="00884D86"/>
    <w:rsid w:val="008857B5"/>
    <w:rsid w:val="00886540"/>
    <w:rsid w:val="0088674A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03E9"/>
    <w:rsid w:val="008B273A"/>
    <w:rsid w:val="008B4DDA"/>
    <w:rsid w:val="008B621D"/>
    <w:rsid w:val="008B6F88"/>
    <w:rsid w:val="008B7E27"/>
    <w:rsid w:val="008C021D"/>
    <w:rsid w:val="008C0FE3"/>
    <w:rsid w:val="008C2027"/>
    <w:rsid w:val="008C6749"/>
    <w:rsid w:val="008C729E"/>
    <w:rsid w:val="008D2751"/>
    <w:rsid w:val="008D3A37"/>
    <w:rsid w:val="008D526F"/>
    <w:rsid w:val="008E01D1"/>
    <w:rsid w:val="008E085D"/>
    <w:rsid w:val="008E128D"/>
    <w:rsid w:val="008E22FD"/>
    <w:rsid w:val="008E5F67"/>
    <w:rsid w:val="008E716D"/>
    <w:rsid w:val="008F2443"/>
    <w:rsid w:val="00901AAE"/>
    <w:rsid w:val="009028B6"/>
    <w:rsid w:val="00906F4E"/>
    <w:rsid w:val="00910570"/>
    <w:rsid w:val="009105D1"/>
    <w:rsid w:val="00911D35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53843"/>
    <w:rsid w:val="00960247"/>
    <w:rsid w:val="00961D84"/>
    <w:rsid w:val="0096492D"/>
    <w:rsid w:val="00966417"/>
    <w:rsid w:val="00967916"/>
    <w:rsid w:val="00967B32"/>
    <w:rsid w:val="00970319"/>
    <w:rsid w:val="0097306F"/>
    <w:rsid w:val="009761FB"/>
    <w:rsid w:val="0097660C"/>
    <w:rsid w:val="0098275F"/>
    <w:rsid w:val="0098289D"/>
    <w:rsid w:val="00982E15"/>
    <w:rsid w:val="009852F0"/>
    <w:rsid w:val="00986DFC"/>
    <w:rsid w:val="00991DFF"/>
    <w:rsid w:val="00993DA6"/>
    <w:rsid w:val="00993EB5"/>
    <w:rsid w:val="00995EE2"/>
    <w:rsid w:val="009968ED"/>
    <w:rsid w:val="009977BE"/>
    <w:rsid w:val="009A0A21"/>
    <w:rsid w:val="009A0D44"/>
    <w:rsid w:val="009A382B"/>
    <w:rsid w:val="009B1FF5"/>
    <w:rsid w:val="009B4DB2"/>
    <w:rsid w:val="009B5130"/>
    <w:rsid w:val="009B517E"/>
    <w:rsid w:val="009B51D1"/>
    <w:rsid w:val="009C037C"/>
    <w:rsid w:val="009C1C55"/>
    <w:rsid w:val="009C4346"/>
    <w:rsid w:val="009C6951"/>
    <w:rsid w:val="009C79E8"/>
    <w:rsid w:val="009D59B9"/>
    <w:rsid w:val="009D65BA"/>
    <w:rsid w:val="009D6EA7"/>
    <w:rsid w:val="009E08DE"/>
    <w:rsid w:val="009E18CF"/>
    <w:rsid w:val="009F1486"/>
    <w:rsid w:val="009F174B"/>
    <w:rsid w:val="009F2B31"/>
    <w:rsid w:val="009F2CD7"/>
    <w:rsid w:val="009F676E"/>
    <w:rsid w:val="009F7053"/>
    <w:rsid w:val="009F76CF"/>
    <w:rsid w:val="00A006E7"/>
    <w:rsid w:val="00A01414"/>
    <w:rsid w:val="00A02B47"/>
    <w:rsid w:val="00A107A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1BD5"/>
    <w:rsid w:val="00A45DDD"/>
    <w:rsid w:val="00A465BE"/>
    <w:rsid w:val="00A50709"/>
    <w:rsid w:val="00A5116E"/>
    <w:rsid w:val="00A514B5"/>
    <w:rsid w:val="00A5203C"/>
    <w:rsid w:val="00A520E3"/>
    <w:rsid w:val="00A532EA"/>
    <w:rsid w:val="00A573E9"/>
    <w:rsid w:val="00A70243"/>
    <w:rsid w:val="00A70F7E"/>
    <w:rsid w:val="00A76B21"/>
    <w:rsid w:val="00A80412"/>
    <w:rsid w:val="00A8143A"/>
    <w:rsid w:val="00A8215C"/>
    <w:rsid w:val="00A82820"/>
    <w:rsid w:val="00A83BE4"/>
    <w:rsid w:val="00A9129A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421"/>
    <w:rsid w:val="00AA4852"/>
    <w:rsid w:val="00AB3717"/>
    <w:rsid w:val="00AB3A6E"/>
    <w:rsid w:val="00AB7B0E"/>
    <w:rsid w:val="00AC2720"/>
    <w:rsid w:val="00AC429B"/>
    <w:rsid w:val="00AD570F"/>
    <w:rsid w:val="00AD6D24"/>
    <w:rsid w:val="00AD7565"/>
    <w:rsid w:val="00AE1B2C"/>
    <w:rsid w:val="00AE60CE"/>
    <w:rsid w:val="00AF2D97"/>
    <w:rsid w:val="00AF2EA5"/>
    <w:rsid w:val="00AF37C1"/>
    <w:rsid w:val="00AF3D7E"/>
    <w:rsid w:val="00AF55E4"/>
    <w:rsid w:val="00AF5DD1"/>
    <w:rsid w:val="00B04275"/>
    <w:rsid w:val="00B06E41"/>
    <w:rsid w:val="00B07E2B"/>
    <w:rsid w:val="00B11FD9"/>
    <w:rsid w:val="00B15E8A"/>
    <w:rsid w:val="00B201A7"/>
    <w:rsid w:val="00B2085D"/>
    <w:rsid w:val="00B237A9"/>
    <w:rsid w:val="00B23FEB"/>
    <w:rsid w:val="00B26160"/>
    <w:rsid w:val="00B264C4"/>
    <w:rsid w:val="00B274F7"/>
    <w:rsid w:val="00B3067B"/>
    <w:rsid w:val="00B36F15"/>
    <w:rsid w:val="00B37AF8"/>
    <w:rsid w:val="00B45A3D"/>
    <w:rsid w:val="00B47838"/>
    <w:rsid w:val="00B510FC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7DF1"/>
    <w:rsid w:val="00B72E34"/>
    <w:rsid w:val="00B7389C"/>
    <w:rsid w:val="00B745AD"/>
    <w:rsid w:val="00B74A9B"/>
    <w:rsid w:val="00B758CD"/>
    <w:rsid w:val="00B76F7A"/>
    <w:rsid w:val="00B772B6"/>
    <w:rsid w:val="00B7755F"/>
    <w:rsid w:val="00B80AF3"/>
    <w:rsid w:val="00B85AFD"/>
    <w:rsid w:val="00B86CE3"/>
    <w:rsid w:val="00B87299"/>
    <w:rsid w:val="00B90FC0"/>
    <w:rsid w:val="00B91479"/>
    <w:rsid w:val="00B92470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2BF8"/>
    <w:rsid w:val="00BC3DEB"/>
    <w:rsid w:val="00BC5278"/>
    <w:rsid w:val="00BD2112"/>
    <w:rsid w:val="00BD25CC"/>
    <w:rsid w:val="00BD46D4"/>
    <w:rsid w:val="00BD68DD"/>
    <w:rsid w:val="00BD6A4A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15"/>
    <w:rsid w:val="00BE789B"/>
    <w:rsid w:val="00BF1B24"/>
    <w:rsid w:val="00BF5E91"/>
    <w:rsid w:val="00BF7353"/>
    <w:rsid w:val="00BF7AD0"/>
    <w:rsid w:val="00C04E3A"/>
    <w:rsid w:val="00C11A7C"/>
    <w:rsid w:val="00C12B07"/>
    <w:rsid w:val="00C13181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746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65BD0"/>
    <w:rsid w:val="00C7492A"/>
    <w:rsid w:val="00C75B57"/>
    <w:rsid w:val="00C7788E"/>
    <w:rsid w:val="00C80A38"/>
    <w:rsid w:val="00C810B4"/>
    <w:rsid w:val="00C842C5"/>
    <w:rsid w:val="00C918CD"/>
    <w:rsid w:val="00C93989"/>
    <w:rsid w:val="00C939F1"/>
    <w:rsid w:val="00C94656"/>
    <w:rsid w:val="00C96809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1828"/>
    <w:rsid w:val="00CF2A21"/>
    <w:rsid w:val="00CF7ADA"/>
    <w:rsid w:val="00D01DD4"/>
    <w:rsid w:val="00D039DD"/>
    <w:rsid w:val="00D05B4B"/>
    <w:rsid w:val="00D10230"/>
    <w:rsid w:val="00D13730"/>
    <w:rsid w:val="00D15150"/>
    <w:rsid w:val="00D15CBE"/>
    <w:rsid w:val="00D1722A"/>
    <w:rsid w:val="00D21679"/>
    <w:rsid w:val="00D22555"/>
    <w:rsid w:val="00D2353E"/>
    <w:rsid w:val="00D26311"/>
    <w:rsid w:val="00D27D09"/>
    <w:rsid w:val="00D33073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62EE"/>
    <w:rsid w:val="00D609A8"/>
    <w:rsid w:val="00D63C37"/>
    <w:rsid w:val="00D641D9"/>
    <w:rsid w:val="00D701D1"/>
    <w:rsid w:val="00D7336B"/>
    <w:rsid w:val="00D75292"/>
    <w:rsid w:val="00D752A6"/>
    <w:rsid w:val="00D7611A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566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3633"/>
    <w:rsid w:val="00DE657E"/>
    <w:rsid w:val="00DE760A"/>
    <w:rsid w:val="00DF145D"/>
    <w:rsid w:val="00DF1787"/>
    <w:rsid w:val="00DF3005"/>
    <w:rsid w:val="00DF3A9E"/>
    <w:rsid w:val="00DF530A"/>
    <w:rsid w:val="00E0012A"/>
    <w:rsid w:val="00E02BCC"/>
    <w:rsid w:val="00E03A06"/>
    <w:rsid w:val="00E03BBE"/>
    <w:rsid w:val="00E040C9"/>
    <w:rsid w:val="00E05051"/>
    <w:rsid w:val="00E06C6E"/>
    <w:rsid w:val="00E104B3"/>
    <w:rsid w:val="00E10B7F"/>
    <w:rsid w:val="00E13EEF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3A4A"/>
    <w:rsid w:val="00E34355"/>
    <w:rsid w:val="00E34B75"/>
    <w:rsid w:val="00E35F43"/>
    <w:rsid w:val="00E3620A"/>
    <w:rsid w:val="00E40177"/>
    <w:rsid w:val="00E41EBA"/>
    <w:rsid w:val="00E4303E"/>
    <w:rsid w:val="00E4309E"/>
    <w:rsid w:val="00E43DCA"/>
    <w:rsid w:val="00E44859"/>
    <w:rsid w:val="00E45A0B"/>
    <w:rsid w:val="00E45D71"/>
    <w:rsid w:val="00E53779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928AD"/>
    <w:rsid w:val="00EA414B"/>
    <w:rsid w:val="00EA466F"/>
    <w:rsid w:val="00EA4E7D"/>
    <w:rsid w:val="00EA5005"/>
    <w:rsid w:val="00EA6FE6"/>
    <w:rsid w:val="00EB139B"/>
    <w:rsid w:val="00EB1580"/>
    <w:rsid w:val="00EB2FBB"/>
    <w:rsid w:val="00EB3F97"/>
    <w:rsid w:val="00EB74A0"/>
    <w:rsid w:val="00EC068A"/>
    <w:rsid w:val="00EC2C18"/>
    <w:rsid w:val="00EC38B7"/>
    <w:rsid w:val="00EC45F5"/>
    <w:rsid w:val="00EC5C43"/>
    <w:rsid w:val="00ED248F"/>
    <w:rsid w:val="00ED5D09"/>
    <w:rsid w:val="00ED5EE0"/>
    <w:rsid w:val="00ED6AB7"/>
    <w:rsid w:val="00ED6DA3"/>
    <w:rsid w:val="00EE1184"/>
    <w:rsid w:val="00EE15ED"/>
    <w:rsid w:val="00EE2697"/>
    <w:rsid w:val="00EF1A8A"/>
    <w:rsid w:val="00EF2190"/>
    <w:rsid w:val="00EF4490"/>
    <w:rsid w:val="00F0027E"/>
    <w:rsid w:val="00F0507A"/>
    <w:rsid w:val="00F062E7"/>
    <w:rsid w:val="00F11533"/>
    <w:rsid w:val="00F12066"/>
    <w:rsid w:val="00F13724"/>
    <w:rsid w:val="00F142BD"/>
    <w:rsid w:val="00F169C6"/>
    <w:rsid w:val="00F20A32"/>
    <w:rsid w:val="00F25E88"/>
    <w:rsid w:val="00F279FE"/>
    <w:rsid w:val="00F35955"/>
    <w:rsid w:val="00F36A09"/>
    <w:rsid w:val="00F40A83"/>
    <w:rsid w:val="00F410CB"/>
    <w:rsid w:val="00F41827"/>
    <w:rsid w:val="00F4360B"/>
    <w:rsid w:val="00F44625"/>
    <w:rsid w:val="00F4462D"/>
    <w:rsid w:val="00F461AC"/>
    <w:rsid w:val="00F46E17"/>
    <w:rsid w:val="00F47C7B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37C3"/>
    <w:rsid w:val="00F843C8"/>
    <w:rsid w:val="00F8454F"/>
    <w:rsid w:val="00F96B6F"/>
    <w:rsid w:val="00F96E32"/>
    <w:rsid w:val="00FA1AE2"/>
    <w:rsid w:val="00FA3136"/>
    <w:rsid w:val="00FA4125"/>
    <w:rsid w:val="00FA4B68"/>
    <w:rsid w:val="00FA6090"/>
    <w:rsid w:val="00FA7E82"/>
    <w:rsid w:val="00FA7F90"/>
    <w:rsid w:val="00FB0933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205D"/>
    <w:rsid w:val="00FE3C35"/>
    <w:rsid w:val="00FF422A"/>
    <w:rsid w:val="00FF659E"/>
    <w:rsid w:val="00FF6CD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0E4904"/>
    <w:pPr>
      <w:spacing w:after="0" w:line="240" w:lineRule="auto"/>
    </w:p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067FA"/>
    <w:rPr>
      <w:color w:val="605E5C"/>
      <w:shd w:val="clear" w:color="auto" w:fill="E1DFDD"/>
    </w:rPr>
  </w:style>
  <w:style w:type="paragraph" w:customStyle="1" w:styleId="Left">
    <w:name w:val="Left"/>
    <w:rsid w:val="00573CD3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0E4904"/>
    <w:pPr>
      <w:spacing w:after="0" w:line="240" w:lineRule="auto"/>
    </w:p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067FA"/>
    <w:rPr>
      <w:color w:val="605E5C"/>
      <w:shd w:val="clear" w:color="auto" w:fill="E1DFDD"/>
    </w:rPr>
  </w:style>
  <w:style w:type="paragraph" w:customStyle="1" w:styleId="Left">
    <w:name w:val="Left"/>
    <w:rsid w:val="00573CD3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OMRA-Sorting-Recycling-18325717216523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MRA.com/recycl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TOMRARecycl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rconyharris.com/" TargetMode="External"/><Relationship Id="rId10" Type="http://schemas.openxmlformats.org/officeDocument/2006/relationships/hyperlink" Target="https://www.linkedin.com/company-beta/1238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mra.com/recycling" TargetMode="External"/><Relationship Id="rId14" Type="http://schemas.openxmlformats.org/officeDocument/2006/relationships/hyperlink" Target="mailto:info-spain@TOMRAso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9824-8637-424A-B8BF-A86F2651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4637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4</cp:revision>
  <cp:lastPrinted>2019-08-29T10:06:00Z</cp:lastPrinted>
  <dcterms:created xsi:type="dcterms:W3CDTF">2019-09-09T12:41:00Z</dcterms:created>
  <dcterms:modified xsi:type="dcterms:W3CDTF">2019-09-12T06:59:00Z</dcterms:modified>
</cp:coreProperties>
</file>