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1831C" w14:textId="1B0AC29D" w:rsidR="00953843" w:rsidRPr="007447F7" w:rsidRDefault="00953843" w:rsidP="007447F7">
      <w:pPr>
        <w:rPr>
          <w:b/>
          <w:sz w:val="28"/>
          <w:szCs w:val="28"/>
          <w:lang w:val="en-US"/>
        </w:rPr>
      </w:pPr>
      <w:bookmarkStart w:id="0" w:name="_GoBack"/>
      <w:r w:rsidRPr="007447F7">
        <w:rPr>
          <w:b/>
          <w:sz w:val="28"/>
          <w:szCs w:val="28"/>
          <w:lang w:val="en-US"/>
        </w:rPr>
        <w:t xml:space="preserve">TOMRA SORTING RECYCLING LANZA EL INNOSORT FLAKE CON </w:t>
      </w:r>
      <w:r w:rsidR="00CE2337" w:rsidRPr="007447F7">
        <w:rPr>
          <w:b/>
          <w:sz w:val="28"/>
          <w:szCs w:val="28"/>
          <w:lang w:val="en-US"/>
        </w:rPr>
        <w:t>SISTEMA</w:t>
      </w:r>
      <w:r w:rsidRPr="007447F7">
        <w:rPr>
          <w:b/>
          <w:sz w:val="28"/>
          <w:szCs w:val="28"/>
          <w:lang w:val="en-US"/>
        </w:rPr>
        <w:t xml:space="preserve"> DE CLASIFICACIÓN DUAL BASADA EN SENSORES </w:t>
      </w:r>
    </w:p>
    <w:p w14:paraId="76EA5FB6" w14:textId="0036F7E4" w:rsidR="00FB106B" w:rsidRPr="00772E9C" w:rsidRDefault="00797B6C" w:rsidP="007447F7">
      <w:pPr>
        <w:autoSpaceDE w:val="0"/>
        <w:autoSpaceDN w:val="0"/>
        <w:adjustRightInd w:val="0"/>
        <w:rPr>
          <w:i/>
        </w:rPr>
      </w:pPr>
      <w:r w:rsidRPr="00772E9C">
        <w:rPr>
          <w:i/>
        </w:rPr>
        <w:t xml:space="preserve">TOMRA </w:t>
      </w:r>
      <w:proofErr w:type="spellStart"/>
      <w:r w:rsidRPr="00772E9C">
        <w:rPr>
          <w:i/>
        </w:rPr>
        <w:t>Sorting</w:t>
      </w:r>
      <w:proofErr w:type="spellEnd"/>
      <w:r w:rsidRPr="00772E9C">
        <w:rPr>
          <w:i/>
        </w:rPr>
        <w:t xml:space="preserve"> Recycling amplía su oferta de soluciones de clasificación </w:t>
      </w:r>
      <w:r w:rsidR="001C04FD" w:rsidRPr="00772E9C">
        <w:rPr>
          <w:i/>
        </w:rPr>
        <w:t xml:space="preserve">de escamas </w:t>
      </w:r>
      <w:r w:rsidRPr="00772E9C">
        <w:rPr>
          <w:i/>
        </w:rPr>
        <w:t>de alta precisión</w:t>
      </w:r>
      <w:r w:rsidR="001C04FD">
        <w:rPr>
          <w:i/>
        </w:rPr>
        <w:t xml:space="preserve"> a través del nuevo</w:t>
      </w:r>
      <w:r w:rsidRPr="00772E9C">
        <w:rPr>
          <w:i/>
        </w:rPr>
        <w:t xml:space="preserve"> INNOSORT FLAKE</w:t>
      </w:r>
      <w:r w:rsidR="001C04FD">
        <w:rPr>
          <w:i/>
        </w:rPr>
        <w:t>. Esta</w:t>
      </w:r>
      <w:r w:rsidRPr="00772E9C">
        <w:rPr>
          <w:i/>
        </w:rPr>
        <w:t xml:space="preserve"> innovadora solución basada en sensores combina la clasificación por color y material y elimina de forma fiable escamas de PVC</w:t>
      </w:r>
      <w:r w:rsidR="001C04FD">
        <w:rPr>
          <w:i/>
        </w:rPr>
        <w:t>,</w:t>
      </w:r>
      <w:r w:rsidR="001C04FD" w:rsidRPr="001C04FD">
        <w:rPr>
          <w:i/>
        </w:rPr>
        <w:t xml:space="preserve"> </w:t>
      </w:r>
      <w:r w:rsidR="005E7964">
        <w:rPr>
          <w:i/>
        </w:rPr>
        <w:t>ya sean transparentes u</w:t>
      </w:r>
      <w:r w:rsidR="001C04FD">
        <w:rPr>
          <w:i/>
        </w:rPr>
        <w:t xml:space="preserve"> </w:t>
      </w:r>
      <w:r w:rsidR="00CE2337">
        <w:rPr>
          <w:i/>
        </w:rPr>
        <w:t>opaca</w:t>
      </w:r>
      <w:r w:rsidR="001C04FD">
        <w:rPr>
          <w:i/>
        </w:rPr>
        <w:t>s</w:t>
      </w:r>
      <w:r w:rsidR="005E7964">
        <w:rPr>
          <w:i/>
        </w:rPr>
        <w:t>,</w:t>
      </w:r>
      <w:r w:rsidR="001C04FD">
        <w:rPr>
          <w:i/>
        </w:rPr>
        <w:t xml:space="preserve"> y</w:t>
      </w:r>
      <w:r w:rsidRPr="00772E9C">
        <w:rPr>
          <w:i/>
        </w:rPr>
        <w:t xml:space="preserve"> m</w:t>
      </w:r>
      <w:r w:rsidR="001C04FD">
        <w:rPr>
          <w:i/>
        </w:rPr>
        <w:t>etal</w:t>
      </w:r>
      <w:r w:rsidRPr="00772E9C">
        <w:rPr>
          <w:i/>
        </w:rPr>
        <w:t xml:space="preserve">. </w:t>
      </w:r>
      <w:r w:rsidR="001C04FD">
        <w:rPr>
          <w:i/>
        </w:rPr>
        <w:t xml:space="preserve">Se trata de una </w:t>
      </w:r>
      <w:r w:rsidRPr="00772E9C">
        <w:rPr>
          <w:i/>
        </w:rPr>
        <w:t xml:space="preserve">solución </w:t>
      </w:r>
      <w:r w:rsidR="00AE31FA" w:rsidRPr="00772E9C">
        <w:rPr>
          <w:i/>
        </w:rPr>
        <w:t>integral</w:t>
      </w:r>
      <w:r w:rsidRPr="00772E9C">
        <w:rPr>
          <w:i/>
        </w:rPr>
        <w:t xml:space="preserve"> </w:t>
      </w:r>
      <w:r w:rsidR="001C04FD">
        <w:rPr>
          <w:i/>
        </w:rPr>
        <w:t>idónea</w:t>
      </w:r>
      <w:r w:rsidRPr="00772E9C">
        <w:rPr>
          <w:i/>
        </w:rPr>
        <w:t xml:space="preserve"> para </w:t>
      </w:r>
      <w:r w:rsidR="001C04FD">
        <w:rPr>
          <w:i/>
        </w:rPr>
        <w:t>plantas</w:t>
      </w:r>
      <w:r w:rsidRPr="00772E9C">
        <w:rPr>
          <w:i/>
        </w:rPr>
        <w:t xml:space="preserve"> de recuperación de plástico. Asegura resultados de alta calidad permanente, así como altos rendimientos en condiciones </w:t>
      </w:r>
      <w:r w:rsidR="001C04FD">
        <w:rPr>
          <w:i/>
        </w:rPr>
        <w:t xml:space="preserve">muy </w:t>
      </w:r>
      <w:r w:rsidRPr="00772E9C">
        <w:rPr>
          <w:i/>
        </w:rPr>
        <w:t>interesantes.</w:t>
      </w:r>
    </w:p>
    <w:p w14:paraId="178AE9F6" w14:textId="56A5861A" w:rsidR="006848C3" w:rsidRPr="00772E9C" w:rsidRDefault="00F83254" w:rsidP="007447F7">
      <w:pPr>
        <w:rPr>
          <w:rFonts w:eastAsia="Calibri" w:cs="Arial"/>
        </w:rPr>
      </w:pPr>
      <w:r w:rsidRPr="00772E9C">
        <w:t xml:space="preserve">TOMRA </w:t>
      </w:r>
      <w:proofErr w:type="spellStart"/>
      <w:r w:rsidRPr="00772E9C">
        <w:t>Sorting</w:t>
      </w:r>
      <w:proofErr w:type="spellEnd"/>
      <w:r w:rsidRPr="00772E9C">
        <w:t xml:space="preserve"> Recycling </w:t>
      </w:r>
      <w:r w:rsidR="001C04FD">
        <w:t xml:space="preserve">ha </w:t>
      </w:r>
      <w:r w:rsidRPr="00772E9C">
        <w:t>presenta</w:t>
      </w:r>
      <w:r w:rsidR="001C04FD">
        <w:t>do</w:t>
      </w:r>
      <w:r w:rsidRPr="00772E9C">
        <w:t xml:space="preserve"> el nuevo INNOSORT </w:t>
      </w:r>
      <w:r w:rsidRPr="00772E9C">
        <w:rPr>
          <w:i/>
          <w:iCs/>
        </w:rPr>
        <w:t>FLAKE</w:t>
      </w:r>
      <w:r w:rsidRPr="00772E9C">
        <w:t xml:space="preserve"> en el PRSE </w:t>
      </w:r>
      <w:r w:rsidR="001C04FD">
        <w:t xml:space="preserve">2019 </w:t>
      </w:r>
      <w:r w:rsidRPr="00772E9C">
        <w:t xml:space="preserve">(Feria Europea de Reciclaje de Plástico). Presentado </w:t>
      </w:r>
      <w:r w:rsidR="001C04FD">
        <w:t>bajo</w:t>
      </w:r>
      <w:r w:rsidRPr="00772E9C">
        <w:t xml:space="preserve"> </w:t>
      </w:r>
      <w:bookmarkEnd w:id="0"/>
      <w:r w:rsidRPr="00772E9C">
        <w:t>el eslogan: "Materialmente distinto</w:t>
      </w:r>
      <w:r w:rsidR="001C04FD">
        <w:t xml:space="preserve">; resultados excelentes", esta </w:t>
      </w:r>
      <w:r w:rsidRPr="00772E9C">
        <w:t>innovadora solución de clasificación dual de escamas de PET</w:t>
      </w:r>
      <w:r w:rsidR="001C04FD">
        <w:t xml:space="preserve"> está</w:t>
      </w:r>
      <w:r w:rsidRPr="00772E9C">
        <w:t xml:space="preserve"> basada en sensores</w:t>
      </w:r>
      <w:r w:rsidR="001C04FD">
        <w:t>. C</w:t>
      </w:r>
      <w:r w:rsidRPr="00772E9C">
        <w:t xml:space="preserve">ombina cámaras RGB y sensores de infrarrojo cercano de </w:t>
      </w:r>
      <w:r w:rsidR="001C04FD">
        <w:t xml:space="preserve">máxima </w:t>
      </w:r>
      <w:r w:rsidRPr="00772E9C">
        <w:t>resolución</w:t>
      </w:r>
      <w:r w:rsidR="001C04FD">
        <w:t xml:space="preserve"> (del proveedor</w:t>
      </w:r>
      <w:r w:rsidRPr="00772E9C">
        <w:t xml:space="preserve"> líder del mercado</w:t>
      </w:r>
      <w:r w:rsidR="001C04FD">
        <w:t xml:space="preserve">). De esta forma INNOSORT </w:t>
      </w:r>
      <w:r w:rsidR="001C04FD" w:rsidRPr="001C04FD">
        <w:rPr>
          <w:i/>
          <w:iCs/>
        </w:rPr>
        <w:t>FLAKE</w:t>
      </w:r>
      <w:r w:rsidR="001C04FD">
        <w:t xml:space="preserve"> puede</w:t>
      </w:r>
      <w:r w:rsidRPr="00772E9C">
        <w:t xml:space="preserve"> clasificar de forma simultánea fracciones de plástico de entre 2 y 12 mm según color y tipo de polímero. </w:t>
      </w:r>
    </w:p>
    <w:p w14:paraId="39B2FD66" w14:textId="0E89CD75" w:rsidR="008D7732" w:rsidRPr="00772E9C" w:rsidRDefault="008D7732" w:rsidP="007447F7">
      <w:pPr>
        <w:rPr>
          <w:rFonts w:eastAsia="Calibri" w:cs="Arial"/>
        </w:rPr>
      </w:pPr>
      <w:r w:rsidRPr="00772E9C">
        <w:t xml:space="preserve">Valerio Sama, </w:t>
      </w:r>
      <w:r w:rsidR="001C04FD">
        <w:t xml:space="preserve">Vicepresidente y </w:t>
      </w:r>
      <w:r w:rsidRPr="00772E9C">
        <w:t xml:space="preserve">Director de Gestión de Reciclaje de Producto en TOMRA </w:t>
      </w:r>
      <w:proofErr w:type="spellStart"/>
      <w:r w:rsidRPr="00772E9C">
        <w:t>Sorting</w:t>
      </w:r>
      <w:proofErr w:type="spellEnd"/>
      <w:r w:rsidRPr="00772E9C">
        <w:t>, ha declarado: "</w:t>
      </w:r>
      <w:r w:rsidR="001C04FD">
        <w:t>Ahora que l</w:t>
      </w:r>
      <w:r w:rsidRPr="00772E9C">
        <w:t xml:space="preserve">a industria del reciclaje de PET está centrada en </w:t>
      </w:r>
      <w:r w:rsidR="00CE2337">
        <w:t>optimizar los precios para sus productos de máxima</w:t>
      </w:r>
      <w:r w:rsidRPr="00772E9C">
        <w:t xml:space="preserve"> pureza, INNOSORT </w:t>
      </w:r>
      <w:r w:rsidRPr="00772E9C">
        <w:rPr>
          <w:i/>
          <w:iCs/>
        </w:rPr>
        <w:t>FLAKE</w:t>
      </w:r>
      <w:r w:rsidRPr="00772E9C">
        <w:t xml:space="preserve"> ofrece una solución </w:t>
      </w:r>
      <w:r w:rsidR="00AE31FA" w:rsidRPr="00772E9C">
        <w:t>integral</w:t>
      </w:r>
      <w:r w:rsidR="00AE31FA" w:rsidRPr="00772E9C">
        <w:rPr>
          <w:i/>
        </w:rPr>
        <w:t xml:space="preserve"> </w:t>
      </w:r>
      <w:r w:rsidRPr="00772E9C">
        <w:t xml:space="preserve">perfecta para </w:t>
      </w:r>
      <w:r w:rsidR="000E19A4">
        <w:t>plantas</w:t>
      </w:r>
      <w:r w:rsidRPr="00772E9C">
        <w:t xml:space="preserve"> de recuperación de plástico que quier</w:t>
      </w:r>
      <w:r w:rsidR="00FA74B5" w:rsidRPr="00772E9C">
        <w:t>a</w:t>
      </w:r>
      <w:r w:rsidRPr="00772E9C">
        <w:t xml:space="preserve">n </w:t>
      </w:r>
      <w:r w:rsidR="000E19A4">
        <w:t>ofrecer productos</w:t>
      </w:r>
      <w:r w:rsidRPr="00772E9C">
        <w:t xml:space="preserve"> de alta calidad, </w:t>
      </w:r>
      <w:r w:rsidR="000E19A4">
        <w:t>minimizar</w:t>
      </w:r>
      <w:r w:rsidRPr="00772E9C">
        <w:t xml:space="preserve"> la pérdida de producto y optimizar su funcionamiento para mejorar la estructura de costes de su actividad".</w:t>
      </w:r>
    </w:p>
    <w:p w14:paraId="639652E2" w14:textId="6072E06B" w:rsidR="00D062CB" w:rsidRPr="00772E9C" w:rsidRDefault="00D062CB" w:rsidP="007447F7">
      <w:pPr>
        <w:rPr>
          <w:rFonts w:eastAsia="Calibri" w:cs="Arial"/>
          <w:b/>
        </w:rPr>
      </w:pPr>
      <w:r w:rsidRPr="00772E9C">
        <w:rPr>
          <w:b/>
        </w:rPr>
        <w:t xml:space="preserve">Niveles </w:t>
      </w:r>
      <w:proofErr w:type="spellStart"/>
      <w:r w:rsidRPr="00772E9C">
        <w:rPr>
          <w:b/>
          <w:i/>
          <w:iCs/>
        </w:rPr>
        <w:t>premium</w:t>
      </w:r>
      <w:proofErr w:type="spellEnd"/>
      <w:r w:rsidRPr="00772E9C">
        <w:rPr>
          <w:b/>
        </w:rPr>
        <w:t xml:space="preserve"> de PET reciclado con </w:t>
      </w:r>
      <w:r w:rsidR="00F8029C">
        <w:rPr>
          <w:b/>
        </w:rPr>
        <w:t>un incremento de la</w:t>
      </w:r>
      <w:r w:rsidRPr="00772E9C">
        <w:rPr>
          <w:b/>
        </w:rPr>
        <w:t xml:space="preserve"> </w:t>
      </w:r>
      <w:r w:rsidR="00F8029C">
        <w:rPr>
          <w:b/>
        </w:rPr>
        <w:t>producción</w:t>
      </w:r>
    </w:p>
    <w:p w14:paraId="2481F095" w14:textId="0B67F2D5" w:rsidR="001F22BD" w:rsidRPr="00772E9C" w:rsidRDefault="007F3494" w:rsidP="007447F7">
      <w:r w:rsidRPr="00772E9C">
        <w:t xml:space="preserve">INNOSORT </w:t>
      </w:r>
      <w:r w:rsidRPr="00772E9C">
        <w:rPr>
          <w:i/>
          <w:iCs/>
        </w:rPr>
        <w:t>FLAKE</w:t>
      </w:r>
      <w:r w:rsidRPr="00772E9C">
        <w:t xml:space="preserve"> cuenta </w:t>
      </w:r>
      <w:r w:rsidR="000E19A4">
        <w:t xml:space="preserve">un secreto: </w:t>
      </w:r>
      <w:r w:rsidRPr="00772E9C">
        <w:t xml:space="preserve">la patentada tecnología </w:t>
      </w:r>
      <w:r w:rsidRPr="00772E9C">
        <w:rPr>
          <w:i/>
          <w:iCs/>
        </w:rPr>
        <w:t xml:space="preserve">FLYING BEAM® </w:t>
      </w:r>
      <w:r w:rsidRPr="00772E9C">
        <w:t xml:space="preserve">de TOMRA, que es </w:t>
      </w:r>
      <w:r w:rsidR="000E19A4">
        <w:t xml:space="preserve">la responsable de </w:t>
      </w:r>
      <w:r w:rsidRPr="00772E9C">
        <w:t xml:space="preserve">su gran precisión. Los sensores de infrarrojo cercano de alta velocidad y alta precisión permiten reconocer polímeros de 2 </w:t>
      </w:r>
      <w:proofErr w:type="spellStart"/>
      <w:r w:rsidRPr="00772E9C">
        <w:t>mm</w:t>
      </w:r>
      <w:r w:rsidR="000E19A4">
        <w:t>.</w:t>
      </w:r>
      <w:proofErr w:type="spellEnd"/>
      <w:r w:rsidR="000E19A4">
        <w:t xml:space="preserve"> Este avance </w:t>
      </w:r>
      <w:r w:rsidRPr="00772E9C">
        <w:t>reduce significativamente la pérdida de escamas valorizables de PET</w:t>
      </w:r>
      <w:r w:rsidR="00FA74B5" w:rsidRPr="00772E9C">
        <w:t>,</w:t>
      </w:r>
      <w:r w:rsidR="000E19A4">
        <w:t xml:space="preserve"> estableciéndose un promedio de material perdido de tan sólo el </w:t>
      </w:r>
      <w:r w:rsidRPr="00772E9C">
        <w:t xml:space="preserve">2%. El sensor detecta las propiedades del material de una amplia gama de polímeros, de forma que se </w:t>
      </w:r>
      <w:r w:rsidR="00152027" w:rsidRPr="00772E9C">
        <w:t>contamina</w:t>
      </w:r>
      <w:r w:rsidR="00152027">
        <w:t xml:space="preserve">ntes como PVC, PE, PP, PA y POM se </w:t>
      </w:r>
      <w:r w:rsidRPr="00772E9C">
        <w:t>elimin</w:t>
      </w:r>
      <w:r w:rsidR="00F8029C">
        <w:t>a</w:t>
      </w:r>
      <w:r w:rsidR="00152027">
        <w:t>n del proceso</w:t>
      </w:r>
      <w:r w:rsidRPr="00772E9C">
        <w:t xml:space="preserve"> logrando</w:t>
      </w:r>
      <w:r w:rsidR="00152027">
        <w:t xml:space="preserve"> un producto final d</w:t>
      </w:r>
      <w:r w:rsidRPr="00772E9C">
        <w:t>e mayor calidad. La eliminación de escamas de PVC</w:t>
      </w:r>
      <w:r w:rsidR="00152027">
        <w:t xml:space="preserve"> (transparentes y opacas) y</w:t>
      </w:r>
      <w:r w:rsidRPr="00772E9C">
        <w:t xml:space="preserve"> metales </w:t>
      </w:r>
      <w:r w:rsidR="00152027">
        <w:t xml:space="preserve">es </w:t>
      </w:r>
      <w:r w:rsidR="00152027" w:rsidRPr="00772E9C">
        <w:t>fiable</w:t>
      </w:r>
      <w:r w:rsidR="005E7964">
        <w:t xml:space="preserve"> por lo que asegura unos</w:t>
      </w:r>
      <w:r w:rsidRPr="00772E9C">
        <w:t xml:space="preserve"> niv</w:t>
      </w:r>
      <w:r w:rsidR="005E7964">
        <w:t>eles de PET reciclado que cumple</w:t>
      </w:r>
      <w:r w:rsidRPr="00772E9C">
        <w:t>n los</w:t>
      </w:r>
      <w:r w:rsidR="005E7964">
        <w:t xml:space="preserve"> más exigentes</w:t>
      </w:r>
      <w:r w:rsidRPr="00772E9C">
        <w:t xml:space="preserve"> estándares de alta calidad</w:t>
      </w:r>
      <w:r w:rsidR="005E7964">
        <w:t>. Esto permite un incremento de los precios</w:t>
      </w:r>
      <w:r w:rsidRPr="00772E9C">
        <w:t xml:space="preserve">, </w:t>
      </w:r>
      <w:r w:rsidR="005E7964">
        <w:t xml:space="preserve">permitiendo incrementar la </w:t>
      </w:r>
      <w:r w:rsidRPr="00772E9C">
        <w:t xml:space="preserve">rentabilidad del producto </w:t>
      </w:r>
      <w:r w:rsidR="00A447D2" w:rsidRPr="00772E9C">
        <w:t xml:space="preserve">de salida </w:t>
      </w:r>
      <w:r w:rsidRPr="00772E9C">
        <w:t>del cliente.</w:t>
      </w:r>
    </w:p>
    <w:p w14:paraId="691E91C6" w14:textId="7A769A70" w:rsidR="00D062CB" w:rsidRPr="00772E9C" w:rsidRDefault="00D062CB" w:rsidP="007447F7">
      <w:pPr>
        <w:rPr>
          <w:b/>
        </w:rPr>
      </w:pPr>
      <w:r w:rsidRPr="00772E9C">
        <w:rPr>
          <w:b/>
        </w:rPr>
        <w:t>Bajos costes operativos y rápida rentabilidad de la inversión</w:t>
      </w:r>
    </w:p>
    <w:p w14:paraId="39ADE3EB" w14:textId="77777777" w:rsidR="005E7964" w:rsidRDefault="00D062CB" w:rsidP="007447F7">
      <w:r w:rsidRPr="00772E9C">
        <w:t>Su función de calibrado permanente permite controlar y optimizar el rendimiento en tiempo real. Esto supone una mayor estabilidad y menos tiempos de parada del sistema</w:t>
      </w:r>
      <w:r w:rsidR="00FF678C" w:rsidRPr="00772E9C">
        <w:t>,</w:t>
      </w:r>
      <w:r w:rsidRPr="00772E9C">
        <w:t xml:space="preserve"> a la vez que se logra</w:t>
      </w:r>
      <w:r w:rsidR="00FF678C" w:rsidRPr="00772E9C">
        <w:t xml:space="preserve">n </w:t>
      </w:r>
      <w:r w:rsidR="00FF678C" w:rsidRPr="00772E9C">
        <w:lastRenderedPageBreak/>
        <w:t>resultados</w:t>
      </w:r>
      <w:r w:rsidRPr="00772E9C">
        <w:t xml:space="preserve"> de alta calidad</w:t>
      </w:r>
      <w:r w:rsidR="00FF678C" w:rsidRPr="00772E9C">
        <w:t xml:space="preserve"> de forma constante</w:t>
      </w:r>
      <w:r w:rsidRPr="00772E9C">
        <w:t>. Además, la innovadora y precisa tecnología de iluminación logra hasta un 70 % de ahorro energético y reduce los costes de explotación.</w:t>
      </w:r>
    </w:p>
    <w:p w14:paraId="33DD2749" w14:textId="33D297F4" w:rsidR="00E76446" w:rsidRPr="00772E9C" w:rsidRDefault="00D062CB" w:rsidP="007447F7">
      <w:pPr>
        <w:rPr>
          <w:rFonts w:eastAsia="Calibri" w:cs="Arial"/>
        </w:rPr>
      </w:pPr>
      <w:r w:rsidRPr="00772E9C">
        <w:t xml:space="preserve">INNOSORT </w:t>
      </w:r>
      <w:r w:rsidRPr="00772E9C">
        <w:rPr>
          <w:i/>
          <w:iCs/>
        </w:rPr>
        <w:t>FLAKE</w:t>
      </w:r>
      <w:r w:rsidRPr="00772E9C">
        <w:t xml:space="preserve"> se ofrece </w:t>
      </w:r>
      <w:r w:rsidR="005E7964">
        <w:t>con unas</w:t>
      </w:r>
      <w:r w:rsidRPr="00772E9C">
        <w:t xml:space="preserve"> interesantes condiciones que, combinadas con sus bajos costes operativos y alta rentabilidad, suponen una rápida</w:t>
      </w:r>
      <w:r w:rsidR="005E7964">
        <w:t xml:space="preserve"> amortización</w:t>
      </w:r>
      <w:r w:rsidRPr="00772E9C">
        <w:t xml:space="preserve"> de la inversión del cliente.</w:t>
      </w:r>
    </w:p>
    <w:p w14:paraId="3823AD7E" w14:textId="0742B596" w:rsidR="00C8107A" w:rsidRPr="00772E9C" w:rsidRDefault="00E76446" w:rsidP="007447F7">
      <w:r w:rsidRPr="00772E9C">
        <w:t>Gracias a la configuración del sensor especializado de</w:t>
      </w:r>
      <w:r w:rsidR="005E7964">
        <w:t xml:space="preserve"> máxima</w:t>
      </w:r>
      <w:r w:rsidR="00F8029C">
        <w:t xml:space="preserve"> resolución se alcanzan tasas de producción</w:t>
      </w:r>
      <w:r w:rsidRPr="00772E9C">
        <w:t xml:space="preserve"> de hasta 4,5t/h, INNOSORT </w:t>
      </w:r>
      <w:r w:rsidRPr="00772E9C">
        <w:rPr>
          <w:i/>
          <w:iCs/>
        </w:rPr>
        <w:t>FLAKE</w:t>
      </w:r>
      <w:r w:rsidRPr="00772E9C">
        <w:t xml:space="preserve"> demuestra que pueden lograrse fácilmente tanto resultados de calidad como alt</w:t>
      </w:r>
      <w:r w:rsidR="003E2C56" w:rsidRPr="00772E9C">
        <w:t>as rentabilidades</w:t>
      </w:r>
      <w:r w:rsidRPr="00772E9C">
        <w:t>.</w:t>
      </w:r>
    </w:p>
    <w:p w14:paraId="6E5F728E" w14:textId="288F1A5B" w:rsidR="002F3F8C" w:rsidRPr="00772E9C" w:rsidRDefault="007E723F" w:rsidP="007447F7">
      <w:r w:rsidRPr="00772E9C">
        <w:t xml:space="preserve">INNOSORT </w:t>
      </w:r>
      <w:r w:rsidRPr="00772E9C">
        <w:rPr>
          <w:i/>
          <w:iCs/>
        </w:rPr>
        <w:t>FLAKE</w:t>
      </w:r>
      <w:r w:rsidRPr="00772E9C">
        <w:t xml:space="preserve"> ya ha demostrado su valía en el mercado chino, donde se lanzó en septiembre de 2018. Los clientes valoran su gran pureza, baja tasa de pérdida </w:t>
      </w:r>
      <w:r w:rsidR="003E2C56" w:rsidRPr="00772E9C">
        <w:t xml:space="preserve">de producto </w:t>
      </w:r>
      <w:r w:rsidRPr="00772E9C">
        <w:t>y alta rentabilidad.</w:t>
      </w:r>
    </w:p>
    <w:p w14:paraId="5ACAF483" w14:textId="36F4376F" w:rsidR="007A0DC6" w:rsidRPr="00772E9C" w:rsidRDefault="00955569" w:rsidP="007447F7">
      <w:pPr>
        <w:autoSpaceDE w:val="0"/>
        <w:autoSpaceDN w:val="0"/>
        <w:adjustRightInd w:val="0"/>
        <w:rPr>
          <w:rFonts w:eastAsia="Calibri" w:cs="Arial"/>
          <w:b/>
        </w:rPr>
      </w:pPr>
      <w:r w:rsidRPr="00772E9C">
        <w:rPr>
          <w:b/>
        </w:rPr>
        <w:t xml:space="preserve">Una oferta completa de soluciones de clasificación de alta precisión para la industria del reciclaje de PET </w:t>
      </w:r>
    </w:p>
    <w:p w14:paraId="0C5ADEF9" w14:textId="0C1E5778" w:rsidR="002F270D" w:rsidRPr="003B2282" w:rsidRDefault="007A0DC6" w:rsidP="007447F7">
      <w:r w:rsidRPr="00772E9C">
        <w:t xml:space="preserve">INNOSORT </w:t>
      </w:r>
      <w:r w:rsidRPr="003B2282">
        <w:t>FLAKE</w:t>
      </w:r>
      <w:r w:rsidRPr="00772E9C">
        <w:t xml:space="preserve"> amplía la oferta de soluciones de clasificación de alta precisión de TOMRA, que incluye el galardonado </w:t>
      </w:r>
      <w:r w:rsidR="003B2282">
        <w:rPr>
          <w:b/>
        </w:rPr>
        <w:t>AUTOS</w:t>
      </w:r>
      <w:r w:rsidR="003B2282" w:rsidRPr="003B2282">
        <w:rPr>
          <w:b/>
        </w:rPr>
        <w:t xml:space="preserve">ORT </w:t>
      </w:r>
      <w:r w:rsidR="003B2282" w:rsidRPr="003B2282">
        <w:rPr>
          <w:b/>
          <w:i/>
          <w:iCs/>
        </w:rPr>
        <w:t>FLAKE</w:t>
      </w:r>
      <w:r w:rsidRPr="00772E9C">
        <w:t xml:space="preserve">, </w:t>
      </w:r>
      <w:r w:rsidR="003B2282">
        <w:t xml:space="preserve">la </w:t>
      </w:r>
      <w:r w:rsidRPr="00772E9C">
        <w:t>primera solución en combinar de forma simultánea con éxito la detección de color, mayor información de material y objetos de metal. Estos sistemas de gran eficacia optimizan las aplicaciones de clasificación de escamas y garantizan tiempos de parada mínimos.</w:t>
      </w:r>
    </w:p>
    <w:p w14:paraId="52F601B1" w14:textId="77777777" w:rsidR="003B2282" w:rsidRDefault="007A0DC6" w:rsidP="003B2282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772E9C">
        <w:t xml:space="preserve">Si desea más información sobre el INNOSORT </w:t>
      </w:r>
      <w:r w:rsidRPr="00772E9C">
        <w:rPr>
          <w:i/>
        </w:rPr>
        <w:t xml:space="preserve">FLAKE </w:t>
      </w:r>
      <w:r w:rsidRPr="00772E9C">
        <w:t xml:space="preserve">visite </w:t>
      </w:r>
      <w:hyperlink r:id="rId9" w:history="1">
        <w:r w:rsidR="003B2282" w:rsidRPr="00A73194">
          <w:rPr>
            <w:rStyle w:val="Hipervnculo"/>
            <w:rFonts w:eastAsia="Calibri" w:cs="Arial"/>
          </w:rPr>
          <w:t>http://innosortflake.tomra.com/</w:t>
        </w:r>
      </w:hyperlink>
    </w:p>
    <w:p w14:paraId="272D3C11" w14:textId="4FADA093" w:rsidR="00F83254" w:rsidRPr="00772E9C" w:rsidRDefault="00F83254" w:rsidP="00F83254">
      <w:pPr>
        <w:autoSpaceDE w:val="0"/>
        <w:autoSpaceDN w:val="0"/>
        <w:adjustRightInd w:val="0"/>
        <w:spacing w:after="0" w:line="240" w:lineRule="auto"/>
        <w:rPr>
          <w:rFonts w:eastAsiaTheme="minorHAnsi" w:cs="Arial"/>
        </w:rPr>
      </w:pPr>
    </w:p>
    <w:p w14:paraId="33C58F56" w14:textId="77777777" w:rsidR="003B2282" w:rsidRDefault="003B2282" w:rsidP="00AC334B">
      <w:pPr>
        <w:spacing w:after="0" w:line="240" w:lineRule="auto"/>
        <w:rPr>
          <w:b/>
          <w:bCs/>
        </w:rPr>
      </w:pPr>
    </w:p>
    <w:p w14:paraId="0EF6A31A" w14:textId="77777777" w:rsidR="00F94D50" w:rsidRPr="00E256BC" w:rsidRDefault="00F94D50" w:rsidP="00F94D50">
      <w:pPr>
        <w:pStyle w:val="Sinespaciado"/>
        <w:spacing w:line="360" w:lineRule="auto"/>
        <w:rPr>
          <w:rFonts w:asciiTheme="minorHAnsi" w:hAnsiTheme="minorHAnsi" w:cs="Arial"/>
          <w:b/>
        </w:rPr>
      </w:pPr>
      <w:r w:rsidRPr="00E256BC">
        <w:rPr>
          <w:rFonts w:asciiTheme="minorHAnsi" w:hAnsiTheme="minorHAnsi"/>
          <w:b/>
        </w:rPr>
        <w:t xml:space="preserve">Sobre TOMRA </w:t>
      </w:r>
      <w:proofErr w:type="spellStart"/>
      <w:r w:rsidRPr="00E256BC">
        <w:rPr>
          <w:rFonts w:asciiTheme="minorHAnsi" w:hAnsiTheme="minorHAnsi"/>
          <w:b/>
        </w:rPr>
        <w:t>Sorting</w:t>
      </w:r>
      <w:proofErr w:type="spellEnd"/>
      <w:r w:rsidRPr="00E256BC">
        <w:rPr>
          <w:rFonts w:asciiTheme="minorHAnsi" w:hAnsiTheme="minorHAnsi"/>
          <w:b/>
        </w:rPr>
        <w:t xml:space="preserve"> Recycling</w:t>
      </w:r>
    </w:p>
    <w:p w14:paraId="26DBDE3C" w14:textId="77777777" w:rsidR="00F94D50" w:rsidRPr="00E256BC" w:rsidRDefault="00F94D50" w:rsidP="00F94D50">
      <w:pPr>
        <w:pStyle w:val="Sinespaciado"/>
        <w:spacing w:line="276" w:lineRule="auto"/>
        <w:rPr>
          <w:rFonts w:asciiTheme="minorHAnsi" w:hAnsiTheme="minorHAnsi" w:cs="Arial"/>
        </w:rPr>
      </w:pPr>
      <w:r w:rsidRPr="00E256BC">
        <w:rPr>
          <w:rFonts w:asciiTheme="minorHAnsi" w:hAnsiTheme="minorHAnsi"/>
        </w:rPr>
        <w:t xml:space="preserve">TOMRA </w:t>
      </w:r>
      <w:proofErr w:type="spellStart"/>
      <w:r w:rsidRPr="00E256BC">
        <w:rPr>
          <w:rFonts w:asciiTheme="minorHAnsi" w:hAnsiTheme="minorHAnsi"/>
        </w:rPr>
        <w:t>Sorting</w:t>
      </w:r>
      <w:proofErr w:type="spellEnd"/>
      <w:r w:rsidRPr="00E256BC">
        <w:rPr>
          <w:rFonts w:asciiTheme="minorHAnsi" w:hAnsiTheme="minorHAnsi"/>
        </w:rPr>
        <w:t xml:space="preserve"> Recycling diseña y fabrica tecnologías de clasificación basadas en sensores para el sector mundial de reciclaje y tratamiento de residuos. Ya hemos instalado más de 5.500 sistemas en más de 80 países diferentes. </w:t>
      </w:r>
      <w:r w:rsidRPr="00E256BC">
        <w:rPr>
          <w:rFonts w:asciiTheme="minorHAnsi" w:hAnsiTheme="minorHAnsi"/>
        </w:rPr>
        <w:br/>
      </w:r>
    </w:p>
    <w:p w14:paraId="5BE969B4" w14:textId="77777777" w:rsidR="00F94D50" w:rsidRPr="00E256BC" w:rsidRDefault="00F94D50" w:rsidP="00F94D50">
      <w:pPr>
        <w:pStyle w:val="Sinespaciado"/>
        <w:spacing w:line="276" w:lineRule="auto"/>
        <w:rPr>
          <w:rFonts w:asciiTheme="minorHAnsi" w:hAnsiTheme="minorHAnsi" w:cs="Arial"/>
        </w:rPr>
      </w:pPr>
      <w:r w:rsidRPr="00E256BC">
        <w:rPr>
          <w:rFonts w:asciiTheme="minorHAnsi" w:hAnsiTheme="minorHAnsi"/>
        </w:rPr>
        <w:t xml:space="preserve">TOMRA </w:t>
      </w:r>
      <w:proofErr w:type="spellStart"/>
      <w:r w:rsidRPr="00E256BC">
        <w:rPr>
          <w:rFonts w:asciiTheme="minorHAnsi" w:hAnsiTheme="minorHAnsi"/>
        </w:rPr>
        <w:t>Sorting</w:t>
      </w:r>
      <w:proofErr w:type="spellEnd"/>
      <w:r w:rsidRPr="00E256BC">
        <w:rPr>
          <w:rFonts w:asciiTheme="minorHAnsi" w:hAnsiTheme="minorHAnsi"/>
        </w:rPr>
        <w:t xml:space="preserve"> Recycling, responsable del desarrollo del primer sensor NIR de gran capacidad para aplicaciones de clasificación de residuos, sigue siendo pionera en el sector, dedicándose a la extracción de fracciones de alta pureza de flujos de desechos que maximiza tanto la rentabilidad como los beneficios.</w:t>
      </w:r>
      <w:r w:rsidRPr="00E256BC">
        <w:rPr>
          <w:rFonts w:asciiTheme="minorHAnsi" w:hAnsiTheme="minorHAnsi"/>
        </w:rPr>
        <w:br/>
      </w:r>
    </w:p>
    <w:p w14:paraId="24890A4A" w14:textId="77777777" w:rsidR="00F94D50" w:rsidRDefault="00F94D50" w:rsidP="00F94D50">
      <w:pPr>
        <w:pStyle w:val="Sinespaciado"/>
        <w:spacing w:line="276" w:lineRule="auto"/>
        <w:rPr>
          <w:rFonts w:asciiTheme="minorHAnsi" w:hAnsiTheme="minorHAnsi"/>
          <w:iCs/>
        </w:rPr>
      </w:pPr>
      <w:r w:rsidRPr="00E256BC">
        <w:rPr>
          <w:rFonts w:asciiTheme="minorHAnsi" w:hAnsiTheme="minorHAnsi"/>
        </w:rPr>
        <w:t xml:space="preserve">TOMRA </w:t>
      </w:r>
      <w:proofErr w:type="spellStart"/>
      <w:r w:rsidRPr="00E256BC">
        <w:rPr>
          <w:rFonts w:asciiTheme="minorHAnsi" w:hAnsiTheme="minorHAnsi"/>
        </w:rPr>
        <w:t>Sorting</w:t>
      </w:r>
      <w:proofErr w:type="spellEnd"/>
      <w:r w:rsidRPr="00E256BC">
        <w:rPr>
          <w:rFonts w:asciiTheme="minorHAnsi" w:hAnsiTheme="minorHAnsi"/>
        </w:rPr>
        <w:t xml:space="preserve"> Recycling forma parte de TOMRA </w:t>
      </w:r>
      <w:proofErr w:type="spellStart"/>
      <w:r w:rsidRPr="00E256BC">
        <w:rPr>
          <w:rFonts w:asciiTheme="minorHAnsi" w:hAnsiTheme="minorHAnsi"/>
        </w:rPr>
        <w:t>Sorting</w:t>
      </w:r>
      <w:proofErr w:type="spellEnd"/>
      <w:r w:rsidRPr="00E256BC">
        <w:rPr>
          <w:rFonts w:asciiTheme="minorHAnsi" w:hAnsiTheme="minorHAnsi"/>
        </w:rPr>
        <w:t xml:space="preserve"> </w:t>
      </w:r>
      <w:proofErr w:type="spellStart"/>
      <w:r w:rsidRPr="00E256BC">
        <w:rPr>
          <w:rFonts w:asciiTheme="minorHAnsi" w:hAnsiTheme="minorHAnsi"/>
        </w:rPr>
        <w:t>Solutions</w:t>
      </w:r>
      <w:proofErr w:type="spellEnd"/>
      <w:r w:rsidRPr="00E256BC">
        <w:rPr>
          <w:rFonts w:asciiTheme="minorHAnsi" w:hAnsiTheme="minorHAnsi"/>
        </w:rPr>
        <w:t>, que también desarrolla sistemas basados en sensores para la clasificación, división y procesamiento de análisis para los sectores alimentario, minero y de otro tipo.</w:t>
      </w:r>
      <w:r w:rsidRPr="00E256BC">
        <w:rPr>
          <w:rFonts w:asciiTheme="minorHAnsi" w:hAnsiTheme="minorHAnsi"/>
        </w:rPr>
        <w:br/>
      </w:r>
    </w:p>
    <w:p w14:paraId="385C81F0" w14:textId="77777777" w:rsidR="00F94D50" w:rsidRPr="00E256BC" w:rsidRDefault="00F94D50" w:rsidP="00F94D50">
      <w:pPr>
        <w:pStyle w:val="Sinespaciado"/>
        <w:spacing w:line="276" w:lineRule="auto"/>
        <w:rPr>
          <w:rFonts w:asciiTheme="minorHAnsi" w:hAnsiTheme="minorHAnsi" w:cs="Arial"/>
        </w:rPr>
      </w:pPr>
      <w:r w:rsidRPr="00E256BC">
        <w:rPr>
          <w:rFonts w:asciiTheme="minorHAnsi" w:hAnsiTheme="minorHAnsi"/>
          <w:iCs/>
        </w:rPr>
        <w:t xml:space="preserve">TOMRA </w:t>
      </w:r>
      <w:proofErr w:type="spellStart"/>
      <w:r w:rsidRPr="00E256BC">
        <w:rPr>
          <w:rFonts w:asciiTheme="minorHAnsi" w:hAnsiTheme="minorHAnsi"/>
          <w:iCs/>
        </w:rPr>
        <w:t>Sorting</w:t>
      </w:r>
      <w:proofErr w:type="spellEnd"/>
      <w:r w:rsidRPr="00E256BC">
        <w:rPr>
          <w:rFonts w:asciiTheme="minorHAnsi" w:hAnsiTheme="minorHAnsi"/>
          <w:iCs/>
        </w:rPr>
        <w:t xml:space="preserve"> es propiedad de la sociedad noruega TOMRA </w:t>
      </w:r>
      <w:proofErr w:type="spellStart"/>
      <w:r w:rsidRPr="00E256BC">
        <w:rPr>
          <w:rFonts w:asciiTheme="minorHAnsi" w:hAnsiTheme="minorHAnsi"/>
          <w:iCs/>
        </w:rPr>
        <w:t>Systems</w:t>
      </w:r>
      <w:proofErr w:type="spellEnd"/>
      <w:r w:rsidRPr="00E256BC">
        <w:rPr>
          <w:rFonts w:asciiTheme="minorHAnsi" w:hAnsiTheme="minorHAnsi"/>
          <w:iCs/>
        </w:rPr>
        <w:t xml:space="preserve"> ASA, que cotiza en la Bolsa de Valores de Oslo. Fundada en 1972, TOMRA </w:t>
      </w:r>
      <w:proofErr w:type="spellStart"/>
      <w:r w:rsidRPr="00E256BC">
        <w:rPr>
          <w:rFonts w:asciiTheme="minorHAnsi" w:hAnsiTheme="minorHAnsi"/>
          <w:iCs/>
        </w:rPr>
        <w:t>Systems</w:t>
      </w:r>
      <w:proofErr w:type="spellEnd"/>
      <w:r w:rsidRPr="00E256BC">
        <w:rPr>
          <w:rFonts w:asciiTheme="minorHAnsi" w:hAnsiTheme="minorHAnsi"/>
          <w:iCs/>
        </w:rPr>
        <w:t xml:space="preserve"> ASA maneja un volumen de unos 876 millones de euros, y cuenta con una plantilla de unos 4</w:t>
      </w:r>
      <w:r>
        <w:rPr>
          <w:rFonts w:asciiTheme="minorHAnsi" w:hAnsiTheme="minorHAnsi"/>
          <w:iCs/>
        </w:rPr>
        <w:t>.</w:t>
      </w:r>
      <w:r w:rsidRPr="00E256BC">
        <w:rPr>
          <w:rFonts w:asciiTheme="minorHAnsi" w:hAnsiTheme="minorHAnsi"/>
          <w:iCs/>
        </w:rPr>
        <w:t xml:space="preserve">000 trabajadores. </w:t>
      </w:r>
    </w:p>
    <w:p w14:paraId="4FF1B1D9" w14:textId="77777777" w:rsidR="00F94D50" w:rsidRPr="00E256BC" w:rsidRDefault="00F94D50" w:rsidP="00F94D50">
      <w:pPr>
        <w:pStyle w:val="Sinespaciado"/>
        <w:spacing w:line="276" w:lineRule="auto"/>
        <w:rPr>
          <w:rFonts w:asciiTheme="minorHAnsi" w:hAnsiTheme="minorHAnsi" w:cs="Arial"/>
        </w:rPr>
      </w:pPr>
    </w:p>
    <w:p w14:paraId="0640AD9F" w14:textId="77777777" w:rsidR="00F94D50" w:rsidRDefault="00F94D50" w:rsidP="00F94D50">
      <w:pPr>
        <w:rPr>
          <w:iCs/>
        </w:rPr>
      </w:pPr>
      <w:r w:rsidRPr="00E256BC">
        <w:lastRenderedPageBreak/>
        <w:t xml:space="preserve">Para más información sobre TOMRA </w:t>
      </w:r>
      <w:proofErr w:type="spellStart"/>
      <w:r w:rsidRPr="00E256BC">
        <w:t>Sorting</w:t>
      </w:r>
      <w:proofErr w:type="spellEnd"/>
      <w:r w:rsidRPr="00E256BC">
        <w:t xml:space="preserve"> Recycling, visite </w:t>
      </w:r>
      <w:hyperlink r:id="rId10" w:history="1">
        <w:r w:rsidRPr="00E256BC">
          <w:rPr>
            <w:rStyle w:val="Hipervnculo"/>
          </w:rPr>
          <w:t>www.tomra.com/recycling</w:t>
        </w:r>
      </w:hyperlink>
      <w:r w:rsidRPr="00E256BC">
        <w:rPr>
          <w:rStyle w:val="Hipervnculo"/>
        </w:rPr>
        <w:t xml:space="preserve"> </w:t>
      </w:r>
      <w:r w:rsidRPr="00E256BC">
        <w:rPr>
          <w:iCs/>
        </w:rPr>
        <w:t xml:space="preserve">o síganos en </w:t>
      </w:r>
      <w:hyperlink r:id="rId11" w:history="1">
        <w:r w:rsidRPr="00E256BC">
          <w:rPr>
            <w:rStyle w:val="Hipervnculo"/>
          </w:rPr>
          <w:t>LinkedIn</w:t>
        </w:r>
      </w:hyperlink>
      <w:r w:rsidRPr="00E256BC">
        <w:rPr>
          <w:iCs/>
        </w:rPr>
        <w:t xml:space="preserve">, </w:t>
      </w:r>
      <w:hyperlink r:id="rId12" w:history="1">
        <w:r w:rsidRPr="00E256BC">
          <w:rPr>
            <w:rStyle w:val="Hipervnculo"/>
          </w:rPr>
          <w:t>Twitter</w:t>
        </w:r>
      </w:hyperlink>
      <w:r w:rsidRPr="00E256BC">
        <w:rPr>
          <w:iCs/>
        </w:rPr>
        <w:t xml:space="preserve"> o </w:t>
      </w:r>
      <w:hyperlink r:id="rId13" w:history="1">
        <w:r w:rsidRPr="00E256BC">
          <w:rPr>
            <w:rStyle w:val="Hipervnculo"/>
          </w:rPr>
          <w:t>Facebook</w:t>
        </w:r>
      </w:hyperlink>
      <w:r w:rsidRPr="00E256BC">
        <w:rPr>
          <w:iCs/>
        </w:rPr>
        <w:t>.</w:t>
      </w:r>
    </w:p>
    <w:p w14:paraId="0154C0F0" w14:textId="77777777" w:rsidR="00F94D50" w:rsidRDefault="00F94D50" w:rsidP="00F94D50">
      <w:pPr>
        <w:rPr>
          <w:b/>
          <w:bCs/>
        </w:rPr>
      </w:pPr>
    </w:p>
    <w:p w14:paraId="21D41415" w14:textId="3F4BDE8A" w:rsidR="00F94D50" w:rsidRPr="00AE20D8" w:rsidRDefault="00F94D50" w:rsidP="00F94D50">
      <w:pPr>
        <w:rPr>
          <w:b/>
          <w:bCs/>
        </w:rPr>
      </w:pPr>
      <w:r w:rsidRPr="00AE20D8">
        <w:rPr>
          <w:b/>
          <w:bCs/>
        </w:rPr>
        <w:t>Contacto con los medios</w:t>
      </w:r>
    </w:p>
    <w:p w14:paraId="60131B4E" w14:textId="77777777" w:rsidR="00F94D50" w:rsidRPr="00AE20D8" w:rsidRDefault="00F94D50" w:rsidP="00F94D50">
      <w:pPr>
        <w:spacing w:after="0" w:line="100" w:lineRule="atLeast"/>
      </w:pPr>
      <w:r w:rsidRPr="00AE20D8">
        <w:t>Emitido por:</w:t>
      </w:r>
      <w:r w:rsidRPr="00AE20D8">
        <w:tab/>
      </w:r>
      <w:r w:rsidRPr="00AE20D8">
        <w:tab/>
      </w:r>
      <w:r w:rsidRPr="00AE20D8">
        <w:tab/>
      </w:r>
      <w:r w:rsidRPr="00AE20D8">
        <w:tab/>
      </w:r>
      <w:r w:rsidRPr="00AE20D8">
        <w:tab/>
      </w:r>
      <w:r w:rsidRPr="00AE20D8">
        <w:tab/>
        <w:t>En nombre de:</w:t>
      </w:r>
    </w:p>
    <w:p w14:paraId="580B6995" w14:textId="77777777" w:rsidR="00F94D50" w:rsidRPr="00AE20D8" w:rsidRDefault="00F94D50" w:rsidP="00F94D50">
      <w:pPr>
        <w:spacing w:after="0" w:line="100" w:lineRule="atLeast"/>
      </w:pPr>
      <w:r w:rsidRPr="00AE20D8">
        <w:t>ALARCÓN &amp; HARRIS</w:t>
      </w:r>
      <w:r w:rsidRPr="00AE20D8">
        <w:tab/>
      </w:r>
      <w:r w:rsidRPr="00AE20D8">
        <w:tab/>
      </w:r>
      <w:r w:rsidRPr="00AE20D8">
        <w:tab/>
      </w:r>
      <w:r w:rsidRPr="00AE20D8">
        <w:tab/>
      </w:r>
      <w:r w:rsidRPr="00AE20D8">
        <w:tab/>
        <w:t xml:space="preserve">TOMRA </w:t>
      </w:r>
      <w:proofErr w:type="spellStart"/>
      <w:r w:rsidRPr="00AE20D8">
        <w:t>Sorting</w:t>
      </w:r>
      <w:proofErr w:type="spellEnd"/>
      <w:r w:rsidRPr="00AE20D8">
        <w:t xml:space="preserve"> Recycling</w:t>
      </w:r>
    </w:p>
    <w:p w14:paraId="48DE68B2" w14:textId="77777777" w:rsidR="00F94D50" w:rsidRPr="00AE20D8" w:rsidRDefault="00F94D50" w:rsidP="00F94D50">
      <w:pPr>
        <w:spacing w:after="0" w:line="100" w:lineRule="atLeast"/>
      </w:pPr>
      <w:r w:rsidRPr="00AE20D8">
        <w:t>Asesores de Comunicación y Marketing</w:t>
      </w:r>
      <w:r w:rsidRPr="00AE20D8">
        <w:tab/>
      </w:r>
      <w:r w:rsidRPr="00AE20D8">
        <w:tab/>
      </w:r>
      <w:r w:rsidRPr="00AE20D8">
        <w:tab/>
        <w:t xml:space="preserve">C/ </w:t>
      </w:r>
      <w:proofErr w:type="spellStart"/>
      <w:r w:rsidRPr="00AE20D8">
        <w:t>Carrer</w:t>
      </w:r>
      <w:proofErr w:type="spellEnd"/>
      <w:r w:rsidRPr="00AE20D8">
        <w:t xml:space="preserve"> </w:t>
      </w:r>
      <w:proofErr w:type="spellStart"/>
      <w:r w:rsidRPr="00AE20D8">
        <w:t>Arquitecte</w:t>
      </w:r>
      <w:proofErr w:type="spellEnd"/>
      <w:r w:rsidRPr="00AE20D8">
        <w:t xml:space="preserve"> Gaudí, </w:t>
      </w:r>
      <w:proofErr w:type="spellStart"/>
      <w:r w:rsidRPr="00AE20D8">
        <w:t>num</w:t>
      </w:r>
      <w:proofErr w:type="spellEnd"/>
      <w:r w:rsidRPr="00AE20D8">
        <w:t>. 45</w:t>
      </w:r>
    </w:p>
    <w:p w14:paraId="17636044" w14:textId="77777777" w:rsidR="00F94D50" w:rsidRPr="00AE20D8" w:rsidRDefault="00F94D50" w:rsidP="00F94D50">
      <w:pPr>
        <w:spacing w:after="0" w:line="100" w:lineRule="atLeast"/>
      </w:pPr>
      <w:r w:rsidRPr="00AE20D8">
        <w:t>Avda. Ramón y Cajal, 27</w:t>
      </w:r>
      <w:r w:rsidRPr="00AE20D8">
        <w:tab/>
      </w:r>
      <w:r w:rsidRPr="00AE20D8">
        <w:tab/>
      </w:r>
      <w:r w:rsidRPr="00AE20D8">
        <w:tab/>
      </w:r>
      <w:r w:rsidRPr="00AE20D8">
        <w:tab/>
      </w:r>
      <w:r w:rsidRPr="00AE20D8">
        <w:tab/>
        <w:t>17480 Roses </w:t>
      </w:r>
    </w:p>
    <w:p w14:paraId="5A70BDE2" w14:textId="77777777" w:rsidR="00F94D50" w:rsidRPr="00AE20D8" w:rsidRDefault="00F94D50" w:rsidP="00F94D50">
      <w:pPr>
        <w:spacing w:after="0" w:line="100" w:lineRule="atLeast"/>
      </w:pPr>
      <w:r w:rsidRPr="00AE20D8">
        <w:t>28016 MADRID</w:t>
      </w:r>
      <w:r w:rsidRPr="00AE20D8">
        <w:tab/>
      </w:r>
      <w:r w:rsidRPr="00AE20D8">
        <w:tab/>
      </w:r>
      <w:r w:rsidRPr="00AE20D8">
        <w:tab/>
      </w:r>
      <w:r w:rsidRPr="00AE20D8">
        <w:tab/>
      </w:r>
      <w:r w:rsidRPr="00AE20D8">
        <w:tab/>
      </w:r>
      <w:r w:rsidRPr="00AE20D8">
        <w:tab/>
        <w:t>GIRONA</w:t>
      </w:r>
    </w:p>
    <w:p w14:paraId="3231753F" w14:textId="77777777" w:rsidR="00F94D50" w:rsidRPr="00AE20D8" w:rsidRDefault="00F94D50" w:rsidP="00F94D50">
      <w:pPr>
        <w:spacing w:after="0" w:line="100" w:lineRule="atLeast"/>
      </w:pPr>
      <w:r w:rsidRPr="00AE20D8">
        <w:t>Tel: (34) 91 415 30 20</w:t>
      </w:r>
      <w:r w:rsidRPr="00AE20D8">
        <w:tab/>
      </w:r>
      <w:r w:rsidRPr="00AE20D8">
        <w:tab/>
      </w:r>
      <w:r w:rsidRPr="00AE20D8">
        <w:tab/>
      </w:r>
      <w:r w:rsidRPr="00AE20D8">
        <w:tab/>
      </w:r>
      <w:r w:rsidRPr="00AE20D8">
        <w:tab/>
        <w:t>Tel: (34) 972 15 43 73</w:t>
      </w:r>
    </w:p>
    <w:p w14:paraId="2E6BCC2D" w14:textId="77777777" w:rsidR="00F94D50" w:rsidRPr="00AE20D8" w:rsidRDefault="00F94D50" w:rsidP="00F94D50">
      <w:pPr>
        <w:spacing w:after="0" w:line="100" w:lineRule="atLeast"/>
      </w:pPr>
      <w:r w:rsidRPr="00AE20D8">
        <w:t xml:space="preserve">E-Mail: </w:t>
      </w:r>
      <w:hyperlink r:id="rId14" w:history="1">
        <w:r w:rsidRPr="00AE20D8">
          <w:rPr>
            <w:rStyle w:val="Hipervnculo"/>
          </w:rPr>
          <w:t>nmarti@alarconyharris.com</w:t>
        </w:r>
      </w:hyperlink>
      <w:r w:rsidRPr="00AE20D8">
        <w:t xml:space="preserve"> </w:t>
      </w:r>
      <w:r w:rsidRPr="00AE20D8">
        <w:tab/>
      </w:r>
      <w:r w:rsidRPr="00AE20D8">
        <w:tab/>
      </w:r>
      <w:r w:rsidRPr="00AE20D8">
        <w:tab/>
        <w:t xml:space="preserve">E-mail: </w:t>
      </w:r>
      <w:hyperlink r:id="rId15" w:history="1">
        <w:r w:rsidRPr="00AE20D8">
          <w:rPr>
            <w:rStyle w:val="Hipervnculo"/>
          </w:rPr>
          <w:t>info-spain@TOMRAsorting.com</w:t>
        </w:r>
      </w:hyperlink>
      <w:r w:rsidRPr="00AE20D8">
        <w:t xml:space="preserve"> </w:t>
      </w:r>
    </w:p>
    <w:p w14:paraId="7884AF77" w14:textId="77777777" w:rsidR="00F94D50" w:rsidRPr="001E1F2C" w:rsidRDefault="00F94D50" w:rsidP="00F94D50">
      <w:pPr>
        <w:pStyle w:val="Sinespaciado"/>
        <w:spacing w:line="360" w:lineRule="auto"/>
        <w:rPr>
          <w:rFonts w:asciiTheme="minorHAnsi" w:hAnsiTheme="minorHAnsi" w:cs="Arial"/>
          <w:color w:val="0000FF"/>
          <w:u w:val="single"/>
        </w:rPr>
      </w:pPr>
      <w:r w:rsidRPr="001E1F2C">
        <w:t xml:space="preserve">Web: </w:t>
      </w:r>
      <w:hyperlink r:id="rId16" w:history="1">
        <w:r w:rsidRPr="001E1F2C">
          <w:rPr>
            <w:rStyle w:val="Hipervnculo"/>
          </w:rPr>
          <w:t>www.alarconyharris.com</w:t>
        </w:r>
      </w:hyperlink>
      <w:r w:rsidRPr="001E1F2C">
        <w:tab/>
      </w:r>
      <w:r w:rsidRPr="001E1F2C">
        <w:tab/>
      </w:r>
      <w:r w:rsidRPr="001E1F2C">
        <w:tab/>
      </w:r>
      <w:r w:rsidRPr="001E1F2C">
        <w:tab/>
        <w:t xml:space="preserve">Web: </w:t>
      </w:r>
      <w:hyperlink r:id="rId17" w:history="1">
        <w:r w:rsidRPr="001E1F2C">
          <w:rPr>
            <w:rStyle w:val="Hipervnculo"/>
          </w:rPr>
          <w:t>www.TOMRA.com/recycling</w:t>
        </w:r>
      </w:hyperlink>
    </w:p>
    <w:p w14:paraId="154C4F43" w14:textId="77777777" w:rsidR="00F94D50" w:rsidRPr="001E1F2C" w:rsidRDefault="00F94D50" w:rsidP="00F94D50">
      <w:pPr>
        <w:pStyle w:val="Sinespaciado"/>
        <w:spacing w:line="360" w:lineRule="auto"/>
        <w:rPr>
          <w:rFonts w:asciiTheme="minorHAnsi" w:hAnsiTheme="minorHAnsi" w:cs="Arial"/>
          <w:b/>
        </w:rPr>
      </w:pPr>
    </w:p>
    <w:p w14:paraId="2B896787" w14:textId="77777777" w:rsidR="00F94D50" w:rsidRPr="001E1F2C" w:rsidRDefault="00F94D50" w:rsidP="00F94D50">
      <w:pPr>
        <w:pStyle w:val="Sinespaciado"/>
        <w:spacing w:line="276" w:lineRule="auto"/>
        <w:rPr>
          <w:rStyle w:val="Hipervnculo"/>
        </w:rPr>
      </w:pPr>
    </w:p>
    <w:p w14:paraId="515563A2" w14:textId="77777777" w:rsidR="00F94D50" w:rsidRPr="001E1F2C" w:rsidRDefault="00F94D50" w:rsidP="00F94D50">
      <w:pPr>
        <w:pStyle w:val="Sinespaciado"/>
        <w:spacing w:line="360" w:lineRule="auto"/>
      </w:pPr>
    </w:p>
    <w:p w14:paraId="78DD77E1" w14:textId="2DF6FAFA" w:rsidR="00895B6E" w:rsidRPr="00F94D50" w:rsidRDefault="00895B6E" w:rsidP="00F94D50">
      <w:pPr>
        <w:spacing w:after="0" w:line="240" w:lineRule="auto"/>
        <w:rPr>
          <w:rStyle w:val="Hipervnculo"/>
        </w:rPr>
      </w:pPr>
    </w:p>
    <w:sectPr w:rsidR="00895B6E" w:rsidRPr="00F94D50" w:rsidSect="006A2741">
      <w:headerReference w:type="default" r:id="rId18"/>
      <w:footerReference w:type="default" r:id="rId19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C5316" w14:textId="77777777" w:rsidR="004E0D5A" w:rsidRDefault="004E0D5A" w:rsidP="00E20A09">
      <w:pPr>
        <w:spacing w:after="0" w:line="240" w:lineRule="auto"/>
      </w:pPr>
      <w:r>
        <w:separator/>
      </w:r>
    </w:p>
  </w:endnote>
  <w:endnote w:type="continuationSeparator" w:id="0">
    <w:p w14:paraId="7C602306" w14:textId="77777777" w:rsidR="004E0D5A" w:rsidRDefault="004E0D5A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6A7B0A5" w14:textId="30369A0E" w:rsidR="00C572CA" w:rsidRDefault="00C572CA">
            <w:pPr>
              <w:pStyle w:val="Piedepgina"/>
              <w:jc w:val="right"/>
            </w:pPr>
            <w:r>
              <w:t xml:space="preserve">Página </w:t>
            </w:r>
            <w:r w:rsidR="004F7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F7FAF">
              <w:rPr>
                <w:b/>
                <w:bCs/>
                <w:sz w:val="24"/>
                <w:szCs w:val="24"/>
              </w:rPr>
              <w:fldChar w:fldCharType="separate"/>
            </w:r>
            <w:r w:rsidR="007447F7">
              <w:rPr>
                <w:b/>
                <w:bCs/>
                <w:noProof/>
              </w:rPr>
              <w:t>1</w:t>
            </w:r>
            <w:r w:rsidR="004F7FA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F7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F7FAF">
              <w:rPr>
                <w:b/>
                <w:bCs/>
                <w:sz w:val="24"/>
                <w:szCs w:val="24"/>
              </w:rPr>
              <w:fldChar w:fldCharType="separate"/>
            </w:r>
            <w:r w:rsidR="007447F7">
              <w:rPr>
                <w:b/>
                <w:bCs/>
                <w:noProof/>
              </w:rPr>
              <w:t>3</w:t>
            </w:r>
            <w:r w:rsidR="004F7FA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0AF64" w14:textId="77777777" w:rsidR="00C572CA" w:rsidRDefault="00C572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12814" w14:textId="77777777" w:rsidR="004E0D5A" w:rsidRDefault="004E0D5A" w:rsidP="00E20A09">
      <w:pPr>
        <w:spacing w:after="0" w:line="240" w:lineRule="auto"/>
      </w:pPr>
      <w:r>
        <w:separator/>
      </w:r>
    </w:p>
  </w:footnote>
  <w:footnote w:type="continuationSeparator" w:id="0">
    <w:p w14:paraId="2CB909EE" w14:textId="77777777" w:rsidR="004E0D5A" w:rsidRDefault="004E0D5A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2FDB" w14:textId="77777777" w:rsidR="00C572CA" w:rsidRDefault="00C572CA">
    <w:pPr>
      <w:pStyle w:val="Encabezado"/>
    </w:pPr>
    <w:r>
      <w:rPr>
        <w:noProof/>
        <w:lang w:eastAsia="es-ES"/>
      </w:rPr>
      <w:drawing>
        <wp:inline distT="0" distB="0" distL="0" distR="0" wp14:anchorId="2BB0CE69" wp14:editId="38EB4DF0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</w:t>
    </w:r>
    <w:r>
      <w:tab/>
      <w:t xml:space="preserve">  </w:t>
    </w:r>
  </w:p>
  <w:p w14:paraId="0535B30D" w14:textId="77777777" w:rsidR="00C572CA" w:rsidRDefault="00C572CA">
    <w:pPr>
      <w:pStyle w:val="Encabezado"/>
    </w:pPr>
  </w:p>
  <w:p w14:paraId="7822A451" w14:textId="57161908" w:rsidR="00C572CA" w:rsidRDefault="0095384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9C814" wp14:editId="78224DF8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88540" cy="590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D8395" w14:textId="77777777" w:rsidR="00C572CA" w:rsidRPr="00371A38" w:rsidRDefault="00C572CA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32"/>
                              <w:szCs w:val="32"/>
                            </w:rPr>
                            <w:t>Press</w:t>
                          </w:r>
                          <w:proofErr w:type="spellEnd"/>
                          <w:r>
                            <w:rPr>
                              <w:i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32"/>
                              <w:szCs w:val="32"/>
                            </w:rPr>
                            <w:t>Information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619C814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2pt;height:46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DkIAIAAB8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" stroked="f">
              <v:textbox style="mso-fit-shape-to-text:t">
                <w:txbxContent>
                  <w:p w14:paraId="161D8395" w14:textId="77777777" w:rsidR="00C572CA" w:rsidRPr="00371A38" w:rsidRDefault="00C572CA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Press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406AE86" w14:textId="77777777" w:rsidR="00C572CA" w:rsidRDefault="00C572CA">
    <w:pPr>
      <w:pStyle w:val="Encabezado"/>
    </w:pPr>
  </w:p>
  <w:p w14:paraId="6F622CE8" w14:textId="77777777" w:rsidR="00C572CA" w:rsidRDefault="00C572CA">
    <w:pPr>
      <w:pStyle w:val="Encabezado"/>
    </w:pPr>
  </w:p>
  <w:p w14:paraId="2461C581" w14:textId="77777777" w:rsidR="00C572CA" w:rsidRDefault="00C572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24A34"/>
    <w:multiLevelType w:val="hybridMultilevel"/>
    <w:tmpl w:val="CBB4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16DAD"/>
    <w:multiLevelType w:val="hybridMultilevel"/>
    <w:tmpl w:val="646C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20E39"/>
    <w:multiLevelType w:val="hybridMultilevel"/>
    <w:tmpl w:val="B5C287FA"/>
    <w:lvl w:ilvl="0" w:tplc="B930FFD8">
      <w:start w:val="2"/>
      <w:numFmt w:val="bullet"/>
      <w:lvlText w:val="-"/>
      <w:lvlJc w:val="left"/>
      <w:pPr>
        <w:ind w:left="720" w:hanging="360"/>
      </w:pPr>
      <w:rPr>
        <w:rFonts w:ascii="Gotham Book" w:eastAsiaTheme="minorHAnsi" w:hAnsi="Gotham Book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94C39"/>
    <w:multiLevelType w:val="hybridMultilevel"/>
    <w:tmpl w:val="F51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36D"/>
    <w:rsid w:val="00000EDC"/>
    <w:rsid w:val="00001ACC"/>
    <w:rsid w:val="00004601"/>
    <w:rsid w:val="00006455"/>
    <w:rsid w:val="00006B6B"/>
    <w:rsid w:val="00006C19"/>
    <w:rsid w:val="00012805"/>
    <w:rsid w:val="00014FF3"/>
    <w:rsid w:val="00017A08"/>
    <w:rsid w:val="000249EE"/>
    <w:rsid w:val="00024B4B"/>
    <w:rsid w:val="0003409A"/>
    <w:rsid w:val="0003428B"/>
    <w:rsid w:val="00034E1A"/>
    <w:rsid w:val="00035ABD"/>
    <w:rsid w:val="00035B42"/>
    <w:rsid w:val="00040C3B"/>
    <w:rsid w:val="00041302"/>
    <w:rsid w:val="00044405"/>
    <w:rsid w:val="000454A3"/>
    <w:rsid w:val="00050A13"/>
    <w:rsid w:val="00052661"/>
    <w:rsid w:val="0005408F"/>
    <w:rsid w:val="00054422"/>
    <w:rsid w:val="00054959"/>
    <w:rsid w:val="000602DB"/>
    <w:rsid w:val="00062FF0"/>
    <w:rsid w:val="00063703"/>
    <w:rsid w:val="000641FA"/>
    <w:rsid w:val="00066912"/>
    <w:rsid w:val="00066AC0"/>
    <w:rsid w:val="0007144F"/>
    <w:rsid w:val="0007307B"/>
    <w:rsid w:val="00074DC9"/>
    <w:rsid w:val="00080BB1"/>
    <w:rsid w:val="000825A1"/>
    <w:rsid w:val="000845EB"/>
    <w:rsid w:val="00086B74"/>
    <w:rsid w:val="00086D82"/>
    <w:rsid w:val="000872A3"/>
    <w:rsid w:val="000935CE"/>
    <w:rsid w:val="00093C9E"/>
    <w:rsid w:val="0009522A"/>
    <w:rsid w:val="000A3BBC"/>
    <w:rsid w:val="000A4EE6"/>
    <w:rsid w:val="000A6478"/>
    <w:rsid w:val="000A79B1"/>
    <w:rsid w:val="000B0BEA"/>
    <w:rsid w:val="000B0C13"/>
    <w:rsid w:val="000B4B0E"/>
    <w:rsid w:val="000C2CF1"/>
    <w:rsid w:val="000C4851"/>
    <w:rsid w:val="000C7C2E"/>
    <w:rsid w:val="000D0B4D"/>
    <w:rsid w:val="000D29DE"/>
    <w:rsid w:val="000D56B0"/>
    <w:rsid w:val="000D6B92"/>
    <w:rsid w:val="000D7191"/>
    <w:rsid w:val="000D79DE"/>
    <w:rsid w:val="000E0855"/>
    <w:rsid w:val="000E19A4"/>
    <w:rsid w:val="000E2045"/>
    <w:rsid w:val="000E2C8C"/>
    <w:rsid w:val="000E3E59"/>
    <w:rsid w:val="000E5CDB"/>
    <w:rsid w:val="000F0EA7"/>
    <w:rsid w:val="000F4A09"/>
    <w:rsid w:val="000F5584"/>
    <w:rsid w:val="000F7146"/>
    <w:rsid w:val="00100FDC"/>
    <w:rsid w:val="0010201C"/>
    <w:rsid w:val="001026A0"/>
    <w:rsid w:val="00102DA5"/>
    <w:rsid w:val="001033C6"/>
    <w:rsid w:val="00103C7C"/>
    <w:rsid w:val="00104265"/>
    <w:rsid w:val="00117392"/>
    <w:rsid w:val="00120A78"/>
    <w:rsid w:val="00122384"/>
    <w:rsid w:val="00123D4B"/>
    <w:rsid w:val="00124884"/>
    <w:rsid w:val="00125503"/>
    <w:rsid w:val="001264CB"/>
    <w:rsid w:val="00130E7B"/>
    <w:rsid w:val="001344D8"/>
    <w:rsid w:val="0013549E"/>
    <w:rsid w:val="001367AD"/>
    <w:rsid w:val="00140AEF"/>
    <w:rsid w:val="00145F3D"/>
    <w:rsid w:val="00146FCA"/>
    <w:rsid w:val="00151D09"/>
    <w:rsid w:val="00152027"/>
    <w:rsid w:val="001625BF"/>
    <w:rsid w:val="00165388"/>
    <w:rsid w:val="00165A6F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122D"/>
    <w:rsid w:val="001945F1"/>
    <w:rsid w:val="00196226"/>
    <w:rsid w:val="0019707E"/>
    <w:rsid w:val="001A082A"/>
    <w:rsid w:val="001A0C6E"/>
    <w:rsid w:val="001A3956"/>
    <w:rsid w:val="001A4A8E"/>
    <w:rsid w:val="001A7D65"/>
    <w:rsid w:val="001A7EB9"/>
    <w:rsid w:val="001C009E"/>
    <w:rsid w:val="001C04FD"/>
    <w:rsid w:val="001C12C8"/>
    <w:rsid w:val="001C18BA"/>
    <w:rsid w:val="001C1BDA"/>
    <w:rsid w:val="001C5CAC"/>
    <w:rsid w:val="001D1C03"/>
    <w:rsid w:val="001D396B"/>
    <w:rsid w:val="001D3FB2"/>
    <w:rsid w:val="001D613C"/>
    <w:rsid w:val="001D72B6"/>
    <w:rsid w:val="001E052A"/>
    <w:rsid w:val="001E7624"/>
    <w:rsid w:val="001F0472"/>
    <w:rsid w:val="001F22BD"/>
    <w:rsid w:val="001F2ADB"/>
    <w:rsid w:val="00201FD2"/>
    <w:rsid w:val="002051F0"/>
    <w:rsid w:val="00205C98"/>
    <w:rsid w:val="00207807"/>
    <w:rsid w:val="002150BD"/>
    <w:rsid w:val="002168B3"/>
    <w:rsid w:val="0021780C"/>
    <w:rsid w:val="002250FF"/>
    <w:rsid w:val="002260C6"/>
    <w:rsid w:val="00227B0C"/>
    <w:rsid w:val="00227B99"/>
    <w:rsid w:val="0023068A"/>
    <w:rsid w:val="00231F3F"/>
    <w:rsid w:val="002320C7"/>
    <w:rsid w:val="00243E27"/>
    <w:rsid w:val="0024588C"/>
    <w:rsid w:val="00245AE9"/>
    <w:rsid w:val="00247FFB"/>
    <w:rsid w:val="00252969"/>
    <w:rsid w:val="0025445B"/>
    <w:rsid w:val="0025707A"/>
    <w:rsid w:val="002573F1"/>
    <w:rsid w:val="00261A55"/>
    <w:rsid w:val="002632F5"/>
    <w:rsid w:val="00266753"/>
    <w:rsid w:val="00273DC6"/>
    <w:rsid w:val="00281A4F"/>
    <w:rsid w:val="00285374"/>
    <w:rsid w:val="00290DD4"/>
    <w:rsid w:val="0029499C"/>
    <w:rsid w:val="00294F77"/>
    <w:rsid w:val="002A04CE"/>
    <w:rsid w:val="002A461F"/>
    <w:rsid w:val="002A5F58"/>
    <w:rsid w:val="002A650A"/>
    <w:rsid w:val="002A67B2"/>
    <w:rsid w:val="002A6A4C"/>
    <w:rsid w:val="002A7462"/>
    <w:rsid w:val="002B0827"/>
    <w:rsid w:val="002B181A"/>
    <w:rsid w:val="002B4490"/>
    <w:rsid w:val="002B4DD7"/>
    <w:rsid w:val="002B51A8"/>
    <w:rsid w:val="002B777C"/>
    <w:rsid w:val="002C1B2D"/>
    <w:rsid w:val="002C1CE0"/>
    <w:rsid w:val="002C5B49"/>
    <w:rsid w:val="002C5D64"/>
    <w:rsid w:val="002C629D"/>
    <w:rsid w:val="002D0C67"/>
    <w:rsid w:val="002D53CD"/>
    <w:rsid w:val="002E3BD8"/>
    <w:rsid w:val="002E5CA3"/>
    <w:rsid w:val="002E73F3"/>
    <w:rsid w:val="002F14A9"/>
    <w:rsid w:val="002F270D"/>
    <w:rsid w:val="002F2A12"/>
    <w:rsid w:val="002F3F8C"/>
    <w:rsid w:val="002F4475"/>
    <w:rsid w:val="002F46BA"/>
    <w:rsid w:val="002F536A"/>
    <w:rsid w:val="00300120"/>
    <w:rsid w:val="0030497D"/>
    <w:rsid w:val="00306FD0"/>
    <w:rsid w:val="003138A5"/>
    <w:rsid w:val="0031698B"/>
    <w:rsid w:val="00325436"/>
    <w:rsid w:val="00325DC0"/>
    <w:rsid w:val="00335264"/>
    <w:rsid w:val="00335A76"/>
    <w:rsid w:val="00336552"/>
    <w:rsid w:val="003409A7"/>
    <w:rsid w:val="00341110"/>
    <w:rsid w:val="00341C70"/>
    <w:rsid w:val="003421CF"/>
    <w:rsid w:val="0035029B"/>
    <w:rsid w:val="00351330"/>
    <w:rsid w:val="00354EB5"/>
    <w:rsid w:val="0035686F"/>
    <w:rsid w:val="00357634"/>
    <w:rsid w:val="00360A74"/>
    <w:rsid w:val="00361921"/>
    <w:rsid w:val="0036208F"/>
    <w:rsid w:val="00363F94"/>
    <w:rsid w:val="00365739"/>
    <w:rsid w:val="00367733"/>
    <w:rsid w:val="00370B3F"/>
    <w:rsid w:val="00372497"/>
    <w:rsid w:val="003738BE"/>
    <w:rsid w:val="00382E16"/>
    <w:rsid w:val="00383923"/>
    <w:rsid w:val="00383D80"/>
    <w:rsid w:val="003847F5"/>
    <w:rsid w:val="00390C6D"/>
    <w:rsid w:val="0039526E"/>
    <w:rsid w:val="003A3BDC"/>
    <w:rsid w:val="003A481C"/>
    <w:rsid w:val="003B0322"/>
    <w:rsid w:val="003B1348"/>
    <w:rsid w:val="003B1ADE"/>
    <w:rsid w:val="003B2282"/>
    <w:rsid w:val="003B2287"/>
    <w:rsid w:val="003B4F12"/>
    <w:rsid w:val="003B54F3"/>
    <w:rsid w:val="003B68A0"/>
    <w:rsid w:val="003B6924"/>
    <w:rsid w:val="003B7E27"/>
    <w:rsid w:val="003C3558"/>
    <w:rsid w:val="003C464A"/>
    <w:rsid w:val="003D277A"/>
    <w:rsid w:val="003E19F6"/>
    <w:rsid w:val="003E1E9A"/>
    <w:rsid w:val="003E2C56"/>
    <w:rsid w:val="003E4AF0"/>
    <w:rsid w:val="003E4F79"/>
    <w:rsid w:val="003E61D0"/>
    <w:rsid w:val="003F1E48"/>
    <w:rsid w:val="003F40AE"/>
    <w:rsid w:val="003F42CB"/>
    <w:rsid w:val="003F7CD1"/>
    <w:rsid w:val="004009E5"/>
    <w:rsid w:val="00400CEF"/>
    <w:rsid w:val="00401F1F"/>
    <w:rsid w:val="0041234D"/>
    <w:rsid w:val="004139A1"/>
    <w:rsid w:val="00413C78"/>
    <w:rsid w:val="00414881"/>
    <w:rsid w:val="00414E46"/>
    <w:rsid w:val="00414F60"/>
    <w:rsid w:val="00422BD7"/>
    <w:rsid w:val="0042358E"/>
    <w:rsid w:val="00426DFF"/>
    <w:rsid w:val="004304A3"/>
    <w:rsid w:val="00430E83"/>
    <w:rsid w:val="004317BE"/>
    <w:rsid w:val="00433315"/>
    <w:rsid w:val="004361A2"/>
    <w:rsid w:val="00436E6E"/>
    <w:rsid w:val="004372AF"/>
    <w:rsid w:val="0043783D"/>
    <w:rsid w:val="00441A06"/>
    <w:rsid w:val="00445197"/>
    <w:rsid w:val="004456F4"/>
    <w:rsid w:val="00447BE3"/>
    <w:rsid w:val="004509E2"/>
    <w:rsid w:val="004519C2"/>
    <w:rsid w:val="00452182"/>
    <w:rsid w:val="0045466B"/>
    <w:rsid w:val="004637E1"/>
    <w:rsid w:val="004644B9"/>
    <w:rsid w:val="00464DF6"/>
    <w:rsid w:val="00465838"/>
    <w:rsid w:val="004660AF"/>
    <w:rsid w:val="00471BDF"/>
    <w:rsid w:val="004722D0"/>
    <w:rsid w:val="00472E54"/>
    <w:rsid w:val="004743FD"/>
    <w:rsid w:val="004755CC"/>
    <w:rsid w:val="004860F2"/>
    <w:rsid w:val="00487D9B"/>
    <w:rsid w:val="00490B91"/>
    <w:rsid w:val="004927C4"/>
    <w:rsid w:val="00496390"/>
    <w:rsid w:val="004967BC"/>
    <w:rsid w:val="00497205"/>
    <w:rsid w:val="004A1122"/>
    <w:rsid w:val="004A112B"/>
    <w:rsid w:val="004A1FEE"/>
    <w:rsid w:val="004A3637"/>
    <w:rsid w:val="004A5815"/>
    <w:rsid w:val="004B230C"/>
    <w:rsid w:val="004B2B4C"/>
    <w:rsid w:val="004B31B2"/>
    <w:rsid w:val="004B3CF9"/>
    <w:rsid w:val="004B46AE"/>
    <w:rsid w:val="004C55DF"/>
    <w:rsid w:val="004C7CC2"/>
    <w:rsid w:val="004C7D01"/>
    <w:rsid w:val="004D6844"/>
    <w:rsid w:val="004D686A"/>
    <w:rsid w:val="004E00E2"/>
    <w:rsid w:val="004E0D5A"/>
    <w:rsid w:val="004E1D5C"/>
    <w:rsid w:val="004E2E39"/>
    <w:rsid w:val="004E38AC"/>
    <w:rsid w:val="004F0D7B"/>
    <w:rsid w:val="004F0DA2"/>
    <w:rsid w:val="004F1442"/>
    <w:rsid w:val="004F26BA"/>
    <w:rsid w:val="004F3615"/>
    <w:rsid w:val="004F4ACA"/>
    <w:rsid w:val="004F503C"/>
    <w:rsid w:val="004F66BB"/>
    <w:rsid w:val="004F695A"/>
    <w:rsid w:val="004F7CE7"/>
    <w:rsid w:val="004F7FAF"/>
    <w:rsid w:val="0050598F"/>
    <w:rsid w:val="00507854"/>
    <w:rsid w:val="005160F2"/>
    <w:rsid w:val="00517916"/>
    <w:rsid w:val="00526F17"/>
    <w:rsid w:val="00532144"/>
    <w:rsid w:val="00533B1D"/>
    <w:rsid w:val="00544317"/>
    <w:rsid w:val="00545224"/>
    <w:rsid w:val="00547CAD"/>
    <w:rsid w:val="00551946"/>
    <w:rsid w:val="005530B9"/>
    <w:rsid w:val="00553A0D"/>
    <w:rsid w:val="00555AC5"/>
    <w:rsid w:val="005560E6"/>
    <w:rsid w:val="00560918"/>
    <w:rsid w:val="0056103F"/>
    <w:rsid w:val="00561E08"/>
    <w:rsid w:val="00564CA0"/>
    <w:rsid w:val="005705C0"/>
    <w:rsid w:val="00573B4F"/>
    <w:rsid w:val="00574031"/>
    <w:rsid w:val="00575EA2"/>
    <w:rsid w:val="00575EEB"/>
    <w:rsid w:val="0057700A"/>
    <w:rsid w:val="00583311"/>
    <w:rsid w:val="0058376E"/>
    <w:rsid w:val="00590AF5"/>
    <w:rsid w:val="00591B47"/>
    <w:rsid w:val="005A2C23"/>
    <w:rsid w:val="005A32E4"/>
    <w:rsid w:val="005B1197"/>
    <w:rsid w:val="005C01FE"/>
    <w:rsid w:val="005C2179"/>
    <w:rsid w:val="005C29C5"/>
    <w:rsid w:val="005C2B90"/>
    <w:rsid w:val="005C3F9C"/>
    <w:rsid w:val="005C4248"/>
    <w:rsid w:val="005C7AD9"/>
    <w:rsid w:val="005D3FD1"/>
    <w:rsid w:val="005D4D8E"/>
    <w:rsid w:val="005D5E4B"/>
    <w:rsid w:val="005E0EA5"/>
    <w:rsid w:val="005E5540"/>
    <w:rsid w:val="005E6E0A"/>
    <w:rsid w:val="005E7964"/>
    <w:rsid w:val="005E7C54"/>
    <w:rsid w:val="005F0AFB"/>
    <w:rsid w:val="005F4D7C"/>
    <w:rsid w:val="005F6CDF"/>
    <w:rsid w:val="005F730E"/>
    <w:rsid w:val="006051AE"/>
    <w:rsid w:val="00605940"/>
    <w:rsid w:val="00613CF9"/>
    <w:rsid w:val="00614B02"/>
    <w:rsid w:val="00614CA9"/>
    <w:rsid w:val="00615B15"/>
    <w:rsid w:val="00621128"/>
    <w:rsid w:val="0062454E"/>
    <w:rsid w:val="00624F10"/>
    <w:rsid w:val="00632AD7"/>
    <w:rsid w:val="006470CC"/>
    <w:rsid w:val="006478B2"/>
    <w:rsid w:val="00657628"/>
    <w:rsid w:val="00660933"/>
    <w:rsid w:val="00664919"/>
    <w:rsid w:val="00667459"/>
    <w:rsid w:val="00670E4A"/>
    <w:rsid w:val="00671C67"/>
    <w:rsid w:val="00675C25"/>
    <w:rsid w:val="00675C76"/>
    <w:rsid w:val="00675F3E"/>
    <w:rsid w:val="006766C4"/>
    <w:rsid w:val="00683B3A"/>
    <w:rsid w:val="00684513"/>
    <w:rsid w:val="006848C3"/>
    <w:rsid w:val="00684ED6"/>
    <w:rsid w:val="00690928"/>
    <w:rsid w:val="0069303D"/>
    <w:rsid w:val="0069321D"/>
    <w:rsid w:val="0069366E"/>
    <w:rsid w:val="00695347"/>
    <w:rsid w:val="00696BEC"/>
    <w:rsid w:val="006A0E56"/>
    <w:rsid w:val="006A1129"/>
    <w:rsid w:val="006A2741"/>
    <w:rsid w:val="006A2DD9"/>
    <w:rsid w:val="006A3476"/>
    <w:rsid w:val="006A5DA0"/>
    <w:rsid w:val="006A7AC0"/>
    <w:rsid w:val="006A7FA2"/>
    <w:rsid w:val="006B3AF1"/>
    <w:rsid w:val="006B3BC9"/>
    <w:rsid w:val="006C359E"/>
    <w:rsid w:val="006C73B7"/>
    <w:rsid w:val="006D105F"/>
    <w:rsid w:val="006D255F"/>
    <w:rsid w:val="006D6717"/>
    <w:rsid w:val="006D6E8D"/>
    <w:rsid w:val="006D7F9E"/>
    <w:rsid w:val="006E052B"/>
    <w:rsid w:val="006E5069"/>
    <w:rsid w:val="006E5C85"/>
    <w:rsid w:val="006E7CBD"/>
    <w:rsid w:val="006E7CF1"/>
    <w:rsid w:val="006F02D9"/>
    <w:rsid w:val="006F0E70"/>
    <w:rsid w:val="006F11C1"/>
    <w:rsid w:val="006F154C"/>
    <w:rsid w:val="006F15C0"/>
    <w:rsid w:val="006F1B88"/>
    <w:rsid w:val="006F3B92"/>
    <w:rsid w:val="006F40E0"/>
    <w:rsid w:val="00703C9A"/>
    <w:rsid w:val="00705BAF"/>
    <w:rsid w:val="0070651F"/>
    <w:rsid w:val="007124D9"/>
    <w:rsid w:val="00723FAA"/>
    <w:rsid w:val="00727A2C"/>
    <w:rsid w:val="00731762"/>
    <w:rsid w:val="0073672A"/>
    <w:rsid w:val="00740527"/>
    <w:rsid w:val="007424AE"/>
    <w:rsid w:val="007447F7"/>
    <w:rsid w:val="00747D56"/>
    <w:rsid w:val="00751993"/>
    <w:rsid w:val="0075216B"/>
    <w:rsid w:val="00753A52"/>
    <w:rsid w:val="007551FC"/>
    <w:rsid w:val="0075700C"/>
    <w:rsid w:val="0076126F"/>
    <w:rsid w:val="00761799"/>
    <w:rsid w:val="007632E2"/>
    <w:rsid w:val="00764FE8"/>
    <w:rsid w:val="0076537E"/>
    <w:rsid w:val="00767188"/>
    <w:rsid w:val="007675B1"/>
    <w:rsid w:val="00772E9C"/>
    <w:rsid w:val="00785629"/>
    <w:rsid w:val="00787983"/>
    <w:rsid w:val="0079136E"/>
    <w:rsid w:val="00797B6C"/>
    <w:rsid w:val="00797C58"/>
    <w:rsid w:val="007A0DC6"/>
    <w:rsid w:val="007A7211"/>
    <w:rsid w:val="007B06B1"/>
    <w:rsid w:val="007B263C"/>
    <w:rsid w:val="007B3A77"/>
    <w:rsid w:val="007B51EC"/>
    <w:rsid w:val="007B6012"/>
    <w:rsid w:val="007B67EC"/>
    <w:rsid w:val="007B6CD6"/>
    <w:rsid w:val="007C0AB2"/>
    <w:rsid w:val="007C14C3"/>
    <w:rsid w:val="007C2BEA"/>
    <w:rsid w:val="007C5D98"/>
    <w:rsid w:val="007C7B65"/>
    <w:rsid w:val="007E05C8"/>
    <w:rsid w:val="007E34AE"/>
    <w:rsid w:val="007E5EE2"/>
    <w:rsid w:val="007E6E3D"/>
    <w:rsid w:val="007E723F"/>
    <w:rsid w:val="007F0C0F"/>
    <w:rsid w:val="007F3494"/>
    <w:rsid w:val="007F36A7"/>
    <w:rsid w:val="00804555"/>
    <w:rsid w:val="00806835"/>
    <w:rsid w:val="0081541D"/>
    <w:rsid w:val="008163C6"/>
    <w:rsid w:val="008165D7"/>
    <w:rsid w:val="0082035D"/>
    <w:rsid w:val="00820481"/>
    <w:rsid w:val="008255AC"/>
    <w:rsid w:val="00826B21"/>
    <w:rsid w:val="00827CDB"/>
    <w:rsid w:val="00830A11"/>
    <w:rsid w:val="00831301"/>
    <w:rsid w:val="00833A0F"/>
    <w:rsid w:val="00834ADC"/>
    <w:rsid w:val="00835BBA"/>
    <w:rsid w:val="00837DAE"/>
    <w:rsid w:val="008414B2"/>
    <w:rsid w:val="008428D5"/>
    <w:rsid w:val="00845317"/>
    <w:rsid w:val="0084690C"/>
    <w:rsid w:val="00846986"/>
    <w:rsid w:val="00846A8D"/>
    <w:rsid w:val="0085020C"/>
    <w:rsid w:val="00851E9B"/>
    <w:rsid w:val="0085513A"/>
    <w:rsid w:val="00855DB5"/>
    <w:rsid w:val="008609F7"/>
    <w:rsid w:val="00860A86"/>
    <w:rsid w:val="00864D69"/>
    <w:rsid w:val="008675CE"/>
    <w:rsid w:val="0087006D"/>
    <w:rsid w:val="00871B1B"/>
    <w:rsid w:val="00871F0F"/>
    <w:rsid w:val="00871FA0"/>
    <w:rsid w:val="00872A14"/>
    <w:rsid w:val="00883903"/>
    <w:rsid w:val="00884D86"/>
    <w:rsid w:val="00886540"/>
    <w:rsid w:val="00890848"/>
    <w:rsid w:val="00892EF1"/>
    <w:rsid w:val="00893EB2"/>
    <w:rsid w:val="008943C4"/>
    <w:rsid w:val="00895B6E"/>
    <w:rsid w:val="008A20DB"/>
    <w:rsid w:val="008A5522"/>
    <w:rsid w:val="008A5BBA"/>
    <w:rsid w:val="008A5CF3"/>
    <w:rsid w:val="008A775F"/>
    <w:rsid w:val="008B0846"/>
    <w:rsid w:val="008B273A"/>
    <w:rsid w:val="008B4DDA"/>
    <w:rsid w:val="008B621D"/>
    <w:rsid w:val="008B6F88"/>
    <w:rsid w:val="008C021D"/>
    <w:rsid w:val="008C0FE3"/>
    <w:rsid w:val="008C2027"/>
    <w:rsid w:val="008C729E"/>
    <w:rsid w:val="008D2751"/>
    <w:rsid w:val="008D526F"/>
    <w:rsid w:val="008D7732"/>
    <w:rsid w:val="008E01D1"/>
    <w:rsid w:val="008E080B"/>
    <w:rsid w:val="008E085D"/>
    <w:rsid w:val="008E128D"/>
    <w:rsid w:val="008E5F67"/>
    <w:rsid w:val="008E716D"/>
    <w:rsid w:val="00901AAE"/>
    <w:rsid w:val="009028B6"/>
    <w:rsid w:val="00906F4E"/>
    <w:rsid w:val="00910570"/>
    <w:rsid w:val="009105D1"/>
    <w:rsid w:val="009121D0"/>
    <w:rsid w:val="00912B22"/>
    <w:rsid w:val="00915143"/>
    <w:rsid w:val="009219E5"/>
    <w:rsid w:val="00921D64"/>
    <w:rsid w:val="009226DA"/>
    <w:rsid w:val="009227FC"/>
    <w:rsid w:val="00926D00"/>
    <w:rsid w:val="00930EE0"/>
    <w:rsid w:val="00931E2E"/>
    <w:rsid w:val="00932050"/>
    <w:rsid w:val="00936ABB"/>
    <w:rsid w:val="00940F5F"/>
    <w:rsid w:val="009411AA"/>
    <w:rsid w:val="009470EE"/>
    <w:rsid w:val="00951144"/>
    <w:rsid w:val="0095181C"/>
    <w:rsid w:val="00953843"/>
    <w:rsid w:val="00955569"/>
    <w:rsid w:val="00961D84"/>
    <w:rsid w:val="0096492D"/>
    <w:rsid w:val="00967916"/>
    <w:rsid w:val="00967B32"/>
    <w:rsid w:val="00970319"/>
    <w:rsid w:val="0097306F"/>
    <w:rsid w:val="0097660C"/>
    <w:rsid w:val="0098275F"/>
    <w:rsid w:val="0098289D"/>
    <w:rsid w:val="00982E15"/>
    <w:rsid w:val="009852F0"/>
    <w:rsid w:val="00986DFC"/>
    <w:rsid w:val="00993EB5"/>
    <w:rsid w:val="009968ED"/>
    <w:rsid w:val="0099749A"/>
    <w:rsid w:val="009A0646"/>
    <w:rsid w:val="009A0A21"/>
    <w:rsid w:val="009A0D44"/>
    <w:rsid w:val="009A382B"/>
    <w:rsid w:val="009A42D8"/>
    <w:rsid w:val="009B4DB2"/>
    <w:rsid w:val="009B5130"/>
    <w:rsid w:val="009B517E"/>
    <w:rsid w:val="009B51D1"/>
    <w:rsid w:val="009C037C"/>
    <w:rsid w:val="009C4346"/>
    <w:rsid w:val="009C6951"/>
    <w:rsid w:val="009D59B9"/>
    <w:rsid w:val="009D65BA"/>
    <w:rsid w:val="009E08DE"/>
    <w:rsid w:val="009E18CF"/>
    <w:rsid w:val="009F1486"/>
    <w:rsid w:val="009F2B31"/>
    <w:rsid w:val="009F2CD7"/>
    <w:rsid w:val="009F676E"/>
    <w:rsid w:val="00A006E7"/>
    <w:rsid w:val="00A01414"/>
    <w:rsid w:val="00A02B47"/>
    <w:rsid w:val="00A11BC8"/>
    <w:rsid w:val="00A136C2"/>
    <w:rsid w:val="00A13936"/>
    <w:rsid w:val="00A16AA6"/>
    <w:rsid w:val="00A2319A"/>
    <w:rsid w:val="00A256B5"/>
    <w:rsid w:val="00A26D60"/>
    <w:rsid w:val="00A26E45"/>
    <w:rsid w:val="00A27280"/>
    <w:rsid w:val="00A300B9"/>
    <w:rsid w:val="00A33A70"/>
    <w:rsid w:val="00A410AD"/>
    <w:rsid w:val="00A422F0"/>
    <w:rsid w:val="00A447D2"/>
    <w:rsid w:val="00A45DDD"/>
    <w:rsid w:val="00A465BE"/>
    <w:rsid w:val="00A50709"/>
    <w:rsid w:val="00A514B5"/>
    <w:rsid w:val="00A520E3"/>
    <w:rsid w:val="00A532EA"/>
    <w:rsid w:val="00A573E9"/>
    <w:rsid w:val="00A70F7E"/>
    <w:rsid w:val="00A80412"/>
    <w:rsid w:val="00A8143A"/>
    <w:rsid w:val="00A8215C"/>
    <w:rsid w:val="00A82820"/>
    <w:rsid w:val="00A83BE4"/>
    <w:rsid w:val="00A9191A"/>
    <w:rsid w:val="00A92C31"/>
    <w:rsid w:val="00A95AFD"/>
    <w:rsid w:val="00A967FA"/>
    <w:rsid w:val="00AA029C"/>
    <w:rsid w:val="00AA10A2"/>
    <w:rsid w:val="00AA13C5"/>
    <w:rsid w:val="00AA1B87"/>
    <w:rsid w:val="00AA43E7"/>
    <w:rsid w:val="00AA4852"/>
    <w:rsid w:val="00AB3717"/>
    <w:rsid w:val="00AB7B0E"/>
    <w:rsid w:val="00AC334B"/>
    <w:rsid w:val="00AC429B"/>
    <w:rsid w:val="00AD6D24"/>
    <w:rsid w:val="00AD7565"/>
    <w:rsid w:val="00AE1B2C"/>
    <w:rsid w:val="00AE31FA"/>
    <w:rsid w:val="00AE60CE"/>
    <w:rsid w:val="00AF2D97"/>
    <w:rsid w:val="00AF2EA5"/>
    <w:rsid w:val="00AF3D7E"/>
    <w:rsid w:val="00AF55E4"/>
    <w:rsid w:val="00B04275"/>
    <w:rsid w:val="00B06E41"/>
    <w:rsid w:val="00B11FD9"/>
    <w:rsid w:val="00B13FDC"/>
    <w:rsid w:val="00B15E8A"/>
    <w:rsid w:val="00B201A7"/>
    <w:rsid w:val="00B23FEB"/>
    <w:rsid w:val="00B264C4"/>
    <w:rsid w:val="00B274F7"/>
    <w:rsid w:val="00B36F15"/>
    <w:rsid w:val="00B37AF8"/>
    <w:rsid w:val="00B45A3D"/>
    <w:rsid w:val="00B47838"/>
    <w:rsid w:val="00B52000"/>
    <w:rsid w:val="00B520F2"/>
    <w:rsid w:val="00B542C3"/>
    <w:rsid w:val="00B56398"/>
    <w:rsid w:val="00B56763"/>
    <w:rsid w:val="00B604D8"/>
    <w:rsid w:val="00B6070C"/>
    <w:rsid w:val="00B6132D"/>
    <w:rsid w:val="00B6383D"/>
    <w:rsid w:val="00B63EE8"/>
    <w:rsid w:val="00B67DF1"/>
    <w:rsid w:val="00B72E34"/>
    <w:rsid w:val="00B7389C"/>
    <w:rsid w:val="00B74A9B"/>
    <w:rsid w:val="00B758CD"/>
    <w:rsid w:val="00B772B6"/>
    <w:rsid w:val="00B80AF3"/>
    <w:rsid w:val="00B81842"/>
    <w:rsid w:val="00B85AFD"/>
    <w:rsid w:val="00B86CE3"/>
    <w:rsid w:val="00B87299"/>
    <w:rsid w:val="00B90FC0"/>
    <w:rsid w:val="00B91479"/>
    <w:rsid w:val="00B940E1"/>
    <w:rsid w:val="00BA1533"/>
    <w:rsid w:val="00BA5BB3"/>
    <w:rsid w:val="00BA6202"/>
    <w:rsid w:val="00BA75EC"/>
    <w:rsid w:val="00BB0AB1"/>
    <w:rsid w:val="00BB0C3A"/>
    <w:rsid w:val="00BB1BD6"/>
    <w:rsid w:val="00BB53C9"/>
    <w:rsid w:val="00BB56B3"/>
    <w:rsid w:val="00BB6A06"/>
    <w:rsid w:val="00BB76A8"/>
    <w:rsid w:val="00BC3DEB"/>
    <w:rsid w:val="00BC5278"/>
    <w:rsid w:val="00BD2112"/>
    <w:rsid w:val="00BD25CC"/>
    <w:rsid w:val="00BD46D4"/>
    <w:rsid w:val="00BD791F"/>
    <w:rsid w:val="00BE10C1"/>
    <w:rsid w:val="00BE11BD"/>
    <w:rsid w:val="00BE12F7"/>
    <w:rsid w:val="00BE1DAC"/>
    <w:rsid w:val="00BE33CB"/>
    <w:rsid w:val="00BE5444"/>
    <w:rsid w:val="00BE7527"/>
    <w:rsid w:val="00BE7815"/>
    <w:rsid w:val="00BE789B"/>
    <w:rsid w:val="00BF1B24"/>
    <w:rsid w:val="00BF5E91"/>
    <w:rsid w:val="00BF7353"/>
    <w:rsid w:val="00BF7AD0"/>
    <w:rsid w:val="00C04E3A"/>
    <w:rsid w:val="00C06A5F"/>
    <w:rsid w:val="00C11A7C"/>
    <w:rsid w:val="00C12B07"/>
    <w:rsid w:val="00C14241"/>
    <w:rsid w:val="00C1550F"/>
    <w:rsid w:val="00C176AB"/>
    <w:rsid w:val="00C212F6"/>
    <w:rsid w:val="00C21D7C"/>
    <w:rsid w:val="00C223C8"/>
    <w:rsid w:val="00C24B4A"/>
    <w:rsid w:val="00C25CD6"/>
    <w:rsid w:val="00C25F41"/>
    <w:rsid w:val="00C30BAF"/>
    <w:rsid w:val="00C317A4"/>
    <w:rsid w:val="00C31838"/>
    <w:rsid w:val="00C329C3"/>
    <w:rsid w:val="00C35247"/>
    <w:rsid w:val="00C40003"/>
    <w:rsid w:val="00C44189"/>
    <w:rsid w:val="00C44DF9"/>
    <w:rsid w:val="00C462C4"/>
    <w:rsid w:val="00C50A20"/>
    <w:rsid w:val="00C519AB"/>
    <w:rsid w:val="00C5239D"/>
    <w:rsid w:val="00C53884"/>
    <w:rsid w:val="00C54B18"/>
    <w:rsid w:val="00C572CA"/>
    <w:rsid w:val="00C57A75"/>
    <w:rsid w:val="00C60A62"/>
    <w:rsid w:val="00C60E63"/>
    <w:rsid w:val="00C62298"/>
    <w:rsid w:val="00C6326E"/>
    <w:rsid w:val="00C6585D"/>
    <w:rsid w:val="00C7788E"/>
    <w:rsid w:val="00C80A38"/>
    <w:rsid w:val="00C8107A"/>
    <w:rsid w:val="00C810B4"/>
    <w:rsid w:val="00C842C5"/>
    <w:rsid w:val="00C918CD"/>
    <w:rsid w:val="00C93989"/>
    <w:rsid w:val="00C939F1"/>
    <w:rsid w:val="00C97F32"/>
    <w:rsid w:val="00CA0E2A"/>
    <w:rsid w:val="00CA18AC"/>
    <w:rsid w:val="00CA6CE8"/>
    <w:rsid w:val="00CB09A3"/>
    <w:rsid w:val="00CB1E2E"/>
    <w:rsid w:val="00CB22CC"/>
    <w:rsid w:val="00CB3180"/>
    <w:rsid w:val="00CB4B7A"/>
    <w:rsid w:val="00CC1ECC"/>
    <w:rsid w:val="00CC42A3"/>
    <w:rsid w:val="00CC686F"/>
    <w:rsid w:val="00CC7124"/>
    <w:rsid w:val="00CC7CAC"/>
    <w:rsid w:val="00CD1AC0"/>
    <w:rsid w:val="00CD3FB2"/>
    <w:rsid w:val="00CD6083"/>
    <w:rsid w:val="00CE1D86"/>
    <w:rsid w:val="00CE2337"/>
    <w:rsid w:val="00CE2D58"/>
    <w:rsid w:val="00CE6B5B"/>
    <w:rsid w:val="00CF13CE"/>
    <w:rsid w:val="00CF7ADA"/>
    <w:rsid w:val="00D01DD4"/>
    <w:rsid w:val="00D05B4B"/>
    <w:rsid w:val="00D062CB"/>
    <w:rsid w:val="00D13730"/>
    <w:rsid w:val="00D15150"/>
    <w:rsid w:val="00D15CBE"/>
    <w:rsid w:val="00D1722A"/>
    <w:rsid w:val="00D21679"/>
    <w:rsid w:val="00D22555"/>
    <w:rsid w:val="00D26311"/>
    <w:rsid w:val="00D27D09"/>
    <w:rsid w:val="00D337E1"/>
    <w:rsid w:val="00D37620"/>
    <w:rsid w:val="00D408FA"/>
    <w:rsid w:val="00D433B8"/>
    <w:rsid w:val="00D43A23"/>
    <w:rsid w:val="00D44B87"/>
    <w:rsid w:val="00D47F9D"/>
    <w:rsid w:val="00D52A90"/>
    <w:rsid w:val="00D53D33"/>
    <w:rsid w:val="00D609A8"/>
    <w:rsid w:val="00D63C37"/>
    <w:rsid w:val="00D641D9"/>
    <w:rsid w:val="00D701D1"/>
    <w:rsid w:val="00D7336B"/>
    <w:rsid w:val="00D75292"/>
    <w:rsid w:val="00D752A6"/>
    <w:rsid w:val="00D778FC"/>
    <w:rsid w:val="00D80F3C"/>
    <w:rsid w:val="00D81F61"/>
    <w:rsid w:val="00D873E1"/>
    <w:rsid w:val="00D90D2C"/>
    <w:rsid w:val="00D92681"/>
    <w:rsid w:val="00D9566D"/>
    <w:rsid w:val="00D96B32"/>
    <w:rsid w:val="00D97F6C"/>
    <w:rsid w:val="00DA2CC7"/>
    <w:rsid w:val="00DA357C"/>
    <w:rsid w:val="00DA613B"/>
    <w:rsid w:val="00DA640B"/>
    <w:rsid w:val="00DA6567"/>
    <w:rsid w:val="00DB131B"/>
    <w:rsid w:val="00DB6B2D"/>
    <w:rsid w:val="00DB7199"/>
    <w:rsid w:val="00DC5BEA"/>
    <w:rsid w:val="00DD15D2"/>
    <w:rsid w:val="00DD4F6D"/>
    <w:rsid w:val="00DD61B1"/>
    <w:rsid w:val="00DE657E"/>
    <w:rsid w:val="00DE760A"/>
    <w:rsid w:val="00DF1787"/>
    <w:rsid w:val="00DF3A9E"/>
    <w:rsid w:val="00DF4E6E"/>
    <w:rsid w:val="00DF530A"/>
    <w:rsid w:val="00E02BCC"/>
    <w:rsid w:val="00E03A06"/>
    <w:rsid w:val="00E03BBE"/>
    <w:rsid w:val="00E040C9"/>
    <w:rsid w:val="00E05051"/>
    <w:rsid w:val="00E06C6E"/>
    <w:rsid w:val="00E104B3"/>
    <w:rsid w:val="00E13EEF"/>
    <w:rsid w:val="00E14D76"/>
    <w:rsid w:val="00E1744A"/>
    <w:rsid w:val="00E20473"/>
    <w:rsid w:val="00E20A09"/>
    <w:rsid w:val="00E21DD9"/>
    <w:rsid w:val="00E23535"/>
    <w:rsid w:val="00E23718"/>
    <w:rsid w:val="00E26619"/>
    <w:rsid w:val="00E269A0"/>
    <w:rsid w:val="00E276E6"/>
    <w:rsid w:val="00E27B17"/>
    <w:rsid w:val="00E3119F"/>
    <w:rsid w:val="00E3124E"/>
    <w:rsid w:val="00E34355"/>
    <w:rsid w:val="00E34B75"/>
    <w:rsid w:val="00E35F43"/>
    <w:rsid w:val="00E41EBA"/>
    <w:rsid w:val="00E4303E"/>
    <w:rsid w:val="00E43DCA"/>
    <w:rsid w:val="00E45D71"/>
    <w:rsid w:val="00E5575F"/>
    <w:rsid w:val="00E578F1"/>
    <w:rsid w:val="00E62A4C"/>
    <w:rsid w:val="00E635F5"/>
    <w:rsid w:val="00E6377F"/>
    <w:rsid w:val="00E63FF0"/>
    <w:rsid w:val="00E6416E"/>
    <w:rsid w:val="00E66321"/>
    <w:rsid w:val="00E664A3"/>
    <w:rsid w:val="00E726AD"/>
    <w:rsid w:val="00E73B66"/>
    <w:rsid w:val="00E76446"/>
    <w:rsid w:val="00E76C84"/>
    <w:rsid w:val="00E825C8"/>
    <w:rsid w:val="00E83643"/>
    <w:rsid w:val="00E928AD"/>
    <w:rsid w:val="00EA466F"/>
    <w:rsid w:val="00EA6FE6"/>
    <w:rsid w:val="00EB139B"/>
    <w:rsid w:val="00EB1580"/>
    <w:rsid w:val="00EB74A0"/>
    <w:rsid w:val="00EC068A"/>
    <w:rsid w:val="00EC2C18"/>
    <w:rsid w:val="00EC38B7"/>
    <w:rsid w:val="00EC5C43"/>
    <w:rsid w:val="00ED5D09"/>
    <w:rsid w:val="00ED5EE0"/>
    <w:rsid w:val="00ED6AB7"/>
    <w:rsid w:val="00ED6DA3"/>
    <w:rsid w:val="00EE1184"/>
    <w:rsid w:val="00EE15ED"/>
    <w:rsid w:val="00EE306E"/>
    <w:rsid w:val="00EF1A8A"/>
    <w:rsid w:val="00EF4490"/>
    <w:rsid w:val="00F0027E"/>
    <w:rsid w:val="00F0507A"/>
    <w:rsid w:val="00F062E7"/>
    <w:rsid w:val="00F12066"/>
    <w:rsid w:val="00F13724"/>
    <w:rsid w:val="00F142BD"/>
    <w:rsid w:val="00F20A32"/>
    <w:rsid w:val="00F249C7"/>
    <w:rsid w:val="00F25E88"/>
    <w:rsid w:val="00F35955"/>
    <w:rsid w:val="00F36A09"/>
    <w:rsid w:val="00F40A83"/>
    <w:rsid w:val="00F410CB"/>
    <w:rsid w:val="00F41827"/>
    <w:rsid w:val="00F4360B"/>
    <w:rsid w:val="00F44625"/>
    <w:rsid w:val="00F46E17"/>
    <w:rsid w:val="00F522CE"/>
    <w:rsid w:val="00F52C48"/>
    <w:rsid w:val="00F579F0"/>
    <w:rsid w:val="00F631A5"/>
    <w:rsid w:val="00F63D94"/>
    <w:rsid w:val="00F64A86"/>
    <w:rsid w:val="00F64C28"/>
    <w:rsid w:val="00F71EEE"/>
    <w:rsid w:val="00F73FE4"/>
    <w:rsid w:val="00F742FB"/>
    <w:rsid w:val="00F8029C"/>
    <w:rsid w:val="00F8058A"/>
    <w:rsid w:val="00F825DE"/>
    <w:rsid w:val="00F83254"/>
    <w:rsid w:val="00F843C8"/>
    <w:rsid w:val="00F94D50"/>
    <w:rsid w:val="00F96B6F"/>
    <w:rsid w:val="00F96E32"/>
    <w:rsid w:val="00FA1AE2"/>
    <w:rsid w:val="00FA3136"/>
    <w:rsid w:val="00FA4125"/>
    <w:rsid w:val="00FA4B68"/>
    <w:rsid w:val="00FA6090"/>
    <w:rsid w:val="00FA74B5"/>
    <w:rsid w:val="00FA7E82"/>
    <w:rsid w:val="00FB0933"/>
    <w:rsid w:val="00FB106B"/>
    <w:rsid w:val="00FB3EE9"/>
    <w:rsid w:val="00FB623D"/>
    <w:rsid w:val="00FB7AF6"/>
    <w:rsid w:val="00FC1DD0"/>
    <w:rsid w:val="00FC1ED4"/>
    <w:rsid w:val="00FC5DC6"/>
    <w:rsid w:val="00FC667F"/>
    <w:rsid w:val="00FD0C19"/>
    <w:rsid w:val="00FD2CC9"/>
    <w:rsid w:val="00FD7891"/>
    <w:rsid w:val="00FD7F61"/>
    <w:rsid w:val="00FD7F8E"/>
    <w:rsid w:val="00FE02BC"/>
    <w:rsid w:val="00FE3C35"/>
    <w:rsid w:val="00FF422A"/>
    <w:rsid w:val="00FF659E"/>
    <w:rsid w:val="00FF678C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F85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2C1B2D"/>
    <w:rPr>
      <w:color w:val="605E5C"/>
      <w:shd w:val="clear" w:color="auto" w:fill="E1DFDD"/>
    </w:rPr>
  </w:style>
  <w:style w:type="paragraph" w:customStyle="1" w:styleId="NoSpacing1">
    <w:name w:val="No Spacing1"/>
    <w:rsid w:val="00AC334B"/>
    <w:pPr>
      <w:widowControl w:val="0"/>
      <w:suppressAutoHyphens/>
    </w:pPr>
    <w:rPr>
      <w:rFonts w:ascii="Calibri" w:eastAsia="SimSun" w:hAnsi="Calibri" w:cs="font389"/>
      <w:kern w:val="2"/>
      <w:lang w:val="en-US" w:eastAsia="ar-SA"/>
    </w:rPr>
  </w:style>
  <w:style w:type="paragraph" w:customStyle="1" w:styleId="Left">
    <w:name w:val="Left"/>
    <w:rsid w:val="00F94D50"/>
    <w:pPr>
      <w:widowControl w:val="0"/>
      <w:suppressAutoHyphens/>
    </w:pPr>
    <w:rPr>
      <w:rFonts w:ascii="Calibri" w:eastAsia="SimSun" w:hAnsi="Calibri" w:cs="font389"/>
      <w:kern w:val="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2C1B2D"/>
    <w:rPr>
      <w:color w:val="605E5C"/>
      <w:shd w:val="clear" w:color="auto" w:fill="E1DFDD"/>
    </w:rPr>
  </w:style>
  <w:style w:type="paragraph" w:customStyle="1" w:styleId="NoSpacing1">
    <w:name w:val="No Spacing1"/>
    <w:rsid w:val="00AC334B"/>
    <w:pPr>
      <w:widowControl w:val="0"/>
      <w:suppressAutoHyphens/>
    </w:pPr>
    <w:rPr>
      <w:rFonts w:ascii="Calibri" w:eastAsia="SimSun" w:hAnsi="Calibri" w:cs="font389"/>
      <w:kern w:val="2"/>
      <w:lang w:val="en-US" w:eastAsia="ar-SA"/>
    </w:rPr>
  </w:style>
  <w:style w:type="paragraph" w:customStyle="1" w:styleId="Left">
    <w:name w:val="Left"/>
    <w:rsid w:val="00F94D50"/>
    <w:pPr>
      <w:widowControl w:val="0"/>
      <w:suppressAutoHyphens/>
    </w:pPr>
    <w:rPr>
      <w:rFonts w:ascii="Calibri" w:eastAsia="SimSun" w:hAnsi="Calibri" w:cs="font389"/>
      <w:kern w:val="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TOMRA-Sorting-Recycling-183257172165234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witter.com/TOMRARecycling" TargetMode="External"/><Relationship Id="rId17" Type="http://schemas.openxmlformats.org/officeDocument/2006/relationships/hyperlink" Target="http://www.TOMRA.com/recycl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arconyharri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-beta/12380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-spain@TOMRAsorting.com" TargetMode="External"/><Relationship Id="rId10" Type="http://schemas.openxmlformats.org/officeDocument/2006/relationships/hyperlink" Target="http://www.tomra.com/recyclin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nosortflake.tomra.com/" TargetMode="External"/><Relationship Id="rId14" Type="http://schemas.openxmlformats.org/officeDocument/2006/relationships/hyperlink" Target="mailto:nmarti@alarconyhar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DDF7E-E14C-4514-A6CC-CA63DA6F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972</Words>
  <Characters>5351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Usuario</cp:lastModifiedBy>
  <cp:revision>6</cp:revision>
  <cp:lastPrinted>2018-11-26T09:20:00Z</cp:lastPrinted>
  <dcterms:created xsi:type="dcterms:W3CDTF">2019-04-05T12:25:00Z</dcterms:created>
  <dcterms:modified xsi:type="dcterms:W3CDTF">2019-04-23T07:26:00Z</dcterms:modified>
</cp:coreProperties>
</file>