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BA13" w14:textId="5E6CC079" w:rsidR="00E73B66" w:rsidRDefault="00F23C2C" w:rsidP="002F5A0A">
      <w:pPr>
        <w:pStyle w:val="SemEspaamento"/>
        <w:shd w:val="clear" w:color="auto" w:fill="FFFFFF" w:themeFill="background1"/>
        <w:spacing w:line="360" w:lineRule="auto"/>
        <w:jc w:val="both"/>
        <w:rPr>
          <w:rFonts w:asciiTheme="minorHAnsi" w:hAnsiTheme="minorHAnsi"/>
          <w:lang w:val="en-US"/>
        </w:rPr>
      </w:pPr>
      <w:r w:rsidRPr="00F23C2C">
        <w:rPr>
          <w:rFonts w:asciiTheme="minorHAnsi" w:hAnsiTheme="minorHAnsi"/>
          <w:lang w:val="en-US"/>
        </w:rPr>
        <w:t>11</w:t>
      </w:r>
      <w:r w:rsidRPr="00F23C2C">
        <w:rPr>
          <w:rFonts w:asciiTheme="minorHAnsi" w:hAnsiTheme="minorHAnsi"/>
          <w:vertAlign w:val="superscript"/>
          <w:lang w:val="en-US"/>
        </w:rPr>
        <w:t>th</w:t>
      </w:r>
      <w:r w:rsidR="006D6E8D" w:rsidRPr="00F23C2C">
        <w:rPr>
          <w:rFonts w:asciiTheme="minorHAnsi" w:hAnsiTheme="minorHAnsi"/>
          <w:lang w:val="en-US"/>
        </w:rPr>
        <w:t xml:space="preserve"> </w:t>
      </w:r>
      <w:r w:rsidR="00021F59" w:rsidRPr="00F23C2C">
        <w:rPr>
          <w:rFonts w:asciiTheme="minorHAnsi" w:hAnsiTheme="minorHAnsi"/>
          <w:lang w:val="en-US"/>
        </w:rPr>
        <w:t>February</w:t>
      </w:r>
      <w:r w:rsidR="002250FF" w:rsidRPr="00F23C2C">
        <w:rPr>
          <w:rFonts w:asciiTheme="minorHAnsi" w:hAnsiTheme="minorHAnsi"/>
          <w:lang w:val="en-US"/>
        </w:rPr>
        <w:t xml:space="preserve">, </w:t>
      </w:r>
      <w:r w:rsidR="00B06E41" w:rsidRPr="00F23C2C">
        <w:rPr>
          <w:rFonts w:asciiTheme="minorHAnsi" w:hAnsiTheme="minorHAnsi"/>
          <w:lang w:val="en-US"/>
        </w:rPr>
        <w:t>201</w:t>
      </w:r>
      <w:r w:rsidR="0069483D" w:rsidRPr="00F23C2C">
        <w:rPr>
          <w:rFonts w:asciiTheme="minorHAnsi" w:hAnsiTheme="minorHAnsi"/>
          <w:lang w:val="en-US"/>
        </w:rPr>
        <w:t>9</w:t>
      </w:r>
      <w:bookmarkStart w:id="0" w:name="_GoBack"/>
      <w:bookmarkEnd w:id="0"/>
    </w:p>
    <w:p w14:paraId="1F218918" w14:textId="77777777" w:rsidR="005528D7" w:rsidRDefault="005528D7" w:rsidP="00E73B66">
      <w:pPr>
        <w:pStyle w:val="SemEspaamento"/>
        <w:spacing w:line="360" w:lineRule="auto"/>
        <w:jc w:val="both"/>
        <w:rPr>
          <w:rFonts w:asciiTheme="minorHAnsi" w:hAnsiTheme="minorHAnsi"/>
          <w:lang w:val="en-US"/>
        </w:rPr>
      </w:pPr>
    </w:p>
    <w:p w14:paraId="33C24E00" w14:textId="77777777" w:rsidR="00021F59" w:rsidRPr="00021F59" w:rsidRDefault="00021F59" w:rsidP="00021F59">
      <w:pPr>
        <w:jc w:val="center"/>
        <w:rPr>
          <w:b/>
          <w:sz w:val="28"/>
          <w:szCs w:val="28"/>
        </w:rPr>
      </w:pPr>
      <w:r w:rsidRPr="00021F59">
        <w:rPr>
          <w:b/>
          <w:sz w:val="28"/>
          <w:szCs w:val="28"/>
        </w:rPr>
        <w:t>TOMRA CEO wins prestigious European Business leaders Award</w:t>
      </w:r>
    </w:p>
    <w:p w14:paraId="1C33CAD2" w14:textId="77777777" w:rsidR="00021F59" w:rsidRPr="00021F59" w:rsidRDefault="00021F59" w:rsidP="00021F59">
      <w:pPr>
        <w:spacing w:after="0" w:line="360" w:lineRule="auto"/>
        <w:jc w:val="both"/>
        <w:rPr>
          <w:i/>
        </w:rPr>
      </w:pPr>
      <w:r w:rsidRPr="00021F59">
        <w:rPr>
          <w:i/>
        </w:rPr>
        <w:t xml:space="preserve">TOMRA’s president and CEO, Stefan </w:t>
      </w:r>
      <w:proofErr w:type="spellStart"/>
      <w:r w:rsidRPr="00021F59">
        <w:rPr>
          <w:i/>
        </w:rPr>
        <w:t>Ranstrand</w:t>
      </w:r>
      <w:proofErr w:type="spellEnd"/>
      <w:r w:rsidRPr="00021F59">
        <w:rPr>
          <w:i/>
        </w:rPr>
        <w:t>, has achieved an international accolade in recognition of his leadership and corporate strategy.</w:t>
      </w:r>
    </w:p>
    <w:p w14:paraId="09F8969C" w14:textId="77777777" w:rsidR="00021F59" w:rsidRDefault="00021F59" w:rsidP="00021F59">
      <w:pPr>
        <w:spacing w:after="0" w:line="360" w:lineRule="auto"/>
        <w:jc w:val="both"/>
        <w:rPr>
          <w:rFonts w:ascii="Arial" w:hAnsi="Arial" w:cs="Arial"/>
          <w:sz w:val="20"/>
        </w:rPr>
      </w:pPr>
    </w:p>
    <w:p w14:paraId="20B69A9E" w14:textId="77777777" w:rsidR="00021F59" w:rsidRPr="00021F59" w:rsidRDefault="00021F59" w:rsidP="00021F59">
      <w:pPr>
        <w:jc w:val="both"/>
      </w:pPr>
      <w:r w:rsidRPr="00021F59">
        <w:t xml:space="preserve">Stefan was named ‘best CEO in the sustainable resource management industry’ in the prestigious European CEO Awards. </w:t>
      </w:r>
      <w:proofErr w:type="spellStart"/>
      <w:r w:rsidRPr="00021F59">
        <w:t>Organised</w:t>
      </w:r>
      <w:proofErr w:type="spellEnd"/>
      <w:r w:rsidRPr="00021F59">
        <w:t xml:space="preserve"> by international business magazine, European CEO, the awards featured 41 other business leaders including the president of car manufacturer SEAT.</w:t>
      </w:r>
    </w:p>
    <w:p w14:paraId="4482185B" w14:textId="77777777" w:rsidR="00021F59" w:rsidRPr="00021F59" w:rsidRDefault="00021F59" w:rsidP="00021F59">
      <w:pPr>
        <w:jc w:val="both"/>
      </w:pPr>
      <w:r w:rsidRPr="00021F59">
        <w:t>According to the publication, “each year European CEO counts down the top 100 companies and business leaders, looking specifically for examples of strong strategy and commitment to corporate governance.”</w:t>
      </w:r>
    </w:p>
    <w:p w14:paraId="1EEDFA6C" w14:textId="77777777" w:rsidR="00021F59" w:rsidRPr="00021F59" w:rsidRDefault="00021F59" w:rsidP="00021F59">
      <w:pPr>
        <w:pStyle w:val="SemEspaamento"/>
        <w:spacing w:after="200" w:line="276" w:lineRule="auto"/>
        <w:jc w:val="both"/>
        <w:rPr>
          <w:rFonts w:asciiTheme="minorHAnsi" w:eastAsiaTheme="minorEastAsia" w:hAnsiTheme="minorHAnsi" w:cstheme="minorBidi"/>
          <w:lang w:val="en-US"/>
        </w:rPr>
      </w:pPr>
      <w:r w:rsidRPr="00021F59">
        <w:rPr>
          <w:rFonts w:asciiTheme="minorHAnsi" w:eastAsiaTheme="minorEastAsia" w:hAnsiTheme="minorHAnsi" w:cstheme="minorBidi"/>
          <w:lang w:val="en-US"/>
        </w:rPr>
        <w:t xml:space="preserve">Stefan is currently enjoying his tenth year as TOMRA president and CEO, following his appointment in August 2009. During his time at the helm, he has led the business on a transformational journey from a loose collection of entities into one strong and unified brand. TOMRA is now globally </w:t>
      </w:r>
      <w:proofErr w:type="spellStart"/>
      <w:r w:rsidRPr="00021F59">
        <w:rPr>
          <w:rFonts w:asciiTheme="minorHAnsi" w:eastAsiaTheme="minorEastAsia" w:hAnsiTheme="minorHAnsi" w:cstheme="minorBidi"/>
          <w:lang w:val="en-US"/>
        </w:rPr>
        <w:t>recognised</w:t>
      </w:r>
      <w:proofErr w:type="spellEnd"/>
      <w:r w:rsidRPr="00021F59">
        <w:rPr>
          <w:rFonts w:asciiTheme="minorHAnsi" w:eastAsiaTheme="minorEastAsia" w:hAnsiTheme="minorHAnsi" w:cstheme="minorBidi"/>
          <w:lang w:val="en-US"/>
        </w:rPr>
        <w:t xml:space="preserve"> as the world leader in reverse vending technology and sensor-based sorting solutions for the food, recycling and mining industries.</w:t>
      </w:r>
    </w:p>
    <w:p w14:paraId="3E4CFF69" w14:textId="77777777" w:rsidR="00021F59" w:rsidRPr="00021F59" w:rsidRDefault="00021F59" w:rsidP="00021F59">
      <w:pPr>
        <w:jc w:val="both"/>
      </w:pPr>
      <w:r w:rsidRPr="00021F59">
        <w:t>Founded in 1972, TOMRA employs 3,565 people and is listed on the Oslo Stock Exchange. Around 97,500 of its machines are installed in more than 80 markets worldwide.</w:t>
      </w:r>
    </w:p>
    <w:p w14:paraId="36642D7A" w14:textId="77777777" w:rsidR="00021F59" w:rsidRPr="00021F59" w:rsidRDefault="00021F59" w:rsidP="00021F59">
      <w:pPr>
        <w:pStyle w:val="SemEspaamento"/>
        <w:spacing w:after="200" w:line="276" w:lineRule="auto"/>
        <w:jc w:val="both"/>
        <w:rPr>
          <w:rFonts w:asciiTheme="minorHAnsi" w:eastAsiaTheme="minorEastAsia" w:hAnsiTheme="minorHAnsi" w:cstheme="minorBidi"/>
          <w:lang w:val="en-US"/>
        </w:rPr>
      </w:pPr>
      <w:r w:rsidRPr="00021F59">
        <w:rPr>
          <w:rFonts w:asciiTheme="minorHAnsi" w:eastAsiaTheme="minorEastAsia" w:hAnsiTheme="minorHAnsi" w:cstheme="minorBidi"/>
          <w:lang w:val="en-US"/>
        </w:rPr>
        <w:t xml:space="preserve">In 2017, the company reported record currency adjusted revenues of NOK 7.432bn (€778m), representing a 12 per cent increase on the previous year, as demand for its technologies continues to grow. </w:t>
      </w:r>
    </w:p>
    <w:p w14:paraId="5279981E" w14:textId="77777777" w:rsidR="00021F59" w:rsidRPr="00021F59" w:rsidRDefault="00021F59" w:rsidP="00021F59">
      <w:pPr>
        <w:pStyle w:val="SemEspaamento"/>
        <w:spacing w:after="200" w:line="276" w:lineRule="auto"/>
        <w:jc w:val="both"/>
        <w:rPr>
          <w:rFonts w:asciiTheme="minorHAnsi" w:eastAsiaTheme="minorEastAsia" w:hAnsiTheme="minorHAnsi" w:cstheme="minorBidi"/>
          <w:lang w:val="en-US"/>
        </w:rPr>
      </w:pPr>
      <w:r w:rsidRPr="00021F59">
        <w:rPr>
          <w:rFonts w:asciiTheme="minorHAnsi" w:eastAsiaTheme="minorEastAsia" w:hAnsiTheme="minorHAnsi" w:cstheme="minorBidi"/>
          <w:lang w:val="en-US"/>
        </w:rPr>
        <w:t xml:space="preserve">During the year, Stefan also led acquisitions for TOMRA including New Zealand-based lane sorting manufacturer </w:t>
      </w:r>
      <w:proofErr w:type="spellStart"/>
      <w:r w:rsidRPr="00021F59">
        <w:rPr>
          <w:rFonts w:asciiTheme="minorHAnsi" w:eastAsiaTheme="minorEastAsia" w:hAnsiTheme="minorHAnsi" w:cstheme="minorBidi"/>
          <w:lang w:val="en-US"/>
        </w:rPr>
        <w:t>Compac</w:t>
      </w:r>
      <w:proofErr w:type="spellEnd"/>
      <w:r w:rsidRPr="00021F59">
        <w:rPr>
          <w:rFonts w:asciiTheme="minorHAnsi" w:eastAsiaTheme="minorEastAsia" w:hAnsiTheme="minorHAnsi" w:cstheme="minorBidi"/>
          <w:lang w:val="en-US"/>
        </w:rPr>
        <w:t xml:space="preserve"> for NZ$70m (€46m), further reinforcing TOMRA’s position as the world’s leading food sorting business with the widest range of technologies and the largest geographical footprint.</w:t>
      </w:r>
    </w:p>
    <w:p w14:paraId="7128407C" w14:textId="77777777" w:rsidR="00021F59" w:rsidRPr="00021F59" w:rsidRDefault="00021F59" w:rsidP="00021F59">
      <w:pPr>
        <w:pStyle w:val="SemEspaamento"/>
        <w:spacing w:after="200" w:line="276" w:lineRule="auto"/>
        <w:jc w:val="both"/>
        <w:rPr>
          <w:rFonts w:asciiTheme="minorHAnsi" w:eastAsiaTheme="minorEastAsia" w:hAnsiTheme="minorHAnsi" w:cstheme="minorBidi"/>
          <w:lang w:val="en-US"/>
        </w:rPr>
      </w:pPr>
      <w:r w:rsidRPr="00021F59">
        <w:rPr>
          <w:rFonts w:asciiTheme="minorHAnsi" w:eastAsiaTheme="minorEastAsia" w:hAnsiTheme="minorHAnsi" w:cstheme="minorBidi"/>
          <w:lang w:val="en-US"/>
        </w:rPr>
        <w:t xml:space="preserve">Commenting on Stefan’s award win, the European CEO Award judges said: “TOMRA’s solutions are part of a widespread push to operate more sustainably. The global population is expected to increase by 30 percent over the next 40 years; as such, it has become essential for </w:t>
      </w:r>
      <w:proofErr w:type="spellStart"/>
      <w:r w:rsidRPr="00021F59">
        <w:rPr>
          <w:rFonts w:asciiTheme="minorHAnsi" w:eastAsiaTheme="minorEastAsia" w:hAnsiTheme="minorHAnsi" w:cstheme="minorBidi"/>
          <w:lang w:val="en-US"/>
        </w:rPr>
        <w:t>organisations</w:t>
      </w:r>
      <w:proofErr w:type="spellEnd"/>
      <w:r w:rsidRPr="00021F59">
        <w:rPr>
          <w:rFonts w:asciiTheme="minorHAnsi" w:eastAsiaTheme="minorEastAsia" w:hAnsiTheme="minorHAnsi" w:cstheme="minorBidi"/>
          <w:lang w:val="en-US"/>
        </w:rPr>
        <w:t xml:space="preserve"> to rethink how they obtain, use and re-use resources. Sustainability has been at the heart of TOMRA’s business for four decades and they continue to find new ways to </w:t>
      </w:r>
      <w:proofErr w:type="spellStart"/>
      <w:r w:rsidRPr="00021F59">
        <w:rPr>
          <w:rFonts w:asciiTheme="minorHAnsi" w:eastAsiaTheme="minorEastAsia" w:hAnsiTheme="minorHAnsi" w:cstheme="minorBidi"/>
          <w:lang w:val="en-US"/>
        </w:rPr>
        <w:t>optimise</w:t>
      </w:r>
      <w:proofErr w:type="spellEnd"/>
      <w:r w:rsidRPr="00021F59">
        <w:rPr>
          <w:rFonts w:asciiTheme="minorHAnsi" w:eastAsiaTheme="minorEastAsia" w:hAnsiTheme="minorHAnsi" w:cstheme="minorBidi"/>
          <w:lang w:val="en-US"/>
        </w:rPr>
        <w:t xml:space="preserve"> precious resources.”</w:t>
      </w:r>
    </w:p>
    <w:p w14:paraId="303ED88C" w14:textId="77777777" w:rsidR="00021F59" w:rsidRPr="00021F59" w:rsidRDefault="00021F59" w:rsidP="00021F59">
      <w:pPr>
        <w:pStyle w:val="SemEspaamento"/>
        <w:spacing w:after="200" w:line="276" w:lineRule="auto"/>
        <w:jc w:val="both"/>
        <w:rPr>
          <w:rFonts w:asciiTheme="minorHAnsi" w:eastAsiaTheme="minorEastAsia" w:hAnsiTheme="minorHAnsi" w:cstheme="minorBidi"/>
          <w:lang w:val="en-US"/>
        </w:rPr>
      </w:pPr>
    </w:p>
    <w:p w14:paraId="7606444E" w14:textId="77777777" w:rsidR="00021F59" w:rsidRPr="00021F59" w:rsidRDefault="00021F59" w:rsidP="00021F59">
      <w:pPr>
        <w:jc w:val="both"/>
      </w:pPr>
      <w:r w:rsidRPr="00021F59">
        <w:lastRenderedPageBreak/>
        <w:t>Before joining TOMRA, Stefan held various management positions at power and automation technologies company ABB (1991-2009) and computer manufacturer Data General AG (1988-1991).</w:t>
      </w:r>
    </w:p>
    <w:p w14:paraId="212598D1" w14:textId="77777777" w:rsidR="00021F59" w:rsidRPr="00021F59" w:rsidRDefault="00021F59" w:rsidP="00021F59">
      <w:pPr>
        <w:pStyle w:val="SemEspaamento"/>
        <w:spacing w:after="200" w:line="276" w:lineRule="auto"/>
        <w:jc w:val="both"/>
        <w:rPr>
          <w:rFonts w:asciiTheme="minorHAnsi" w:eastAsiaTheme="minorEastAsia" w:hAnsiTheme="minorHAnsi" w:cstheme="minorBidi"/>
          <w:lang w:val="en-US"/>
        </w:rPr>
      </w:pPr>
      <w:r w:rsidRPr="00021F59">
        <w:rPr>
          <w:rFonts w:asciiTheme="minorHAnsi" w:eastAsiaTheme="minorEastAsia" w:hAnsiTheme="minorHAnsi" w:cstheme="minorBidi"/>
          <w:lang w:val="en-US"/>
        </w:rPr>
        <w:t>In addition to his corporate experience, Stefan has a master’s degree in industrial and management engineering from the Institute of Technology at Linköping University, as well as a diploma in industrial engineering from the Technical University of Darmstadt.</w:t>
      </w:r>
    </w:p>
    <w:p w14:paraId="32638C4A" w14:textId="77777777" w:rsidR="00021F59" w:rsidRPr="00021F59" w:rsidRDefault="00021F59" w:rsidP="00021F59">
      <w:pPr>
        <w:jc w:val="both"/>
      </w:pPr>
      <w:r w:rsidRPr="00021F59">
        <w:t xml:space="preserve">Accepting the award, Stefan added: “It’s a great </w:t>
      </w:r>
      <w:proofErr w:type="spellStart"/>
      <w:r w:rsidRPr="00021F59">
        <w:t>honour</w:t>
      </w:r>
      <w:proofErr w:type="spellEnd"/>
      <w:r w:rsidRPr="00021F59">
        <w:t xml:space="preserve"> to have received this accolade. This is testament to the whole company and </w:t>
      </w:r>
      <w:proofErr w:type="spellStart"/>
      <w:r w:rsidRPr="00021F59">
        <w:t>recognises</w:t>
      </w:r>
      <w:proofErr w:type="spellEnd"/>
      <w:r w:rsidRPr="00021F59">
        <w:t xml:space="preserve"> the dedication of TOMRA’s people. The past year has been our most successful to date, reaffirming our status as a sustainability leader and spearhead of the resource revolution.</w:t>
      </w:r>
    </w:p>
    <w:p w14:paraId="01EE932B" w14:textId="77777777" w:rsidR="00021F59" w:rsidRPr="00021F59" w:rsidRDefault="00021F59" w:rsidP="00021F59">
      <w:pPr>
        <w:jc w:val="both"/>
      </w:pPr>
      <w:r w:rsidRPr="00021F59">
        <w:t xml:space="preserve">“We continually strive to find innovative ways to reduce the world’s waste and </w:t>
      </w:r>
      <w:proofErr w:type="spellStart"/>
      <w:r w:rsidRPr="00021F59">
        <w:t>optimise</w:t>
      </w:r>
      <w:proofErr w:type="spellEnd"/>
      <w:r w:rsidRPr="00021F59">
        <w:t xml:space="preserve"> use of its resources. I’m very proud of the positive impact TOMRA has had on the recycling, food and mining industries in the past ten years. I’m privileged to lead TOMRA and will continue to do so with a renewed focus on achieving a more circular economy and safeguarding the future of the global food supply.”</w:t>
      </w:r>
    </w:p>
    <w:p w14:paraId="1D77FFF5" w14:textId="77777777" w:rsidR="00021F59" w:rsidRPr="00021F59" w:rsidRDefault="00021F59" w:rsidP="00021F59">
      <w:pPr>
        <w:jc w:val="both"/>
      </w:pPr>
      <w:r w:rsidRPr="00021F59">
        <w:t xml:space="preserve">The official announcement of Stefan’s achievement was made in the January issue of European CEO, which is distributed at the World Economic Forum in Davos, Switzerland, held from January 22-25. </w:t>
      </w:r>
    </w:p>
    <w:p w14:paraId="112601AC" w14:textId="77777777" w:rsidR="00F8454F" w:rsidRDefault="00F8454F" w:rsidP="002250FF">
      <w:pPr>
        <w:pStyle w:val="SemEspaamento"/>
        <w:spacing w:line="360" w:lineRule="auto"/>
        <w:rPr>
          <w:rFonts w:asciiTheme="minorHAnsi" w:hAnsiTheme="minorHAnsi" w:cs="Arial"/>
          <w:b/>
          <w:lang w:val="en-US"/>
        </w:rPr>
      </w:pPr>
    </w:p>
    <w:p w14:paraId="1E91FF29" w14:textId="6716C449" w:rsidR="00D52A90" w:rsidRPr="00D52A90" w:rsidRDefault="00D52A90" w:rsidP="002250FF">
      <w:pPr>
        <w:pStyle w:val="SemEspaamento"/>
        <w:spacing w:line="360" w:lineRule="auto"/>
        <w:rPr>
          <w:rFonts w:asciiTheme="minorHAnsi" w:hAnsiTheme="minorHAnsi" w:cs="Arial"/>
          <w:b/>
          <w:lang w:val="en-US"/>
        </w:rPr>
      </w:pPr>
      <w:r w:rsidRPr="00D52A90">
        <w:rPr>
          <w:rFonts w:asciiTheme="minorHAnsi" w:hAnsiTheme="minorHAnsi" w:cs="Arial"/>
          <w:b/>
          <w:lang w:val="en-US"/>
        </w:rPr>
        <w:t>Marketing Contact:</w:t>
      </w:r>
    </w:p>
    <w:p w14:paraId="61F68449" w14:textId="77777777" w:rsidR="00D52A90" w:rsidRPr="00D52A90" w:rsidRDefault="00D52A90" w:rsidP="002250FF">
      <w:pPr>
        <w:pStyle w:val="SemEspaamento"/>
        <w:spacing w:line="360" w:lineRule="auto"/>
        <w:rPr>
          <w:rFonts w:asciiTheme="minorHAnsi" w:hAnsiTheme="minorHAnsi" w:cs="Arial"/>
          <w:lang w:val="en-US"/>
        </w:rPr>
      </w:pPr>
      <w:proofErr w:type="spellStart"/>
      <w:r w:rsidRPr="00D52A90">
        <w:rPr>
          <w:rFonts w:asciiTheme="minorHAnsi" w:hAnsiTheme="minorHAnsi" w:cs="Arial"/>
          <w:lang w:val="en-US"/>
        </w:rPr>
        <w:t>Mithu</w:t>
      </w:r>
      <w:proofErr w:type="spellEnd"/>
      <w:r w:rsidRPr="00D52A90">
        <w:rPr>
          <w:rFonts w:asciiTheme="minorHAnsi" w:hAnsiTheme="minorHAnsi" w:cs="Arial"/>
          <w:lang w:val="en-US"/>
        </w:rPr>
        <w:t xml:space="preserve"> </w:t>
      </w:r>
      <w:proofErr w:type="spellStart"/>
      <w:r w:rsidRPr="00D52A90">
        <w:rPr>
          <w:rFonts w:asciiTheme="minorHAnsi" w:hAnsiTheme="minorHAnsi" w:cs="Arial"/>
          <w:lang w:val="en-US"/>
        </w:rPr>
        <w:t>Mohren</w:t>
      </w:r>
      <w:proofErr w:type="spellEnd"/>
    </w:p>
    <w:p w14:paraId="493DCDCB" w14:textId="77777777" w:rsidR="00D52A90" w:rsidRPr="00D52A90" w:rsidRDefault="00D52A90" w:rsidP="002250FF">
      <w:pPr>
        <w:pStyle w:val="SemEspaament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14:paraId="630CC673" w14:textId="77777777" w:rsidR="00D52A90" w:rsidRDefault="00D52A90" w:rsidP="002250FF">
      <w:pPr>
        <w:pStyle w:val="SemEspaament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8" w:history="1">
        <w:r w:rsidRPr="00E8613D">
          <w:rPr>
            <w:rStyle w:val="Hiperligao"/>
            <w:rFonts w:asciiTheme="minorHAnsi" w:hAnsiTheme="minorHAnsi" w:cs="Arial"/>
            <w:lang w:val="en-US"/>
          </w:rPr>
          <w:t>Mithu.mohren@tomra.com</w:t>
        </w:r>
      </w:hyperlink>
    </w:p>
    <w:p w14:paraId="77449C4C" w14:textId="77777777" w:rsidR="00F8454F" w:rsidRDefault="00F8454F" w:rsidP="00B56398">
      <w:pPr>
        <w:pStyle w:val="SemEspaamento"/>
        <w:spacing w:line="360" w:lineRule="auto"/>
        <w:rPr>
          <w:rFonts w:asciiTheme="minorHAnsi" w:hAnsiTheme="minorHAnsi" w:cs="Arial"/>
          <w:b/>
          <w:lang w:val="en-US"/>
        </w:rPr>
      </w:pPr>
    </w:p>
    <w:p w14:paraId="40997DC2" w14:textId="77777777" w:rsidR="00F8454F" w:rsidRDefault="00F8454F" w:rsidP="00B56398">
      <w:pPr>
        <w:pStyle w:val="SemEspaamento"/>
        <w:spacing w:line="360" w:lineRule="auto"/>
        <w:rPr>
          <w:rFonts w:asciiTheme="minorHAnsi" w:hAnsiTheme="minorHAnsi" w:cs="Arial"/>
          <w:b/>
          <w:lang w:val="en-US"/>
        </w:rPr>
      </w:pPr>
    </w:p>
    <w:p w14:paraId="5E565D2A" w14:textId="5B7A626D" w:rsidR="001753AF" w:rsidRPr="00B23FEB" w:rsidRDefault="001753AF" w:rsidP="00B56398">
      <w:pPr>
        <w:pStyle w:val="SemEspaament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14:paraId="324109F9" w14:textId="77777777" w:rsidR="008E085D" w:rsidRPr="00B23FEB" w:rsidRDefault="001753AF" w:rsidP="008E085D">
      <w:pPr>
        <w:pStyle w:val="SemEspaament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w:t>
      </w:r>
      <w:r w:rsidR="001026A0">
        <w:rPr>
          <w:rFonts w:asciiTheme="minorHAnsi" w:hAnsiTheme="minorHAnsi" w:cs="Arial"/>
          <w:lang w:val="en-US"/>
        </w:rPr>
        <w:t>5,500</w:t>
      </w:r>
      <w:r w:rsidRPr="00B23FEB">
        <w:rPr>
          <w:rFonts w:asciiTheme="minorHAnsi" w:hAnsiTheme="minorHAnsi" w:cs="Arial"/>
          <w:lang w:val="en-US"/>
        </w:rPr>
        <w:t xml:space="preserve"> systems have been installed in </w:t>
      </w:r>
      <w:r w:rsidR="001026A0">
        <w:rPr>
          <w:rFonts w:asciiTheme="minorHAnsi" w:hAnsiTheme="minorHAnsi" w:cs="Arial"/>
          <w:lang w:val="en-US"/>
        </w:rPr>
        <w:t>almost 8</w:t>
      </w:r>
      <w:r w:rsidRPr="00B23FEB">
        <w:rPr>
          <w:rFonts w:asciiTheme="minorHAnsi" w:hAnsiTheme="minorHAnsi" w:cs="Arial"/>
          <w:lang w:val="en-US"/>
        </w:rPr>
        <w:t>0</w:t>
      </w:r>
      <w:r w:rsidR="008E085D" w:rsidRPr="00B23FEB">
        <w:rPr>
          <w:rFonts w:asciiTheme="minorHAnsi" w:hAnsiTheme="minorHAnsi" w:cs="Arial"/>
          <w:lang w:val="en-US"/>
        </w:rPr>
        <w:t xml:space="preserve"> countries worldwide. </w:t>
      </w:r>
      <w:r w:rsidR="008E085D" w:rsidRPr="00B23FEB">
        <w:rPr>
          <w:rFonts w:asciiTheme="minorHAnsi" w:hAnsiTheme="minorHAnsi" w:cs="Arial"/>
          <w:lang w:val="en-US"/>
        </w:rPr>
        <w:br/>
      </w:r>
    </w:p>
    <w:p w14:paraId="042856A6" w14:textId="77777777" w:rsidR="008E085D" w:rsidRPr="00B23FEB" w:rsidRDefault="001753AF" w:rsidP="008E085D">
      <w:pPr>
        <w:pStyle w:val="SemEspaamento"/>
        <w:spacing w:line="276" w:lineRule="auto"/>
        <w:rPr>
          <w:rFonts w:asciiTheme="minorHAnsi" w:hAnsiTheme="minorHAnsi" w:cs="Arial"/>
          <w:lang w:val="en-US"/>
        </w:rPr>
      </w:pPr>
      <w:r w:rsidRPr="00B23FEB">
        <w:rPr>
          <w:rFonts w:asciiTheme="minorHAnsi" w:hAnsiTheme="minorHAnsi" w:cs="Arial"/>
          <w:lang w:val="en-US"/>
        </w:rPr>
        <w:t xml:space="preserve">Responsible for developing the world’s first </w:t>
      </w:r>
      <w:r w:rsidR="0043783D" w:rsidRPr="00B23FEB">
        <w:rPr>
          <w:rFonts w:asciiTheme="minorHAnsi" w:hAnsiTheme="minorHAnsi" w:cs="Arial"/>
          <w:lang w:val="en-US"/>
        </w:rPr>
        <w:t xml:space="preserve">high-capacity </w:t>
      </w:r>
      <w:r w:rsidRPr="00B23FEB">
        <w:rPr>
          <w:rFonts w:asciiTheme="minorHAnsi" w:hAnsiTheme="minorHAnsi" w:cs="Arial"/>
          <w:lang w:val="en-US"/>
        </w:rPr>
        <w:t>near infrared (NIR) sensor for waste sorting applications, TOMRA Sorting Recycling remains an industry pioneer with a dedication to extracting high purity fractions from waste streams that maximize both yield and profits.</w:t>
      </w:r>
      <w:r w:rsidR="008E085D" w:rsidRPr="00B23FEB">
        <w:rPr>
          <w:rFonts w:asciiTheme="minorHAnsi" w:hAnsiTheme="minorHAnsi" w:cs="Arial"/>
          <w:lang w:val="en-US"/>
        </w:rPr>
        <w:br/>
      </w:r>
    </w:p>
    <w:p w14:paraId="1A90D2D5" w14:textId="77777777" w:rsidR="001753AF" w:rsidRPr="00B23FEB" w:rsidRDefault="001753AF" w:rsidP="008E085D">
      <w:pPr>
        <w:pStyle w:val="SemEspaament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008E085D" w:rsidRPr="00B23FEB">
        <w:rPr>
          <w:rFonts w:asciiTheme="minorHAnsi" w:hAnsiTheme="minorHAnsi" w:cs="Arial"/>
          <w:lang w:val="en-US"/>
        </w:rPr>
        <w:br/>
      </w:r>
      <w:r w:rsidRPr="00B23FEB">
        <w:rPr>
          <w:rFonts w:asciiTheme="minorHAnsi" w:hAnsiTheme="minorHAnsi" w:cs="Arial"/>
          <w:iCs/>
          <w:lang w:val="en-US" w:eastAsia="en-GB"/>
        </w:rPr>
        <w:t xml:space="preserve">TOMRA Sorting is owned by Norwegian company TOMRA Systems ASA, which is listed on the Oslo </w:t>
      </w:r>
      <w:r w:rsidRPr="00B23FEB">
        <w:rPr>
          <w:rFonts w:asciiTheme="minorHAnsi" w:hAnsiTheme="minorHAnsi" w:cs="Arial"/>
          <w:iCs/>
          <w:lang w:val="en-US" w:eastAsia="en-GB"/>
        </w:rPr>
        <w:lastRenderedPageBreak/>
        <w:t xml:space="preserve">Stock Exchange. Founded in 1972, TOMRA Systems ASA has a turnover </w:t>
      </w:r>
      <w:r w:rsidR="002E73F3">
        <w:rPr>
          <w:rFonts w:asciiTheme="minorHAnsi" w:hAnsiTheme="minorHAnsi" w:cs="Arial"/>
          <w:iCs/>
          <w:lang w:val="en-US" w:eastAsia="en-GB"/>
        </w:rPr>
        <w:t xml:space="preserve">of </w:t>
      </w:r>
      <w:r w:rsidRPr="00B23FEB">
        <w:rPr>
          <w:rFonts w:asciiTheme="minorHAnsi" w:hAnsiTheme="minorHAnsi" w:cs="Arial"/>
          <w:iCs/>
          <w:lang w:val="en-US" w:eastAsia="en-GB"/>
        </w:rPr>
        <w:t>around €</w:t>
      </w:r>
      <w:r w:rsidR="00C50A20" w:rsidRPr="00B23FEB">
        <w:rPr>
          <w:rFonts w:asciiTheme="minorHAnsi" w:hAnsiTheme="minorHAnsi" w:cs="Arial"/>
          <w:iCs/>
          <w:lang w:val="en-US" w:eastAsia="en-GB"/>
        </w:rPr>
        <w:t>75</w:t>
      </w:r>
      <w:r w:rsidRPr="00B23FEB">
        <w:rPr>
          <w:rFonts w:asciiTheme="minorHAnsi" w:hAnsiTheme="minorHAnsi" w:cs="Arial"/>
          <w:iCs/>
          <w:lang w:val="en-US" w:eastAsia="en-GB"/>
        </w:rPr>
        <w:t xml:space="preserve">0m and employs </w:t>
      </w:r>
      <w:r w:rsidR="002E73F3">
        <w:rPr>
          <w:rFonts w:asciiTheme="minorHAnsi" w:hAnsiTheme="minorHAnsi" w:cs="Arial"/>
          <w:iCs/>
          <w:lang w:val="en-US" w:eastAsia="en-GB"/>
        </w:rPr>
        <w:t xml:space="preserve">more than </w:t>
      </w:r>
      <w:r w:rsidR="00C50A20" w:rsidRPr="00B23FEB">
        <w:rPr>
          <w:rFonts w:asciiTheme="minorHAnsi" w:hAnsiTheme="minorHAnsi" w:cs="Arial"/>
          <w:iCs/>
          <w:lang w:val="en-US" w:eastAsia="en-GB"/>
        </w:rPr>
        <w:t>3</w:t>
      </w:r>
      <w:r w:rsidRPr="00B23FEB">
        <w:rPr>
          <w:rFonts w:asciiTheme="minorHAnsi" w:hAnsiTheme="minorHAnsi" w:cs="Arial"/>
          <w:iCs/>
          <w:lang w:val="en-US" w:eastAsia="en-GB"/>
        </w:rPr>
        <w:t>,</w:t>
      </w:r>
      <w:r w:rsidR="00C50A20" w:rsidRPr="00B23FEB">
        <w:rPr>
          <w:rFonts w:asciiTheme="minorHAnsi" w:hAnsiTheme="minorHAnsi" w:cs="Arial"/>
          <w:iCs/>
          <w:lang w:val="en-US" w:eastAsia="en-GB"/>
        </w:rPr>
        <w:t>5</w:t>
      </w:r>
      <w:r w:rsidRPr="00B23FEB">
        <w:rPr>
          <w:rFonts w:asciiTheme="minorHAnsi" w:hAnsiTheme="minorHAnsi" w:cs="Arial"/>
          <w:iCs/>
          <w:lang w:val="en-US" w:eastAsia="en-GB"/>
        </w:rPr>
        <w:t>00 people.</w:t>
      </w:r>
      <w:r w:rsidR="00C842C5" w:rsidRPr="00B23FEB">
        <w:rPr>
          <w:rFonts w:asciiTheme="minorHAnsi" w:hAnsiTheme="minorHAnsi" w:cs="Arial"/>
          <w:iCs/>
          <w:lang w:val="en-US" w:eastAsia="en-GB"/>
        </w:rPr>
        <w:t xml:space="preserve"> </w:t>
      </w:r>
    </w:p>
    <w:p w14:paraId="40F4F585" w14:textId="77777777" w:rsidR="001753AF" w:rsidRPr="00B23FEB" w:rsidRDefault="001753AF" w:rsidP="008E085D">
      <w:pPr>
        <w:pStyle w:val="SemEspaamento"/>
        <w:spacing w:line="276" w:lineRule="auto"/>
        <w:rPr>
          <w:rFonts w:asciiTheme="minorHAnsi" w:hAnsiTheme="minorHAnsi" w:cs="Arial"/>
          <w:lang w:val="en-US"/>
        </w:rPr>
      </w:pPr>
    </w:p>
    <w:p w14:paraId="107BB561" w14:textId="77777777" w:rsidR="00C842C5" w:rsidRPr="00B23FEB" w:rsidRDefault="001753AF" w:rsidP="008E085D">
      <w:pPr>
        <w:pStyle w:val="SemEspaamento"/>
        <w:spacing w:line="276" w:lineRule="auto"/>
        <w:rPr>
          <w:rStyle w:val="Hiperligao"/>
        </w:rPr>
      </w:pPr>
      <w:r w:rsidRPr="00B23FEB">
        <w:rPr>
          <w:rFonts w:asciiTheme="minorHAnsi" w:hAnsiTheme="minorHAnsi" w:cs="Arial"/>
          <w:lang w:val="en-US"/>
        </w:rPr>
        <w:t xml:space="preserve">For more information on TOMRA Sorting Recycling visit </w:t>
      </w:r>
      <w:hyperlink r:id="rId9" w:history="1">
        <w:r w:rsidRPr="00B23FEB">
          <w:rPr>
            <w:rStyle w:val="Hiperligao"/>
            <w:rFonts w:asciiTheme="minorHAnsi" w:hAnsiTheme="minorHAnsi" w:cs="Arial"/>
            <w:lang w:val="en-US"/>
          </w:rPr>
          <w:t>www.tomra.com/recycling</w:t>
        </w:r>
      </w:hyperlink>
      <w:r w:rsidR="00C842C5" w:rsidRPr="00B23FEB">
        <w:rPr>
          <w:rStyle w:val="Hiperligao"/>
          <w:rFonts w:asciiTheme="minorHAnsi" w:hAnsiTheme="minorHAnsi" w:cs="Arial"/>
          <w:lang w:val="en-US"/>
        </w:rPr>
        <w:t xml:space="preserve"> </w:t>
      </w:r>
      <w:r w:rsidR="00C842C5" w:rsidRPr="00B23FEB">
        <w:rPr>
          <w:rFonts w:asciiTheme="minorHAnsi" w:hAnsiTheme="minorHAnsi" w:cs="Arial"/>
          <w:iCs/>
          <w:lang w:val="en-US" w:eastAsia="en-GB"/>
        </w:rPr>
        <w:t xml:space="preserve">or follow us on </w:t>
      </w:r>
      <w:hyperlink r:id="rId10" w:history="1">
        <w:r w:rsidR="00C842C5" w:rsidRPr="00B23FEB">
          <w:rPr>
            <w:rStyle w:val="Hiperligao"/>
            <w:rFonts w:asciiTheme="minorHAnsi" w:hAnsiTheme="minorHAnsi" w:cs="Arial"/>
            <w:lang w:val="en-US" w:eastAsia="en-GB"/>
          </w:rPr>
          <w:t>LinkedIn</w:t>
        </w:r>
      </w:hyperlink>
      <w:r w:rsidR="00C842C5" w:rsidRPr="00B23FEB">
        <w:rPr>
          <w:rFonts w:asciiTheme="minorHAnsi" w:hAnsiTheme="minorHAnsi" w:cs="Arial"/>
          <w:iCs/>
          <w:lang w:val="en-US" w:eastAsia="en-GB"/>
        </w:rPr>
        <w:t xml:space="preserve">, </w:t>
      </w:r>
      <w:hyperlink r:id="rId11" w:history="1">
        <w:r w:rsidR="00C842C5" w:rsidRPr="00B23FEB">
          <w:rPr>
            <w:rStyle w:val="Hiperligao"/>
            <w:rFonts w:asciiTheme="minorHAnsi" w:hAnsiTheme="minorHAnsi" w:cs="Arial"/>
            <w:lang w:val="en-US" w:eastAsia="en-GB"/>
          </w:rPr>
          <w:t>Twitter</w:t>
        </w:r>
      </w:hyperlink>
      <w:r w:rsidR="00C842C5" w:rsidRPr="00B23FEB">
        <w:rPr>
          <w:rFonts w:asciiTheme="minorHAnsi" w:hAnsiTheme="minorHAnsi" w:cs="Arial"/>
          <w:iCs/>
          <w:lang w:val="en-US" w:eastAsia="en-GB"/>
        </w:rPr>
        <w:t xml:space="preserve"> or </w:t>
      </w:r>
      <w:hyperlink r:id="rId12" w:history="1">
        <w:r w:rsidR="00C842C5" w:rsidRPr="00B23FEB">
          <w:rPr>
            <w:rStyle w:val="Hiperligao"/>
            <w:rFonts w:asciiTheme="minorHAnsi" w:hAnsiTheme="minorHAnsi" w:cs="Arial"/>
            <w:lang w:val="en-US" w:eastAsia="en-GB"/>
          </w:rPr>
          <w:t>Facebook</w:t>
        </w:r>
      </w:hyperlink>
      <w:r w:rsidR="00C842C5" w:rsidRPr="00B23FEB">
        <w:rPr>
          <w:rFonts w:asciiTheme="minorHAnsi" w:hAnsiTheme="minorHAnsi" w:cs="Arial"/>
          <w:iCs/>
          <w:lang w:val="en-US" w:eastAsia="en-GB"/>
        </w:rPr>
        <w:t>.</w:t>
      </w:r>
    </w:p>
    <w:sectPr w:rsidR="00C842C5" w:rsidRPr="00B23FEB" w:rsidSect="006A2741">
      <w:headerReference w:type="default" r:id="rId13"/>
      <w:footerReference w:type="default" r:id="rId14"/>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2698" w14:textId="77777777" w:rsidR="00B04589" w:rsidRDefault="00B04589" w:rsidP="00E20A09">
      <w:pPr>
        <w:spacing w:after="0" w:line="240" w:lineRule="auto"/>
      </w:pPr>
      <w:r>
        <w:separator/>
      </w:r>
    </w:p>
  </w:endnote>
  <w:endnote w:type="continuationSeparator" w:id="0">
    <w:p w14:paraId="28520F01" w14:textId="77777777" w:rsidR="00B04589" w:rsidRDefault="00B04589"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0266C74A" w:rsidR="00C572CA" w:rsidRDefault="00C572CA">
            <w:pPr>
              <w:pStyle w:val="Rodap"/>
              <w:jc w:val="right"/>
            </w:pPr>
            <w:r>
              <w:t xml:space="preserve">Page </w:t>
            </w:r>
            <w:r w:rsidR="004F7FAF">
              <w:rPr>
                <w:b/>
                <w:bCs/>
                <w:sz w:val="24"/>
                <w:szCs w:val="24"/>
              </w:rPr>
              <w:fldChar w:fldCharType="begin"/>
            </w:r>
            <w:r>
              <w:rPr>
                <w:b/>
                <w:bCs/>
              </w:rPr>
              <w:instrText xml:space="preserve"> PAGE </w:instrText>
            </w:r>
            <w:r w:rsidR="004F7FAF">
              <w:rPr>
                <w:b/>
                <w:bCs/>
                <w:sz w:val="24"/>
                <w:szCs w:val="24"/>
              </w:rPr>
              <w:fldChar w:fldCharType="separate"/>
            </w:r>
            <w:r w:rsidR="00021F59">
              <w:rPr>
                <w:b/>
                <w:bCs/>
                <w:noProof/>
              </w:rPr>
              <w:t>2</w:t>
            </w:r>
            <w:r w:rsidR="004F7FAF">
              <w:rPr>
                <w:b/>
                <w:bCs/>
                <w:sz w:val="24"/>
                <w:szCs w:val="24"/>
              </w:rPr>
              <w:fldChar w:fldCharType="end"/>
            </w:r>
            <w:r>
              <w:t xml:space="preserve"> of </w:t>
            </w:r>
            <w:r w:rsidR="004F7FAF">
              <w:rPr>
                <w:b/>
                <w:bCs/>
                <w:sz w:val="24"/>
                <w:szCs w:val="24"/>
              </w:rPr>
              <w:fldChar w:fldCharType="begin"/>
            </w:r>
            <w:r>
              <w:rPr>
                <w:b/>
                <w:bCs/>
              </w:rPr>
              <w:instrText xml:space="preserve"> NUMPAGES  </w:instrText>
            </w:r>
            <w:r w:rsidR="004F7FAF">
              <w:rPr>
                <w:b/>
                <w:bCs/>
                <w:sz w:val="24"/>
                <w:szCs w:val="24"/>
              </w:rPr>
              <w:fldChar w:fldCharType="separate"/>
            </w:r>
            <w:r w:rsidR="00021F59">
              <w:rPr>
                <w:b/>
                <w:bCs/>
                <w:noProof/>
              </w:rPr>
              <w:t>3</w:t>
            </w:r>
            <w:r w:rsidR="004F7FAF">
              <w:rPr>
                <w:b/>
                <w:bCs/>
                <w:sz w:val="24"/>
                <w:szCs w:val="24"/>
              </w:rPr>
              <w:fldChar w:fldCharType="end"/>
            </w:r>
          </w:p>
        </w:sdtContent>
      </w:sdt>
    </w:sdtContent>
  </w:sdt>
  <w:p w14:paraId="1A30AF64" w14:textId="77777777" w:rsidR="00C572CA" w:rsidRDefault="00C572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3A5A" w14:textId="77777777" w:rsidR="00B04589" w:rsidRDefault="00B04589" w:rsidP="00E20A09">
      <w:pPr>
        <w:spacing w:after="0" w:line="240" w:lineRule="auto"/>
      </w:pPr>
      <w:r>
        <w:separator/>
      </w:r>
    </w:p>
  </w:footnote>
  <w:footnote w:type="continuationSeparator" w:id="0">
    <w:p w14:paraId="0BDEFC24" w14:textId="77777777" w:rsidR="00B04589" w:rsidRDefault="00B04589"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2FDB" w14:textId="77777777" w:rsidR="00C572CA" w:rsidRDefault="00C572CA">
    <w:pPr>
      <w:pStyle w:val="Cabealho"/>
    </w:pPr>
    <w:r>
      <w:rPr>
        <w:noProof/>
        <w:lang w:val="es-ES"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Cabealho"/>
    </w:pPr>
  </w:p>
  <w:p w14:paraId="7822A451" w14:textId="57161908" w:rsidR="00C572CA" w:rsidRDefault="00953843">
    <w:pPr>
      <w:pStyle w:val="Cabealho"/>
    </w:pPr>
    <w:r>
      <w:rPr>
        <w:noProof/>
        <w:lang w:val="es-ES"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6406AE86" w14:textId="77777777" w:rsidR="00C572CA" w:rsidRDefault="00C572CA">
    <w:pPr>
      <w:pStyle w:val="Cabealho"/>
    </w:pPr>
  </w:p>
  <w:p w14:paraId="6F622CE8" w14:textId="77777777" w:rsidR="00C572CA" w:rsidRDefault="00C572CA">
    <w:pPr>
      <w:pStyle w:val="Cabealho"/>
    </w:pPr>
  </w:p>
  <w:p w14:paraId="2461C581" w14:textId="77777777" w:rsidR="00C572CA" w:rsidRDefault="00C572C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1F59"/>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D7C3B"/>
    <w:rsid w:val="002E3BD8"/>
    <w:rsid w:val="002E5CA3"/>
    <w:rsid w:val="002E73F3"/>
    <w:rsid w:val="002F14A9"/>
    <w:rsid w:val="002F4475"/>
    <w:rsid w:val="002F46BA"/>
    <w:rsid w:val="002F536A"/>
    <w:rsid w:val="002F5A0A"/>
    <w:rsid w:val="00300120"/>
    <w:rsid w:val="0030497D"/>
    <w:rsid w:val="00306FD0"/>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2D0"/>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6F17"/>
    <w:rsid w:val="00532144"/>
    <w:rsid w:val="00533B1D"/>
    <w:rsid w:val="00543109"/>
    <w:rsid w:val="00545224"/>
    <w:rsid w:val="00547CAD"/>
    <w:rsid w:val="00551946"/>
    <w:rsid w:val="005528D7"/>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853E3"/>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1762"/>
    <w:rsid w:val="0073672A"/>
    <w:rsid w:val="00736F5A"/>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32CF"/>
    <w:rsid w:val="007C355F"/>
    <w:rsid w:val="007C5D98"/>
    <w:rsid w:val="007C7B65"/>
    <w:rsid w:val="007E05C8"/>
    <w:rsid w:val="007E34AE"/>
    <w:rsid w:val="007E5EE2"/>
    <w:rsid w:val="007E6E3D"/>
    <w:rsid w:val="007F0C0F"/>
    <w:rsid w:val="007F36A7"/>
    <w:rsid w:val="00804555"/>
    <w:rsid w:val="00806835"/>
    <w:rsid w:val="00811D4E"/>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22FD"/>
    <w:rsid w:val="008E5F67"/>
    <w:rsid w:val="008E716D"/>
    <w:rsid w:val="00901AAE"/>
    <w:rsid w:val="009028B6"/>
    <w:rsid w:val="00906F4E"/>
    <w:rsid w:val="00910570"/>
    <w:rsid w:val="009105D1"/>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29A"/>
    <w:rsid w:val="00A9191A"/>
    <w:rsid w:val="00A92C31"/>
    <w:rsid w:val="00A95AFD"/>
    <w:rsid w:val="00A967FA"/>
    <w:rsid w:val="00AA029C"/>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4589"/>
    <w:rsid w:val="00B06E41"/>
    <w:rsid w:val="00B11FD9"/>
    <w:rsid w:val="00B15E8A"/>
    <w:rsid w:val="00B201A7"/>
    <w:rsid w:val="00B2085D"/>
    <w:rsid w:val="00B23FEB"/>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46D4"/>
    <w:rsid w:val="00BD68DD"/>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75B57"/>
    <w:rsid w:val="00C7788E"/>
    <w:rsid w:val="00C80A38"/>
    <w:rsid w:val="00C810B4"/>
    <w:rsid w:val="00C842C5"/>
    <w:rsid w:val="00C918CD"/>
    <w:rsid w:val="00C93989"/>
    <w:rsid w:val="00C939F1"/>
    <w:rsid w:val="00C94656"/>
    <w:rsid w:val="00C97F32"/>
    <w:rsid w:val="00CA0714"/>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3730"/>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566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DCA"/>
    <w:rsid w:val="00E45D71"/>
    <w:rsid w:val="00E53779"/>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2190"/>
    <w:rsid w:val="00EF4490"/>
    <w:rsid w:val="00F0027E"/>
    <w:rsid w:val="00F0507A"/>
    <w:rsid w:val="00F062E7"/>
    <w:rsid w:val="00F12066"/>
    <w:rsid w:val="00F13724"/>
    <w:rsid w:val="00F142BD"/>
    <w:rsid w:val="00F20A32"/>
    <w:rsid w:val="00F23C2C"/>
    <w:rsid w:val="00F25E88"/>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55EB"/>
  <w15:docId w15:val="{672FEAFE-A8C1-4B4C-B27E-50D7814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E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balo">
    <w:name w:val="Balloon Text"/>
    <w:basedOn w:val="Normal"/>
    <w:link w:val="TextodebaloCarter"/>
    <w:uiPriority w:val="99"/>
    <w:semiHidden/>
    <w:unhideWhenUsed/>
    <w:rsid w:val="006F15C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15C0"/>
    <w:rPr>
      <w:rFonts w:ascii="Tahoma" w:hAnsi="Tahoma" w:cs="Tahoma"/>
      <w:sz w:val="16"/>
      <w:szCs w:val="16"/>
    </w:rPr>
  </w:style>
  <w:style w:type="character" w:styleId="Refdecomentrio">
    <w:name w:val="annotation reference"/>
    <w:basedOn w:val="Tipodeletrapredefinidodopargrafo"/>
    <w:uiPriority w:val="99"/>
    <w:semiHidden/>
    <w:unhideWhenUsed/>
    <w:rsid w:val="0039526E"/>
    <w:rPr>
      <w:sz w:val="16"/>
      <w:szCs w:val="16"/>
    </w:rPr>
  </w:style>
  <w:style w:type="paragraph" w:styleId="Textodecomentrio">
    <w:name w:val="annotation text"/>
    <w:basedOn w:val="Normal"/>
    <w:link w:val="TextodecomentrioCarter"/>
    <w:uiPriority w:val="99"/>
    <w:semiHidden/>
    <w:unhideWhenUsed/>
    <w:rsid w:val="0039526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9526E"/>
    <w:rPr>
      <w:sz w:val="20"/>
      <w:szCs w:val="20"/>
    </w:rPr>
  </w:style>
  <w:style w:type="paragraph" w:styleId="Assuntodecomentrio">
    <w:name w:val="annotation subject"/>
    <w:basedOn w:val="Textodecomentrio"/>
    <w:next w:val="Textodecomentrio"/>
    <w:link w:val="AssuntodecomentrioCarter"/>
    <w:uiPriority w:val="99"/>
    <w:semiHidden/>
    <w:unhideWhenUsed/>
    <w:rsid w:val="0039526E"/>
    <w:rPr>
      <w:b/>
      <w:bCs/>
    </w:rPr>
  </w:style>
  <w:style w:type="character" w:customStyle="1" w:styleId="AssuntodecomentrioCarter">
    <w:name w:val="Assunto de comentário Caráter"/>
    <w:basedOn w:val="TextodecomentrioCarter"/>
    <w:link w:val="Assuntodecomentrio"/>
    <w:uiPriority w:val="99"/>
    <w:semiHidden/>
    <w:rsid w:val="0039526E"/>
    <w:rPr>
      <w:b/>
      <w:bCs/>
      <w:sz w:val="20"/>
      <w:szCs w:val="20"/>
    </w:rPr>
  </w:style>
  <w:style w:type="paragraph" w:styleId="Cabealho">
    <w:name w:val="header"/>
    <w:basedOn w:val="Normal"/>
    <w:link w:val="CabealhoCarter"/>
    <w:uiPriority w:val="99"/>
    <w:unhideWhenUsed/>
    <w:rsid w:val="00E20A09"/>
    <w:pPr>
      <w:tabs>
        <w:tab w:val="center" w:pos="4703"/>
        <w:tab w:val="right" w:pos="9406"/>
      </w:tabs>
      <w:spacing w:after="0" w:line="240" w:lineRule="auto"/>
    </w:pPr>
  </w:style>
  <w:style w:type="character" w:customStyle="1" w:styleId="CabealhoCarter">
    <w:name w:val="Cabeçalho Caráter"/>
    <w:basedOn w:val="Tipodeletrapredefinidodopargrafo"/>
    <w:link w:val="Cabealho"/>
    <w:uiPriority w:val="99"/>
    <w:rsid w:val="00E20A09"/>
  </w:style>
  <w:style w:type="paragraph" w:styleId="Rodap">
    <w:name w:val="footer"/>
    <w:basedOn w:val="Normal"/>
    <w:link w:val="RodapCarter"/>
    <w:uiPriority w:val="99"/>
    <w:unhideWhenUsed/>
    <w:rsid w:val="00E20A09"/>
    <w:pPr>
      <w:tabs>
        <w:tab w:val="center" w:pos="4703"/>
        <w:tab w:val="right" w:pos="9406"/>
      </w:tabs>
      <w:spacing w:after="0" w:line="240" w:lineRule="auto"/>
    </w:pPr>
  </w:style>
  <w:style w:type="character" w:customStyle="1" w:styleId="RodapCarter">
    <w:name w:val="Rodapé Caráter"/>
    <w:basedOn w:val="Tipodeletrapredefinidodopargrafo"/>
    <w:link w:val="Rodap"/>
    <w:uiPriority w:val="99"/>
    <w:rsid w:val="00E20A09"/>
  </w:style>
  <w:style w:type="paragraph" w:styleId="SemEspaamento">
    <w:name w:val="No Spacing"/>
    <w:uiPriority w:val="99"/>
    <w:qFormat/>
    <w:rsid w:val="00E20A09"/>
    <w:pPr>
      <w:spacing w:after="0" w:line="240" w:lineRule="auto"/>
    </w:pPr>
    <w:rPr>
      <w:rFonts w:ascii="Calibri" w:eastAsia="Calibri" w:hAnsi="Calibri" w:cs="Times New Roman"/>
      <w:lang w:val="en-GB"/>
    </w:rPr>
  </w:style>
  <w:style w:type="character" w:styleId="Forte">
    <w:name w:val="Strong"/>
    <w:uiPriority w:val="22"/>
    <w:qFormat/>
    <w:rsid w:val="00E20A09"/>
    <w:rPr>
      <w:b/>
      <w:bCs/>
    </w:rPr>
  </w:style>
  <w:style w:type="paragraph" w:styleId="PargrafodaLista">
    <w:name w:val="List Paragraph"/>
    <w:basedOn w:val="Normal"/>
    <w:uiPriority w:val="34"/>
    <w:qFormat/>
    <w:rsid w:val="00B201A7"/>
    <w:pPr>
      <w:ind w:left="720"/>
      <w:contextualSpacing/>
    </w:pPr>
  </w:style>
  <w:style w:type="character" w:styleId="Hiperligaovisitada">
    <w:name w:val="FollowedHyperlink"/>
    <w:basedOn w:val="Tipodeletrapredefinidodopargrafo"/>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Tipodeletrapredefinidodopargrafo"/>
    <w:uiPriority w:val="99"/>
    <w:semiHidden/>
    <w:unhideWhenUsed/>
    <w:rsid w:val="00C842C5"/>
    <w:rPr>
      <w:color w:val="2B579A"/>
      <w:shd w:val="clear" w:color="auto" w:fill="E6E6E6"/>
    </w:rPr>
  </w:style>
  <w:style w:type="character" w:customStyle="1" w:styleId="apple-converted-space">
    <w:name w:val="apple-converted-space"/>
    <w:basedOn w:val="Tipodeletrapredefinidodopargrafo"/>
    <w:rsid w:val="00F8058A"/>
  </w:style>
  <w:style w:type="character" w:customStyle="1" w:styleId="UnresolvedMention1">
    <w:name w:val="Unresolved Mention1"/>
    <w:basedOn w:val="Tipodeletrapredefinidodopargrafo"/>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Tipodeletrapredefinidodopargrafo"/>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hu.mohren@tomr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beta/123801" TargetMode="External"/><Relationship Id="rId4" Type="http://schemas.openxmlformats.org/officeDocument/2006/relationships/settings" Target="settings.xml"/><Relationship Id="rId9" Type="http://schemas.openxmlformats.org/officeDocument/2006/relationships/hyperlink" Target="http://www.tomra.com/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7E4E-46FE-FA41-BEB7-592305A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4260</Characters>
  <Application>Microsoft Office Word</Application>
  <DocSecurity>0</DocSecurity>
  <Lines>35</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Utilizador do Microsoft Office</cp:lastModifiedBy>
  <cp:revision>3</cp:revision>
  <cp:lastPrinted>2019-01-24T09:22:00Z</cp:lastPrinted>
  <dcterms:created xsi:type="dcterms:W3CDTF">2019-02-05T13:39:00Z</dcterms:created>
  <dcterms:modified xsi:type="dcterms:W3CDTF">2019-02-08T17:37:00Z</dcterms:modified>
</cp:coreProperties>
</file>