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4C" w:rsidRDefault="006C6F4C">
      <w:pPr>
        <w:pStyle w:val="Textoindependiente"/>
        <w:spacing w:before="5"/>
        <w:rPr>
          <w:rFonts w:ascii="Times New Roman"/>
          <w:sz w:val="21"/>
        </w:rPr>
      </w:pPr>
    </w:p>
    <w:p w:rsidR="006C6F4C" w:rsidRDefault="006B0D4C">
      <w:pPr>
        <w:spacing w:before="91"/>
        <w:ind w:left="120"/>
        <w:rPr>
          <w:b/>
          <w:sz w:val="28"/>
        </w:rPr>
      </w:pPr>
      <w:r>
        <w:rPr>
          <w:b/>
          <w:sz w:val="28"/>
        </w:rPr>
        <w:t>El auge de la construcción en Suecia impulsa el interés en los camiones equipados con cajas de cambios Allison</w:t>
      </w:r>
    </w:p>
    <w:p w:rsidR="006C6F4C" w:rsidRDefault="006C6F4C">
      <w:pPr>
        <w:pStyle w:val="Textoindependiente"/>
        <w:spacing w:before="7"/>
        <w:rPr>
          <w:b/>
          <w:sz w:val="36"/>
        </w:rPr>
      </w:pPr>
    </w:p>
    <w:p w:rsidR="006C6F4C" w:rsidRDefault="006B0D4C">
      <w:pPr>
        <w:spacing w:line="276" w:lineRule="auto"/>
        <w:ind w:left="120" w:right="342"/>
        <w:rPr>
          <w:i/>
        </w:rPr>
      </w:pPr>
      <w:r>
        <w:rPr>
          <w:i/>
        </w:rPr>
        <w:t xml:space="preserve">Hansa </w:t>
      </w:r>
      <w:proofErr w:type="spellStart"/>
      <w:r>
        <w:rPr>
          <w:i/>
        </w:rPr>
        <w:t>Entreprenad</w:t>
      </w:r>
      <w:proofErr w:type="spellEnd"/>
      <w:r>
        <w:rPr>
          <w:i/>
        </w:rPr>
        <w:t xml:space="preserve"> AB adquirió el año pasado el primer volquete </w:t>
      </w:r>
      <w:proofErr w:type="spellStart"/>
      <w:r>
        <w:rPr>
          <w:i/>
        </w:rPr>
        <w:t>Scania</w:t>
      </w:r>
      <w:proofErr w:type="spellEnd"/>
      <w:r>
        <w:rPr>
          <w:i/>
        </w:rPr>
        <w:t xml:space="preserve"> equipado con transmisión Allison, y ya </w:t>
      </w:r>
      <w:r w:rsidR="00DA4EB8">
        <w:rPr>
          <w:i/>
        </w:rPr>
        <w:t xml:space="preserve">ha encargado otro </w:t>
      </w:r>
      <w:r>
        <w:rPr>
          <w:i/>
        </w:rPr>
        <w:t>para aumentar la productividad</w:t>
      </w:r>
    </w:p>
    <w:p w:rsidR="006C6F4C" w:rsidRDefault="006C6F4C">
      <w:pPr>
        <w:pStyle w:val="Textoindependiente"/>
        <w:spacing w:before="2"/>
        <w:rPr>
          <w:i/>
          <w:sz w:val="25"/>
        </w:rPr>
      </w:pPr>
    </w:p>
    <w:p w:rsidR="006C6F4C" w:rsidRDefault="006B0D4C">
      <w:pPr>
        <w:pStyle w:val="Textoindependiente"/>
        <w:spacing w:line="276" w:lineRule="auto"/>
        <w:ind w:left="120" w:right="400"/>
        <w:jc w:val="both"/>
      </w:pPr>
      <w:r>
        <w:rPr>
          <w:b/>
        </w:rPr>
        <w:t xml:space="preserve">ESTOCOLMO – </w:t>
      </w:r>
      <w:r w:rsidR="00DD74D1">
        <w:t xml:space="preserve">Tras comprobar los buenos resultados con su primer camión equipado con caja de cambios Allison, Hansa </w:t>
      </w:r>
      <w:proofErr w:type="spellStart"/>
      <w:r w:rsidR="00DD74D1">
        <w:t>Entreprenad</w:t>
      </w:r>
      <w:proofErr w:type="spellEnd"/>
      <w:r w:rsidR="00DD74D1">
        <w:t xml:space="preserve"> AB, ha decidido adquirir otra unidad para completar su flota. ¿Los motivos? La maniobrabilidad del vehículo en obras llenas de barro y la capacidad de retención y arranque en cuesta sin que el vehículo cargado se vaya hacia atrás.</w:t>
      </w:r>
      <w:r>
        <w:t xml:space="preserve"> </w:t>
      </w:r>
    </w:p>
    <w:p w:rsidR="006C6F4C" w:rsidRDefault="006C6F4C">
      <w:pPr>
        <w:pStyle w:val="Textoindependiente"/>
        <w:spacing w:before="4"/>
        <w:rPr>
          <w:sz w:val="25"/>
        </w:rPr>
      </w:pPr>
    </w:p>
    <w:p w:rsidR="006C6F4C" w:rsidRDefault="006B0D4C">
      <w:pPr>
        <w:pStyle w:val="Textoindependiente"/>
        <w:spacing w:line="276" w:lineRule="auto"/>
        <w:ind w:left="120" w:right="280"/>
      </w:pPr>
      <w:r>
        <w:t>La empresa, fundada en 1986</w:t>
      </w:r>
      <w:r w:rsidR="0013381D">
        <w:t>,</w:t>
      </w:r>
      <w:r>
        <w:t xml:space="preserve"> y que se dedica a la preparación de terreno y a la construcción, cuenta con una flota de camiones, excavadoras, cargadoras con ruedas y una barredora. </w:t>
      </w:r>
      <w:r w:rsidR="00DD74D1">
        <w:t xml:space="preserve">El crecimiento del sector de la construcción en Suecia, y concretamente en los alrededores de Estocolmo, ha llevado a la compañía a buscar maneras para </w:t>
      </w:r>
      <w:r>
        <w:t xml:space="preserve">mejorar </w:t>
      </w:r>
      <w:r w:rsidR="00DD74D1">
        <w:t>su</w:t>
      </w:r>
      <w:r>
        <w:t xml:space="preserve"> productividad</w:t>
      </w:r>
      <w:r w:rsidR="00DD74D1">
        <w:t>.</w:t>
      </w:r>
      <w:r>
        <w:t xml:space="preserve"> </w:t>
      </w:r>
    </w:p>
    <w:p w:rsidR="006C6F4C" w:rsidRDefault="006C6F4C">
      <w:pPr>
        <w:pStyle w:val="Textoindependiente"/>
        <w:spacing w:before="6"/>
        <w:rPr>
          <w:sz w:val="25"/>
        </w:rPr>
      </w:pPr>
    </w:p>
    <w:p w:rsidR="006C6F4C" w:rsidRDefault="00DD74D1" w:rsidP="00DD74D1">
      <w:pPr>
        <w:pStyle w:val="Textoindependiente"/>
        <w:spacing w:line="276" w:lineRule="auto"/>
        <w:ind w:left="120" w:right="214"/>
      </w:pPr>
      <w:r>
        <w:t>Así nos lo cuenta Hans-</w:t>
      </w:r>
      <w:proofErr w:type="spellStart"/>
      <w:r>
        <w:t>Olof</w:t>
      </w:r>
      <w:proofErr w:type="spellEnd"/>
      <w:r>
        <w:t xml:space="preserve"> </w:t>
      </w:r>
      <w:proofErr w:type="spellStart"/>
      <w:r>
        <w:t>Holmberg</w:t>
      </w:r>
      <w:proofErr w:type="spellEnd"/>
      <w:r>
        <w:t>, director general de Hansa: “</w:t>
      </w:r>
      <w:r w:rsidR="006B0D4C">
        <w:t>H</w:t>
      </w:r>
      <w:r w:rsidR="0013381D">
        <w:t>abía</w:t>
      </w:r>
      <w:r w:rsidR="006B0D4C">
        <w:t xml:space="preserve"> oído muchísima</w:t>
      </w:r>
      <w:r w:rsidR="0013381D">
        <w:t xml:space="preserve">s cosas </w:t>
      </w:r>
      <w:r w:rsidR="006B0D4C">
        <w:t>positiva</w:t>
      </w:r>
      <w:r w:rsidR="0013381D">
        <w:t>s</w:t>
      </w:r>
      <w:r w:rsidR="006B0D4C">
        <w:t xml:space="preserve"> de las transmisiones completamente automáticas Allison. Por eso, el año pasado, cuando tuvimos que añadir un nuevo camión a la flota, </w:t>
      </w:r>
      <w:r w:rsidR="00A27AFB">
        <w:t>pensé</w:t>
      </w:r>
      <w:r w:rsidR="006B0D4C">
        <w:t xml:space="preserve"> que podría ser buena idea probar un</w:t>
      </w:r>
      <w:r w:rsidR="0013381D">
        <w:t>o que tuviera un</w:t>
      </w:r>
      <w:r>
        <w:t>a Automática Allison".</w:t>
      </w:r>
    </w:p>
    <w:p w:rsidR="00DD74D1" w:rsidRDefault="00DD74D1" w:rsidP="00DD74D1">
      <w:pPr>
        <w:pStyle w:val="Textoindependiente"/>
        <w:spacing w:before="1" w:line="276" w:lineRule="auto"/>
        <w:ind w:left="120" w:right="157"/>
        <w:rPr>
          <w:sz w:val="25"/>
        </w:rPr>
      </w:pPr>
    </w:p>
    <w:p w:rsidR="006C6F4C" w:rsidRDefault="006B0D4C" w:rsidP="00393C8D">
      <w:pPr>
        <w:pStyle w:val="Textoindependiente"/>
        <w:spacing w:before="1" w:line="276" w:lineRule="auto"/>
        <w:ind w:left="120" w:right="157"/>
      </w:pPr>
      <w:r>
        <w:t xml:space="preserve">"Nos decantamos por un </w:t>
      </w:r>
      <w:r w:rsidRPr="00DD74D1">
        <w:t xml:space="preserve">volquete </w:t>
      </w:r>
      <w:proofErr w:type="spellStart"/>
      <w:r w:rsidRPr="00DD74D1">
        <w:t>Scania</w:t>
      </w:r>
      <w:proofErr w:type="spellEnd"/>
      <w:r w:rsidRPr="00DD74D1">
        <w:t xml:space="preserve"> P370 6x2*</w:t>
      </w:r>
      <w:r w:rsidR="000D59DF">
        <w:t>4</w:t>
      </w:r>
      <w:r w:rsidRPr="00DD74D1">
        <w:t xml:space="preserve"> con</w:t>
      </w:r>
      <w:r>
        <w:t xml:space="preserve"> transmisión Allison</w:t>
      </w:r>
      <w:r w:rsidR="00DD74D1">
        <w:t xml:space="preserve"> de la</w:t>
      </w:r>
      <w:r>
        <w:t xml:space="preserve"> Serie 4000. Tal como esperábamos, lleva funcionado a la perfección desde entonces y no nos ha dado ni un solo motivo de preocupación. Funciona genial, cambia de marcha en el momento </w:t>
      </w:r>
      <w:r w:rsidR="00DD74D1">
        <w:t>idóneo</w:t>
      </w:r>
      <w:r>
        <w:t xml:space="preserve"> y </w:t>
      </w:r>
      <w:r w:rsidR="00DD74D1">
        <w:t xml:space="preserve">nos ofrece </w:t>
      </w:r>
      <w:r>
        <w:t>una sensación de</w:t>
      </w:r>
      <w:r w:rsidR="00DD74D1">
        <w:t xml:space="preserve"> máxima</w:t>
      </w:r>
      <w:r>
        <w:t xml:space="preserve"> fiabilidad</w:t>
      </w:r>
      <w:r w:rsidR="00DD74D1">
        <w:t>.</w:t>
      </w:r>
      <w:r w:rsidR="00393C8D">
        <w:t xml:space="preserve"> </w:t>
      </w:r>
      <w:r>
        <w:t>Además, se comporta estupendamente en terrenos embarrados, tan habituales en una obra".</w:t>
      </w:r>
    </w:p>
    <w:p w:rsidR="006C6F4C" w:rsidRDefault="006C6F4C">
      <w:pPr>
        <w:pStyle w:val="Textoindependiente"/>
        <w:spacing w:before="8"/>
        <w:rPr>
          <w:sz w:val="28"/>
        </w:rPr>
      </w:pPr>
    </w:p>
    <w:p w:rsidR="004C28C4" w:rsidRDefault="00DD74D1">
      <w:pPr>
        <w:pStyle w:val="Textoindependiente"/>
        <w:spacing w:line="276" w:lineRule="auto"/>
        <w:ind w:left="120" w:right="202"/>
      </w:pPr>
      <w:r>
        <w:t>Y continúa: “</w:t>
      </w:r>
      <w:r w:rsidR="006B0D4C">
        <w:t xml:space="preserve">El próximo camión que </w:t>
      </w:r>
      <w:r w:rsidR="00393C8D">
        <w:t>añadi</w:t>
      </w:r>
      <w:r w:rsidR="006B0D4C">
        <w:t xml:space="preserve">remos a nuestra flota será un volquete/ camión con gancho, que recibiremos en otoño y que contará con una caja de cambios completamente automática Allison 4500. </w:t>
      </w:r>
    </w:p>
    <w:p w:rsidR="004C28C4" w:rsidRDefault="004C28C4">
      <w:pPr>
        <w:pStyle w:val="Textoindependiente"/>
        <w:spacing w:line="276" w:lineRule="auto"/>
        <w:ind w:left="120" w:right="202"/>
      </w:pPr>
    </w:p>
    <w:p w:rsidR="006C6F4C" w:rsidRDefault="006B0D4C">
      <w:pPr>
        <w:pStyle w:val="Textoindependiente"/>
        <w:spacing w:line="276" w:lineRule="auto"/>
        <w:ind w:left="120" w:right="202"/>
      </w:pPr>
      <w:r>
        <w:t xml:space="preserve">Es probable que </w:t>
      </w:r>
      <w:r w:rsidR="004C28C4">
        <w:t>sus otros</w:t>
      </w:r>
      <w:r w:rsidR="00DD74D1">
        <w:t xml:space="preserve"> </w:t>
      </w:r>
      <w:r w:rsidR="004C28C4">
        <w:t>conductores reciban el nuevo vehículo con los brazos abiertos</w:t>
      </w:r>
      <w:r>
        <w:t xml:space="preserve"> como </w:t>
      </w:r>
      <w:r w:rsidR="004C28C4">
        <w:t xml:space="preserve">hizo </w:t>
      </w:r>
      <w:r>
        <w:t xml:space="preserve">Peter </w:t>
      </w:r>
      <w:proofErr w:type="spellStart"/>
      <w:r>
        <w:t>Lagerborn</w:t>
      </w:r>
      <w:proofErr w:type="spellEnd"/>
      <w:r w:rsidR="004C28C4">
        <w:t>, quien</w:t>
      </w:r>
      <w:r>
        <w:t xml:space="preserve"> lleva años al volante de todo tipo de vehículos, tanto con cajas de cambio manual</w:t>
      </w:r>
      <w:r w:rsidR="00393C8D">
        <w:t>es</w:t>
      </w:r>
      <w:r>
        <w:t xml:space="preserve"> como automatizad</w:t>
      </w:r>
      <w:r w:rsidR="00393C8D">
        <w:t>as</w:t>
      </w:r>
      <w:r w:rsidR="00DD74D1">
        <w:t>”</w:t>
      </w:r>
      <w:r>
        <w:t>.</w:t>
      </w:r>
    </w:p>
    <w:p w:rsidR="006C6F4C" w:rsidRDefault="006C6F4C">
      <w:pPr>
        <w:pStyle w:val="Textoindependiente"/>
        <w:spacing w:before="3"/>
        <w:rPr>
          <w:sz w:val="25"/>
        </w:rPr>
      </w:pPr>
    </w:p>
    <w:p w:rsidR="00784F01" w:rsidRDefault="006B0D4C">
      <w:pPr>
        <w:pStyle w:val="Textoindependiente"/>
        <w:spacing w:line="276" w:lineRule="auto"/>
        <w:ind w:left="120" w:right="184"/>
      </w:pPr>
      <w:r>
        <w:t xml:space="preserve">"La primera vez que probé una </w:t>
      </w:r>
      <w:r w:rsidR="004C28C4">
        <w:t xml:space="preserve">caja </w:t>
      </w:r>
      <w:r>
        <w:t xml:space="preserve">automática Allison fue en una </w:t>
      </w:r>
      <w:r w:rsidR="00393C8D">
        <w:t>feria</w:t>
      </w:r>
      <w:r>
        <w:t xml:space="preserve"> de camiones. </w:t>
      </w:r>
      <w:r w:rsidR="004C28C4">
        <w:t xml:space="preserve">Estaba en plena pendiente con un </w:t>
      </w:r>
      <w:r>
        <w:t>camión</w:t>
      </w:r>
      <w:r w:rsidR="00DD74D1" w:rsidRPr="00DD74D1">
        <w:t xml:space="preserve"> </w:t>
      </w:r>
      <w:r w:rsidR="00DD74D1">
        <w:t>con remolque,</w:t>
      </w:r>
      <w:r>
        <w:t xml:space="preserve"> a plena carga</w:t>
      </w:r>
      <w:r w:rsidR="004C28C4">
        <w:t xml:space="preserve"> y </w:t>
      </w:r>
      <w:r w:rsidR="00DD74D1">
        <w:t>me quedé totalmente sorprendido</w:t>
      </w:r>
      <w:r>
        <w:t>.</w:t>
      </w:r>
      <w:r w:rsidR="00DD74D1">
        <w:t xml:space="preserve"> Con el vehículo parado en pendiente, l</w:t>
      </w:r>
      <w:r>
        <w:t xml:space="preserve">o único que hay que hacer para que el camión se ponga en marcha, sin que </w:t>
      </w:r>
      <w:r w:rsidR="00FA2956">
        <w:t>se caiga</w:t>
      </w:r>
      <w:r>
        <w:t xml:space="preserve"> hacia atrás</w:t>
      </w:r>
      <w:r w:rsidR="00FA2956">
        <w:t>,</w:t>
      </w:r>
      <w:r w:rsidR="00FA2956" w:rsidRPr="00FA2956">
        <w:t xml:space="preserve"> </w:t>
      </w:r>
      <w:r w:rsidR="00FA2956">
        <w:t>es pisar el acelerador</w:t>
      </w:r>
      <w:r>
        <w:t xml:space="preserve">. </w:t>
      </w:r>
      <w:r w:rsidR="00C12620">
        <w:t>Fue</w:t>
      </w:r>
      <w:r w:rsidR="00DD74D1">
        <w:t xml:space="preserve"> una </w:t>
      </w:r>
      <w:r w:rsidR="004C28C4">
        <w:t xml:space="preserve">verdadera </w:t>
      </w:r>
      <w:r w:rsidR="00DD74D1">
        <w:t>experiencia</w:t>
      </w:r>
      <w:r w:rsidR="004C28C4">
        <w:t>”</w:t>
      </w:r>
      <w:r>
        <w:t xml:space="preserve">, afirma </w:t>
      </w:r>
      <w:proofErr w:type="spellStart"/>
      <w:r>
        <w:t>Lagerborn</w:t>
      </w:r>
      <w:proofErr w:type="spellEnd"/>
      <w:r>
        <w:t xml:space="preserve">. "Cuando me </w:t>
      </w:r>
      <w:r w:rsidR="00C12620">
        <w:t>asignaron</w:t>
      </w:r>
      <w:r>
        <w:t xml:space="preserve"> el primer camión de la empresa equipado con caja de cambios Allison, me sentí tan contento como agradecido. </w:t>
      </w:r>
    </w:p>
    <w:p w:rsidR="00784F01" w:rsidRDefault="00784F01">
      <w:pPr>
        <w:pStyle w:val="Textoindependiente"/>
        <w:spacing w:line="276" w:lineRule="auto"/>
        <w:ind w:left="120" w:right="184"/>
      </w:pPr>
    </w:p>
    <w:p w:rsidR="00784F01" w:rsidRDefault="00784F01">
      <w:pPr>
        <w:pStyle w:val="Textoindependiente"/>
        <w:spacing w:line="276" w:lineRule="auto"/>
        <w:ind w:left="120" w:right="184"/>
      </w:pPr>
    </w:p>
    <w:p w:rsidR="006C6F4C" w:rsidRDefault="006B0D4C">
      <w:pPr>
        <w:pStyle w:val="Textoindependiente"/>
        <w:spacing w:line="276" w:lineRule="auto"/>
        <w:ind w:left="120" w:right="184"/>
      </w:pPr>
      <w:bookmarkStart w:id="0" w:name="_GoBack"/>
      <w:bookmarkEnd w:id="0"/>
      <w:r>
        <w:t>Actualmente, la transmisión y yo somos uña y carne".</w:t>
      </w:r>
    </w:p>
    <w:p w:rsidR="006C6F4C" w:rsidRDefault="006C6F4C">
      <w:pPr>
        <w:pStyle w:val="Textoindependiente"/>
        <w:spacing w:before="3"/>
        <w:rPr>
          <w:sz w:val="25"/>
        </w:rPr>
      </w:pPr>
    </w:p>
    <w:p w:rsidR="006C6F4C" w:rsidRDefault="006B0D4C">
      <w:pPr>
        <w:pStyle w:val="Textoindependiente"/>
        <w:spacing w:line="276" w:lineRule="auto"/>
        <w:ind w:left="120" w:right="195"/>
      </w:pPr>
      <w:r>
        <w:t>Las transmisiones com</w:t>
      </w:r>
      <w:r w:rsidR="004C28C4">
        <w:t>pletamente automáticas Allison son altamente</w:t>
      </w:r>
      <w:r>
        <w:t xml:space="preserve"> fiab</w:t>
      </w:r>
      <w:r w:rsidR="004C28C4">
        <w:t>les. E</w:t>
      </w:r>
      <w:r>
        <w:t xml:space="preserve">stán hechas para no fallar ni en las condiciones más difíciles. Las </w:t>
      </w:r>
      <w:r w:rsidR="004C28C4">
        <w:t>A</w:t>
      </w:r>
      <w:r>
        <w:t xml:space="preserve">utomáticas Allison cuentan con </w:t>
      </w:r>
      <w:r w:rsidR="004C28C4">
        <w:t>la</w:t>
      </w:r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™ (Tecnología de par continuo)</w:t>
      </w:r>
      <w:r w:rsidR="004C28C4">
        <w:t xml:space="preserve"> de Allison</w:t>
      </w:r>
      <w:r>
        <w:t xml:space="preserve">, transmite más potencia a las ruedas que el resto de tecnologías de transmisión. Las </w:t>
      </w:r>
      <w:r w:rsidR="004C28C4">
        <w:t xml:space="preserve">transmisiones </w:t>
      </w:r>
      <w:r>
        <w:t>automáticas Allison aceleran mucho más rápido que</w:t>
      </w:r>
      <w:r w:rsidR="004C28C4">
        <w:t xml:space="preserve"> </w:t>
      </w:r>
      <w:r>
        <w:t>las transmisiones manuales o automatizadas.</w:t>
      </w:r>
      <w:r w:rsidR="004C28C4">
        <w:t xml:space="preserve"> Además, l</w:t>
      </w:r>
      <w:r>
        <w:t xml:space="preserve">a flota puede </w:t>
      </w:r>
      <w:r w:rsidR="004C28C4">
        <w:t xml:space="preserve">trabajar con una </w:t>
      </w:r>
      <w:r>
        <w:t>mayor velocidad media</w:t>
      </w:r>
      <w:r w:rsidR="004C28C4">
        <w:t xml:space="preserve"> por trayecto</w:t>
      </w:r>
      <w:r>
        <w:t>, lo que implica poder realizar más servicios al día.</w:t>
      </w:r>
    </w:p>
    <w:p w:rsidR="006C6F4C" w:rsidRDefault="006C6F4C">
      <w:pPr>
        <w:pStyle w:val="Textoindependiente"/>
        <w:spacing w:before="4"/>
        <w:rPr>
          <w:sz w:val="21"/>
        </w:rPr>
      </w:pPr>
    </w:p>
    <w:p w:rsidR="006C6F4C" w:rsidRDefault="006B0D4C">
      <w:pPr>
        <w:pStyle w:val="Textoindependiente"/>
        <w:spacing w:before="93" w:line="276" w:lineRule="auto"/>
        <w:ind w:left="120" w:right="157"/>
      </w:pPr>
      <w:proofErr w:type="spellStart"/>
      <w:r>
        <w:t>Lagerborn</w:t>
      </w:r>
      <w:proofErr w:type="spellEnd"/>
      <w:r>
        <w:t xml:space="preserve"> también afirma que el camión equipado con transmisión Allison ha demostrado su utilidad tanto en obras</w:t>
      </w:r>
      <w:r w:rsidR="004C28C4">
        <w:t xml:space="preserve"> con un reducido espacio para maniobrar</w:t>
      </w:r>
      <w:r w:rsidR="00C12620">
        <w:t xml:space="preserve">, </w:t>
      </w:r>
      <w:r>
        <w:t xml:space="preserve">como en el congestionado tráfico </w:t>
      </w:r>
      <w:r w:rsidR="00C12620">
        <w:t>urbano</w:t>
      </w:r>
      <w:r>
        <w:t xml:space="preserve">. También acelera </w:t>
      </w:r>
      <w:r w:rsidR="00C60EE6">
        <w:t>con rapidez cuando</w:t>
      </w:r>
      <w:r>
        <w:t xml:space="preserve"> </w:t>
      </w:r>
      <w:r w:rsidR="00C60EE6">
        <w:t>e</w:t>
      </w:r>
      <w:r>
        <w:t xml:space="preserve">l semáforo </w:t>
      </w:r>
      <w:r w:rsidR="00C60EE6">
        <w:t xml:space="preserve">se pone </w:t>
      </w:r>
      <w:r>
        <w:t xml:space="preserve">en verde, y no pierde potencia al cambiar de marcha. "Si el camión no lleva carga, acelera tan rápido como un coche, característica que, a la larga, puede suponer una diferencia notable en cuanto a la cantidad de trabajo que te permite hacer al día", ha declarado </w:t>
      </w:r>
      <w:proofErr w:type="spellStart"/>
      <w:r>
        <w:t>Lagerborn</w:t>
      </w:r>
      <w:proofErr w:type="spellEnd"/>
      <w:r>
        <w:t>.</w:t>
      </w:r>
    </w:p>
    <w:p w:rsidR="006C6F4C" w:rsidRDefault="006C6F4C">
      <w:pPr>
        <w:pStyle w:val="Textoindependiente"/>
        <w:rPr>
          <w:sz w:val="23"/>
        </w:rPr>
      </w:pPr>
    </w:p>
    <w:p w:rsidR="006C6F4C" w:rsidRDefault="006B0D4C">
      <w:pPr>
        <w:pStyle w:val="Ttulo1"/>
      </w:pPr>
      <w:r>
        <w:t xml:space="preserve">Acerca de Allison </w:t>
      </w:r>
      <w:proofErr w:type="spellStart"/>
      <w:r>
        <w:t>Transmission</w:t>
      </w:r>
      <w:proofErr w:type="spellEnd"/>
    </w:p>
    <w:p w:rsidR="006C6F4C" w:rsidRDefault="006B0D4C">
      <w:pPr>
        <w:spacing w:before="1"/>
        <w:ind w:left="120" w:right="102"/>
        <w:rPr>
          <w:sz w:val="20"/>
        </w:rPr>
      </w:pPr>
      <w:r>
        <w:rPr>
          <w:sz w:val="20"/>
        </w:rPr>
        <w:t xml:space="preserve">Allison </w:t>
      </w:r>
      <w:proofErr w:type="spellStart"/>
      <w:r>
        <w:rPr>
          <w:sz w:val="20"/>
        </w:rPr>
        <w:t>Transmission</w:t>
      </w:r>
      <w:proofErr w:type="spellEnd"/>
      <w:r>
        <w:rPr>
          <w:sz w:val="20"/>
        </w:rPr>
        <w:t xml:space="preserve"> (NYSE: ALSN) es el mayor fabricante mundial de cajas de cambio totalmente automáticas para vehículos industriales medianos y pesados, y es líder en sistemas híbridos eléctricos de propulsión para autobuses urbanos. Las transmisiones Allison se utilizan en todo tipo de aplicaciones incluyendo camiones (de distribución, recogida de residuos, construcción, bomberos, defensa y energía). Fundada en 1915, la compañía tiene su sede en Indianápolis, Indiana, EE.UU. y cuenta con unos 2.700 empleados en todo el mundo. Con presencia en el mercado en más de 80 países, Allison cuenta con sedes en China, Países Bajos y Brasil, con centros de producción EE.UU., India y Hungría. Allison cuenta con una red de aproximadamente 1.400 distribuidores y agentes en todo el mundo. Más información sobre Allison disponible en www.allisontransmission.com</w:t>
      </w:r>
    </w:p>
    <w:p w:rsidR="006C6F4C" w:rsidRDefault="006C6F4C">
      <w:pPr>
        <w:pStyle w:val="Textoindependiente"/>
        <w:spacing w:before="8"/>
        <w:rPr>
          <w:sz w:val="19"/>
        </w:rPr>
      </w:pPr>
    </w:p>
    <w:p w:rsidR="006C6F4C" w:rsidRDefault="006B0D4C">
      <w:pPr>
        <w:ind w:left="120"/>
        <w:rPr>
          <w:b/>
          <w:sz w:val="20"/>
        </w:rPr>
      </w:pPr>
      <w:r>
        <w:rPr>
          <w:b/>
          <w:sz w:val="20"/>
        </w:rPr>
        <w:t>Contactos de prensa</w:t>
      </w:r>
    </w:p>
    <w:p w:rsidR="006C6F4C" w:rsidRPr="00DD74D1" w:rsidRDefault="006B0D4C">
      <w:pPr>
        <w:tabs>
          <w:tab w:val="left" w:pos="3720"/>
        </w:tabs>
        <w:spacing w:before="6" w:line="276" w:lineRule="auto"/>
        <w:ind w:left="120" w:right="4023"/>
        <w:rPr>
          <w:sz w:val="20"/>
          <w:lang w:val="de-DE"/>
        </w:rPr>
      </w:pPr>
      <w:r w:rsidRPr="00DD74D1">
        <w:rPr>
          <w:sz w:val="20"/>
          <w:lang w:val="de-DE"/>
        </w:rPr>
        <w:t>Kenneth Brinkeby</w:t>
      </w:r>
      <w:r w:rsidRPr="00DD74D1">
        <w:rPr>
          <w:sz w:val="20"/>
          <w:lang w:val="de-DE"/>
        </w:rPr>
        <w:tab/>
        <w:t>Miranda Jansen Brinkeby Public Relations AB</w:t>
      </w:r>
      <w:r w:rsidRPr="00DD74D1">
        <w:rPr>
          <w:sz w:val="20"/>
          <w:lang w:val="de-DE"/>
        </w:rPr>
        <w:tab/>
        <w:t>Allison Transmission</w:t>
      </w:r>
    </w:p>
    <w:p w:rsidR="006C6F4C" w:rsidRPr="000D59DF" w:rsidRDefault="006B0D4C">
      <w:pPr>
        <w:tabs>
          <w:tab w:val="left" w:pos="3720"/>
        </w:tabs>
        <w:spacing w:before="1"/>
        <w:ind w:left="120"/>
        <w:rPr>
          <w:sz w:val="20"/>
          <w:lang w:val="de-DE"/>
        </w:rPr>
      </w:pPr>
      <w:r w:rsidRPr="000D59DF">
        <w:rPr>
          <w:sz w:val="20"/>
          <w:lang w:val="de-DE"/>
        </w:rPr>
        <w:t>+ 46 739-875 867</w:t>
      </w:r>
      <w:r w:rsidRPr="000D59DF">
        <w:rPr>
          <w:sz w:val="20"/>
          <w:lang w:val="de-DE"/>
        </w:rPr>
        <w:tab/>
        <w:t>+31 78-6422 174</w:t>
      </w:r>
    </w:p>
    <w:p w:rsidR="00BB2F83" w:rsidRPr="000D59DF" w:rsidRDefault="00784F01">
      <w:pPr>
        <w:pStyle w:val="Ttulo1"/>
        <w:tabs>
          <w:tab w:val="left" w:pos="3720"/>
        </w:tabs>
        <w:spacing w:before="30" w:line="525" w:lineRule="auto"/>
        <w:ind w:right="1447"/>
        <w:rPr>
          <w:lang w:val="de-DE"/>
        </w:rPr>
      </w:pPr>
      <w:hyperlink r:id="rId7">
        <w:r w:rsidR="006B0D4C" w:rsidRPr="000D59DF">
          <w:rPr>
            <w:lang w:val="de-DE"/>
          </w:rPr>
          <w:t>k.brinkeby@icloud.com</w:t>
        </w:r>
      </w:hyperlink>
      <w:r w:rsidR="006B0D4C" w:rsidRPr="000D59DF">
        <w:rPr>
          <w:lang w:val="de-DE"/>
        </w:rPr>
        <w:tab/>
      </w:r>
      <w:hyperlink r:id="rId8">
        <w:r w:rsidR="006B0D4C" w:rsidRPr="000D59DF">
          <w:rPr>
            <w:lang w:val="de-DE"/>
          </w:rPr>
          <w:t>miranda.jansen@allisontransmission.com</w:t>
        </w:r>
      </w:hyperlink>
      <w:r w:rsidR="006B0D4C" w:rsidRPr="000D59DF">
        <w:rPr>
          <w:lang w:val="de-DE"/>
        </w:rPr>
        <w:t xml:space="preserve"> </w:t>
      </w:r>
    </w:p>
    <w:p w:rsidR="00BB2F83" w:rsidRPr="000D59DF" w:rsidRDefault="00BB2F83">
      <w:pPr>
        <w:rPr>
          <w:b/>
          <w:bCs/>
          <w:lang w:val="de-DE"/>
        </w:rPr>
      </w:pPr>
      <w:r w:rsidRPr="000D59DF">
        <w:rPr>
          <w:lang w:val="de-DE"/>
        </w:rPr>
        <w:br w:type="page"/>
      </w:r>
    </w:p>
    <w:p w:rsidR="00BB2F83" w:rsidRPr="000D59DF" w:rsidRDefault="00BB2F83">
      <w:pPr>
        <w:pStyle w:val="Ttulo1"/>
        <w:tabs>
          <w:tab w:val="left" w:pos="3720"/>
        </w:tabs>
        <w:spacing w:before="30" w:line="525" w:lineRule="auto"/>
        <w:ind w:right="1447"/>
        <w:rPr>
          <w:lang w:val="de-DE"/>
        </w:rPr>
      </w:pPr>
    </w:p>
    <w:p w:rsidR="006C6F4C" w:rsidRDefault="006B0D4C">
      <w:pPr>
        <w:pStyle w:val="Ttulo1"/>
        <w:tabs>
          <w:tab w:val="left" w:pos="3720"/>
        </w:tabs>
        <w:spacing w:before="30" w:line="525" w:lineRule="auto"/>
        <w:ind w:right="1447"/>
      </w:pPr>
      <w:r>
        <w:t>Imágenes (solo para publicación)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585"/>
      </w:tblGrid>
      <w:tr w:rsidR="00BB2F83" w:rsidTr="00227C5E">
        <w:trPr>
          <w:trHeight w:val="2879"/>
        </w:trPr>
        <w:tc>
          <w:tcPr>
            <w:tcW w:w="4657" w:type="dxa"/>
          </w:tcPr>
          <w:p w:rsidR="00BB2F83" w:rsidRDefault="00BB2F83" w:rsidP="00227C5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BB2F83" w:rsidRDefault="00BB2F83" w:rsidP="00227C5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es-ES" w:bidi="ar-SA"/>
              </w:rPr>
              <w:drawing>
                <wp:inline distT="0" distB="0" distL="0" distR="0" wp14:anchorId="54948D6E" wp14:editId="620297B7">
                  <wp:extent cx="2066544" cy="154990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44" cy="154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F83" w:rsidRDefault="00BB2F83" w:rsidP="00227C5E">
            <w:pPr>
              <w:pStyle w:val="TableParagraph"/>
              <w:spacing w:before="2" w:line="166" w:lineRule="exact"/>
              <w:rPr>
                <w:sz w:val="16"/>
              </w:rPr>
            </w:pPr>
            <w:r>
              <w:rPr>
                <w:sz w:val="16"/>
              </w:rPr>
              <w:t xml:space="preserve">© </w:t>
            </w:r>
            <w:proofErr w:type="spellStart"/>
            <w:r>
              <w:rPr>
                <w:sz w:val="16"/>
              </w:rPr>
              <w:t>Triel</w:t>
            </w:r>
            <w:proofErr w:type="spellEnd"/>
            <w:r>
              <w:rPr>
                <w:sz w:val="16"/>
              </w:rPr>
              <w:t xml:space="preserve"> HT</w:t>
            </w:r>
          </w:p>
        </w:tc>
        <w:tc>
          <w:tcPr>
            <w:tcW w:w="4585" w:type="dxa"/>
          </w:tcPr>
          <w:p w:rsidR="00BB2F83" w:rsidRDefault="00BB2F83" w:rsidP="00227C5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BB2F83" w:rsidRDefault="00BB2F83" w:rsidP="00BB2F83">
            <w:pPr>
              <w:pStyle w:val="TableParagraph"/>
              <w:ind w:left="108" w:right="130"/>
            </w:pPr>
            <w:r>
              <w:t xml:space="preserve">En 2017, Hansa </w:t>
            </w:r>
            <w:proofErr w:type="spellStart"/>
            <w:r>
              <w:t>Entreprenad</w:t>
            </w:r>
            <w:proofErr w:type="spellEnd"/>
            <w:r>
              <w:t xml:space="preserve"> AB adquirió su primer camión con caja de cambios Allison, un volquete </w:t>
            </w:r>
            <w:proofErr w:type="spellStart"/>
            <w:r>
              <w:t>Scania</w:t>
            </w:r>
            <w:proofErr w:type="spellEnd"/>
            <w:r>
              <w:t xml:space="preserve"> </w:t>
            </w:r>
            <w:r w:rsidRPr="000D59DF">
              <w:t>P370 6x2*4</w:t>
            </w:r>
            <w:r>
              <w:t xml:space="preserve">. Tal como esperábamos, lleva funcionado a la perfección desde entonces y no nos ha dado ni un solo motivo de preocupación. </w:t>
            </w:r>
          </w:p>
        </w:tc>
      </w:tr>
      <w:tr w:rsidR="00BB2F83" w:rsidTr="00227C5E">
        <w:trPr>
          <w:trHeight w:val="2988"/>
        </w:trPr>
        <w:tc>
          <w:tcPr>
            <w:tcW w:w="4657" w:type="dxa"/>
          </w:tcPr>
          <w:p w:rsidR="00BB2F83" w:rsidRDefault="00BB2F83" w:rsidP="00227C5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es-ES" w:bidi="ar-SA"/>
              </w:rPr>
              <w:drawing>
                <wp:inline distT="0" distB="0" distL="0" distR="0" wp14:anchorId="3E7AAE87" wp14:editId="0386468A">
                  <wp:extent cx="2054818" cy="181965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18" cy="181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BB2F83" w:rsidRDefault="00BB2F83" w:rsidP="00BB2F83">
            <w:pPr>
              <w:pStyle w:val="TableParagraph"/>
              <w:ind w:right="523"/>
            </w:pPr>
            <w:r>
              <w:t xml:space="preserve">Peter </w:t>
            </w:r>
            <w:proofErr w:type="spellStart"/>
            <w:r>
              <w:t>Lagerborn</w:t>
            </w:r>
            <w:proofErr w:type="spellEnd"/>
            <w:r>
              <w:t xml:space="preserve">, conductor de Hansa, </w:t>
            </w:r>
          </w:p>
          <w:p w:rsidR="00BB2F83" w:rsidRPr="00BB2F83" w:rsidRDefault="00BB2F83" w:rsidP="00BB2F83">
            <w:pPr>
              <w:pStyle w:val="Textoindependiente"/>
              <w:ind w:left="120" w:right="202"/>
            </w:pPr>
            <w:proofErr w:type="gramStart"/>
            <w:r>
              <w:t>quien</w:t>
            </w:r>
            <w:proofErr w:type="gramEnd"/>
            <w:r>
              <w:t xml:space="preserve"> lleva años al volante de todo tipo de vehículos, tanto con cajas de cambio manuales como automatizadas”.</w:t>
            </w:r>
          </w:p>
          <w:p w:rsidR="00BB2F83" w:rsidRDefault="00BB2F83" w:rsidP="00BB2F83">
            <w:pPr>
              <w:pStyle w:val="TableParagraph"/>
              <w:ind w:right="852"/>
            </w:pPr>
            <w:r>
              <w:t>"La primera vez que probé una caja automática Allison fue en una feria de camiones. Estaba en plena pendiente con un camión</w:t>
            </w:r>
            <w:r w:rsidRPr="00DD74D1">
              <w:t xml:space="preserve"> </w:t>
            </w:r>
            <w:r>
              <w:t>con remolque, a plena carga y me quedé totalmente sorprendido.</w:t>
            </w:r>
          </w:p>
        </w:tc>
      </w:tr>
    </w:tbl>
    <w:p w:rsidR="00BB2F83" w:rsidRDefault="00BB2F83">
      <w:pPr>
        <w:pStyle w:val="Ttulo1"/>
        <w:tabs>
          <w:tab w:val="left" w:pos="3720"/>
        </w:tabs>
        <w:spacing w:before="30" w:line="525" w:lineRule="auto"/>
        <w:ind w:right="1447"/>
      </w:pPr>
    </w:p>
    <w:sectPr w:rsidR="00BB2F83">
      <w:headerReference w:type="default" r:id="rId11"/>
      <w:footerReference w:type="default" r:id="rId12"/>
      <w:pgSz w:w="12240" w:h="15840"/>
      <w:pgMar w:top="1560" w:right="1340" w:bottom="960" w:left="1320" w:header="72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99" w:rsidRDefault="002B5499">
      <w:r>
        <w:separator/>
      </w:r>
    </w:p>
  </w:endnote>
  <w:endnote w:type="continuationSeparator" w:id="0">
    <w:p w:rsidR="002B5499" w:rsidRDefault="002B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4C" w:rsidRDefault="00BB2F83">
    <w:pPr>
      <w:pStyle w:val="Textoindependiente"/>
      <w:spacing w:line="14" w:lineRule="auto"/>
      <w:rPr>
        <w:sz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503313152" behindDoc="1" locked="0" layoutInCell="1" allowOverlap="1">
              <wp:simplePos x="0" y="0"/>
              <wp:positionH relativeFrom="page">
                <wp:posOffset>5943600</wp:posOffset>
              </wp:positionH>
              <wp:positionV relativeFrom="page">
                <wp:posOffset>9431020</wp:posOffset>
              </wp:positionV>
              <wp:extent cx="927735" cy="167005"/>
              <wp:effectExtent l="0" t="127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4C" w:rsidRDefault="006B0D4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4F01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pt;margin-top:742.6pt;width:73.05pt;height:13.1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Ur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" filled="f" stroked="f">
              <v:textbox inset="0,0,0,0">
                <w:txbxContent>
                  <w:p w:rsidR="006C6F4C" w:rsidRDefault="006B0D4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4F01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99" w:rsidRDefault="002B5499">
      <w:r>
        <w:separator/>
      </w:r>
    </w:p>
  </w:footnote>
  <w:footnote w:type="continuationSeparator" w:id="0">
    <w:p w:rsidR="002B5499" w:rsidRDefault="002B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4C" w:rsidRDefault="006B0D4C">
    <w:pPr>
      <w:pStyle w:val="Textoindependiente"/>
      <w:spacing w:line="14" w:lineRule="auto"/>
      <w:rPr>
        <w:sz w:val="20"/>
      </w:rPr>
    </w:pPr>
    <w:r>
      <w:rPr>
        <w:noProof/>
        <w:lang w:eastAsia="es-ES" w:bidi="ar-SA"/>
      </w:rPr>
      <w:drawing>
        <wp:anchor distT="0" distB="0" distL="0" distR="0" simplePos="0" relativeHeight="268432079" behindDoc="1" locked="0" layoutInCell="1" allowOverlap="1">
          <wp:simplePos x="0" y="0"/>
          <wp:positionH relativeFrom="page">
            <wp:posOffset>946429</wp:posOffset>
          </wp:positionH>
          <wp:positionV relativeFrom="page">
            <wp:posOffset>457200</wp:posOffset>
          </wp:positionV>
          <wp:extent cx="1725015" cy="4292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5015" cy="429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2F83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503313128" behindDoc="1" locked="0" layoutInCell="1" allowOverlap="1">
              <wp:simplePos x="0" y="0"/>
              <wp:positionH relativeFrom="page">
                <wp:posOffset>4559300</wp:posOffset>
              </wp:positionH>
              <wp:positionV relativeFrom="page">
                <wp:posOffset>540385</wp:posOffset>
              </wp:positionV>
              <wp:extent cx="2255520" cy="309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F4C" w:rsidRDefault="006B0D4C">
                          <w:pPr>
                            <w:tabs>
                              <w:tab w:val="left" w:pos="486"/>
                              <w:tab w:val="left" w:pos="3531"/>
                            </w:tabs>
                            <w:spacing w:before="7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shd w:val="clear" w:color="auto" w:fill="B3B3B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40"/>
                              <w:shd w:val="clear" w:color="auto" w:fill="B3B3B3"/>
                            </w:rPr>
                            <w:tab/>
                            <w:t xml:space="preserve">News </w:t>
                          </w:r>
                          <w:proofErr w:type="spellStart"/>
                          <w:r>
                            <w:rPr>
                              <w:color w:val="FFFFFF"/>
                              <w:sz w:val="40"/>
                              <w:shd w:val="clear" w:color="auto" w:fill="B3B3B3"/>
                            </w:rPr>
                            <w:t>Release</w:t>
                          </w:r>
                          <w:proofErr w:type="spellEnd"/>
                          <w:r>
                            <w:rPr>
                              <w:color w:val="FFFFFF"/>
                              <w:sz w:val="40"/>
                              <w:shd w:val="clear" w:color="auto" w:fill="B3B3B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pt;margin-top:42.55pt;width:177.6pt;height:24.4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iB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" filled="f" stroked="f">
              <v:textbox inset="0,0,0,0">
                <w:txbxContent>
                  <w:p w:rsidR="006C6F4C" w:rsidRDefault="006B0D4C">
                    <w:pPr>
                      <w:tabs>
                        <w:tab w:val="left" w:pos="486"/>
                        <w:tab w:val="left" w:pos="3531"/>
                      </w:tabs>
                      <w:spacing w:before="7"/>
                      <w:ind w:left="20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  <w:shd w:val="clear" w:color="auto" w:fill="B3B3B3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  <w:shd w:val="clear" w:color="auto" w:fill="B3B3B3"/>
                      </w:rPr>
                      <w:tab/>
                      <w:t>News Release</w:t>
                    </w:r>
                    <w:r>
                      <w:rPr>
                        <w:color w:val="FFFFFF"/>
                        <w:sz w:val="40"/>
                        <w:shd w:val="clear" w:color="auto" w:fill="B3B3B3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4C"/>
    <w:rsid w:val="000D59DF"/>
    <w:rsid w:val="0013381D"/>
    <w:rsid w:val="001830DE"/>
    <w:rsid w:val="002B5499"/>
    <w:rsid w:val="00393C8D"/>
    <w:rsid w:val="004C28C4"/>
    <w:rsid w:val="004E4ADB"/>
    <w:rsid w:val="00597F58"/>
    <w:rsid w:val="006B0D4C"/>
    <w:rsid w:val="006C6F4C"/>
    <w:rsid w:val="00700C6E"/>
    <w:rsid w:val="00784F01"/>
    <w:rsid w:val="00794608"/>
    <w:rsid w:val="007D1BDD"/>
    <w:rsid w:val="00A27AFB"/>
    <w:rsid w:val="00BB2F83"/>
    <w:rsid w:val="00C12620"/>
    <w:rsid w:val="00C60EE6"/>
    <w:rsid w:val="00DA4EB8"/>
    <w:rsid w:val="00DD74D1"/>
    <w:rsid w:val="00FA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794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608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794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08"/>
    <w:rPr>
      <w:rFonts w:ascii="Arial" w:eastAsia="Arial" w:hAnsi="Arial" w:cs="Arial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F83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794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608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794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08"/>
    <w:rPr>
      <w:rFonts w:ascii="Arial" w:eastAsia="Arial" w:hAnsi="Arial" w:cs="Arial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F8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da.jansen@allisontransmiss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brinkeby@icloud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REVISED Press Release Word Template_FINAL_24Feb14</vt:lpstr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Craig Koven</dc:creator>
  <cp:lastModifiedBy>Usuario</cp:lastModifiedBy>
  <cp:revision>3</cp:revision>
  <dcterms:created xsi:type="dcterms:W3CDTF">2018-11-30T14:04:00Z</dcterms:created>
  <dcterms:modified xsi:type="dcterms:W3CDTF">2018-11-30T14:04:00Z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2018-11-28T00:00:00Z</vt:filetime>
  </property>
</Properties>
</file>