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FC6C8" w14:textId="2BC4C89D" w:rsidR="00E54558" w:rsidRPr="00E54558" w:rsidRDefault="00E54558" w:rsidP="00E54558">
      <w:pPr>
        <w:rPr>
          <w:b/>
          <w:sz w:val="28"/>
          <w:szCs w:val="28"/>
        </w:rPr>
      </w:pPr>
      <w:r>
        <w:rPr>
          <w:b/>
          <w:sz w:val="28"/>
          <w:szCs w:val="28"/>
        </w:rPr>
        <w:t xml:space="preserve">TOMRA MEJORA EL X-TRACT CON TECNOLOGÍA DE PROCESAMIENTO DUAL, ANÁLISIS MULTICANAL DE LA DENSIDAD Y </w:t>
      </w:r>
      <w:r w:rsidR="00EE4850">
        <w:rPr>
          <w:b/>
          <w:sz w:val="28"/>
          <w:szCs w:val="28"/>
        </w:rPr>
        <w:t>NUEVOS PAQUETES DE APLICACIO</w:t>
      </w:r>
      <w:r>
        <w:rPr>
          <w:b/>
          <w:sz w:val="28"/>
          <w:szCs w:val="28"/>
        </w:rPr>
        <w:t>N</w:t>
      </w:r>
      <w:r w:rsidR="00EE4850">
        <w:rPr>
          <w:b/>
          <w:sz w:val="28"/>
          <w:szCs w:val="28"/>
        </w:rPr>
        <w:t>ES</w:t>
      </w:r>
    </w:p>
    <w:p w14:paraId="0046BB80" w14:textId="7EFAFB4B" w:rsidR="00E54558" w:rsidRDefault="00E54558" w:rsidP="00E54558">
      <w:pPr>
        <w:rPr>
          <w:i/>
        </w:rPr>
      </w:pPr>
      <w:r>
        <w:rPr>
          <w:i/>
        </w:rPr>
        <w:t xml:space="preserve">La innovación del software permite lograr un mayor nivel de precisión, por lo que complementa la detección de </w:t>
      </w:r>
      <w:r w:rsidR="00EE4850">
        <w:rPr>
          <w:i/>
        </w:rPr>
        <w:t xml:space="preserve">la </w:t>
      </w:r>
      <w:r>
        <w:rPr>
          <w:i/>
        </w:rPr>
        <w:t>den</w:t>
      </w:r>
      <w:bookmarkStart w:id="0" w:name="_GoBack"/>
      <w:bookmarkEnd w:id="0"/>
      <w:r>
        <w:rPr>
          <w:i/>
        </w:rPr>
        <w:t>sidad mediante rayos X al priorizar el procesamiento por objeto y por zona</w:t>
      </w:r>
    </w:p>
    <w:p w14:paraId="2931C2BD" w14:textId="499155E1" w:rsidR="00E54558" w:rsidRDefault="005272D4" w:rsidP="00E54558">
      <w:r>
        <w:t>T</w:t>
      </w:r>
      <w:r w:rsidR="00121114">
        <w:t>OMRA</w:t>
      </w:r>
      <w:r>
        <w:t xml:space="preserve"> Sorting Recycling ha presentado la nueva generación de la máquina X-TRACT</w:t>
      </w:r>
      <w:r w:rsidR="00603731">
        <w:t>, que ahora cuenta</w:t>
      </w:r>
      <w:r>
        <w:t xml:space="preserve"> con la innovado</w:t>
      </w:r>
      <w:r w:rsidR="005175A9">
        <w:t>ra Tecnología de Procesamiento D</w:t>
      </w:r>
      <w:r>
        <w:t>ual, que mejora el nivel de pureza</w:t>
      </w:r>
      <w:r w:rsidR="00603731">
        <w:t xml:space="preserve"> final</w:t>
      </w:r>
      <w:r>
        <w:t xml:space="preserve">; </w:t>
      </w:r>
      <w:r w:rsidR="005175A9">
        <w:t>A</w:t>
      </w:r>
      <w:r>
        <w:t xml:space="preserve">nálisis </w:t>
      </w:r>
      <w:r w:rsidR="005175A9">
        <w:t>M</w:t>
      </w:r>
      <w:r>
        <w:t xml:space="preserve">ulticanal de la </w:t>
      </w:r>
      <w:r w:rsidR="005175A9">
        <w:t>D</w:t>
      </w:r>
      <w:r>
        <w:t xml:space="preserve">ensidad, </w:t>
      </w:r>
      <w:r w:rsidR="00603731">
        <w:t>que</w:t>
      </w:r>
      <w:r>
        <w:t xml:space="preserve"> permit</w:t>
      </w:r>
      <w:r w:rsidR="00603731">
        <w:t>e</w:t>
      </w:r>
      <w:r>
        <w:t xml:space="preserve"> una clasificación de material más precisa; y una amplia gama de paquetes de aplicación.</w:t>
      </w:r>
    </w:p>
    <w:p w14:paraId="4D6FBEBC" w14:textId="32FAFB78" w:rsidR="00664441" w:rsidRDefault="009916CA" w:rsidP="009916CA">
      <w:r>
        <w:t xml:space="preserve">En palabras de Valerio Sama, Vicepresidente y Director de Gestión de Reciclaje de Producto: "Gracias </w:t>
      </w:r>
      <w:r w:rsidR="005175A9">
        <w:t>a la tecnología de transmisión de rayos X, el X-TRACT original era capaz de ofrecer una clasificación excepcional con una</w:t>
      </w:r>
      <w:r>
        <w:t xml:space="preserve"> evaluación de</w:t>
      </w:r>
      <w:r w:rsidR="005175A9">
        <w:t>l</w:t>
      </w:r>
      <w:r>
        <w:t xml:space="preserve"> material según </w:t>
      </w:r>
      <w:r w:rsidR="00EE4850">
        <w:t xml:space="preserve">su </w:t>
      </w:r>
      <w:r>
        <w:t>densidad</w:t>
      </w:r>
      <w:r w:rsidR="00EE4850">
        <w:t xml:space="preserve"> atómica</w:t>
      </w:r>
      <w:r>
        <w:t xml:space="preserve">. La innovadora y única Tecnología de Procesamiento </w:t>
      </w:r>
      <w:r w:rsidR="005175A9">
        <w:t>D</w:t>
      </w:r>
      <w:r>
        <w:t xml:space="preserve">ual de TOMRA </w:t>
      </w:r>
      <w:r w:rsidR="004B621B">
        <w:t>aporta una</w:t>
      </w:r>
      <w:r>
        <w:t xml:space="preserve"> precisión </w:t>
      </w:r>
      <w:r w:rsidR="004B621B">
        <w:t xml:space="preserve">aún mayor </w:t>
      </w:r>
      <w:r>
        <w:t xml:space="preserve">al reconocimiento y clasificación de material. No existe ninguna otra tecnología en el mercado capaz de algo así; y ahora que el X-TRACT cuenta con una gama más amplia de paquetes de aplicación personalizados, puede ser de gran utilidad para muchas más empresas". </w:t>
      </w:r>
    </w:p>
    <w:p w14:paraId="5C447564" w14:textId="6E56B818" w:rsidR="00BB07F4" w:rsidRDefault="001F5EF4" w:rsidP="001F5EF4">
      <w:r>
        <w:t xml:space="preserve">El X-TRACT es famoso por </w:t>
      </w:r>
      <w:r w:rsidR="003860FD">
        <w:t>la</w:t>
      </w:r>
      <w:r>
        <w:t xml:space="preserve"> clasificación </w:t>
      </w:r>
      <w:r w:rsidR="003860FD">
        <w:t>qu</w:t>
      </w:r>
      <w:r>
        <w:t xml:space="preserve">e </w:t>
      </w:r>
      <w:r w:rsidR="003860FD">
        <w:t xml:space="preserve">hace de </w:t>
      </w:r>
      <w:r>
        <w:t xml:space="preserve">la </w:t>
      </w:r>
      <w:r w:rsidR="00BB1F12">
        <w:t>Zorba</w:t>
      </w:r>
      <w:r>
        <w:t xml:space="preserve"> (mezcla de </w:t>
      </w:r>
      <w:r w:rsidR="00EE4850">
        <w:t xml:space="preserve">metales </w:t>
      </w:r>
      <w:r>
        <w:t>no férrico</w:t>
      </w:r>
      <w:r w:rsidR="00EE4850">
        <w:t>s</w:t>
      </w:r>
      <w:r>
        <w:t>) en</w:t>
      </w:r>
      <w:r w:rsidR="00EE4850">
        <w:t xml:space="preserve">tre el </w:t>
      </w:r>
      <w:r>
        <w:t xml:space="preserve">aluminio y </w:t>
      </w:r>
      <w:r w:rsidR="00EE4850">
        <w:t xml:space="preserve">la </w:t>
      </w:r>
      <w:r>
        <w:t xml:space="preserve">mezcla de metales pesados, pero ahora </w:t>
      </w:r>
      <w:r w:rsidR="003860FD">
        <w:t>cuenta con</w:t>
      </w:r>
      <w:r>
        <w:t xml:space="preserve"> cinco paquetes de aplicación distintos: residuos electrónicos, </w:t>
      </w:r>
      <w:r w:rsidR="003860FD">
        <w:t xml:space="preserve">materia </w:t>
      </w:r>
      <w:r>
        <w:t>orgánic</w:t>
      </w:r>
      <w:r w:rsidR="003860FD">
        <w:t>a</w:t>
      </w:r>
      <w:r>
        <w:t xml:space="preserve">, madera, aluminio y </w:t>
      </w:r>
      <w:r w:rsidR="005A3F6D">
        <w:t xml:space="preserve">paquete de </w:t>
      </w:r>
      <w:r>
        <w:t xml:space="preserve">alta potencia. </w:t>
      </w:r>
    </w:p>
    <w:p w14:paraId="2D4CAC15" w14:textId="2E8D3CE9" w:rsidR="001F5EF4" w:rsidRDefault="006A45E5" w:rsidP="001F5EF4">
      <w:r>
        <w:t>Al contar con una configuración precisa y personalizada tanto del sensor como de los rayos X, c</w:t>
      </w:r>
      <w:r w:rsidR="001F5EF4">
        <w:t xml:space="preserve">ada uno de los </w:t>
      </w:r>
      <w:r w:rsidR="00BF108E">
        <w:t xml:space="preserve">paquetes </w:t>
      </w:r>
      <w:r w:rsidR="001F5EF4">
        <w:t xml:space="preserve">optimiza el rendimiento de la máquina para unas funciones de clasificación concretas. Los paquetes de aplicación también </w:t>
      </w:r>
      <w:r>
        <w:t>cuentan con</w:t>
      </w:r>
      <w:r w:rsidR="001F5EF4">
        <w:t xml:space="preserve"> especificaciones mecánicas</w:t>
      </w:r>
      <w:r>
        <w:t xml:space="preserve"> personalizadas</w:t>
      </w:r>
      <w:r w:rsidR="001F5EF4">
        <w:t xml:space="preserve">, adaptadas a las necesidades del usuario. Por ejemplo, algunos usuarios necesitan mayor rendimiento del material, y otros necesitan clasificar materiales más pesados". </w:t>
      </w:r>
    </w:p>
    <w:p w14:paraId="5D1FF7BF" w14:textId="496E5349" w:rsidR="001F5EF4" w:rsidRPr="001F5EF4" w:rsidRDefault="001F5EF4" w:rsidP="001F5EF4">
      <w:pPr>
        <w:rPr>
          <w:b/>
        </w:rPr>
      </w:pPr>
      <w:r>
        <w:rPr>
          <w:b/>
        </w:rPr>
        <w:t>Tecnología de Procesamiento dual y análisis multicanal de la densidad</w:t>
      </w:r>
    </w:p>
    <w:p w14:paraId="26BC0885" w14:textId="1A1BA786" w:rsidR="001F5EF4" w:rsidRDefault="00E54558" w:rsidP="00E54558">
      <w:r>
        <w:t xml:space="preserve">El X-TRACT utiliza </w:t>
      </w:r>
      <w:r w:rsidR="006323D6">
        <w:t xml:space="preserve">la </w:t>
      </w:r>
      <w:r>
        <w:t xml:space="preserve">tecnología de transmisión de rayos X (XRT) para clasificar material según </w:t>
      </w:r>
      <w:r w:rsidR="00EE4850">
        <w:t>su</w:t>
      </w:r>
      <w:r w:rsidR="00ED3D21">
        <w:t>s</w:t>
      </w:r>
      <w:r w:rsidR="00EE4850">
        <w:t xml:space="preserve"> </w:t>
      </w:r>
      <w:r w:rsidR="00ED3D21">
        <w:t xml:space="preserve">diferencias en </w:t>
      </w:r>
      <w:r>
        <w:t>densidad</w:t>
      </w:r>
      <w:r w:rsidR="00EE4850">
        <w:t xml:space="preserve"> atómica</w:t>
      </w:r>
      <w:r>
        <w:t xml:space="preserve">. </w:t>
      </w:r>
      <w:r w:rsidR="00ED3D21">
        <w:t xml:space="preserve">Una </w:t>
      </w:r>
      <w:r>
        <w:t>radiación de banda ancha penetra el material para obtener información sobre la absorción</w:t>
      </w:r>
      <w:r w:rsidR="00ED3D21">
        <w:t xml:space="preserve"> de energía</w:t>
      </w:r>
      <w:r>
        <w:t xml:space="preserve">, que </w:t>
      </w:r>
      <w:r w:rsidR="00ED3D21">
        <w:t>es medida mediante</w:t>
      </w:r>
      <w:r>
        <w:t xml:space="preserve"> una cámara ultra sensible de rayos X </w:t>
      </w:r>
      <w:r w:rsidR="00ED3D21">
        <w:t>que identifica</w:t>
      </w:r>
      <w:r>
        <w:t xml:space="preserve"> la densidad atómica del material, independientemente de su grosor. </w:t>
      </w:r>
    </w:p>
    <w:p w14:paraId="75089975" w14:textId="3DED5B21" w:rsidR="00E54558" w:rsidRDefault="009916CA" w:rsidP="00E54558">
      <w:r>
        <w:t xml:space="preserve">La Tecnología de Procesamiento </w:t>
      </w:r>
      <w:r w:rsidR="005175A9">
        <w:t>D</w:t>
      </w:r>
      <w:r>
        <w:t>ual permite que el X-TRACT distinga entre objetos superpuestos en la línea de clasificación, una ventaja especialmente útil en líneas</w:t>
      </w:r>
      <w:r w:rsidR="005175A9">
        <w:t xml:space="preserve"> de alta producción</w:t>
      </w:r>
      <w:r>
        <w:t xml:space="preserve">. Esta ventaja ha sido posible gracias al desarrollo de un sofisticado software capaz de detectar y priorizar entre el procesamiento por objeto y por zona. X-TRACT es la única máquina capaz de </w:t>
      </w:r>
      <w:r w:rsidR="005175A9">
        <w:t xml:space="preserve">hacer </w:t>
      </w:r>
      <w:r>
        <w:t xml:space="preserve">algo así. </w:t>
      </w:r>
    </w:p>
    <w:p w14:paraId="65F7B7F7" w14:textId="3A58E9A9" w:rsidR="001F5EF4" w:rsidRDefault="005175A9" w:rsidP="00E54558">
      <w:r>
        <w:lastRenderedPageBreak/>
        <w:t>La introducción del A</w:t>
      </w:r>
      <w:r w:rsidR="00E54558">
        <w:t xml:space="preserve">nálisis </w:t>
      </w:r>
      <w:r>
        <w:t>M</w:t>
      </w:r>
      <w:r w:rsidR="00E54558">
        <w:t xml:space="preserve">ulticanal de la </w:t>
      </w:r>
      <w:r>
        <w:t>D</w:t>
      </w:r>
      <w:r w:rsidR="00E54558">
        <w:t xml:space="preserve">ensidad también es una ventaja muy útil. Los modelos anteriores del X-TRACT </w:t>
      </w:r>
      <w:r w:rsidR="00003A77">
        <w:t xml:space="preserve">separaban el </w:t>
      </w:r>
      <w:r w:rsidR="00E54558">
        <w:t>en</w:t>
      </w:r>
      <w:r w:rsidR="00003A77">
        <w:t>tre</w:t>
      </w:r>
      <w:r w:rsidR="00E54558">
        <w:t xml:space="preserve"> dos </w:t>
      </w:r>
      <w:r w:rsidR="006323D6">
        <w:t>tipos:</w:t>
      </w:r>
      <w:r w:rsidR="00E54558">
        <w:t xml:space="preserve"> </w:t>
      </w:r>
      <w:r w:rsidR="00003A77">
        <w:t xml:space="preserve">una fracción de </w:t>
      </w:r>
      <w:r w:rsidR="00E54558">
        <w:t xml:space="preserve">alta </w:t>
      </w:r>
      <w:r w:rsidR="00003A77">
        <w:t xml:space="preserve">de una fracción de </w:t>
      </w:r>
      <w:r w:rsidR="00E54558">
        <w:t xml:space="preserve">baja densidad. El nuevo X-TRACT </w:t>
      </w:r>
      <w:r w:rsidR="00003A77">
        <w:t>es capaz de analizar diferentes canales de densidad entre si</w:t>
      </w:r>
      <w:r w:rsidR="00E54558">
        <w:t xml:space="preserve"> separa</w:t>
      </w:r>
      <w:r w:rsidR="00003A77">
        <w:t>ndo</w:t>
      </w:r>
      <w:r w:rsidR="00E54558">
        <w:t xml:space="preserve"> el material</w:t>
      </w:r>
      <w:r w:rsidR="006323D6">
        <w:t xml:space="preserve"> con la máxima precisión,</w:t>
      </w:r>
      <w:r w:rsidR="00E54558">
        <w:t xml:space="preserve"> en más </w:t>
      </w:r>
      <w:r>
        <w:t xml:space="preserve">categorías </w:t>
      </w:r>
      <w:r w:rsidR="00E54558">
        <w:t xml:space="preserve">según </w:t>
      </w:r>
      <w:r>
        <w:t xml:space="preserve">la </w:t>
      </w:r>
      <w:r w:rsidR="00E54558">
        <w:t>densidad</w:t>
      </w:r>
      <w:r>
        <w:t xml:space="preserve"> del producto</w:t>
      </w:r>
      <w:r w:rsidR="00E54558">
        <w:t xml:space="preserve">. </w:t>
      </w:r>
    </w:p>
    <w:p w14:paraId="06229FCA" w14:textId="133654A5" w:rsidR="00E54558" w:rsidRDefault="00E54558" w:rsidP="00E54558">
      <w:r>
        <w:t>TOMR</w:t>
      </w:r>
      <w:r w:rsidR="00BB1F12">
        <w:t>A</w:t>
      </w:r>
      <w:r>
        <w:t xml:space="preserve"> también ha mejorado el X-TRACT con la nueva TOMRA ACT. Esta intuitiva interfaz de usuario permite configurar distintos niveles de usuario. El objetivo de la TOMRA ACT es optimizar la clasificación, para lo que muestra</w:t>
      </w:r>
      <w:r w:rsidR="005175A9">
        <w:t xml:space="preserve"> a los operarios información clave en tiempo real</w:t>
      </w:r>
      <w:r>
        <w:t xml:space="preserve">. Esta información </w:t>
      </w:r>
      <w:r w:rsidR="001D0003">
        <w:t xml:space="preserve">permite mejorar </w:t>
      </w:r>
      <w:r>
        <w:t>el control</w:t>
      </w:r>
      <w:r w:rsidR="005175A9">
        <w:t xml:space="preserve"> del proceso</w:t>
      </w:r>
      <w:r>
        <w:t xml:space="preserve"> y </w:t>
      </w:r>
      <w:r w:rsidR="001D0003">
        <w:t>r</w:t>
      </w:r>
      <w:r>
        <w:t xml:space="preserve">ealizar ajustes </w:t>
      </w:r>
      <w:r w:rsidR="008B0874">
        <w:t>de forma rápida</w:t>
      </w:r>
      <w:r>
        <w:t xml:space="preserve"> en cualquier momento</w:t>
      </w:r>
      <w:r w:rsidR="001D0003">
        <w:t>.</w:t>
      </w:r>
    </w:p>
    <w:p w14:paraId="6D3D4A8C" w14:textId="77777777" w:rsidR="005175A9" w:rsidRDefault="005175A9" w:rsidP="002250FF">
      <w:pPr>
        <w:pStyle w:val="Sinespaciado"/>
        <w:spacing w:line="360" w:lineRule="auto"/>
        <w:rPr>
          <w:rFonts w:asciiTheme="minorHAnsi" w:hAnsiTheme="minorHAnsi"/>
          <w:b/>
        </w:rPr>
      </w:pPr>
    </w:p>
    <w:p w14:paraId="5DA0CA75" w14:textId="1B718663" w:rsidR="00D52A90" w:rsidRPr="00D52A90" w:rsidRDefault="00D52A90" w:rsidP="002250FF">
      <w:pPr>
        <w:pStyle w:val="Sinespaciado"/>
        <w:spacing w:line="360" w:lineRule="auto"/>
        <w:rPr>
          <w:rFonts w:asciiTheme="minorHAnsi" w:hAnsiTheme="minorHAnsi" w:cs="Arial"/>
          <w:b/>
        </w:rPr>
      </w:pPr>
      <w:r>
        <w:rPr>
          <w:rFonts w:asciiTheme="minorHAnsi" w:hAnsiTheme="minorHAnsi"/>
          <w:b/>
        </w:rPr>
        <w:t>Contacto comercial:</w:t>
      </w:r>
    </w:p>
    <w:p w14:paraId="1EBC4D72" w14:textId="77777777" w:rsidR="00BB1F12" w:rsidRDefault="00BB1F12" w:rsidP="00BB1F12">
      <w:pPr>
        <w:spacing w:after="0" w:line="100" w:lineRule="atLeast"/>
      </w:pPr>
      <w:r>
        <w:t>Emitido por:</w:t>
      </w:r>
      <w:r>
        <w:tab/>
      </w:r>
      <w:r>
        <w:tab/>
      </w:r>
      <w:r>
        <w:tab/>
      </w:r>
      <w:r>
        <w:tab/>
      </w:r>
      <w:r>
        <w:tab/>
      </w:r>
      <w:r>
        <w:tab/>
        <w:t>En nombre de:</w:t>
      </w:r>
    </w:p>
    <w:p w14:paraId="38F3D226" w14:textId="77777777" w:rsidR="00BB1F12" w:rsidRDefault="00BB1F12" w:rsidP="00BB1F12">
      <w:pPr>
        <w:spacing w:after="0" w:line="100" w:lineRule="atLeast"/>
      </w:pPr>
      <w:r>
        <w:t>ALARCÓN &amp; HARRIS</w:t>
      </w:r>
      <w:r>
        <w:tab/>
      </w:r>
      <w:r>
        <w:tab/>
      </w:r>
      <w:r>
        <w:tab/>
      </w:r>
      <w:r>
        <w:tab/>
      </w:r>
      <w:r>
        <w:tab/>
        <w:t>TOMRA Sorting Recycling</w:t>
      </w:r>
    </w:p>
    <w:p w14:paraId="7CD1DD6F" w14:textId="77777777" w:rsidR="00BB1F12" w:rsidRDefault="00BB1F12" w:rsidP="00BB1F12">
      <w:pPr>
        <w:spacing w:after="0" w:line="100" w:lineRule="atLeast"/>
      </w:pPr>
      <w:r>
        <w:t>Asesores de Comunicación y Marketing</w:t>
      </w:r>
      <w:r>
        <w:tab/>
      </w:r>
      <w:r>
        <w:tab/>
      </w:r>
      <w:r>
        <w:tab/>
        <w:t>C/ Carrer Arquitecte Gaudí, num. 45</w:t>
      </w:r>
    </w:p>
    <w:p w14:paraId="1A28DF2A" w14:textId="624FB429" w:rsidR="00BB1F12" w:rsidRDefault="00BB1F12" w:rsidP="00BB1F12">
      <w:pPr>
        <w:spacing w:after="0" w:line="100" w:lineRule="atLeast"/>
      </w:pPr>
      <w:r>
        <w:t>Avda. Ramón y Cajal, 27</w:t>
      </w:r>
      <w:r>
        <w:tab/>
      </w:r>
      <w:r>
        <w:tab/>
      </w:r>
      <w:r>
        <w:tab/>
      </w:r>
      <w:r>
        <w:tab/>
      </w:r>
      <w:r>
        <w:tab/>
        <w:t>17480 Roses </w:t>
      </w:r>
    </w:p>
    <w:p w14:paraId="2D062134" w14:textId="77777777" w:rsidR="00BB1F12" w:rsidRPr="001807D2" w:rsidRDefault="00BB1F12" w:rsidP="00BB1F12">
      <w:pPr>
        <w:spacing w:after="0" w:line="100" w:lineRule="atLeast"/>
        <w:rPr>
          <w:lang w:val="pt-BR"/>
        </w:rPr>
      </w:pPr>
      <w:r w:rsidRPr="001807D2">
        <w:rPr>
          <w:lang w:val="pt-BR"/>
        </w:rPr>
        <w:t>28016 MADRID</w:t>
      </w:r>
      <w:r w:rsidRPr="001807D2">
        <w:rPr>
          <w:lang w:val="pt-BR"/>
        </w:rPr>
        <w:tab/>
      </w:r>
      <w:r w:rsidRPr="001807D2">
        <w:rPr>
          <w:lang w:val="pt-BR"/>
        </w:rPr>
        <w:tab/>
      </w:r>
      <w:r w:rsidRPr="001807D2">
        <w:rPr>
          <w:lang w:val="pt-BR"/>
        </w:rPr>
        <w:tab/>
      </w:r>
      <w:r w:rsidRPr="001807D2">
        <w:rPr>
          <w:lang w:val="pt-BR"/>
        </w:rPr>
        <w:tab/>
      </w:r>
      <w:r w:rsidRPr="001807D2">
        <w:rPr>
          <w:lang w:val="pt-BR"/>
        </w:rPr>
        <w:tab/>
      </w:r>
      <w:r w:rsidRPr="001807D2">
        <w:rPr>
          <w:lang w:val="pt-BR"/>
        </w:rPr>
        <w:tab/>
        <w:t>GIRONA</w:t>
      </w:r>
    </w:p>
    <w:p w14:paraId="5F34A4A6" w14:textId="77777777" w:rsidR="00BB1F12" w:rsidRPr="001807D2" w:rsidRDefault="00BB1F12" w:rsidP="00BB1F12">
      <w:pPr>
        <w:spacing w:after="0" w:line="100" w:lineRule="atLeast"/>
        <w:rPr>
          <w:lang w:val="pt-BR"/>
        </w:rPr>
      </w:pPr>
      <w:r w:rsidRPr="001807D2">
        <w:rPr>
          <w:lang w:val="pt-BR"/>
        </w:rPr>
        <w:t>Tel: (34) 91 415 30 20</w:t>
      </w:r>
      <w:r w:rsidRPr="001807D2">
        <w:rPr>
          <w:lang w:val="pt-BR"/>
        </w:rPr>
        <w:tab/>
      </w:r>
      <w:r w:rsidRPr="001807D2">
        <w:rPr>
          <w:lang w:val="pt-BR"/>
        </w:rPr>
        <w:tab/>
      </w:r>
      <w:r w:rsidRPr="001807D2">
        <w:rPr>
          <w:lang w:val="pt-BR"/>
        </w:rPr>
        <w:tab/>
      </w:r>
      <w:r w:rsidRPr="001807D2">
        <w:rPr>
          <w:lang w:val="pt-BR"/>
        </w:rPr>
        <w:tab/>
      </w:r>
      <w:r w:rsidRPr="001807D2">
        <w:rPr>
          <w:lang w:val="pt-BR"/>
        </w:rPr>
        <w:tab/>
        <w:t>Tel: (34) 972 15 43 73</w:t>
      </w:r>
    </w:p>
    <w:p w14:paraId="019D6F91" w14:textId="77777777" w:rsidR="00BB1F12" w:rsidRPr="001807D2" w:rsidRDefault="00BB1F12" w:rsidP="00BB1F12">
      <w:pPr>
        <w:spacing w:after="0" w:line="100" w:lineRule="atLeast"/>
        <w:rPr>
          <w:lang w:val="pt-BR"/>
        </w:rPr>
      </w:pPr>
      <w:r w:rsidRPr="001807D2">
        <w:rPr>
          <w:lang w:val="pt-BR"/>
        </w:rPr>
        <w:t xml:space="preserve">E-Mail: </w:t>
      </w:r>
      <w:hyperlink r:id="rId9" w:history="1">
        <w:r w:rsidRPr="001807D2">
          <w:rPr>
            <w:rStyle w:val="Hipervnculo"/>
            <w:lang w:val="pt-BR"/>
          </w:rPr>
          <w:t>nmarti@alarconyharris.com</w:t>
        </w:r>
      </w:hyperlink>
      <w:r w:rsidRPr="001807D2">
        <w:rPr>
          <w:lang w:val="pt-BR"/>
        </w:rPr>
        <w:t xml:space="preserve"> </w:t>
      </w:r>
      <w:r w:rsidRPr="001807D2">
        <w:rPr>
          <w:lang w:val="pt-BR"/>
        </w:rPr>
        <w:tab/>
      </w:r>
      <w:r w:rsidRPr="001807D2">
        <w:rPr>
          <w:lang w:val="pt-BR"/>
        </w:rPr>
        <w:tab/>
      </w:r>
      <w:r w:rsidRPr="001807D2">
        <w:rPr>
          <w:lang w:val="pt-BR"/>
        </w:rPr>
        <w:tab/>
        <w:t xml:space="preserve">E-mail: </w:t>
      </w:r>
      <w:hyperlink r:id="rId10" w:history="1">
        <w:r w:rsidRPr="001807D2">
          <w:rPr>
            <w:rStyle w:val="Hipervnculo"/>
            <w:lang w:val="pt-BR"/>
          </w:rPr>
          <w:t>Judit.jansana@tomra.com</w:t>
        </w:r>
      </w:hyperlink>
    </w:p>
    <w:p w14:paraId="0FCDB970" w14:textId="77777777" w:rsidR="00BB1F12" w:rsidRPr="0094310A" w:rsidRDefault="00BB1F12" w:rsidP="00BB1F12">
      <w:pPr>
        <w:pStyle w:val="NoSpacing1"/>
        <w:spacing w:line="360" w:lineRule="auto"/>
        <w:rPr>
          <w:lang w:val="pt-BR"/>
        </w:rPr>
      </w:pPr>
      <w:r w:rsidRPr="0094310A">
        <w:rPr>
          <w:lang w:val="pt-BR"/>
        </w:rPr>
        <w:t xml:space="preserve">Web: </w:t>
      </w:r>
      <w:hyperlink r:id="rId11" w:history="1">
        <w:r w:rsidRPr="0094310A">
          <w:rPr>
            <w:rStyle w:val="Hipervnculo"/>
            <w:lang w:val="pt-BR"/>
          </w:rPr>
          <w:t>www.alarconyharris.com</w:t>
        </w:r>
      </w:hyperlink>
      <w:r w:rsidRPr="0094310A">
        <w:rPr>
          <w:lang w:val="pt-BR"/>
        </w:rPr>
        <w:tab/>
      </w:r>
      <w:r w:rsidRPr="0094310A">
        <w:rPr>
          <w:lang w:val="pt-BR"/>
        </w:rPr>
        <w:tab/>
      </w:r>
      <w:r w:rsidRPr="0094310A">
        <w:rPr>
          <w:lang w:val="pt-BR"/>
        </w:rPr>
        <w:tab/>
      </w:r>
      <w:r w:rsidRPr="0094310A">
        <w:rPr>
          <w:lang w:val="pt-BR"/>
        </w:rPr>
        <w:tab/>
        <w:t xml:space="preserve">Web: </w:t>
      </w:r>
      <w:hyperlink r:id="rId12" w:history="1">
        <w:r w:rsidRPr="0094310A">
          <w:rPr>
            <w:rStyle w:val="Hipervnculo"/>
            <w:lang w:val="pt-BR"/>
          </w:rPr>
          <w:t>www.tomra.com/recycling</w:t>
        </w:r>
      </w:hyperlink>
    </w:p>
    <w:p w14:paraId="297713E3" w14:textId="77777777" w:rsidR="001753AF" w:rsidRPr="00B23FEB" w:rsidRDefault="001753AF" w:rsidP="00B56398">
      <w:pPr>
        <w:pStyle w:val="Sinespaciado"/>
        <w:spacing w:line="360" w:lineRule="auto"/>
        <w:rPr>
          <w:rFonts w:asciiTheme="minorHAnsi" w:hAnsiTheme="minorHAnsi" w:cs="Arial"/>
          <w:b/>
        </w:rPr>
      </w:pPr>
      <w:r>
        <w:rPr>
          <w:rFonts w:asciiTheme="minorHAnsi" w:hAnsiTheme="minorHAnsi"/>
          <w:b/>
        </w:rPr>
        <w:t>Sobre TOMRA Sorting Recycling</w:t>
      </w:r>
    </w:p>
    <w:p w14:paraId="5842C048" w14:textId="77777777" w:rsidR="008E085D" w:rsidRPr="00B23FEB" w:rsidRDefault="001753AF" w:rsidP="008E085D">
      <w:pPr>
        <w:pStyle w:val="Sinespaciado"/>
        <w:spacing w:line="276" w:lineRule="auto"/>
        <w:rPr>
          <w:rFonts w:asciiTheme="minorHAnsi" w:hAnsiTheme="minorHAnsi" w:cs="Arial"/>
        </w:rPr>
      </w:pPr>
      <w:r>
        <w:rPr>
          <w:rFonts w:asciiTheme="minorHAnsi" w:hAnsiTheme="minorHAnsi"/>
        </w:rPr>
        <w:t xml:space="preserve">TOMRA Sorting Recycling diseña y fabrica tecnologías de clasificación basadas en sensores para el sector mundial de reciclaje y tratamiento de residuos. Ya hemos instalado más de 5.500 sistemas en más de 80 países diferentes. </w:t>
      </w:r>
      <w:r>
        <w:rPr>
          <w:rFonts w:asciiTheme="minorHAnsi" w:hAnsiTheme="minorHAnsi"/>
        </w:rPr>
        <w:br/>
      </w:r>
    </w:p>
    <w:p w14:paraId="13D77BAD" w14:textId="77777777" w:rsidR="008E085D" w:rsidRPr="00B23FEB" w:rsidRDefault="001753AF" w:rsidP="008E085D">
      <w:pPr>
        <w:pStyle w:val="Sinespaciado"/>
        <w:spacing w:line="276" w:lineRule="auto"/>
        <w:rPr>
          <w:rFonts w:asciiTheme="minorHAnsi" w:hAnsiTheme="minorHAnsi" w:cs="Arial"/>
        </w:rPr>
      </w:pPr>
      <w:r>
        <w:rPr>
          <w:rFonts w:asciiTheme="minorHAnsi" w:hAnsiTheme="minorHAnsi"/>
        </w:rPr>
        <w:t>TOMRA Sorting Recycling, responsable del desarrollo del primer sensor NIR de gran capacidad para aplicaciones de clasificación de residuos, sigue siendo pionera en el sector, dedicándose a la extracción de fracciones de alta pureza de flujos de desechos que maximiza tanto la rentabilidad como los beneficios.</w:t>
      </w:r>
      <w:r>
        <w:rPr>
          <w:rFonts w:asciiTheme="minorHAnsi" w:hAnsiTheme="minorHAnsi"/>
        </w:rPr>
        <w:br/>
      </w:r>
    </w:p>
    <w:p w14:paraId="4CB05671" w14:textId="77777777" w:rsidR="001753AF" w:rsidRPr="00B23FEB" w:rsidRDefault="001753AF" w:rsidP="008E085D">
      <w:pPr>
        <w:pStyle w:val="Sinespaciado"/>
        <w:spacing w:line="276" w:lineRule="auto"/>
        <w:rPr>
          <w:rFonts w:asciiTheme="minorHAnsi" w:hAnsiTheme="minorHAnsi" w:cs="Arial"/>
        </w:rPr>
      </w:pPr>
      <w:r>
        <w:rPr>
          <w:rFonts w:asciiTheme="minorHAnsi" w:hAnsiTheme="minorHAnsi"/>
        </w:rPr>
        <w:t>TOMRA Sorting Recycling forma parte de TOMRA Sorting Solutions, que también desarrolla sistemas basados en sensores para la clasificación, división y procesamiento de análisis para los sectores alimentario, minero y de otro tipo.</w:t>
      </w:r>
      <w:r>
        <w:rPr>
          <w:rFonts w:asciiTheme="minorHAnsi" w:hAnsiTheme="minorHAnsi"/>
        </w:rPr>
        <w:br/>
      </w:r>
      <w:r>
        <w:rPr>
          <w:rFonts w:asciiTheme="minorHAnsi" w:hAnsiTheme="minorHAnsi"/>
          <w:iCs/>
        </w:rPr>
        <w:t xml:space="preserve">TOMRA Sorting es propiedad de la sociedad noruega TOMRA Systems ASA, que cotiza en la Bolsa de Valores de Oslo. Fundada en 1972, TOMRA Systems ASA maneja un volumen de 750 millones de euros, y cuenta con una plantilla de más de 3.500 trabajadores. </w:t>
      </w:r>
    </w:p>
    <w:p w14:paraId="23F1088A" w14:textId="77777777" w:rsidR="001753AF" w:rsidRPr="00CD1D99" w:rsidRDefault="001753AF" w:rsidP="008E085D">
      <w:pPr>
        <w:pStyle w:val="Sinespaciado"/>
        <w:spacing w:line="276" w:lineRule="auto"/>
        <w:rPr>
          <w:rFonts w:asciiTheme="minorHAnsi" w:hAnsiTheme="minorHAnsi" w:cs="Arial"/>
        </w:rPr>
      </w:pPr>
    </w:p>
    <w:p w14:paraId="70E167A7" w14:textId="7F388728" w:rsidR="00C842C5" w:rsidRPr="00B23FEB" w:rsidRDefault="001753AF" w:rsidP="008E085D">
      <w:pPr>
        <w:pStyle w:val="Sinespaciado"/>
        <w:spacing w:line="276" w:lineRule="auto"/>
        <w:rPr>
          <w:rStyle w:val="Hipervnculo"/>
        </w:rPr>
      </w:pPr>
      <w:r>
        <w:t>Para más informa</w:t>
      </w:r>
      <w:r w:rsidR="00134265">
        <w:t>c</w:t>
      </w:r>
      <w:r>
        <w:t>ión sobre TOMRA</w:t>
      </w:r>
      <w:r>
        <w:rPr>
          <w:rFonts w:asciiTheme="minorHAnsi" w:hAnsiTheme="minorHAnsi"/>
        </w:rPr>
        <w:t xml:space="preserve"> Sorting Recycling, visite </w:t>
      </w:r>
      <w:hyperlink r:id="rId13" w:history="1">
        <w:r>
          <w:rPr>
            <w:rStyle w:val="Hipervnculo"/>
            <w:rFonts w:asciiTheme="minorHAnsi" w:hAnsiTheme="minorHAnsi"/>
          </w:rPr>
          <w:t>www.tomra.com/recycling</w:t>
        </w:r>
      </w:hyperlink>
      <w:r>
        <w:rPr>
          <w:rStyle w:val="Hipervnculo"/>
          <w:rFonts w:asciiTheme="minorHAnsi" w:hAnsiTheme="minorHAnsi"/>
        </w:rPr>
        <w:t xml:space="preserve"> </w:t>
      </w:r>
      <w:r>
        <w:rPr>
          <w:rFonts w:asciiTheme="minorHAnsi" w:hAnsiTheme="minorHAnsi"/>
          <w:iCs/>
        </w:rPr>
        <w:t xml:space="preserve">o síganos en </w:t>
      </w:r>
      <w:hyperlink r:id="rId14" w:history="1">
        <w:r>
          <w:rPr>
            <w:rStyle w:val="Hipervnculo"/>
            <w:rFonts w:asciiTheme="minorHAnsi" w:hAnsiTheme="minorHAnsi"/>
          </w:rPr>
          <w:t>LinkedIn</w:t>
        </w:r>
      </w:hyperlink>
      <w:r>
        <w:rPr>
          <w:rFonts w:asciiTheme="minorHAnsi" w:hAnsiTheme="minorHAnsi"/>
          <w:iCs/>
        </w:rPr>
        <w:t xml:space="preserve">, </w:t>
      </w:r>
      <w:hyperlink r:id="rId15" w:history="1">
        <w:r>
          <w:rPr>
            <w:rStyle w:val="Hipervnculo"/>
            <w:rFonts w:asciiTheme="minorHAnsi" w:hAnsiTheme="minorHAnsi"/>
          </w:rPr>
          <w:t>Twitter</w:t>
        </w:r>
      </w:hyperlink>
      <w:r>
        <w:rPr>
          <w:rFonts w:asciiTheme="minorHAnsi" w:hAnsiTheme="minorHAnsi"/>
          <w:iCs/>
        </w:rPr>
        <w:t xml:space="preserve"> o </w:t>
      </w:r>
      <w:hyperlink r:id="rId16" w:history="1">
        <w:r>
          <w:rPr>
            <w:rStyle w:val="Hipervnculo"/>
            <w:rFonts w:asciiTheme="minorHAnsi" w:hAnsiTheme="minorHAnsi"/>
          </w:rPr>
          <w:t>Facebook</w:t>
        </w:r>
      </w:hyperlink>
      <w:r>
        <w:rPr>
          <w:rFonts w:asciiTheme="minorHAnsi" w:hAnsiTheme="minorHAnsi"/>
          <w:iCs/>
        </w:rPr>
        <w:t>.</w:t>
      </w:r>
    </w:p>
    <w:sectPr w:rsidR="00C842C5" w:rsidRPr="00B23FEB"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3ECDE" w14:textId="77777777" w:rsidR="00922BA9" w:rsidRDefault="00922BA9" w:rsidP="00E20A09">
      <w:pPr>
        <w:spacing w:after="0" w:line="240" w:lineRule="auto"/>
      </w:pPr>
      <w:r>
        <w:separator/>
      </w:r>
    </w:p>
  </w:endnote>
  <w:endnote w:type="continuationSeparator" w:id="0">
    <w:p w14:paraId="5836BB00" w14:textId="77777777" w:rsidR="00922BA9" w:rsidRDefault="00922BA9"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35E6953E" w14:textId="507F133A" w:rsidR="00C572CA" w:rsidRDefault="00C572CA">
            <w:pPr>
              <w:pStyle w:val="Piedepgina"/>
              <w:jc w:val="right"/>
            </w:pPr>
            <w:r>
              <w:t xml:space="preserve">Página </w:t>
            </w:r>
            <w:r w:rsidR="004F7FAF">
              <w:rPr>
                <w:b/>
                <w:bCs/>
                <w:sz w:val="24"/>
                <w:szCs w:val="24"/>
              </w:rPr>
              <w:fldChar w:fldCharType="begin"/>
            </w:r>
            <w:r>
              <w:rPr>
                <w:b/>
                <w:bCs/>
              </w:rPr>
              <w:instrText xml:space="preserve"> PAGE </w:instrText>
            </w:r>
            <w:r w:rsidR="004F7FAF">
              <w:rPr>
                <w:b/>
                <w:bCs/>
                <w:sz w:val="24"/>
                <w:szCs w:val="24"/>
              </w:rPr>
              <w:fldChar w:fldCharType="separate"/>
            </w:r>
            <w:r w:rsidR="0094310A">
              <w:rPr>
                <w:b/>
                <w:bCs/>
                <w:noProof/>
              </w:rPr>
              <w:t>2</w:t>
            </w:r>
            <w:r w:rsidR="004F7FAF">
              <w:rPr>
                <w:b/>
                <w:bCs/>
                <w:sz w:val="24"/>
                <w:szCs w:val="24"/>
              </w:rPr>
              <w:fldChar w:fldCharType="end"/>
            </w:r>
            <w:r>
              <w:t xml:space="preserve"> de </w:t>
            </w:r>
            <w:r w:rsidR="004F7FAF">
              <w:rPr>
                <w:b/>
                <w:bCs/>
                <w:sz w:val="24"/>
                <w:szCs w:val="24"/>
              </w:rPr>
              <w:fldChar w:fldCharType="begin"/>
            </w:r>
            <w:r>
              <w:rPr>
                <w:b/>
                <w:bCs/>
              </w:rPr>
              <w:instrText xml:space="preserve"> NUMPAGES  </w:instrText>
            </w:r>
            <w:r w:rsidR="004F7FAF">
              <w:rPr>
                <w:b/>
                <w:bCs/>
                <w:sz w:val="24"/>
                <w:szCs w:val="24"/>
              </w:rPr>
              <w:fldChar w:fldCharType="separate"/>
            </w:r>
            <w:r w:rsidR="0094310A">
              <w:rPr>
                <w:b/>
                <w:bCs/>
                <w:noProof/>
              </w:rPr>
              <w:t>2</w:t>
            </w:r>
            <w:r w:rsidR="004F7FAF">
              <w:rPr>
                <w:b/>
                <w:bCs/>
                <w:sz w:val="24"/>
                <w:szCs w:val="24"/>
              </w:rPr>
              <w:fldChar w:fldCharType="end"/>
            </w:r>
          </w:p>
        </w:sdtContent>
      </w:sdt>
    </w:sdtContent>
  </w:sdt>
  <w:p w14:paraId="69F84B21" w14:textId="77777777" w:rsidR="00C572CA" w:rsidRDefault="00C572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6C1ED" w14:textId="77777777" w:rsidR="00922BA9" w:rsidRDefault="00922BA9" w:rsidP="00E20A09">
      <w:pPr>
        <w:spacing w:after="0" w:line="240" w:lineRule="auto"/>
      </w:pPr>
      <w:r>
        <w:separator/>
      </w:r>
    </w:p>
  </w:footnote>
  <w:footnote w:type="continuationSeparator" w:id="0">
    <w:p w14:paraId="7EBA6890" w14:textId="77777777" w:rsidR="00922BA9" w:rsidRDefault="00922BA9"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6339" w14:textId="77777777" w:rsidR="00C572CA" w:rsidRDefault="00C572CA">
    <w:pPr>
      <w:pStyle w:val="Encabezado"/>
    </w:pPr>
    <w:r>
      <w:rPr>
        <w:noProof/>
        <w:lang w:eastAsia="es-ES"/>
      </w:rPr>
      <w:drawing>
        <wp:inline distT="0" distB="0" distL="0" distR="0" wp14:anchorId="63D25E2D" wp14:editId="1873E1C8">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307E6164" w14:textId="77777777" w:rsidR="00C572CA" w:rsidRDefault="00C572CA">
    <w:pPr>
      <w:pStyle w:val="Encabezado"/>
    </w:pPr>
  </w:p>
  <w:p w14:paraId="7B6B1171" w14:textId="4692AE52" w:rsidR="00C572CA" w:rsidRDefault="00AB2770">
    <w:pPr>
      <w:pStyle w:val="Encabezado"/>
    </w:pPr>
    <w:r>
      <w:rPr>
        <w:noProof/>
        <w:lang w:eastAsia="es-ES"/>
      </w:rPr>
      <mc:AlternateContent>
        <mc:Choice Requires="wps">
          <w:drawing>
            <wp:anchor distT="0" distB="0" distL="114300" distR="114300" simplePos="0" relativeHeight="251659264" behindDoc="0" locked="0" layoutInCell="1" allowOverlap="1" wp14:anchorId="30A96BAE" wp14:editId="450AB370">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6E94CAA0" w14:textId="77777777"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A96BAE"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6E94CAA0" w14:textId="77777777" w:rsidR="00C572CA" w:rsidRPr="00371A38" w:rsidRDefault="00C572CA" w:rsidP="00247FFB">
                    <w:pPr>
                      <w:spacing w:line="360" w:lineRule="auto"/>
                      <w:ind w:left="-284"/>
                      <w:jc w:val="right"/>
                      <w:rPr>
                        <w:rFonts w:cs="Calibri"/>
                        <w:bCs/>
                        <w:i/>
                        <w:sz w:val="32"/>
                        <w:szCs w:val="32"/>
                      </w:rPr>
                    </w:pPr>
                    <w:proofErr w:type="spellStart"/>
                    <w:r>
                      <w:rPr>
                        <w:i/>
                        <w:sz w:val="32"/>
                        <w:szCs w:val="32"/>
                      </w:rPr>
                      <w:t>Press</w:t>
                    </w:r>
                    <w:proofErr w:type="spellEnd"/>
                    <w:r>
                      <w:rPr>
                        <w:i/>
                        <w:sz w:val="32"/>
                        <w:szCs w:val="32"/>
                      </w:rPr>
                      <w:t xml:space="preserve"> </w:t>
                    </w:r>
                    <w:proofErr w:type="spellStart"/>
                    <w:r>
                      <w:rPr>
                        <w:i/>
                        <w:sz w:val="32"/>
                        <w:szCs w:val="32"/>
                      </w:rPr>
                      <w:t>Information</w:t>
                    </w:r>
                    <w:proofErr w:type="spellEnd"/>
                  </w:p>
                </w:txbxContent>
              </v:textbox>
              <w10:wrap anchorx="margin"/>
            </v:shape>
          </w:pict>
        </mc:Fallback>
      </mc:AlternateContent>
    </w:r>
  </w:p>
  <w:p w14:paraId="55890D44" w14:textId="77777777" w:rsidR="00C572CA" w:rsidRDefault="00C572CA">
    <w:pPr>
      <w:pStyle w:val="Encabezado"/>
    </w:pPr>
  </w:p>
  <w:p w14:paraId="05CED53B" w14:textId="77777777" w:rsidR="00C572CA" w:rsidRDefault="00C572CA">
    <w:pPr>
      <w:pStyle w:val="Encabezado"/>
    </w:pPr>
  </w:p>
  <w:p w14:paraId="6AD6DEA5" w14:textId="77777777" w:rsidR="00C572CA" w:rsidRDefault="00C572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3A77"/>
    <w:rsid w:val="00004601"/>
    <w:rsid w:val="00006B6B"/>
    <w:rsid w:val="00006C19"/>
    <w:rsid w:val="00012805"/>
    <w:rsid w:val="00014FF3"/>
    <w:rsid w:val="00017A08"/>
    <w:rsid w:val="000249EE"/>
    <w:rsid w:val="00024B4B"/>
    <w:rsid w:val="0003409A"/>
    <w:rsid w:val="0003428B"/>
    <w:rsid w:val="00034E1A"/>
    <w:rsid w:val="00035ABD"/>
    <w:rsid w:val="00035B42"/>
    <w:rsid w:val="00040C3B"/>
    <w:rsid w:val="00041302"/>
    <w:rsid w:val="000454A3"/>
    <w:rsid w:val="0005062A"/>
    <w:rsid w:val="00050A13"/>
    <w:rsid w:val="00052661"/>
    <w:rsid w:val="0005408F"/>
    <w:rsid w:val="00054959"/>
    <w:rsid w:val="000602DB"/>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4EE6"/>
    <w:rsid w:val="000A6478"/>
    <w:rsid w:val="000A79B1"/>
    <w:rsid w:val="000B0BEA"/>
    <w:rsid w:val="000B0C13"/>
    <w:rsid w:val="000B4B0E"/>
    <w:rsid w:val="000C2CF1"/>
    <w:rsid w:val="000C4851"/>
    <w:rsid w:val="000C7C2E"/>
    <w:rsid w:val="000D0B4D"/>
    <w:rsid w:val="000D29DE"/>
    <w:rsid w:val="000D56B0"/>
    <w:rsid w:val="000D6B92"/>
    <w:rsid w:val="000D7191"/>
    <w:rsid w:val="000D79DE"/>
    <w:rsid w:val="000E2045"/>
    <w:rsid w:val="000E2C8C"/>
    <w:rsid w:val="000E5CDB"/>
    <w:rsid w:val="000F0EA7"/>
    <w:rsid w:val="000F4A09"/>
    <w:rsid w:val="000F5584"/>
    <w:rsid w:val="000F7146"/>
    <w:rsid w:val="00100FDC"/>
    <w:rsid w:val="0010201C"/>
    <w:rsid w:val="001026A0"/>
    <w:rsid w:val="00102DA5"/>
    <w:rsid w:val="001033C6"/>
    <w:rsid w:val="00103C7C"/>
    <w:rsid w:val="00104265"/>
    <w:rsid w:val="00117392"/>
    <w:rsid w:val="00120A78"/>
    <w:rsid w:val="00121114"/>
    <w:rsid w:val="00122384"/>
    <w:rsid w:val="00123D4B"/>
    <w:rsid w:val="00124884"/>
    <w:rsid w:val="00125503"/>
    <w:rsid w:val="001264CB"/>
    <w:rsid w:val="00130E7B"/>
    <w:rsid w:val="00134265"/>
    <w:rsid w:val="001344D8"/>
    <w:rsid w:val="0013549E"/>
    <w:rsid w:val="001367AD"/>
    <w:rsid w:val="00145F3D"/>
    <w:rsid w:val="00146FCA"/>
    <w:rsid w:val="00151D09"/>
    <w:rsid w:val="001625BF"/>
    <w:rsid w:val="00165388"/>
    <w:rsid w:val="001702F8"/>
    <w:rsid w:val="00172FE6"/>
    <w:rsid w:val="00173347"/>
    <w:rsid w:val="00174765"/>
    <w:rsid w:val="001753AF"/>
    <w:rsid w:val="001807D2"/>
    <w:rsid w:val="00181773"/>
    <w:rsid w:val="00186651"/>
    <w:rsid w:val="001866AD"/>
    <w:rsid w:val="001878D7"/>
    <w:rsid w:val="0019122D"/>
    <w:rsid w:val="001945F1"/>
    <w:rsid w:val="00196226"/>
    <w:rsid w:val="0019707E"/>
    <w:rsid w:val="001A3956"/>
    <w:rsid w:val="001A4A8E"/>
    <w:rsid w:val="001A7D65"/>
    <w:rsid w:val="001A7EB9"/>
    <w:rsid w:val="001C009E"/>
    <w:rsid w:val="001C12C8"/>
    <w:rsid w:val="001C18BA"/>
    <w:rsid w:val="001C1BDA"/>
    <w:rsid w:val="001C5CAC"/>
    <w:rsid w:val="001D0003"/>
    <w:rsid w:val="001D396B"/>
    <w:rsid w:val="001D3FB2"/>
    <w:rsid w:val="001D613C"/>
    <w:rsid w:val="001D72B6"/>
    <w:rsid w:val="001E052A"/>
    <w:rsid w:val="001E7624"/>
    <w:rsid w:val="001F0472"/>
    <w:rsid w:val="001F2ADB"/>
    <w:rsid w:val="001F5EF4"/>
    <w:rsid w:val="00201FD2"/>
    <w:rsid w:val="002051F0"/>
    <w:rsid w:val="00205C98"/>
    <w:rsid w:val="00207807"/>
    <w:rsid w:val="002150BD"/>
    <w:rsid w:val="0021780C"/>
    <w:rsid w:val="002250FF"/>
    <w:rsid w:val="002260C6"/>
    <w:rsid w:val="00227B0C"/>
    <w:rsid w:val="0023068A"/>
    <w:rsid w:val="00231F3F"/>
    <w:rsid w:val="002320C7"/>
    <w:rsid w:val="00243E27"/>
    <w:rsid w:val="0024588C"/>
    <w:rsid w:val="00245AE9"/>
    <w:rsid w:val="00247FFB"/>
    <w:rsid w:val="00252969"/>
    <w:rsid w:val="0025445B"/>
    <w:rsid w:val="0025707A"/>
    <w:rsid w:val="002573F1"/>
    <w:rsid w:val="00261A55"/>
    <w:rsid w:val="002632F5"/>
    <w:rsid w:val="00266753"/>
    <w:rsid w:val="00273DC6"/>
    <w:rsid w:val="00281A4F"/>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5B49"/>
    <w:rsid w:val="002C5D64"/>
    <w:rsid w:val="002C629D"/>
    <w:rsid w:val="002D0C67"/>
    <w:rsid w:val="002D53CD"/>
    <w:rsid w:val="002E3BD8"/>
    <w:rsid w:val="002E5CA3"/>
    <w:rsid w:val="002E73F3"/>
    <w:rsid w:val="002F14A9"/>
    <w:rsid w:val="002F4475"/>
    <w:rsid w:val="002F46BA"/>
    <w:rsid w:val="002F536A"/>
    <w:rsid w:val="00300120"/>
    <w:rsid w:val="0030497D"/>
    <w:rsid w:val="00306FD0"/>
    <w:rsid w:val="003138A5"/>
    <w:rsid w:val="0031698B"/>
    <w:rsid w:val="00325436"/>
    <w:rsid w:val="00325DC0"/>
    <w:rsid w:val="00336552"/>
    <w:rsid w:val="003409A7"/>
    <w:rsid w:val="00341110"/>
    <w:rsid w:val="00341C70"/>
    <w:rsid w:val="003421CF"/>
    <w:rsid w:val="0035029B"/>
    <w:rsid w:val="00351330"/>
    <w:rsid w:val="00354EB5"/>
    <w:rsid w:val="0035686F"/>
    <w:rsid w:val="00357634"/>
    <w:rsid w:val="00360A74"/>
    <w:rsid w:val="0036208F"/>
    <w:rsid w:val="00363F94"/>
    <w:rsid w:val="00365739"/>
    <w:rsid w:val="00367733"/>
    <w:rsid w:val="00370B3F"/>
    <w:rsid w:val="00372497"/>
    <w:rsid w:val="003738BE"/>
    <w:rsid w:val="00382E16"/>
    <w:rsid w:val="00383923"/>
    <w:rsid w:val="00383D80"/>
    <w:rsid w:val="003847F5"/>
    <w:rsid w:val="003860FD"/>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D277A"/>
    <w:rsid w:val="003E19F6"/>
    <w:rsid w:val="003E1E9A"/>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7BE3"/>
    <w:rsid w:val="004509E2"/>
    <w:rsid w:val="004519C2"/>
    <w:rsid w:val="0045466B"/>
    <w:rsid w:val="004637E1"/>
    <w:rsid w:val="004644B9"/>
    <w:rsid w:val="00464DF6"/>
    <w:rsid w:val="00465838"/>
    <w:rsid w:val="004660AF"/>
    <w:rsid w:val="00471BDF"/>
    <w:rsid w:val="00472E54"/>
    <w:rsid w:val="004743FD"/>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B621B"/>
    <w:rsid w:val="004C55DF"/>
    <w:rsid w:val="004C7CC2"/>
    <w:rsid w:val="004C7D01"/>
    <w:rsid w:val="004D6844"/>
    <w:rsid w:val="004D686A"/>
    <w:rsid w:val="004E00E2"/>
    <w:rsid w:val="004E1D5C"/>
    <w:rsid w:val="004E2E39"/>
    <w:rsid w:val="004E38AC"/>
    <w:rsid w:val="004F0D7B"/>
    <w:rsid w:val="004F0DA2"/>
    <w:rsid w:val="004F26BA"/>
    <w:rsid w:val="004F3615"/>
    <w:rsid w:val="004F4ACA"/>
    <w:rsid w:val="004F503C"/>
    <w:rsid w:val="004F66BB"/>
    <w:rsid w:val="004F695A"/>
    <w:rsid w:val="004F7CE7"/>
    <w:rsid w:val="004F7FAF"/>
    <w:rsid w:val="00500300"/>
    <w:rsid w:val="0050598F"/>
    <w:rsid w:val="00507854"/>
    <w:rsid w:val="005175A9"/>
    <w:rsid w:val="00517916"/>
    <w:rsid w:val="00526F17"/>
    <w:rsid w:val="005272D4"/>
    <w:rsid w:val="00532144"/>
    <w:rsid w:val="00533B1D"/>
    <w:rsid w:val="00545224"/>
    <w:rsid w:val="00547CAD"/>
    <w:rsid w:val="00551946"/>
    <w:rsid w:val="005530B9"/>
    <w:rsid w:val="00553A0D"/>
    <w:rsid w:val="00555AC5"/>
    <w:rsid w:val="005560E6"/>
    <w:rsid w:val="00560918"/>
    <w:rsid w:val="0056103F"/>
    <w:rsid w:val="00561E08"/>
    <w:rsid w:val="00564CA0"/>
    <w:rsid w:val="005674FA"/>
    <w:rsid w:val="005705C0"/>
    <w:rsid w:val="00573B4F"/>
    <w:rsid w:val="00574031"/>
    <w:rsid w:val="00575EA2"/>
    <w:rsid w:val="00575EEB"/>
    <w:rsid w:val="0057700A"/>
    <w:rsid w:val="005776DF"/>
    <w:rsid w:val="005777AF"/>
    <w:rsid w:val="0058376E"/>
    <w:rsid w:val="00590AF5"/>
    <w:rsid w:val="00591B47"/>
    <w:rsid w:val="005A32E4"/>
    <w:rsid w:val="005A3F6D"/>
    <w:rsid w:val="005B1197"/>
    <w:rsid w:val="005C01FE"/>
    <w:rsid w:val="005C2179"/>
    <w:rsid w:val="005C29C5"/>
    <w:rsid w:val="005C2B90"/>
    <w:rsid w:val="005C3F9C"/>
    <w:rsid w:val="005C4248"/>
    <w:rsid w:val="005C7AD9"/>
    <w:rsid w:val="005D3FD1"/>
    <w:rsid w:val="005D4D8E"/>
    <w:rsid w:val="005D5E4B"/>
    <w:rsid w:val="005E5540"/>
    <w:rsid w:val="005E6E0A"/>
    <w:rsid w:val="005E7C54"/>
    <w:rsid w:val="005F0AFB"/>
    <w:rsid w:val="005F4D7C"/>
    <w:rsid w:val="005F6CDF"/>
    <w:rsid w:val="005F730E"/>
    <w:rsid w:val="00603731"/>
    <w:rsid w:val="006051AE"/>
    <w:rsid w:val="00605940"/>
    <w:rsid w:val="00613CF9"/>
    <w:rsid w:val="00614B02"/>
    <w:rsid w:val="00615B15"/>
    <w:rsid w:val="0062454E"/>
    <w:rsid w:val="00624F10"/>
    <w:rsid w:val="006323D6"/>
    <w:rsid w:val="00632AD7"/>
    <w:rsid w:val="006478B2"/>
    <w:rsid w:val="00660933"/>
    <w:rsid w:val="00664441"/>
    <w:rsid w:val="00664919"/>
    <w:rsid w:val="00667459"/>
    <w:rsid w:val="00670E4A"/>
    <w:rsid w:val="00671C67"/>
    <w:rsid w:val="00675C25"/>
    <w:rsid w:val="00675C76"/>
    <w:rsid w:val="00675F3E"/>
    <w:rsid w:val="006766C4"/>
    <w:rsid w:val="00683B3A"/>
    <w:rsid w:val="00684513"/>
    <w:rsid w:val="00684ED6"/>
    <w:rsid w:val="00690928"/>
    <w:rsid w:val="0069303D"/>
    <w:rsid w:val="0069321D"/>
    <w:rsid w:val="0069366E"/>
    <w:rsid w:val="00695347"/>
    <w:rsid w:val="00696BEC"/>
    <w:rsid w:val="006A0E56"/>
    <w:rsid w:val="006A1129"/>
    <w:rsid w:val="006A2741"/>
    <w:rsid w:val="006A2DD9"/>
    <w:rsid w:val="006A3476"/>
    <w:rsid w:val="006A45E5"/>
    <w:rsid w:val="006A5DA0"/>
    <w:rsid w:val="006A7AC0"/>
    <w:rsid w:val="006A7FA2"/>
    <w:rsid w:val="006B3AF1"/>
    <w:rsid w:val="006B3BC9"/>
    <w:rsid w:val="006C1073"/>
    <w:rsid w:val="006C359E"/>
    <w:rsid w:val="006C73B7"/>
    <w:rsid w:val="006D105F"/>
    <w:rsid w:val="006D255F"/>
    <w:rsid w:val="006D6717"/>
    <w:rsid w:val="006D6E8D"/>
    <w:rsid w:val="006D7F9E"/>
    <w:rsid w:val="006E052B"/>
    <w:rsid w:val="006E272D"/>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672A"/>
    <w:rsid w:val="00740527"/>
    <w:rsid w:val="007424AE"/>
    <w:rsid w:val="00747D56"/>
    <w:rsid w:val="00751993"/>
    <w:rsid w:val="0075216B"/>
    <w:rsid w:val="00753A52"/>
    <w:rsid w:val="007551FC"/>
    <w:rsid w:val="0075700C"/>
    <w:rsid w:val="0076126F"/>
    <w:rsid w:val="00761799"/>
    <w:rsid w:val="007632E2"/>
    <w:rsid w:val="00764FE8"/>
    <w:rsid w:val="0076537E"/>
    <w:rsid w:val="00767188"/>
    <w:rsid w:val="007675B1"/>
    <w:rsid w:val="00785629"/>
    <w:rsid w:val="00797C58"/>
    <w:rsid w:val="007A7211"/>
    <w:rsid w:val="007B06B1"/>
    <w:rsid w:val="007B263C"/>
    <w:rsid w:val="007B3A77"/>
    <w:rsid w:val="007B51EC"/>
    <w:rsid w:val="007B6012"/>
    <w:rsid w:val="007B67EC"/>
    <w:rsid w:val="007B6CD6"/>
    <w:rsid w:val="007C0AB2"/>
    <w:rsid w:val="007C14C3"/>
    <w:rsid w:val="007C2BEA"/>
    <w:rsid w:val="007C5D98"/>
    <w:rsid w:val="007C7B65"/>
    <w:rsid w:val="007E05C8"/>
    <w:rsid w:val="007E34AE"/>
    <w:rsid w:val="007E5EE2"/>
    <w:rsid w:val="007E6E3D"/>
    <w:rsid w:val="007F0C0F"/>
    <w:rsid w:val="007F36A7"/>
    <w:rsid w:val="00804555"/>
    <w:rsid w:val="00806835"/>
    <w:rsid w:val="0081541D"/>
    <w:rsid w:val="008163C6"/>
    <w:rsid w:val="008165D7"/>
    <w:rsid w:val="0082035D"/>
    <w:rsid w:val="00820481"/>
    <w:rsid w:val="008255AC"/>
    <w:rsid w:val="00826B21"/>
    <w:rsid w:val="00827CDB"/>
    <w:rsid w:val="00830A11"/>
    <w:rsid w:val="00831301"/>
    <w:rsid w:val="00833A0F"/>
    <w:rsid w:val="00834ADC"/>
    <w:rsid w:val="00835420"/>
    <w:rsid w:val="00835BBA"/>
    <w:rsid w:val="00837DAE"/>
    <w:rsid w:val="008414B2"/>
    <w:rsid w:val="008428D5"/>
    <w:rsid w:val="00845317"/>
    <w:rsid w:val="0084690C"/>
    <w:rsid w:val="00846986"/>
    <w:rsid w:val="00846A8D"/>
    <w:rsid w:val="0085020C"/>
    <w:rsid w:val="00851E9B"/>
    <w:rsid w:val="0085513A"/>
    <w:rsid w:val="00855DB5"/>
    <w:rsid w:val="008609F7"/>
    <w:rsid w:val="00860A86"/>
    <w:rsid w:val="00864D69"/>
    <w:rsid w:val="008675CE"/>
    <w:rsid w:val="00871B1B"/>
    <w:rsid w:val="00871F0F"/>
    <w:rsid w:val="00872A14"/>
    <w:rsid w:val="00883903"/>
    <w:rsid w:val="00884D86"/>
    <w:rsid w:val="00886540"/>
    <w:rsid w:val="00890848"/>
    <w:rsid w:val="00892EF1"/>
    <w:rsid w:val="00893EB2"/>
    <w:rsid w:val="008943C4"/>
    <w:rsid w:val="008A20DB"/>
    <w:rsid w:val="008A5522"/>
    <w:rsid w:val="008A5BBA"/>
    <w:rsid w:val="008A5CF3"/>
    <w:rsid w:val="008A775F"/>
    <w:rsid w:val="008B0874"/>
    <w:rsid w:val="008B273A"/>
    <w:rsid w:val="008B4DDA"/>
    <w:rsid w:val="008B621D"/>
    <w:rsid w:val="008B6F88"/>
    <w:rsid w:val="008C021D"/>
    <w:rsid w:val="008C0FE3"/>
    <w:rsid w:val="008C2027"/>
    <w:rsid w:val="008C729E"/>
    <w:rsid w:val="008D2751"/>
    <w:rsid w:val="008D526F"/>
    <w:rsid w:val="008E01D1"/>
    <w:rsid w:val="008E085D"/>
    <w:rsid w:val="008E128D"/>
    <w:rsid w:val="008E5F67"/>
    <w:rsid w:val="008E716D"/>
    <w:rsid w:val="008F299D"/>
    <w:rsid w:val="00901AAE"/>
    <w:rsid w:val="009028B6"/>
    <w:rsid w:val="00906F4E"/>
    <w:rsid w:val="00910570"/>
    <w:rsid w:val="009105D1"/>
    <w:rsid w:val="009121D0"/>
    <w:rsid w:val="00912B22"/>
    <w:rsid w:val="00915143"/>
    <w:rsid w:val="009219E5"/>
    <w:rsid w:val="00921D64"/>
    <w:rsid w:val="009226DA"/>
    <w:rsid w:val="009227FC"/>
    <w:rsid w:val="00922BA9"/>
    <w:rsid w:val="00926D00"/>
    <w:rsid w:val="00930EE0"/>
    <w:rsid w:val="00931E2E"/>
    <w:rsid w:val="00932050"/>
    <w:rsid w:val="00936ABB"/>
    <w:rsid w:val="00940F5F"/>
    <w:rsid w:val="009411AA"/>
    <w:rsid w:val="0094310A"/>
    <w:rsid w:val="00951144"/>
    <w:rsid w:val="0095181C"/>
    <w:rsid w:val="00961D84"/>
    <w:rsid w:val="0096492D"/>
    <w:rsid w:val="00967B32"/>
    <w:rsid w:val="00970319"/>
    <w:rsid w:val="0097306F"/>
    <w:rsid w:val="0097660C"/>
    <w:rsid w:val="0098275F"/>
    <w:rsid w:val="0098289D"/>
    <w:rsid w:val="00982E15"/>
    <w:rsid w:val="009852F0"/>
    <w:rsid w:val="00986DFC"/>
    <w:rsid w:val="009916CA"/>
    <w:rsid w:val="00993EB5"/>
    <w:rsid w:val="009968ED"/>
    <w:rsid w:val="009A0A21"/>
    <w:rsid w:val="009A0D44"/>
    <w:rsid w:val="009A382B"/>
    <w:rsid w:val="009B4DB2"/>
    <w:rsid w:val="009B5130"/>
    <w:rsid w:val="009B517E"/>
    <w:rsid w:val="009B51D1"/>
    <w:rsid w:val="009C037C"/>
    <w:rsid w:val="009C4346"/>
    <w:rsid w:val="009C6951"/>
    <w:rsid w:val="009D59B9"/>
    <w:rsid w:val="009D65BA"/>
    <w:rsid w:val="009E08DE"/>
    <w:rsid w:val="009E18CF"/>
    <w:rsid w:val="009F1486"/>
    <w:rsid w:val="009F2B31"/>
    <w:rsid w:val="009F2CD7"/>
    <w:rsid w:val="009F676E"/>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5DDD"/>
    <w:rsid w:val="00A465BE"/>
    <w:rsid w:val="00A50709"/>
    <w:rsid w:val="00A514B5"/>
    <w:rsid w:val="00A520E3"/>
    <w:rsid w:val="00A532EA"/>
    <w:rsid w:val="00A573E9"/>
    <w:rsid w:val="00A70F7E"/>
    <w:rsid w:val="00A80412"/>
    <w:rsid w:val="00A8143A"/>
    <w:rsid w:val="00A8215C"/>
    <w:rsid w:val="00A82820"/>
    <w:rsid w:val="00A83BE4"/>
    <w:rsid w:val="00A9191A"/>
    <w:rsid w:val="00A92C31"/>
    <w:rsid w:val="00A95AFD"/>
    <w:rsid w:val="00A967FA"/>
    <w:rsid w:val="00AA029C"/>
    <w:rsid w:val="00AA10A2"/>
    <w:rsid w:val="00AA13C5"/>
    <w:rsid w:val="00AA1B87"/>
    <w:rsid w:val="00AA43E7"/>
    <w:rsid w:val="00AA4852"/>
    <w:rsid w:val="00AB1774"/>
    <w:rsid w:val="00AB2770"/>
    <w:rsid w:val="00AB3717"/>
    <w:rsid w:val="00AB7B0E"/>
    <w:rsid w:val="00AC429B"/>
    <w:rsid w:val="00AD6D24"/>
    <w:rsid w:val="00AD7565"/>
    <w:rsid w:val="00AE1B2C"/>
    <w:rsid w:val="00AE60CE"/>
    <w:rsid w:val="00AF2D97"/>
    <w:rsid w:val="00AF2EA5"/>
    <w:rsid w:val="00AF3D7E"/>
    <w:rsid w:val="00AF55E4"/>
    <w:rsid w:val="00B04275"/>
    <w:rsid w:val="00B06E41"/>
    <w:rsid w:val="00B11FD9"/>
    <w:rsid w:val="00B15E8A"/>
    <w:rsid w:val="00B201A7"/>
    <w:rsid w:val="00B23FEB"/>
    <w:rsid w:val="00B264C4"/>
    <w:rsid w:val="00B274F7"/>
    <w:rsid w:val="00B36F15"/>
    <w:rsid w:val="00B37AF8"/>
    <w:rsid w:val="00B45A3D"/>
    <w:rsid w:val="00B47838"/>
    <w:rsid w:val="00B52000"/>
    <w:rsid w:val="00B542C3"/>
    <w:rsid w:val="00B56398"/>
    <w:rsid w:val="00B56763"/>
    <w:rsid w:val="00B604D8"/>
    <w:rsid w:val="00B6070C"/>
    <w:rsid w:val="00B63EE8"/>
    <w:rsid w:val="00B67DF1"/>
    <w:rsid w:val="00B72E34"/>
    <w:rsid w:val="00B7389C"/>
    <w:rsid w:val="00B74A9B"/>
    <w:rsid w:val="00B758CD"/>
    <w:rsid w:val="00B772B6"/>
    <w:rsid w:val="00B80AF3"/>
    <w:rsid w:val="00B85AFD"/>
    <w:rsid w:val="00B86CE3"/>
    <w:rsid w:val="00B87299"/>
    <w:rsid w:val="00B90FC0"/>
    <w:rsid w:val="00B91479"/>
    <w:rsid w:val="00BA1533"/>
    <w:rsid w:val="00BA5BB3"/>
    <w:rsid w:val="00BA6202"/>
    <w:rsid w:val="00BA75EC"/>
    <w:rsid w:val="00BB07F4"/>
    <w:rsid w:val="00BB0AB1"/>
    <w:rsid w:val="00BB0C3A"/>
    <w:rsid w:val="00BB1BD6"/>
    <w:rsid w:val="00BB1F12"/>
    <w:rsid w:val="00BB53C9"/>
    <w:rsid w:val="00BB76A8"/>
    <w:rsid w:val="00BC3DEB"/>
    <w:rsid w:val="00BC5278"/>
    <w:rsid w:val="00BD2112"/>
    <w:rsid w:val="00BD25CC"/>
    <w:rsid w:val="00BD791F"/>
    <w:rsid w:val="00BE10C1"/>
    <w:rsid w:val="00BE11BD"/>
    <w:rsid w:val="00BE12F7"/>
    <w:rsid w:val="00BE1DAC"/>
    <w:rsid w:val="00BE33CB"/>
    <w:rsid w:val="00BE5444"/>
    <w:rsid w:val="00BE7815"/>
    <w:rsid w:val="00BE789B"/>
    <w:rsid w:val="00BF108E"/>
    <w:rsid w:val="00BF1B24"/>
    <w:rsid w:val="00BF5E91"/>
    <w:rsid w:val="00BF7353"/>
    <w:rsid w:val="00BF7AD0"/>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3884"/>
    <w:rsid w:val="00C572CA"/>
    <w:rsid w:val="00C57A75"/>
    <w:rsid w:val="00C60A62"/>
    <w:rsid w:val="00C60E63"/>
    <w:rsid w:val="00C62298"/>
    <w:rsid w:val="00C6326E"/>
    <w:rsid w:val="00C6585D"/>
    <w:rsid w:val="00C7788E"/>
    <w:rsid w:val="00C80A38"/>
    <w:rsid w:val="00C810B4"/>
    <w:rsid w:val="00C842C5"/>
    <w:rsid w:val="00C9187F"/>
    <w:rsid w:val="00C918CD"/>
    <w:rsid w:val="00C93989"/>
    <w:rsid w:val="00C939F1"/>
    <w:rsid w:val="00C97F32"/>
    <w:rsid w:val="00CA0E2A"/>
    <w:rsid w:val="00CA18AC"/>
    <w:rsid w:val="00CA6CE8"/>
    <w:rsid w:val="00CB09A3"/>
    <w:rsid w:val="00CB1E2E"/>
    <w:rsid w:val="00CB22CC"/>
    <w:rsid w:val="00CB3180"/>
    <w:rsid w:val="00CC1ECC"/>
    <w:rsid w:val="00CC42A3"/>
    <w:rsid w:val="00CC686F"/>
    <w:rsid w:val="00CC7124"/>
    <w:rsid w:val="00CC7CAC"/>
    <w:rsid w:val="00CD1AC0"/>
    <w:rsid w:val="00CD1D99"/>
    <w:rsid w:val="00CD3FB2"/>
    <w:rsid w:val="00CD6083"/>
    <w:rsid w:val="00CE17E6"/>
    <w:rsid w:val="00CE1D86"/>
    <w:rsid w:val="00CE2D58"/>
    <w:rsid w:val="00CE6B5B"/>
    <w:rsid w:val="00CF13CE"/>
    <w:rsid w:val="00CF7ADA"/>
    <w:rsid w:val="00D01DD4"/>
    <w:rsid w:val="00D05B4B"/>
    <w:rsid w:val="00D105A6"/>
    <w:rsid w:val="00D15150"/>
    <w:rsid w:val="00D15CBE"/>
    <w:rsid w:val="00D1722A"/>
    <w:rsid w:val="00D21679"/>
    <w:rsid w:val="00D22555"/>
    <w:rsid w:val="00D26311"/>
    <w:rsid w:val="00D27D09"/>
    <w:rsid w:val="00D337E1"/>
    <w:rsid w:val="00D37620"/>
    <w:rsid w:val="00D408FA"/>
    <w:rsid w:val="00D433B8"/>
    <w:rsid w:val="00D43A23"/>
    <w:rsid w:val="00D44B87"/>
    <w:rsid w:val="00D47F9D"/>
    <w:rsid w:val="00D52A90"/>
    <w:rsid w:val="00D53D33"/>
    <w:rsid w:val="00D609A8"/>
    <w:rsid w:val="00D63C37"/>
    <w:rsid w:val="00D641D9"/>
    <w:rsid w:val="00D701D1"/>
    <w:rsid w:val="00D7336B"/>
    <w:rsid w:val="00D75292"/>
    <w:rsid w:val="00D752A6"/>
    <w:rsid w:val="00D778FC"/>
    <w:rsid w:val="00D80F3C"/>
    <w:rsid w:val="00D81F61"/>
    <w:rsid w:val="00D873E1"/>
    <w:rsid w:val="00D90D2C"/>
    <w:rsid w:val="00D92681"/>
    <w:rsid w:val="00D9566D"/>
    <w:rsid w:val="00D96B32"/>
    <w:rsid w:val="00D97F6C"/>
    <w:rsid w:val="00DA2CC7"/>
    <w:rsid w:val="00DA357C"/>
    <w:rsid w:val="00DA613B"/>
    <w:rsid w:val="00DA640B"/>
    <w:rsid w:val="00DA6567"/>
    <w:rsid w:val="00DB131B"/>
    <w:rsid w:val="00DB6B2D"/>
    <w:rsid w:val="00DB7199"/>
    <w:rsid w:val="00DC5BEA"/>
    <w:rsid w:val="00DD15D2"/>
    <w:rsid w:val="00DD4F6D"/>
    <w:rsid w:val="00DD61B1"/>
    <w:rsid w:val="00DE4E81"/>
    <w:rsid w:val="00DE657E"/>
    <w:rsid w:val="00DE760A"/>
    <w:rsid w:val="00DF1787"/>
    <w:rsid w:val="00DF3A9E"/>
    <w:rsid w:val="00DF530A"/>
    <w:rsid w:val="00E02BCC"/>
    <w:rsid w:val="00E03A06"/>
    <w:rsid w:val="00E03BBE"/>
    <w:rsid w:val="00E040C9"/>
    <w:rsid w:val="00E06C6E"/>
    <w:rsid w:val="00E104B3"/>
    <w:rsid w:val="00E14D76"/>
    <w:rsid w:val="00E1744A"/>
    <w:rsid w:val="00E20A09"/>
    <w:rsid w:val="00E21DD9"/>
    <w:rsid w:val="00E23535"/>
    <w:rsid w:val="00E23718"/>
    <w:rsid w:val="00E26619"/>
    <w:rsid w:val="00E269A0"/>
    <w:rsid w:val="00E276E6"/>
    <w:rsid w:val="00E27B17"/>
    <w:rsid w:val="00E3119F"/>
    <w:rsid w:val="00E3124E"/>
    <w:rsid w:val="00E34355"/>
    <w:rsid w:val="00E34B75"/>
    <w:rsid w:val="00E35F43"/>
    <w:rsid w:val="00E41EBA"/>
    <w:rsid w:val="00E43DCA"/>
    <w:rsid w:val="00E45D71"/>
    <w:rsid w:val="00E54558"/>
    <w:rsid w:val="00E5575F"/>
    <w:rsid w:val="00E578F1"/>
    <w:rsid w:val="00E62A4C"/>
    <w:rsid w:val="00E635F5"/>
    <w:rsid w:val="00E63FF0"/>
    <w:rsid w:val="00E6416E"/>
    <w:rsid w:val="00E66321"/>
    <w:rsid w:val="00E664A3"/>
    <w:rsid w:val="00E73B66"/>
    <w:rsid w:val="00E76C84"/>
    <w:rsid w:val="00E825C8"/>
    <w:rsid w:val="00E83643"/>
    <w:rsid w:val="00E85780"/>
    <w:rsid w:val="00E928AD"/>
    <w:rsid w:val="00EA466F"/>
    <w:rsid w:val="00EA6FE6"/>
    <w:rsid w:val="00EB139B"/>
    <w:rsid w:val="00EB1580"/>
    <w:rsid w:val="00EB74A0"/>
    <w:rsid w:val="00EC068A"/>
    <w:rsid w:val="00EC2C18"/>
    <w:rsid w:val="00EC5C43"/>
    <w:rsid w:val="00ED3D21"/>
    <w:rsid w:val="00ED5D09"/>
    <w:rsid w:val="00ED5EE0"/>
    <w:rsid w:val="00ED6AB7"/>
    <w:rsid w:val="00ED6DA3"/>
    <w:rsid w:val="00EE1184"/>
    <w:rsid w:val="00EE15ED"/>
    <w:rsid w:val="00EE4850"/>
    <w:rsid w:val="00EF1A8A"/>
    <w:rsid w:val="00EF4490"/>
    <w:rsid w:val="00F0507A"/>
    <w:rsid w:val="00F062E7"/>
    <w:rsid w:val="00F12066"/>
    <w:rsid w:val="00F13724"/>
    <w:rsid w:val="00F142BD"/>
    <w:rsid w:val="00F20A32"/>
    <w:rsid w:val="00F25E88"/>
    <w:rsid w:val="00F35955"/>
    <w:rsid w:val="00F36A09"/>
    <w:rsid w:val="00F40A83"/>
    <w:rsid w:val="00F410CB"/>
    <w:rsid w:val="00F41827"/>
    <w:rsid w:val="00F4360B"/>
    <w:rsid w:val="00F44625"/>
    <w:rsid w:val="00F46E17"/>
    <w:rsid w:val="00F522CE"/>
    <w:rsid w:val="00F52C48"/>
    <w:rsid w:val="00F579F0"/>
    <w:rsid w:val="00F631A5"/>
    <w:rsid w:val="00F63D94"/>
    <w:rsid w:val="00F64A86"/>
    <w:rsid w:val="00F64C28"/>
    <w:rsid w:val="00F71EEE"/>
    <w:rsid w:val="00F73FE4"/>
    <w:rsid w:val="00F742FB"/>
    <w:rsid w:val="00F8058A"/>
    <w:rsid w:val="00F825DE"/>
    <w:rsid w:val="00F843C8"/>
    <w:rsid w:val="00F96B6F"/>
    <w:rsid w:val="00F96E32"/>
    <w:rsid w:val="00FA1AE2"/>
    <w:rsid w:val="00FA3136"/>
    <w:rsid w:val="00FA4125"/>
    <w:rsid w:val="00FA4B68"/>
    <w:rsid w:val="00FA6090"/>
    <w:rsid w:val="00FA7E82"/>
    <w:rsid w:val="00FB0933"/>
    <w:rsid w:val="00FB3EE9"/>
    <w:rsid w:val="00FB623D"/>
    <w:rsid w:val="00FC1DD0"/>
    <w:rsid w:val="00FC1ED4"/>
    <w:rsid w:val="00FC5DC6"/>
    <w:rsid w:val="00FC667F"/>
    <w:rsid w:val="00FD0C19"/>
    <w:rsid w:val="00FD2CC9"/>
    <w:rsid w:val="00FD7891"/>
    <w:rsid w:val="00FD7F6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E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customStyle="1" w:styleId="NoSpacing1">
    <w:name w:val="No Spacing1"/>
    <w:rsid w:val="00BB1F12"/>
    <w:pPr>
      <w:widowControl w:val="0"/>
      <w:suppressAutoHyphens/>
    </w:pPr>
    <w:rPr>
      <w:rFonts w:ascii="Calibri" w:eastAsia="SimSun" w:hAnsi="Calibri" w:cs="font389"/>
      <w:kern w:val="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customStyle="1" w:styleId="NoSpacing1">
    <w:name w:val="No Spacing1"/>
    <w:rsid w:val="00BB1F12"/>
    <w:pPr>
      <w:widowControl w:val="0"/>
      <w:suppressAutoHyphens/>
    </w:pPr>
    <w:rPr>
      <w:rFonts w:ascii="Calibri" w:eastAsia="SimSun" w:hAnsi="Calibri" w:cs="font389"/>
      <w:kern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144489">
      <w:bodyDiv w:val="1"/>
      <w:marLeft w:val="0"/>
      <w:marRight w:val="0"/>
      <w:marTop w:val="0"/>
      <w:marBottom w:val="0"/>
      <w:divBdr>
        <w:top w:val="none" w:sz="0" w:space="0" w:color="auto"/>
        <w:left w:val="none" w:sz="0" w:space="0" w:color="auto"/>
        <w:bottom w:val="none" w:sz="0" w:space="0" w:color="auto"/>
        <w:right w:val="none" w:sz="0" w:space="0" w:color="auto"/>
      </w:divBdr>
    </w:div>
    <w:div w:id="1134250098">
      <w:bodyDiv w:val="1"/>
      <w:marLeft w:val="0"/>
      <w:marRight w:val="0"/>
      <w:marTop w:val="0"/>
      <w:marBottom w:val="0"/>
      <w:divBdr>
        <w:top w:val="none" w:sz="0" w:space="0" w:color="auto"/>
        <w:left w:val="none" w:sz="0" w:space="0" w:color="auto"/>
        <w:bottom w:val="none" w:sz="0" w:space="0" w:color="auto"/>
        <w:right w:val="none" w:sz="0" w:space="0" w:color="auto"/>
      </w:divBdr>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mra.com/recycl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mra.com/recycl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TOMRA-Sorting-Recycling-1832571721652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rconyharris.com/" TargetMode="External"/><Relationship Id="rId5" Type="http://schemas.openxmlformats.org/officeDocument/2006/relationships/settings" Target="settings.xml"/><Relationship Id="rId15" Type="http://schemas.openxmlformats.org/officeDocument/2006/relationships/hyperlink" Target="https://twitter.com/TOMRARecycling" TargetMode="External"/><Relationship Id="rId10" Type="http://schemas.openxmlformats.org/officeDocument/2006/relationships/hyperlink" Target="mailto:judit.jansana@tomr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marti@alarconyharris.com" TargetMode="External"/><Relationship Id="rId14" Type="http://schemas.openxmlformats.org/officeDocument/2006/relationships/hyperlink" Target="https://www.linkedin.com/company-beta/1238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3868D-3ED5-42D3-9757-94E5C110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4803</Characters>
  <Application>Microsoft Office Word</Application>
  <DocSecurity>4</DocSecurity>
  <Lines>40</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2</cp:revision>
  <cp:lastPrinted>2018-09-27T13:36:00Z</cp:lastPrinted>
  <dcterms:created xsi:type="dcterms:W3CDTF">2018-10-17T06:59:00Z</dcterms:created>
  <dcterms:modified xsi:type="dcterms:W3CDTF">2018-10-17T06:59:00Z</dcterms:modified>
</cp:coreProperties>
</file>