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69" w:rsidRDefault="00307699" w:rsidP="00592D57">
      <w:pPr>
        <w:pStyle w:val="feature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EXCELENTE ACOGIDA DE LA TOMRA 5B EN LA </w:t>
      </w:r>
      <w:r w:rsidR="00FA76B6">
        <w:rPr>
          <w:rFonts w:asciiTheme="minorHAnsi" w:hAnsiTheme="minorHAnsi" w:cstheme="minorHAnsi"/>
          <w:b/>
          <w:sz w:val="22"/>
          <w:szCs w:val="22"/>
        </w:rPr>
        <w:t xml:space="preserve">DEMO WEEK </w:t>
      </w:r>
      <w:r>
        <w:rPr>
          <w:rFonts w:asciiTheme="minorHAnsi" w:hAnsiTheme="minorHAnsi" w:cstheme="minorHAnsi"/>
          <w:b/>
          <w:sz w:val="22"/>
          <w:szCs w:val="22"/>
        </w:rPr>
        <w:t>PARA CLIENTES DEL SECTOR DE L</w:t>
      </w:r>
      <w:r w:rsidR="0080418C">
        <w:rPr>
          <w:rFonts w:asciiTheme="minorHAnsi" w:hAnsiTheme="minorHAnsi" w:cstheme="minorHAnsi"/>
          <w:b/>
          <w:sz w:val="22"/>
          <w:szCs w:val="22"/>
        </w:rPr>
        <w:t>OS PRODUCTOS DE HOJA Y LOS</w:t>
      </w:r>
      <w:r>
        <w:rPr>
          <w:rFonts w:asciiTheme="minorHAnsi" w:hAnsiTheme="minorHAnsi" w:cstheme="minorHAnsi"/>
          <w:b/>
          <w:sz w:val="22"/>
          <w:szCs w:val="22"/>
        </w:rPr>
        <w:t xml:space="preserve"> VEGETALES</w:t>
      </w:r>
    </w:p>
    <w:p w:rsidR="00592D57" w:rsidRPr="00903ABD" w:rsidRDefault="00307699" w:rsidP="00D25D9B">
      <w:pPr>
        <w:pStyle w:val="feature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La </w:t>
      </w:r>
      <w:r w:rsidR="00270CBB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clasificadora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óptica TOMRA 5B </w:t>
      </w:r>
      <w:r w:rsidR="00066E3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ha sido durante una semana la protagonista en una de las Demo </w:t>
      </w:r>
      <w:proofErr w:type="spellStart"/>
      <w:r w:rsidR="00066E3F">
        <w:rPr>
          <w:rFonts w:asciiTheme="minorHAnsi" w:hAnsiTheme="minorHAnsi" w:cstheme="minorHAnsi"/>
          <w:i/>
          <w:sz w:val="22"/>
          <w:szCs w:val="22"/>
          <w:lang w:eastAsia="en-US"/>
        </w:rPr>
        <w:t>Week</w:t>
      </w:r>
      <w:proofErr w:type="spellEnd"/>
      <w:r w:rsidR="00066E3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E25D44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organizada por TOMRA </w:t>
      </w:r>
      <w:proofErr w:type="spellStart"/>
      <w:r w:rsidR="00E25D44">
        <w:rPr>
          <w:rFonts w:asciiTheme="minorHAnsi" w:hAnsiTheme="minorHAnsi" w:cstheme="minorHAnsi"/>
          <w:i/>
          <w:sz w:val="22"/>
          <w:szCs w:val="22"/>
          <w:lang w:eastAsia="en-US"/>
        </w:rPr>
        <w:t>Sorting</w:t>
      </w:r>
      <w:proofErr w:type="spellEnd"/>
      <w:r w:rsidR="00E25D44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="00E25D44">
        <w:rPr>
          <w:rFonts w:asciiTheme="minorHAnsi" w:hAnsiTheme="minorHAnsi" w:cstheme="minorHAnsi"/>
          <w:i/>
          <w:sz w:val="22"/>
          <w:szCs w:val="22"/>
          <w:lang w:eastAsia="en-US"/>
        </w:rPr>
        <w:t>Food</w:t>
      </w:r>
      <w:proofErr w:type="spellEnd"/>
      <w:r w:rsidR="00270CBB">
        <w:rPr>
          <w:rFonts w:asciiTheme="minorHAnsi" w:hAnsiTheme="minorHAnsi" w:cstheme="minorHAnsi"/>
          <w:i/>
          <w:sz w:val="22"/>
          <w:szCs w:val="22"/>
          <w:lang w:eastAsia="en-US"/>
        </w:rPr>
        <w:t>. A ella</w:t>
      </w:r>
      <w:r w:rsidR="00E25D44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acudieron numerosos clientes del sector interesados en probar los beneficios que brinda este equipo puntero. </w:t>
      </w:r>
      <w:r w:rsidR="00066E3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</w:p>
    <w:p w:rsidR="008A23DA" w:rsidRPr="008A23DA" w:rsidRDefault="00270CBB" w:rsidP="008A23DA">
      <w:pPr>
        <w:rPr>
          <w:lang w:val="es-ES"/>
        </w:rPr>
      </w:pPr>
      <w:r>
        <w:rPr>
          <w:rFonts w:eastAsia="Times New Roman" w:cstheme="minorHAnsi"/>
          <w:lang w:val="es-ES"/>
        </w:rPr>
        <w:t xml:space="preserve">La demostración tuvo lugar la última semana </w:t>
      </w:r>
      <w:r w:rsidR="00066E3F">
        <w:rPr>
          <w:rFonts w:eastAsia="Times New Roman" w:cstheme="minorHAnsi"/>
          <w:lang w:val="es-ES"/>
        </w:rPr>
        <w:t xml:space="preserve">de mayo en las instalaciones de </w:t>
      </w:r>
      <w:proofErr w:type="spellStart"/>
      <w:r w:rsidR="00066E3F">
        <w:rPr>
          <w:rFonts w:eastAsia="Times New Roman" w:cstheme="minorHAnsi"/>
          <w:lang w:val="es-ES"/>
        </w:rPr>
        <w:t>Kernel</w:t>
      </w:r>
      <w:proofErr w:type="spellEnd"/>
      <w:r w:rsidR="00066E3F">
        <w:rPr>
          <w:rFonts w:eastAsia="Times New Roman" w:cstheme="minorHAnsi"/>
          <w:lang w:val="es-ES"/>
        </w:rPr>
        <w:t xml:space="preserve"> </w:t>
      </w:r>
      <w:proofErr w:type="spellStart"/>
      <w:r w:rsidR="00066E3F">
        <w:rPr>
          <w:rFonts w:eastAsia="Times New Roman" w:cstheme="minorHAnsi"/>
          <w:lang w:val="es-ES"/>
        </w:rPr>
        <w:t>Export</w:t>
      </w:r>
      <w:proofErr w:type="spellEnd"/>
      <w:r w:rsidR="00066E3F">
        <w:rPr>
          <w:rFonts w:eastAsia="Times New Roman" w:cstheme="minorHAnsi"/>
          <w:lang w:val="es-ES"/>
        </w:rPr>
        <w:t>, empresa dedicada a la producción, envasado y distribución para toda Europa de frutas y hortalizas situada en Murcia. A diferencia de otras convocatorias, esta vez se hizo</w:t>
      </w:r>
      <w:r>
        <w:rPr>
          <w:rFonts w:eastAsia="Times New Roman" w:cstheme="minorHAnsi"/>
          <w:lang w:val="es-ES"/>
        </w:rPr>
        <w:t xml:space="preserve"> en dos etapas. E</w:t>
      </w:r>
      <w:r w:rsidR="00066E3F">
        <w:rPr>
          <w:rFonts w:eastAsia="Times New Roman" w:cstheme="minorHAnsi"/>
          <w:lang w:val="es-ES"/>
        </w:rPr>
        <w:t xml:space="preserve">n primer </w:t>
      </w:r>
      <w:r w:rsidR="00066E3F" w:rsidRPr="00267956">
        <w:rPr>
          <w:rFonts w:eastAsia="Times New Roman" w:cstheme="minorHAnsi"/>
          <w:lang w:val="es-ES"/>
        </w:rPr>
        <w:t xml:space="preserve">lugar </w:t>
      </w:r>
      <w:r w:rsidR="009065EC" w:rsidRPr="00267956">
        <w:rPr>
          <w:rFonts w:eastAsia="Times New Roman" w:cstheme="minorHAnsi"/>
          <w:lang w:val="es-ES"/>
        </w:rPr>
        <w:t>se realizó</w:t>
      </w:r>
      <w:r w:rsidR="009065EC">
        <w:rPr>
          <w:rFonts w:eastAsia="Times New Roman" w:cstheme="minorHAnsi"/>
          <w:lang w:val="es-ES"/>
        </w:rPr>
        <w:t xml:space="preserve"> </w:t>
      </w:r>
      <w:r w:rsidR="00066E3F">
        <w:rPr>
          <w:rFonts w:eastAsia="Times New Roman" w:cstheme="minorHAnsi"/>
          <w:lang w:val="es-ES"/>
        </w:rPr>
        <w:t>una demostración privada de dos días para este client</w:t>
      </w:r>
      <w:r w:rsidR="009065EC">
        <w:rPr>
          <w:rFonts w:eastAsia="Times New Roman" w:cstheme="minorHAnsi"/>
          <w:lang w:val="es-ES"/>
        </w:rPr>
        <w:t xml:space="preserve">e habitual de TOMRA </w:t>
      </w:r>
      <w:proofErr w:type="spellStart"/>
      <w:r w:rsidR="009065EC">
        <w:rPr>
          <w:rFonts w:eastAsia="Times New Roman" w:cstheme="minorHAnsi"/>
          <w:lang w:val="es-ES"/>
        </w:rPr>
        <w:t>Sorting</w:t>
      </w:r>
      <w:proofErr w:type="spellEnd"/>
      <w:r w:rsidR="009065EC">
        <w:rPr>
          <w:rFonts w:eastAsia="Times New Roman" w:cstheme="minorHAnsi"/>
          <w:lang w:val="es-ES"/>
        </w:rPr>
        <w:t xml:space="preserve"> </w:t>
      </w:r>
      <w:proofErr w:type="spellStart"/>
      <w:r w:rsidR="009065EC">
        <w:rPr>
          <w:rFonts w:eastAsia="Times New Roman" w:cstheme="minorHAnsi"/>
          <w:lang w:val="es-ES"/>
        </w:rPr>
        <w:t>Food</w:t>
      </w:r>
      <w:proofErr w:type="spellEnd"/>
      <w:r w:rsidR="009065EC">
        <w:rPr>
          <w:rFonts w:eastAsia="Times New Roman" w:cstheme="minorHAnsi"/>
          <w:lang w:val="es-ES"/>
        </w:rPr>
        <w:t xml:space="preserve">, </w:t>
      </w:r>
      <w:r w:rsidR="009065EC" w:rsidRPr="00267956">
        <w:rPr>
          <w:rFonts w:eastAsia="Times New Roman" w:cstheme="minorHAnsi"/>
          <w:lang w:val="es-ES"/>
        </w:rPr>
        <w:t xml:space="preserve">donde </w:t>
      </w:r>
      <w:r w:rsidR="00066E3F" w:rsidRPr="00267956">
        <w:rPr>
          <w:rFonts w:eastAsia="Times New Roman" w:cstheme="minorHAnsi"/>
          <w:lang w:val="es-ES"/>
        </w:rPr>
        <w:t>pudo comprobar con sus propios ojos</w:t>
      </w:r>
      <w:r w:rsidR="0080418C" w:rsidRPr="00267956">
        <w:rPr>
          <w:rFonts w:eastAsia="Times New Roman" w:cstheme="minorHAnsi"/>
          <w:lang w:val="es-ES"/>
        </w:rPr>
        <w:t>, y</w:t>
      </w:r>
      <w:r w:rsidR="009065EC" w:rsidRPr="00267956">
        <w:rPr>
          <w:rFonts w:eastAsia="Times New Roman" w:cstheme="minorHAnsi"/>
          <w:lang w:val="es-ES"/>
        </w:rPr>
        <w:t xml:space="preserve"> con su producto</w:t>
      </w:r>
      <w:r w:rsidR="00066E3F" w:rsidRPr="00267956">
        <w:rPr>
          <w:rFonts w:eastAsia="Times New Roman" w:cstheme="minorHAnsi"/>
          <w:lang w:val="es-ES"/>
        </w:rPr>
        <w:t>, las ventajas asociadas a la selectora TOMRA 5B.</w:t>
      </w:r>
      <w:r w:rsidR="00066E3F">
        <w:rPr>
          <w:rFonts w:eastAsia="Times New Roman" w:cstheme="minorHAnsi"/>
          <w:lang w:val="es-ES"/>
        </w:rPr>
        <w:t xml:space="preserve"> </w:t>
      </w:r>
      <w:r w:rsidR="00E32132">
        <w:rPr>
          <w:rFonts w:eastAsia="Times New Roman" w:cstheme="minorHAnsi"/>
          <w:lang w:val="es-ES"/>
        </w:rPr>
        <w:t xml:space="preserve">Después </w:t>
      </w:r>
      <w:r>
        <w:rPr>
          <w:rFonts w:eastAsia="Times New Roman" w:cstheme="minorHAnsi"/>
          <w:lang w:val="es-ES"/>
        </w:rPr>
        <w:t xml:space="preserve">se organizó </w:t>
      </w:r>
      <w:r w:rsidR="00E32132">
        <w:rPr>
          <w:rFonts w:eastAsia="Times New Roman" w:cstheme="minorHAnsi"/>
          <w:lang w:val="es-ES"/>
        </w:rPr>
        <w:t>una j</w:t>
      </w:r>
      <w:r w:rsidR="0080418C">
        <w:rPr>
          <w:rFonts w:eastAsia="Times New Roman" w:cstheme="minorHAnsi"/>
          <w:lang w:val="es-ES"/>
        </w:rPr>
        <w:t xml:space="preserve">ornada </w:t>
      </w:r>
      <w:r w:rsidR="0080418C" w:rsidRPr="00267956">
        <w:rPr>
          <w:rFonts w:eastAsia="Times New Roman" w:cstheme="minorHAnsi"/>
          <w:lang w:val="es-ES"/>
        </w:rPr>
        <w:t>de puertas abiertas a la</w:t>
      </w:r>
      <w:r w:rsidR="00E32132" w:rsidRPr="00267956">
        <w:rPr>
          <w:rFonts w:eastAsia="Times New Roman" w:cstheme="minorHAnsi"/>
          <w:lang w:val="es-ES"/>
        </w:rPr>
        <w:t xml:space="preserve"> que acudieron numerosos clientes del sec</w:t>
      </w:r>
      <w:r w:rsidR="009065EC" w:rsidRPr="00267956">
        <w:rPr>
          <w:rFonts w:eastAsia="Times New Roman" w:cstheme="minorHAnsi"/>
          <w:lang w:val="es-ES"/>
        </w:rPr>
        <w:t xml:space="preserve">tor de los vegetales de hoja y hortalizas </w:t>
      </w:r>
      <w:r w:rsidR="008A23DA" w:rsidRPr="00267956">
        <w:rPr>
          <w:rFonts w:eastAsia="Times New Roman" w:cstheme="minorHAnsi"/>
          <w:lang w:val="es-ES"/>
        </w:rPr>
        <w:t xml:space="preserve">entre los que también se encontraba </w:t>
      </w:r>
      <w:proofErr w:type="spellStart"/>
      <w:r w:rsidR="008A23DA" w:rsidRPr="00267956">
        <w:rPr>
          <w:rFonts w:eastAsia="Times New Roman" w:cstheme="minorHAnsi"/>
          <w:lang w:val="es-ES"/>
        </w:rPr>
        <w:t>Royalveg</w:t>
      </w:r>
      <w:proofErr w:type="spellEnd"/>
      <w:r w:rsidR="009065EC" w:rsidRPr="00267956">
        <w:rPr>
          <w:lang w:val="es-ES"/>
        </w:rPr>
        <w:t>, productora de espinacas</w:t>
      </w:r>
      <w:r w:rsidR="008A23DA" w:rsidRPr="00267956">
        <w:rPr>
          <w:lang w:val="es-ES"/>
        </w:rPr>
        <w:t xml:space="preserve"> con más de 50 años de experiencia.</w:t>
      </w:r>
    </w:p>
    <w:p w:rsidR="00066E3F" w:rsidRDefault="00066E3F" w:rsidP="00066E3F">
      <w:pPr>
        <w:rPr>
          <w:lang w:val="es-ES"/>
        </w:rPr>
      </w:pPr>
      <w:r>
        <w:rPr>
          <w:rFonts w:eastAsia="Times New Roman" w:cstheme="minorHAnsi"/>
          <w:lang w:val="es-ES"/>
        </w:rPr>
        <w:t xml:space="preserve">Tal </w:t>
      </w:r>
      <w:r w:rsidR="00827CED">
        <w:rPr>
          <w:rFonts w:eastAsia="Times New Roman" w:cstheme="minorHAnsi"/>
          <w:lang w:val="es-ES"/>
        </w:rPr>
        <w:t>y como explica</w:t>
      </w:r>
      <w:r>
        <w:rPr>
          <w:rFonts w:eastAsia="Times New Roman" w:cstheme="minorHAnsi"/>
          <w:lang w:val="es-ES"/>
        </w:rPr>
        <w:t xml:space="preserve"> Alejandro Palacios, </w:t>
      </w:r>
      <w:r w:rsidRPr="0007432D">
        <w:rPr>
          <w:rFonts w:eastAsia="Times New Roman" w:cstheme="minorHAnsi"/>
          <w:lang w:val="es-ES"/>
        </w:rPr>
        <w:t>Director de ventas de</w:t>
      </w:r>
      <w:r w:rsidR="00270CBB">
        <w:rPr>
          <w:rFonts w:eastAsia="Times New Roman" w:cstheme="minorHAnsi"/>
          <w:lang w:val="es-ES"/>
        </w:rPr>
        <w:t xml:space="preserve"> TOMRA </w:t>
      </w:r>
      <w:proofErr w:type="spellStart"/>
      <w:r w:rsidRPr="0007432D">
        <w:rPr>
          <w:rFonts w:eastAsia="Times New Roman" w:cstheme="minorHAnsi"/>
          <w:lang w:val="es-ES"/>
        </w:rPr>
        <w:t>Sorting</w:t>
      </w:r>
      <w:proofErr w:type="spellEnd"/>
      <w:r w:rsidRPr="0007432D">
        <w:rPr>
          <w:rFonts w:eastAsia="Times New Roman" w:cstheme="minorHAnsi"/>
          <w:lang w:val="es-ES"/>
        </w:rPr>
        <w:t xml:space="preserve"> </w:t>
      </w:r>
      <w:proofErr w:type="spellStart"/>
      <w:r w:rsidRPr="0007432D">
        <w:rPr>
          <w:rFonts w:eastAsia="Times New Roman" w:cstheme="minorHAnsi"/>
          <w:lang w:val="es-ES"/>
        </w:rPr>
        <w:t>Food</w:t>
      </w:r>
      <w:proofErr w:type="spellEnd"/>
      <w:r w:rsidRPr="0007432D">
        <w:rPr>
          <w:rFonts w:eastAsia="Times New Roman" w:cstheme="minorHAnsi"/>
          <w:lang w:val="es-ES"/>
        </w:rPr>
        <w:t xml:space="preserve"> para España y Portugal</w:t>
      </w:r>
      <w:r>
        <w:rPr>
          <w:rFonts w:eastAsia="Times New Roman" w:cstheme="minorHAnsi"/>
          <w:lang w:val="es-ES"/>
        </w:rPr>
        <w:t>, “</w:t>
      </w:r>
      <w:r w:rsidR="00270CBB">
        <w:rPr>
          <w:rFonts w:eastAsia="Times New Roman" w:cstheme="minorHAnsi"/>
          <w:lang w:val="es-ES"/>
        </w:rPr>
        <w:t xml:space="preserve">Con la TOMRA 5B </w:t>
      </w:r>
      <w:r w:rsidR="00E32132">
        <w:rPr>
          <w:lang w:val="es-ES"/>
        </w:rPr>
        <w:t>hemos hecho algo distinto</w:t>
      </w:r>
      <w:r w:rsidR="00270CBB">
        <w:rPr>
          <w:lang w:val="es-ES"/>
        </w:rPr>
        <w:t>;</w:t>
      </w:r>
      <w:r w:rsidR="00E32132">
        <w:rPr>
          <w:lang w:val="es-ES"/>
        </w:rPr>
        <w:t xml:space="preserve"> no ha sido una D</w:t>
      </w:r>
      <w:r w:rsidRPr="00066E3F">
        <w:rPr>
          <w:lang w:val="es-ES"/>
        </w:rPr>
        <w:t>emo</w:t>
      </w:r>
      <w:r w:rsidR="00E32132">
        <w:rPr>
          <w:lang w:val="es-ES"/>
        </w:rPr>
        <w:t xml:space="preserve"> </w:t>
      </w:r>
      <w:proofErr w:type="spellStart"/>
      <w:r w:rsidR="00E32132">
        <w:rPr>
          <w:lang w:val="es-ES"/>
        </w:rPr>
        <w:t>Week</w:t>
      </w:r>
      <w:proofErr w:type="spellEnd"/>
      <w:r w:rsidR="00E32132">
        <w:rPr>
          <w:lang w:val="es-ES"/>
        </w:rPr>
        <w:t xml:space="preserve"> al uso</w:t>
      </w:r>
      <w:r w:rsidRPr="00066E3F">
        <w:rPr>
          <w:lang w:val="es-ES"/>
        </w:rPr>
        <w:t xml:space="preserve">, </w:t>
      </w:r>
      <w:r w:rsidR="00E32132">
        <w:rPr>
          <w:lang w:val="es-ES"/>
        </w:rPr>
        <w:t>ya que han acudido</w:t>
      </w:r>
      <w:r w:rsidRPr="00066E3F">
        <w:rPr>
          <w:lang w:val="es-ES"/>
        </w:rPr>
        <w:t xml:space="preserve"> varios clientes del mismo sector </w:t>
      </w:r>
      <w:r w:rsidR="00E32132">
        <w:rPr>
          <w:lang w:val="es-ES"/>
        </w:rPr>
        <w:t>a la vez</w:t>
      </w:r>
      <w:r w:rsidR="00E25D44">
        <w:rPr>
          <w:lang w:val="es-ES"/>
        </w:rPr>
        <w:t>, mínimo cuatro al día</w:t>
      </w:r>
      <w:r w:rsidR="00E32132">
        <w:rPr>
          <w:lang w:val="es-ES"/>
        </w:rPr>
        <w:t xml:space="preserve">. Después de una pequeña </w:t>
      </w:r>
      <w:r w:rsidR="00270CBB">
        <w:rPr>
          <w:lang w:val="es-ES"/>
        </w:rPr>
        <w:t>presentación introductoria</w:t>
      </w:r>
      <w:r w:rsidR="00E32132">
        <w:rPr>
          <w:lang w:val="es-ES"/>
        </w:rPr>
        <w:t xml:space="preserve">, </w:t>
      </w:r>
      <w:r w:rsidRPr="00066E3F">
        <w:rPr>
          <w:lang w:val="es-ES"/>
        </w:rPr>
        <w:t xml:space="preserve">bajamos </w:t>
      </w:r>
      <w:r w:rsidR="00270CBB">
        <w:rPr>
          <w:lang w:val="es-ES"/>
        </w:rPr>
        <w:t>a</w:t>
      </w:r>
      <w:r w:rsidRPr="00066E3F">
        <w:rPr>
          <w:lang w:val="es-ES"/>
        </w:rPr>
        <w:t xml:space="preserve"> la máquina para hacer una demo</w:t>
      </w:r>
      <w:r w:rsidR="00E32132">
        <w:rPr>
          <w:lang w:val="es-ES"/>
        </w:rPr>
        <w:t>stración general</w:t>
      </w:r>
      <w:r w:rsidR="00E25D44">
        <w:rPr>
          <w:lang w:val="es-ES"/>
        </w:rPr>
        <w:t>, tanto con vegetales de hoja (espinaca, mix de vegetales) como con judías verdes</w:t>
      </w:r>
      <w:r w:rsidR="00E32132">
        <w:rPr>
          <w:lang w:val="es-ES"/>
        </w:rPr>
        <w:t xml:space="preserve">. </w:t>
      </w:r>
      <w:r w:rsidR="00E25D44">
        <w:rPr>
          <w:lang w:val="es-ES"/>
        </w:rPr>
        <w:t>Ha sido realmente productivo e interesante juntarlos</w:t>
      </w:r>
      <w:r w:rsidR="00E32132">
        <w:rPr>
          <w:lang w:val="es-ES"/>
        </w:rPr>
        <w:t>, porque</w:t>
      </w:r>
      <w:r w:rsidR="00270CBB">
        <w:rPr>
          <w:lang w:val="es-ES"/>
        </w:rPr>
        <w:t xml:space="preserve"> durante estos días se ha discutido sobre la situación del</w:t>
      </w:r>
      <w:bookmarkStart w:id="0" w:name="_GoBack"/>
      <w:bookmarkEnd w:id="0"/>
      <w:r w:rsidR="00270CBB">
        <w:rPr>
          <w:lang w:val="es-ES"/>
        </w:rPr>
        <w:t xml:space="preserve"> mercado, sobre </w:t>
      </w:r>
      <w:r w:rsidRPr="00066E3F">
        <w:rPr>
          <w:lang w:val="es-ES"/>
        </w:rPr>
        <w:t>su</w:t>
      </w:r>
      <w:r w:rsidR="00E32132">
        <w:rPr>
          <w:lang w:val="es-ES"/>
        </w:rPr>
        <w:t>s productos, su problemática…</w:t>
      </w:r>
      <w:r w:rsidR="00270CBB">
        <w:rPr>
          <w:lang w:val="es-ES"/>
        </w:rPr>
        <w:t xml:space="preserve"> Una oportunidad de </w:t>
      </w:r>
      <w:proofErr w:type="spellStart"/>
      <w:r w:rsidR="00270CBB">
        <w:rPr>
          <w:lang w:val="es-ES"/>
        </w:rPr>
        <w:t>networking</w:t>
      </w:r>
      <w:proofErr w:type="spellEnd"/>
      <w:r w:rsidR="00270CBB">
        <w:rPr>
          <w:lang w:val="es-ES"/>
        </w:rPr>
        <w:t xml:space="preserve"> bastante interesante</w:t>
      </w:r>
      <w:r w:rsidR="00E32132">
        <w:rPr>
          <w:lang w:val="es-ES"/>
        </w:rPr>
        <w:t xml:space="preserve">”. </w:t>
      </w:r>
      <w:r w:rsidRPr="00066E3F">
        <w:rPr>
          <w:lang w:val="es-ES"/>
        </w:rPr>
        <w:t xml:space="preserve"> </w:t>
      </w:r>
    </w:p>
    <w:p w:rsidR="00012C3C" w:rsidRDefault="005C4AB3" w:rsidP="00066E3F">
      <w:pPr>
        <w:rPr>
          <w:lang w:val="es-ES"/>
        </w:rPr>
      </w:pPr>
      <w:r>
        <w:rPr>
          <w:lang w:val="es-ES"/>
        </w:rPr>
        <w:t>Por su parte</w:t>
      </w:r>
      <w:r w:rsidR="00E32132">
        <w:rPr>
          <w:lang w:val="es-ES"/>
        </w:rPr>
        <w:t xml:space="preserve">, Julián Peraira, Ingeniero de Ventas de Luciano Aguilar, </w:t>
      </w:r>
      <w:r w:rsidR="00E32132" w:rsidRPr="00E32132">
        <w:rPr>
          <w:lang w:val="es-ES"/>
        </w:rPr>
        <w:t xml:space="preserve">distribuidora de TOMRA </w:t>
      </w:r>
      <w:proofErr w:type="spellStart"/>
      <w:r w:rsidR="00E32132" w:rsidRPr="00E32132">
        <w:rPr>
          <w:lang w:val="es-ES"/>
        </w:rPr>
        <w:t>Sorting</w:t>
      </w:r>
      <w:proofErr w:type="spellEnd"/>
      <w:r w:rsidR="00E32132" w:rsidRPr="00E32132">
        <w:rPr>
          <w:lang w:val="es-ES"/>
        </w:rPr>
        <w:t xml:space="preserve"> </w:t>
      </w:r>
      <w:proofErr w:type="spellStart"/>
      <w:r w:rsidR="00E32132" w:rsidRPr="00E32132">
        <w:rPr>
          <w:lang w:val="es-ES"/>
        </w:rPr>
        <w:t>Food</w:t>
      </w:r>
      <w:proofErr w:type="spellEnd"/>
      <w:r w:rsidR="00E32132" w:rsidRPr="00E32132">
        <w:rPr>
          <w:lang w:val="es-ES"/>
        </w:rPr>
        <w:t xml:space="preserve"> en España para vegetales</w:t>
      </w:r>
      <w:r w:rsidR="00E32132">
        <w:rPr>
          <w:lang w:val="es-ES"/>
        </w:rPr>
        <w:t xml:space="preserve">, </w:t>
      </w:r>
      <w:r w:rsidR="00827CED">
        <w:rPr>
          <w:lang w:val="es-ES"/>
        </w:rPr>
        <w:t>manifiesta</w:t>
      </w:r>
      <w:r>
        <w:rPr>
          <w:lang w:val="es-ES"/>
        </w:rPr>
        <w:t xml:space="preserve"> que “es importante </w:t>
      </w:r>
      <w:r w:rsidR="00E32132">
        <w:rPr>
          <w:lang w:val="es-ES"/>
        </w:rPr>
        <w:t>c</w:t>
      </w:r>
      <w:r w:rsidR="00012C3C">
        <w:rPr>
          <w:lang w:val="es-ES"/>
        </w:rPr>
        <w:t>e</w:t>
      </w:r>
      <w:r>
        <w:rPr>
          <w:lang w:val="es-ES"/>
        </w:rPr>
        <w:t xml:space="preserve">lebrar este tipo de encuentros ya que </w:t>
      </w:r>
      <w:r w:rsidR="00012C3C">
        <w:rPr>
          <w:lang w:val="es-ES"/>
        </w:rPr>
        <w:t>son</w:t>
      </w:r>
      <w:r w:rsidR="00E32132">
        <w:rPr>
          <w:lang w:val="es-ES"/>
        </w:rPr>
        <w:t xml:space="preserve"> la </w:t>
      </w:r>
      <w:r w:rsidR="00012C3C">
        <w:rPr>
          <w:lang w:val="es-ES"/>
        </w:rPr>
        <w:t xml:space="preserve">ocasión perfecta para poder mostrar la eficiencia de </w:t>
      </w:r>
      <w:r>
        <w:rPr>
          <w:lang w:val="es-ES"/>
        </w:rPr>
        <w:t>esta tecnología</w:t>
      </w:r>
      <w:r w:rsidR="00012C3C">
        <w:rPr>
          <w:lang w:val="es-ES"/>
        </w:rPr>
        <w:t xml:space="preserve"> a aquellas empresas que lo que buscan son resultados prácticos antes de invertir en maquinaria”.</w:t>
      </w:r>
    </w:p>
    <w:p w:rsidR="00D03340" w:rsidRDefault="0023374F" w:rsidP="00C85815">
      <w:pPr>
        <w:rPr>
          <w:b/>
          <w:lang w:val="es-ES"/>
        </w:rPr>
      </w:pPr>
      <w:r w:rsidRPr="0023374F">
        <w:rPr>
          <w:b/>
          <w:lang w:val="es-ES"/>
        </w:rPr>
        <w:t>Clientes satisfechos</w:t>
      </w:r>
    </w:p>
    <w:p w:rsidR="00CE1536" w:rsidRPr="00267956" w:rsidRDefault="00C85815" w:rsidP="00C85815">
      <w:pPr>
        <w:rPr>
          <w:lang w:val="es-ES"/>
        </w:rPr>
      </w:pPr>
      <w:proofErr w:type="spellStart"/>
      <w:r w:rsidRPr="00267956">
        <w:rPr>
          <w:lang w:val="es-ES"/>
        </w:rPr>
        <w:t>Kernel</w:t>
      </w:r>
      <w:proofErr w:type="spellEnd"/>
      <w:r w:rsidRPr="00267956">
        <w:rPr>
          <w:lang w:val="es-ES"/>
        </w:rPr>
        <w:t xml:space="preserve"> </w:t>
      </w:r>
      <w:proofErr w:type="spellStart"/>
      <w:r w:rsidRPr="00267956">
        <w:rPr>
          <w:lang w:val="es-ES"/>
        </w:rPr>
        <w:t>Export</w:t>
      </w:r>
      <w:proofErr w:type="spellEnd"/>
      <w:r w:rsidRPr="00267956">
        <w:rPr>
          <w:lang w:val="es-ES"/>
        </w:rPr>
        <w:t xml:space="preserve"> es un cliente consolidado </w:t>
      </w:r>
      <w:r w:rsidR="00832FCA" w:rsidRPr="00267956">
        <w:rPr>
          <w:lang w:val="es-ES"/>
        </w:rPr>
        <w:t>y satisfecho. Cuenta</w:t>
      </w:r>
      <w:r w:rsidR="00270CBB" w:rsidRPr="00267956">
        <w:rPr>
          <w:lang w:val="es-ES"/>
        </w:rPr>
        <w:t xml:space="preserve"> ya</w:t>
      </w:r>
      <w:r w:rsidRPr="00267956">
        <w:rPr>
          <w:lang w:val="es-ES"/>
        </w:rPr>
        <w:t xml:space="preserve"> con </w:t>
      </w:r>
      <w:r w:rsidR="00270CBB" w:rsidRPr="00267956">
        <w:rPr>
          <w:lang w:val="es-ES"/>
        </w:rPr>
        <w:t>3</w:t>
      </w:r>
      <w:r w:rsidRPr="00267956">
        <w:rPr>
          <w:lang w:val="es-ES"/>
        </w:rPr>
        <w:t xml:space="preserve"> </w:t>
      </w:r>
      <w:proofErr w:type="spellStart"/>
      <w:r w:rsidRPr="00267956">
        <w:rPr>
          <w:lang w:val="es-ES"/>
        </w:rPr>
        <w:t>Genius</w:t>
      </w:r>
      <w:proofErr w:type="spellEnd"/>
      <w:r w:rsidRPr="00267956">
        <w:rPr>
          <w:lang w:val="es-ES"/>
        </w:rPr>
        <w:t xml:space="preserve"> de TOMRA y quería probar la TOMRA 5B</w:t>
      </w:r>
      <w:r w:rsidR="003720A3" w:rsidRPr="00267956">
        <w:rPr>
          <w:lang w:val="es-ES"/>
        </w:rPr>
        <w:t xml:space="preserve"> para ver las diferencias con sus actuales </w:t>
      </w:r>
      <w:proofErr w:type="spellStart"/>
      <w:r w:rsidR="003720A3" w:rsidRPr="00267956">
        <w:rPr>
          <w:lang w:val="es-ES"/>
        </w:rPr>
        <w:t>Genius</w:t>
      </w:r>
      <w:proofErr w:type="spellEnd"/>
      <w:r w:rsidRPr="00267956">
        <w:rPr>
          <w:lang w:val="es-ES"/>
        </w:rPr>
        <w:t>.</w:t>
      </w:r>
      <w:r w:rsidR="00E25D44" w:rsidRPr="00267956">
        <w:rPr>
          <w:lang w:val="es-ES"/>
        </w:rPr>
        <w:t xml:space="preserve"> Los buenos resultados que le han dado los equipos de TOMRA </w:t>
      </w:r>
      <w:r w:rsidR="003720A3" w:rsidRPr="00267956">
        <w:rPr>
          <w:lang w:val="es-ES"/>
        </w:rPr>
        <w:t xml:space="preserve">son </w:t>
      </w:r>
      <w:r w:rsidR="00E25D44" w:rsidRPr="00267956">
        <w:rPr>
          <w:lang w:val="es-ES"/>
        </w:rPr>
        <w:t>definitivos para pensar en la marca a la hora de renovar equipos.</w:t>
      </w:r>
      <w:r w:rsidR="003720A3" w:rsidRPr="00267956">
        <w:rPr>
          <w:lang w:val="es-ES"/>
        </w:rPr>
        <w:t xml:space="preserve"> </w:t>
      </w:r>
      <w:proofErr w:type="spellStart"/>
      <w:r w:rsidR="003720A3" w:rsidRPr="00267956">
        <w:rPr>
          <w:lang w:val="es-ES"/>
        </w:rPr>
        <w:t>Kernel</w:t>
      </w:r>
      <w:proofErr w:type="spellEnd"/>
      <w:r w:rsidR="003720A3" w:rsidRPr="00267956">
        <w:rPr>
          <w:lang w:val="es-ES"/>
        </w:rPr>
        <w:t xml:space="preserve"> </w:t>
      </w:r>
      <w:proofErr w:type="spellStart"/>
      <w:r w:rsidR="003720A3" w:rsidRPr="00267956">
        <w:rPr>
          <w:lang w:val="es-ES"/>
        </w:rPr>
        <w:t>Export</w:t>
      </w:r>
      <w:proofErr w:type="spellEnd"/>
      <w:r w:rsidR="003720A3" w:rsidRPr="00267956">
        <w:rPr>
          <w:lang w:val="es-ES"/>
        </w:rPr>
        <w:t xml:space="preserve"> y Luciano Aguilar mantienen una excelente relación desde hace mucho tiem</w:t>
      </w:r>
      <w:r w:rsidR="00267956" w:rsidRPr="00267956">
        <w:rPr>
          <w:lang w:val="es-ES"/>
        </w:rPr>
        <w:t>po.</w:t>
      </w:r>
      <w:r w:rsidR="003720A3" w:rsidRPr="00267956">
        <w:rPr>
          <w:lang w:val="es-ES"/>
        </w:rPr>
        <w:t xml:space="preserve"> </w:t>
      </w:r>
      <w:r w:rsidRPr="00267956">
        <w:rPr>
          <w:lang w:val="es-ES"/>
        </w:rPr>
        <w:t>“</w:t>
      </w:r>
      <w:r w:rsidR="00270CBB" w:rsidRPr="00267956">
        <w:rPr>
          <w:lang w:val="es-ES"/>
        </w:rPr>
        <w:t>Es interesante estar siempre al día de los últimos avances del mercado y demostrar que con TOMRA pueden mejorarse los resultados”,</w:t>
      </w:r>
      <w:r w:rsidRPr="00267956">
        <w:rPr>
          <w:lang w:val="es-ES"/>
        </w:rPr>
        <w:t xml:space="preserve"> </w:t>
      </w:r>
      <w:r w:rsidR="00267956" w:rsidRPr="00267956">
        <w:rPr>
          <w:lang w:val="es-ES"/>
        </w:rPr>
        <w:t>afirma Pera</w:t>
      </w:r>
      <w:r w:rsidR="00270CBB" w:rsidRPr="00267956">
        <w:rPr>
          <w:lang w:val="es-ES"/>
        </w:rPr>
        <w:t>ira.</w:t>
      </w:r>
    </w:p>
    <w:p w:rsidR="00141567" w:rsidRDefault="00C85815" w:rsidP="00141567">
      <w:pPr>
        <w:rPr>
          <w:lang w:val="es-ES"/>
        </w:rPr>
      </w:pPr>
      <w:r>
        <w:rPr>
          <w:lang w:val="es-ES"/>
        </w:rPr>
        <w:t>“</w:t>
      </w:r>
      <w:r w:rsidR="00270CBB">
        <w:rPr>
          <w:lang w:val="es-ES"/>
        </w:rPr>
        <w:t xml:space="preserve">TOMRA invierte de forma constante en </w:t>
      </w:r>
      <w:proofErr w:type="spellStart"/>
      <w:r w:rsidR="00270CBB">
        <w:rPr>
          <w:lang w:val="es-ES"/>
        </w:rPr>
        <w:t>I+D+i</w:t>
      </w:r>
      <w:proofErr w:type="spellEnd"/>
      <w:r w:rsidR="00270CBB">
        <w:rPr>
          <w:lang w:val="es-ES"/>
        </w:rPr>
        <w:t xml:space="preserve"> y </w:t>
      </w:r>
      <w:r w:rsidR="005D7062">
        <w:rPr>
          <w:lang w:val="es-ES"/>
        </w:rPr>
        <w:t>l</w:t>
      </w:r>
      <w:r w:rsidR="00270CBB">
        <w:rPr>
          <w:lang w:val="es-ES"/>
        </w:rPr>
        <w:t>a</w:t>
      </w:r>
      <w:r w:rsidR="00141567">
        <w:rPr>
          <w:lang w:val="es-ES"/>
        </w:rPr>
        <w:t xml:space="preserve"> tecnología </w:t>
      </w:r>
      <w:r w:rsidR="005D7062">
        <w:rPr>
          <w:lang w:val="es-ES"/>
        </w:rPr>
        <w:t xml:space="preserve">de </w:t>
      </w:r>
      <w:r>
        <w:rPr>
          <w:lang w:val="es-ES"/>
        </w:rPr>
        <w:t>la TOMRA 5B ha supuesto una auténtica revolución”</w:t>
      </w:r>
      <w:r w:rsidR="005D7062">
        <w:rPr>
          <w:lang w:val="es-ES"/>
        </w:rPr>
        <w:t xml:space="preserve">, añade. </w:t>
      </w:r>
      <w:r>
        <w:rPr>
          <w:lang w:val="es-ES"/>
        </w:rPr>
        <w:t>“</w:t>
      </w:r>
      <w:proofErr w:type="spellStart"/>
      <w:r w:rsidR="00141567">
        <w:rPr>
          <w:lang w:val="es-ES"/>
        </w:rPr>
        <w:t>Kernel</w:t>
      </w:r>
      <w:proofErr w:type="spellEnd"/>
      <w:r w:rsidR="00141567">
        <w:rPr>
          <w:lang w:val="es-ES"/>
        </w:rPr>
        <w:t xml:space="preserve"> </w:t>
      </w:r>
      <w:proofErr w:type="spellStart"/>
      <w:r w:rsidR="00141567">
        <w:rPr>
          <w:lang w:val="es-ES"/>
        </w:rPr>
        <w:t>Export</w:t>
      </w:r>
      <w:proofErr w:type="spellEnd"/>
      <w:r w:rsidR="00141567">
        <w:rPr>
          <w:lang w:val="es-ES"/>
        </w:rPr>
        <w:t xml:space="preserve"> quería comprobar qué diferencias hay entre la </w:t>
      </w:r>
      <w:proofErr w:type="spellStart"/>
      <w:r w:rsidR="00141567">
        <w:rPr>
          <w:lang w:val="es-ES"/>
        </w:rPr>
        <w:t>Genius</w:t>
      </w:r>
      <w:proofErr w:type="spellEnd"/>
      <w:r w:rsidR="00141567">
        <w:rPr>
          <w:lang w:val="es-ES"/>
        </w:rPr>
        <w:t xml:space="preserve"> y la</w:t>
      </w:r>
      <w:r w:rsidR="005D7062">
        <w:rPr>
          <w:lang w:val="es-ES"/>
        </w:rPr>
        <w:t xml:space="preserve"> nueva TOMRA 5B.</w:t>
      </w:r>
      <w:r w:rsidR="00141567">
        <w:rPr>
          <w:lang w:val="es-ES"/>
        </w:rPr>
        <w:t xml:space="preserve"> También</w:t>
      </w:r>
      <w:r>
        <w:rPr>
          <w:lang w:val="es-ES"/>
        </w:rPr>
        <w:t xml:space="preserve"> ha</w:t>
      </w:r>
      <w:r w:rsidR="00141567">
        <w:rPr>
          <w:lang w:val="es-ES"/>
        </w:rPr>
        <w:t>n</w:t>
      </w:r>
      <w:r>
        <w:rPr>
          <w:lang w:val="es-ES"/>
        </w:rPr>
        <w:t xml:space="preserve"> </w:t>
      </w:r>
      <w:r w:rsidR="00141567">
        <w:rPr>
          <w:lang w:val="es-ES"/>
        </w:rPr>
        <w:t>tenido la oportunidad de</w:t>
      </w:r>
      <w:r>
        <w:rPr>
          <w:lang w:val="es-ES"/>
        </w:rPr>
        <w:t xml:space="preserve"> comparar en estas jornadas</w:t>
      </w:r>
      <w:r w:rsidR="00141567">
        <w:rPr>
          <w:lang w:val="es-ES"/>
        </w:rPr>
        <w:t xml:space="preserve"> los resultados de nuestra máquina selectora con la de otro proveedor</w:t>
      </w:r>
      <w:r w:rsidR="005D7062">
        <w:rPr>
          <w:lang w:val="es-ES"/>
        </w:rPr>
        <w:t xml:space="preserve">. ¿Puntos fuertes de TOMRA? Sin duda todo </w:t>
      </w:r>
      <w:r w:rsidR="00141567">
        <w:rPr>
          <w:lang w:val="es-ES"/>
        </w:rPr>
        <w:t xml:space="preserve">lo que se refiere a la </w:t>
      </w:r>
      <w:r w:rsidR="00141567">
        <w:rPr>
          <w:lang w:val="es-ES"/>
        </w:rPr>
        <w:lastRenderedPageBreak/>
        <w:t xml:space="preserve">localización de </w:t>
      </w:r>
      <w:r w:rsidR="00141567" w:rsidRPr="00141567">
        <w:rPr>
          <w:lang w:val="es-ES"/>
        </w:rPr>
        <w:t>cuerpos extraños</w:t>
      </w:r>
      <w:r w:rsidR="005D7062">
        <w:rPr>
          <w:lang w:val="es-ES"/>
        </w:rPr>
        <w:t xml:space="preserve">, clasificación de </w:t>
      </w:r>
      <w:r w:rsidR="00141567" w:rsidRPr="00141567">
        <w:rPr>
          <w:lang w:val="es-ES"/>
        </w:rPr>
        <w:t xml:space="preserve">productos defectuosos </w:t>
      </w:r>
      <w:r w:rsidR="00141567">
        <w:rPr>
          <w:lang w:val="es-ES"/>
        </w:rPr>
        <w:t>y</w:t>
      </w:r>
      <w:r w:rsidR="005D7062">
        <w:rPr>
          <w:lang w:val="es-ES"/>
        </w:rPr>
        <w:t xml:space="preserve"> la definición del falso rechazo”, concluye Peraira.</w:t>
      </w:r>
    </w:p>
    <w:p w:rsidR="008354A5" w:rsidRPr="008354A5" w:rsidRDefault="008354A5" w:rsidP="00066E3F">
      <w:pPr>
        <w:rPr>
          <w:b/>
          <w:lang w:val="es-ES"/>
        </w:rPr>
      </w:pPr>
      <w:r w:rsidRPr="008354A5">
        <w:rPr>
          <w:b/>
          <w:lang w:val="es-ES"/>
        </w:rPr>
        <w:t xml:space="preserve">TOMRA 5B, </w:t>
      </w:r>
      <w:r w:rsidR="00827CED">
        <w:rPr>
          <w:b/>
          <w:lang w:val="es-ES"/>
        </w:rPr>
        <w:t>altísima eficiencia</w:t>
      </w:r>
    </w:p>
    <w:p w:rsidR="008354A5" w:rsidRDefault="005D7062" w:rsidP="008354A5">
      <w:pPr>
        <w:rPr>
          <w:lang w:val="es-ES"/>
        </w:rPr>
      </w:pPr>
      <w:r>
        <w:rPr>
          <w:lang w:val="es-ES"/>
        </w:rPr>
        <w:t>P</w:t>
      </w:r>
      <w:r w:rsidR="008354A5">
        <w:rPr>
          <w:lang w:val="es-ES"/>
        </w:rPr>
        <w:t>recisamente ha sido</w:t>
      </w:r>
      <w:r w:rsidR="00FD447D">
        <w:rPr>
          <w:lang w:val="es-ES"/>
        </w:rPr>
        <w:t xml:space="preserve"> </w:t>
      </w:r>
      <w:r w:rsidR="008354A5">
        <w:rPr>
          <w:lang w:val="es-ES"/>
        </w:rPr>
        <w:t>el</w:t>
      </w:r>
      <w:r w:rsidR="00FD447D">
        <w:rPr>
          <w:lang w:val="es-ES"/>
        </w:rPr>
        <w:t xml:space="preserve"> excelent</w:t>
      </w:r>
      <w:r w:rsidR="008354A5">
        <w:rPr>
          <w:lang w:val="es-ES"/>
        </w:rPr>
        <w:t>e funcionamiento de la TOMRA 5B el que ha logrado que</w:t>
      </w:r>
      <w:r w:rsidR="00FD447D">
        <w:rPr>
          <w:lang w:val="es-ES"/>
        </w:rPr>
        <w:t xml:space="preserve"> la </w:t>
      </w:r>
      <w:r w:rsidR="005C4AB3">
        <w:rPr>
          <w:lang w:val="es-ES"/>
        </w:rPr>
        <w:t xml:space="preserve">Demo </w:t>
      </w:r>
      <w:proofErr w:type="spellStart"/>
      <w:r w:rsidR="005C4AB3">
        <w:rPr>
          <w:lang w:val="es-ES"/>
        </w:rPr>
        <w:t>Week</w:t>
      </w:r>
      <w:proofErr w:type="spellEnd"/>
      <w:r w:rsidR="005C4AB3">
        <w:rPr>
          <w:lang w:val="es-ES"/>
        </w:rPr>
        <w:t xml:space="preserve"> </w:t>
      </w:r>
      <w:r w:rsidR="008354A5">
        <w:rPr>
          <w:lang w:val="es-ES"/>
        </w:rPr>
        <w:t>superara</w:t>
      </w:r>
      <w:r w:rsidR="00827CED">
        <w:rPr>
          <w:lang w:val="es-ES"/>
        </w:rPr>
        <w:t xml:space="preserve"> todas</w:t>
      </w:r>
      <w:r w:rsidR="005C4AB3">
        <w:rPr>
          <w:lang w:val="es-ES"/>
        </w:rPr>
        <w:t xml:space="preserve"> las expectativas. </w:t>
      </w:r>
      <w:r w:rsidR="008354A5">
        <w:rPr>
          <w:lang w:val="es-ES"/>
        </w:rPr>
        <w:t xml:space="preserve">Su capacidad de detectar </w:t>
      </w:r>
      <w:r>
        <w:rPr>
          <w:lang w:val="es-ES"/>
        </w:rPr>
        <w:t xml:space="preserve">defectos o </w:t>
      </w:r>
      <w:r w:rsidR="008354A5">
        <w:rPr>
          <w:lang w:val="es-ES"/>
        </w:rPr>
        <w:t xml:space="preserve">detalles que pasan desapercibidos para otros equipos ha quedado más que demostrada en las selecciones que se han realizado con </w:t>
      </w:r>
      <w:r w:rsidR="008354A5" w:rsidRPr="008354A5">
        <w:rPr>
          <w:lang w:val="es-ES"/>
        </w:rPr>
        <w:t>vegetales de hoj</w:t>
      </w:r>
      <w:r w:rsidR="008354A5">
        <w:rPr>
          <w:lang w:val="es-ES"/>
        </w:rPr>
        <w:t xml:space="preserve">a (espinacas, mix de vegetales) y judías verdes. </w:t>
      </w:r>
    </w:p>
    <w:p w:rsidR="008A23DA" w:rsidRPr="00267956" w:rsidRDefault="008354A5" w:rsidP="008A23DA">
      <w:pPr>
        <w:spacing w:before="100" w:beforeAutospacing="1" w:after="100" w:afterAutospacing="1"/>
        <w:rPr>
          <w:lang w:val="es-ES"/>
        </w:rPr>
      </w:pPr>
      <w:r w:rsidRPr="00267956">
        <w:rPr>
          <w:lang w:val="es-ES"/>
        </w:rPr>
        <w:t>“Hemos probado</w:t>
      </w:r>
      <w:r w:rsidR="005D7062" w:rsidRPr="00267956">
        <w:rPr>
          <w:lang w:val="es-ES"/>
        </w:rPr>
        <w:t xml:space="preserve"> algo</w:t>
      </w:r>
      <w:r w:rsidR="00C85815" w:rsidRPr="00267956">
        <w:rPr>
          <w:lang w:val="es-ES"/>
        </w:rPr>
        <w:t xml:space="preserve"> más difícil</w:t>
      </w:r>
      <w:r w:rsidR="005D7062" w:rsidRPr="00267956">
        <w:rPr>
          <w:lang w:val="es-ES"/>
        </w:rPr>
        <w:t xml:space="preserve"> de lo normal y los resultados han sido muy satisfactorios</w:t>
      </w:r>
      <w:r w:rsidR="00C85815" w:rsidRPr="00267956">
        <w:rPr>
          <w:lang w:val="es-ES"/>
        </w:rPr>
        <w:t>”, comenta orgulloso Palacios. “</w:t>
      </w:r>
      <w:r w:rsidR="005D7062" w:rsidRPr="00267956">
        <w:rPr>
          <w:lang w:val="es-ES"/>
        </w:rPr>
        <w:t xml:space="preserve">Los asistentes a la Demo </w:t>
      </w:r>
      <w:proofErr w:type="spellStart"/>
      <w:r w:rsidR="005D7062" w:rsidRPr="00267956">
        <w:rPr>
          <w:lang w:val="es-ES"/>
        </w:rPr>
        <w:t>Week</w:t>
      </w:r>
      <w:proofErr w:type="spellEnd"/>
      <w:r w:rsidR="005D7062" w:rsidRPr="00267956">
        <w:rPr>
          <w:lang w:val="es-ES"/>
        </w:rPr>
        <w:t xml:space="preserve"> se han</w:t>
      </w:r>
      <w:r w:rsidR="00C85815" w:rsidRPr="00267956">
        <w:rPr>
          <w:lang w:val="es-ES"/>
        </w:rPr>
        <w:t xml:space="preserve"> sorprendido gratamente </w:t>
      </w:r>
      <w:r w:rsidR="005D7062" w:rsidRPr="00267956">
        <w:rPr>
          <w:lang w:val="es-ES"/>
        </w:rPr>
        <w:t>del tamaño tan pequeño de</w:t>
      </w:r>
      <w:r w:rsidR="00C85815" w:rsidRPr="00267956">
        <w:rPr>
          <w:lang w:val="es-ES"/>
        </w:rPr>
        <w:t xml:space="preserve"> los defectos de color que la TOMRA 5B es capaz de localizar</w:t>
      </w:r>
      <w:r w:rsidR="008A23DA" w:rsidRPr="00267956">
        <w:rPr>
          <w:lang w:val="es-ES"/>
        </w:rPr>
        <w:t>”</w:t>
      </w:r>
      <w:r w:rsidR="005D7062" w:rsidRPr="00267956">
        <w:rPr>
          <w:lang w:val="es-ES"/>
        </w:rPr>
        <w:t xml:space="preserve">. </w:t>
      </w:r>
    </w:p>
    <w:p w:rsidR="008A23DA" w:rsidRPr="008A23DA" w:rsidRDefault="008A23DA" w:rsidP="008A23DA">
      <w:pPr>
        <w:spacing w:before="100" w:beforeAutospacing="1" w:after="100" w:afterAutospacing="1"/>
        <w:rPr>
          <w:lang w:val="es-ES"/>
        </w:rPr>
      </w:pPr>
      <w:r w:rsidRPr="00267956">
        <w:rPr>
          <w:lang w:val="es-ES"/>
        </w:rPr>
        <w:t xml:space="preserve">A este respecto, Anna </w:t>
      </w:r>
      <w:proofErr w:type="spellStart"/>
      <w:proofErr w:type="gramStart"/>
      <w:r w:rsidRPr="00267956">
        <w:rPr>
          <w:lang w:val="es-ES"/>
        </w:rPr>
        <w:t>Chaffey</w:t>
      </w:r>
      <w:proofErr w:type="spellEnd"/>
      <w:r w:rsidRPr="00267956">
        <w:rPr>
          <w:lang w:val="es-ES"/>
        </w:rPr>
        <w:t xml:space="preserve"> ,</w:t>
      </w:r>
      <w:proofErr w:type="gramEnd"/>
      <w:r w:rsidRPr="00267956">
        <w:rPr>
          <w:lang w:val="es-ES"/>
        </w:rPr>
        <w:t xml:space="preserve"> </w:t>
      </w:r>
      <w:proofErr w:type="spellStart"/>
      <w:r w:rsidRPr="00267956">
        <w:rPr>
          <w:lang w:val="es-ES"/>
        </w:rPr>
        <w:t>Quality</w:t>
      </w:r>
      <w:proofErr w:type="spellEnd"/>
      <w:r w:rsidRPr="00267956">
        <w:rPr>
          <w:lang w:val="es-ES"/>
        </w:rPr>
        <w:t xml:space="preserve"> </w:t>
      </w:r>
      <w:proofErr w:type="spellStart"/>
      <w:r w:rsidRPr="00267956">
        <w:rPr>
          <w:lang w:val="es-ES"/>
        </w:rPr>
        <w:t>Assurance</w:t>
      </w:r>
      <w:proofErr w:type="spellEnd"/>
      <w:r w:rsidRPr="00267956">
        <w:rPr>
          <w:lang w:val="es-ES"/>
        </w:rPr>
        <w:t xml:space="preserve"> Manager de Royal </w:t>
      </w:r>
      <w:proofErr w:type="spellStart"/>
      <w:r w:rsidRPr="00267956">
        <w:rPr>
          <w:lang w:val="es-ES"/>
        </w:rPr>
        <w:t>Veg</w:t>
      </w:r>
      <w:proofErr w:type="spellEnd"/>
      <w:r w:rsidRPr="00267956">
        <w:rPr>
          <w:lang w:val="es-ES"/>
        </w:rPr>
        <w:t xml:space="preserve">, añade: “Me sorprendió muy positivamente la excepcional eficacia en selección de cuerpo extraños, incluidos ciertos insectos, y soy muy optimista con los resultados que se pueden conseguir con la tecnología de TOMRA en cuanto a la selección de malas hierbas en la TOMRA 5B que se instalara en Royal </w:t>
      </w:r>
      <w:proofErr w:type="spellStart"/>
      <w:r w:rsidRPr="00267956">
        <w:rPr>
          <w:lang w:val="es-ES"/>
        </w:rPr>
        <w:t>Veg</w:t>
      </w:r>
      <w:proofErr w:type="spellEnd"/>
      <w:r w:rsidRPr="00267956">
        <w:rPr>
          <w:lang w:val="es-ES"/>
        </w:rPr>
        <w:t xml:space="preserve"> el próximo mes de octubre”.</w:t>
      </w:r>
    </w:p>
    <w:p w:rsidR="008354A5" w:rsidRDefault="005D7062" w:rsidP="00066E3F">
      <w:pPr>
        <w:rPr>
          <w:rFonts w:eastAsia="Times New Roman" w:cstheme="minorHAnsi"/>
          <w:lang w:val="es-ES"/>
        </w:rPr>
      </w:pPr>
      <w:r>
        <w:rPr>
          <w:lang w:val="es-ES"/>
        </w:rPr>
        <w:t>La TOMRA 5B d</w:t>
      </w:r>
      <w:r w:rsidR="00141567">
        <w:rPr>
          <w:lang w:val="es-ES"/>
        </w:rPr>
        <w:t>estaca en el mercado por ser un equipo altamente eficiente. S</w:t>
      </w:r>
      <w:r w:rsidR="008354A5">
        <w:rPr>
          <w:lang w:val="es-ES"/>
        </w:rPr>
        <w:t xml:space="preserve">u </w:t>
      </w:r>
      <w:r w:rsidR="008354A5" w:rsidRPr="00FA7833">
        <w:rPr>
          <w:rFonts w:eastAsia="Times New Roman" w:cstheme="minorHAnsi"/>
          <w:bCs/>
          <w:lang w:val="es-ES"/>
        </w:rPr>
        <w:t>tecnología de visión envolvente inteligente</w:t>
      </w:r>
      <w:r>
        <w:rPr>
          <w:rFonts w:eastAsia="Times New Roman" w:cstheme="minorHAnsi"/>
          <w:lang w:val="es-ES"/>
        </w:rPr>
        <w:t xml:space="preserve"> integra</w:t>
      </w:r>
      <w:r w:rsidR="008354A5">
        <w:rPr>
          <w:rFonts w:eastAsia="Times New Roman" w:cstheme="minorHAnsi"/>
          <w:lang w:val="es-ES"/>
        </w:rPr>
        <w:t xml:space="preserve"> </w:t>
      </w:r>
      <w:r w:rsidR="008354A5" w:rsidRPr="007B79FC">
        <w:rPr>
          <w:rFonts w:eastAsia="Times New Roman" w:cstheme="minorHAnsi"/>
          <w:lang w:val="es-ES"/>
        </w:rPr>
        <w:t>cámaras de alta resolución</w:t>
      </w:r>
      <w:r w:rsidR="008354A5">
        <w:rPr>
          <w:rFonts w:eastAsia="Times New Roman" w:cstheme="minorHAnsi"/>
          <w:lang w:val="es-ES"/>
        </w:rPr>
        <w:t xml:space="preserve"> de 4 K,</w:t>
      </w:r>
      <w:r>
        <w:rPr>
          <w:rFonts w:eastAsia="Times New Roman" w:cstheme="minorHAnsi"/>
          <w:lang w:val="es-ES"/>
        </w:rPr>
        <w:t xml:space="preserve"> tanto laterales como</w:t>
      </w:r>
      <w:r w:rsidR="008354A5">
        <w:rPr>
          <w:rFonts w:eastAsia="Times New Roman" w:cstheme="minorHAnsi"/>
          <w:lang w:val="es-ES"/>
        </w:rPr>
        <w:t xml:space="preserve"> inferiores</w:t>
      </w:r>
      <w:r>
        <w:rPr>
          <w:rFonts w:eastAsia="Times New Roman" w:cstheme="minorHAnsi"/>
          <w:lang w:val="es-ES"/>
        </w:rPr>
        <w:t>, y con ellas se logra un</w:t>
      </w:r>
      <w:r w:rsidR="008354A5">
        <w:rPr>
          <w:rFonts w:eastAsia="Times New Roman" w:cstheme="minorHAnsi"/>
          <w:lang w:val="es-ES"/>
        </w:rPr>
        <w:t xml:space="preserve"> escaneado de 360 grados</w:t>
      </w:r>
      <w:r>
        <w:rPr>
          <w:rFonts w:eastAsia="Times New Roman" w:cstheme="minorHAnsi"/>
          <w:lang w:val="es-ES"/>
        </w:rPr>
        <w:t>. Asimismo su LED</w:t>
      </w:r>
      <w:r w:rsidR="008354A5" w:rsidRPr="007B79FC">
        <w:rPr>
          <w:rFonts w:eastAsia="Times New Roman" w:cstheme="minorHAnsi"/>
          <w:lang w:val="es-ES"/>
        </w:rPr>
        <w:t xml:space="preserve"> de alta intensidad</w:t>
      </w:r>
      <w:r w:rsidR="00141567">
        <w:rPr>
          <w:rFonts w:eastAsia="Times New Roman" w:cstheme="minorHAnsi"/>
          <w:lang w:val="es-ES"/>
        </w:rPr>
        <w:t xml:space="preserve"> hacen de la TOMRA 5B una </w:t>
      </w:r>
      <w:r w:rsidR="00EC7272">
        <w:rPr>
          <w:rFonts w:eastAsia="Times New Roman" w:cstheme="minorHAnsi"/>
          <w:lang w:val="es-ES"/>
        </w:rPr>
        <w:t>clasificadora</w:t>
      </w:r>
      <w:r w:rsidR="00141567">
        <w:rPr>
          <w:rFonts w:eastAsia="Times New Roman" w:cstheme="minorHAnsi"/>
          <w:lang w:val="es-ES"/>
        </w:rPr>
        <w:t xml:space="preserve"> insuperable. </w:t>
      </w:r>
    </w:p>
    <w:p w:rsidR="00832FCA" w:rsidRDefault="00E25D44" w:rsidP="005C4AB3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Tal y como ha demostrado</w:t>
      </w:r>
      <w:r w:rsidR="00EC7272">
        <w:rPr>
          <w:rFonts w:eastAsia="Times New Roman" w:cstheme="minorHAnsi"/>
          <w:lang w:val="es-ES"/>
        </w:rPr>
        <w:t xml:space="preserve"> en los últimos días</w:t>
      </w:r>
      <w:r w:rsidR="00141567">
        <w:rPr>
          <w:rFonts w:eastAsia="Times New Roman" w:cstheme="minorHAnsi"/>
          <w:lang w:val="es-ES"/>
        </w:rPr>
        <w:t>, s</w:t>
      </w:r>
      <w:r w:rsidR="005C4AB3">
        <w:rPr>
          <w:rFonts w:eastAsia="Times New Roman" w:cstheme="minorHAnsi"/>
          <w:lang w:val="es-ES"/>
        </w:rPr>
        <w:t>u configuración</w:t>
      </w:r>
      <w:r w:rsidR="005C4AB3" w:rsidRPr="007B79FC">
        <w:rPr>
          <w:rFonts w:eastAsia="Times New Roman" w:cstheme="minorHAnsi"/>
          <w:lang w:val="es-ES"/>
        </w:rPr>
        <w:t xml:space="preserve"> contribuye a </w:t>
      </w:r>
      <w:r w:rsidR="005C4AB3">
        <w:rPr>
          <w:rFonts w:eastAsia="Times New Roman" w:cstheme="minorHAnsi"/>
          <w:lang w:val="es-ES"/>
        </w:rPr>
        <w:t>una mayor</w:t>
      </w:r>
      <w:r w:rsidR="005C4AB3" w:rsidRPr="007B79FC">
        <w:rPr>
          <w:rFonts w:eastAsia="Times New Roman" w:cstheme="minorHAnsi"/>
          <w:lang w:val="es-ES"/>
        </w:rPr>
        <w:t xml:space="preserve"> retirada de materiales extraños, garantiza la calidad del producto y </w:t>
      </w:r>
      <w:r w:rsidR="00EC7272">
        <w:rPr>
          <w:rFonts w:eastAsia="Times New Roman" w:cstheme="minorHAnsi"/>
          <w:lang w:val="es-ES"/>
        </w:rPr>
        <w:t>reduce los</w:t>
      </w:r>
      <w:r w:rsidR="005C4AB3" w:rsidRPr="007B79FC">
        <w:rPr>
          <w:rFonts w:eastAsia="Times New Roman" w:cstheme="minorHAnsi"/>
          <w:lang w:val="es-ES"/>
        </w:rPr>
        <w:t xml:space="preserve"> falsos rechazos.</w:t>
      </w:r>
      <w:r w:rsidR="005C4AB3">
        <w:rPr>
          <w:rFonts w:eastAsia="Times New Roman" w:cstheme="minorHAnsi"/>
          <w:lang w:val="es-ES"/>
        </w:rPr>
        <w:t xml:space="preserve"> </w:t>
      </w:r>
    </w:p>
    <w:p w:rsidR="00832FCA" w:rsidRDefault="00832FCA" w:rsidP="005C4AB3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“</w:t>
      </w:r>
      <w:proofErr w:type="spellStart"/>
      <w:r>
        <w:rPr>
          <w:rFonts w:eastAsia="Times New Roman" w:cstheme="minorHAnsi"/>
          <w:lang w:val="es-ES"/>
        </w:rPr>
        <w:t>Kernel</w:t>
      </w:r>
      <w:proofErr w:type="spellEnd"/>
      <w:r>
        <w:rPr>
          <w:rFonts w:eastAsia="Times New Roman" w:cstheme="minorHAnsi"/>
          <w:lang w:val="es-ES"/>
        </w:rPr>
        <w:t xml:space="preserve"> </w:t>
      </w:r>
      <w:proofErr w:type="spellStart"/>
      <w:r>
        <w:rPr>
          <w:rFonts w:eastAsia="Times New Roman" w:cstheme="minorHAnsi"/>
          <w:lang w:val="es-ES"/>
        </w:rPr>
        <w:t>Export</w:t>
      </w:r>
      <w:proofErr w:type="spellEnd"/>
      <w:r>
        <w:rPr>
          <w:rFonts w:eastAsia="Times New Roman" w:cstheme="minorHAnsi"/>
          <w:lang w:val="es-ES"/>
        </w:rPr>
        <w:t xml:space="preserve"> es productor de la gran mayoría de los productos que procesa</w:t>
      </w:r>
      <w:r w:rsidR="00EC7272">
        <w:rPr>
          <w:rFonts w:eastAsia="Times New Roman" w:cstheme="minorHAnsi"/>
          <w:lang w:val="es-ES"/>
        </w:rPr>
        <w:t xml:space="preserve"> por lo que </w:t>
      </w:r>
      <w:r>
        <w:rPr>
          <w:rFonts w:eastAsia="Times New Roman" w:cstheme="minorHAnsi"/>
          <w:lang w:val="es-ES"/>
        </w:rPr>
        <w:t>puede ejercer un control exhaustivo del producto desde el campo hasta la mesa</w:t>
      </w:r>
      <w:r w:rsidR="00EC7272">
        <w:rPr>
          <w:rFonts w:eastAsia="Times New Roman" w:cstheme="minorHAnsi"/>
          <w:lang w:val="es-ES"/>
        </w:rPr>
        <w:t>. Por este motivo</w:t>
      </w:r>
      <w:r>
        <w:rPr>
          <w:rFonts w:eastAsia="Times New Roman" w:cstheme="minorHAnsi"/>
          <w:lang w:val="es-ES"/>
        </w:rPr>
        <w:t xml:space="preserve"> demanda una máquina altamente eficiente”</w:t>
      </w:r>
      <w:r w:rsidR="00827CED">
        <w:rPr>
          <w:rFonts w:eastAsia="Times New Roman" w:cstheme="minorHAnsi"/>
          <w:lang w:val="es-ES"/>
        </w:rPr>
        <w:t>, explic</w:t>
      </w:r>
      <w:r>
        <w:rPr>
          <w:rFonts w:eastAsia="Times New Roman" w:cstheme="minorHAnsi"/>
          <w:lang w:val="es-ES"/>
        </w:rPr>
        <w:t>a Peraira.</w:t>
      </w:r>
    </w:p>
    <w:p w:rsidR="00C50297" w:rsidRPr="00C50297" w:rsidRDefault="00832FCA" w:rsidP="00C50297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La TOMRA 5B o</w:t>
      </w:r>
      <w:r w:rsidR="005C4AB3">
        <w:rPr>
          <w:rFonts w:eastAsia="Times New Roman" w:cstheme="minorHAnsi"/>
          <w:lang w:val="es-ES"/>
        </w:rPr>
        <w:t>frece, además, la p</w:t>
      </w:r>
      <w:r w:rsidR="005C4AB3" w:rsidRPr="007B79FC">
        <w:rPr>
          <w:rFonts w:eastAsia="Times New Roman" w:cstheme="minorHAnsi"/>
          <w:lang w:val="es-ES"/>
        </w:rPr>
        <w:t>osibilidad de combinar la tecnología de lás</w:t>
      </w:r>
      <w:r w:rsidR="005C4AB3">
        <w:rPr>
          <w:rFonts w:eastAsia="Times New Roman" w:cstheme="minorHAnsi"/>
          <w:lang w:val="es-ES"/>
        </w:rPr>
        <w:t>er y cámara en un mismo chasis, como si fueran</w:t>
      </w:r>
      <w:r w:rsidR="005C4AB3" w:rsidRPr="007B79FC">
        <w:rPr>
          <w:rFonts w:eastAsia="Times New Roman" w:cstheme="minorHAnsi"/>
          <w:lang w:val="es-ES"/>
        </w:rPr>
        <w:t xml:space="preserve"> dos clasificadoras puestas en línea. </w:t>
      </w:r>
      <w:r w:rsidR="00EC7272">
        <w:rPr>
          <w:rFonts w:eastAsia="Times New Roman" w:cstheme="minorHAnsi"/>
          <w:lang w:val="es-ES"/>
        </w:rPr>
        <w:t xml:space="preserve">Su configuración es también flexible adaptándose </w:t>
      </w:r>
      <w:r w:rsidR="005C4AB3">
        <w:rPr>
          <w:rFonts w:eastAsia="Times New Roman" w:cstheme="minorHAnsi"/>
          <w:lang w:val="es-ES"/>
        </w:rPr>
        <w:t>a las necesidades del cliente tanto en los distintos anchos de cinta como en la configura</w:t>
      </w:r>
      <w:r>
        <w:rPr>
          <w:rFonts w:eastAsia="Times New Roman" w:cstheme="minorHAnsi"/>
          <w:lang w:val="es-ES"/>
        </w:rPr>
        <w:t xml:space="preserve">ción </w:t>
      </w:r>
      <w:r w:rsidR="00C50297">
        <w:rPr>
          <w:rFonts w:eastAsia="Times New Roman" w:cstheme="minorHAnsi"/>
          <w:lang w:val="es-ES"/>
        </w:rPr>
        <w:t xml:space="preserve">de los algoritmos </w:t>
      </w:r>
      <w:r>
        <w:rPr>
          <w:rFonts w:eastAsia="Times New Roman" w:cstheme="minorHAnsi"/>
          <w:lang w:val="es-ES"/>
        </w:rPr>
        <w:t>para diferentes productos, que son fáciles de programar</w:t>
      </w:r>
      <w:r w:rsidR="00C50297">
        <w:rPr>
          <w:rFonts w:eastAsia="Times New Roman" w:cstheme="minorHAnsi"/>
          <w:lang w:val="es-ES"/>
        </w:rPr>
        <w:t xml:space="preserve">. </w:t>
      </w:r>
    </w:p>
    <w:p w:rsidR="00C50297" w:rsidRDefault="00827CED" w:rsidP="00E25D44">
      <w:pPr>
        <w:rPr>
          <w:rFonts w:eastAsia="Times New Roman" w:cstheme="minorHAnsi"/>
          <w:b/>
          <w:lang w:val="es-ES"/>
        </w:rPr>
      </w:pPr>
      <w:r>
        <w:rPr>
          <w:rFonts w:eastAsia="Times New Roman" w:cstheme="minorHAnsi"/>
          <w:b/>
          <w:lang w:val="es-ES"/>
        </w:rPr>
        <w:t>Balance positivo</w:t>
      </w:r>
    </w:p>
    <w:p w:rsidR="00EC7272" w:rsidRPr="00E25D44" w:rsidRDefault="00EC7272" w:rsidP="00EC7272">
      <w:pPr>
        <w:rPr>
          <w:lang w:val="es-ES"/>
        </w:rPr>
      </w:pPr>
      <w:r>
        <w:rPr>
          <w:rFonts w:eastAsia="Times New Roman" w:cstheme="minorHAnsi"/>
          <w:lang w:val="es-ES"/>
        </w:rPr>
        <w:t>“L</w:t>
      </w:r>
      <w:r w:rsidRPr="00E25D44">
        <w:rPr>
          <w:lang w:val="es-ES"/>
        </w:rPr>
        <w:t>a afluencia de público ha sido buena a pesar</w:t>
      </w:r>
      <w:r>
        <w:rPr>
          <w:lang w:val="es-ES"/>
        </w:rPr>
        <w:t xml:space="preserve"> de que era festivo en Castilla-</w:t>
      </w:r>
      <w:r w:rsidRPr="00E25D44">
        <w:rPr>
          <w:lang w:val="es-ES"/>
        </w:rPr>
        <w:t xml:space="preserve">La Mancha. </w:t>
      </w:r>
      <w:r>
        <w:rPr>
          <w:lang w:val="es-ES"/>
        </w:rPr>
        <w:t>Aun así,</w:t>
      </w:r>
      <w:r w:rsidRPr="00E25D44">
        <w:rPr>
          <w:lang w:val="es-ES"/>
        </w:rPr>
        <w:t xml:space="preserve"> la</w:t>
      </w:r>
      <w:r>
        <w:rPr>
          <w:lang w:val="es-ES"/>
        </w:rPr>
        <w:t xml:space="preserve"> TOMRA</w:t>
      </w:r>
      <w:r w:rsidRPr="00E25D44">
        <w:rPr>
          <w:lang w:val="es-ES"/>
        </w:rPr>
        <w:t xml:space="preserve"> 5B </w:t>
      </w:r>
      <w:r>
        <w:rPr>
          <w:lang w:val="es-ES"/>
        </w:rPr>
        <w:t xml:space="preserve">ha tenido una acogida fantástica. Estamos encantados de haber podido </w:t>
      </w:r>
      <w:r w:rsidRPr="00E25D44">
        <w:rPr>
          <w:lang w:val="es-ES"/>
        </w:rPr>
        <w:t xml:space="preserve">enseñar a </w:t>
      </w:r>
      <w:proofErr w:type="spellStart"/>
      <w:r w:rsidRPr="00E25D44">
        <w:rPr>
          <w:lang w:val="es-ES"/>
        </w:rPr>
        <w:t>Kernel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Export</w:t>
      </w:r>
      <w:proofErr w:type="spellEnd"/>
      <w:r w:rsidRPr="00E25D44">
        <w:rPr>
          <w:lang w:val="es-ES"/>
        </w:rPr>
        <w:t xml:space="preserve"> de manera particular lo que </w:t>
      </w:r>
      <w:r>
        <w:rPr>
          <w:lang w:val="es-ES"/>
        </w:rPr>
        <w:t xml:space="preserve">hace </w:t>
      </w:r>
      <w:r w:rsidRPr="00E25D44">
        <w:rPr>
          <w:lang w:val="es-ES"/>
        </w:rPr>
        <w:t>la máquina sin necesida</w:t>
      </w:r>
      <w:r>
        <w:rPr>
          <w:lang w:val="es-ES"/>
        </w:rPr>
        <w:t>d de que se desplacen a Bélgica, ya que es infinitamente mejor hacer las pruebas, para los productos de hoja y vegetales, con el producto recién cortado”, concluye</w:t>
      </w:r>
      <w:r>
        <w:rPr>
          <w:rFonts w:eastAsia="Times New Roman" w:cstheme="minorHAnsi"/>
          <w:lang w:val="es-ES"/>
        </w:rPr>
        <w:t xml:space="preserve"> Palacios.</w:t>
      </w:r>
    </w:p>
    <w:p w:rsidR="0080418C" w:rsidRPr="003720A3" w:rsidRDefault="0080418C" w:rsidP="0080418C">
      <w:pPr>
        <w:rPr>
          <w:strike/>
          <w:color w:val="FF0000"/>
          <w:lang w:val="es-ES"/>
        </w:rPr>
      </w:pPr>
      <w:r>
        <w:rPr>
          <w:lang w:val="es-ES"/>
        </w:rPr>
        <w:lastRenderedPageBreak/>
        <w:t xml:space="preserve">En definitiva, ha sido una puesta en común que ha resultado muy positiva para unos y para otros. La TOMRA 5B ha dado lo mejor de ella misma y los clientes han tenido la oportunidad de trabajar con sus propios productos con una selectora que no deja indiferente a nadie por su </w:t>
      </w:r>
      <w:r w:rsidR="00DC0594">
        <w:rPr>
          <w:lang w:val="es-ES"/>
        </w:rPr>
        <w:t>insuperable</w:t>
      </w:r>
      <w:r>
        <w:rPr>
          <w:lang w:val="es-ES"/>
        </w:rPr>
        <w:t xml:space="preserve"> capacidad de detectar</w:t>
      </w:r>
      <w:r w:rsidR="00EC7272">
        <w:rPr>
          <w:lang w:val="es-ES"/>
        </w:rPr>
        <w:t xml:space="preserve"> y clasificar</w:t>
      </w:r>
      <w:r w:rsidR="00267956">
        <w:rPr>
          <w:lang w:val="es-ES"/>
        </w:rPr>
        <w:t>,</w:t>
      </w:r>
      <w:r w:rsidR="00EC7272">
        <w:rPr>
          <w:lang w:val="es-ES"/>
        </w:rPr>
        <w:t xml:space="preserve"> para obtener</w:t>
      </w:r>
      <w:r>
        <w:rPr>
          <w:lang w:val="es-ES"/>
        </w:rPr>
        <w:t xml:space="preserve"> productos de primera cal</w:t>
      </w:r>
      <w:r w:rsidR="00EC7272">
        <w:rPr>
          <w:lang w:val="es-ES"/>
        </w:rPr>
        <w:t>idad y eliminar los defectuosos</w:t>
      </w:r>
      <w:r w:rsidR="003720A3">
        <w:rPr>
          <w:lang w:val="es-ES"/>
        </w:rPr>
        <w:t xml:space="preserve"> </w:t>
      </w:r>
      <w:r w:rsidR="003720A3" w:rsidRPr="00267956">
        <w:rPr>
          <w:lang w:val="es-ES"/>
        </w:rPr>
        <w:t>o de segunda categoría</w:t>
      </w:r>
      <w:r w:rsidR="00267956" w:rsidRPr="00267956">
        <w:rPr>
          <w:lang w:val="es-ES"/>
        </w:rPr>
        <w:t>.</w:t>
      </w:r>
    </w:p>
    <w:p w:rsidR="00C50297" w:rsidRDefault="00C50297" w:rsidP="00C50297">
      <w:pPr>
        <w:rPr>
          <w:lang w:val="es-ES"/>
        </w:rPr>
      </w:pPr>
      <w:r>
        <w:rPr>
          <w:lang w:val="es-ES"/>
        </w:rPr>
        <w:t>“</w:t>
      </w:r>
      <w:r w:rsidR="00DC0594">
        <w:rPr>
          <w:lang w:val="es-ES"/>
        </w:rPr>
        <w:t xml:space="preserve">Por </w:t>
      </w:r>
      <w:r w:rsidR="00DC0594" w:rsidRPr="00477DC7">
        <w:rPr>
          <w:lang w:val="es-ES"/>
        </w:rPr>
        <w:t>supuesto ha sido una gran experiencia. Además, t</w:t>
      </w:r>
      <w:r w:rsidRPr="00477DC7">
        <w:rPr>
          <w:lang w:val="es-ES"/>
        </w:rPr>
        <w:t xml:space="preserve">ratar con </w:t>
      </w:r>
      <w:proofErr w:type="spellStart"/>
      <w:r w:rsidRPr="00477DC7">
        <w:rPr>
          <w:lang w:val="es-ES"/>
        </w:rPr>
        <w:t>Kernel</w:t>
      </w:r>
      <w:proofErr w:type="spellEnd"/>
      <w:r w:rsidRPr="00477DC7">
        <w:rPr>
          <w:lang w:val="es-ES"/>
        </w:rPr>
        <w:t xml:space="preserve"> es un auténtico placer. José Antonio Cánovas</w:t>
      </w:r>
      <w:r w:rsidR="00477DC7" w:rsidRPr="00477DC7">
        <w:rPr>
          <w:lang w:val="es-ES"/>
        </w:rPr>
        <w:t xml:space="preserve"> (Director – G</w:t>
      </w:r>
      <w:r w:rsidRPr="00477DC7">
        <w:rPr>
          <w:lang w:val="es-ES"/>
        </w:rPr>
        <w:t>erente)</w:t>
      </w:r>
      <w:r w:rsidRPr="00C50297">
        <w:rPr>
          <w:lang w:val="es-ES"/>
        </w:rPr>
        <w:t xml:space="preserve"> es de esas personas que celebras haberte encontrado en el camino, un ejemplo de tesón y de amor por su trabajo que </w:t>
      </w:r>
      <w:r w:rsidR="0080418C">
        <w:rPr>
          <w:lang w:val="es-ES"/>
        </w:rPr>
        <w:t>deja huella en toda</w:t>
      </w:r>
      <w:r w:rsidRPr="00C50297">
        <w:rPr>
          <w:lang w:val="es-ES"/>
        </w:rPr>
        <w:t>s las personas que tenemos la suerte de tratar con él</w:t>
      </w:r>
      <w:r w:rsidR="0080418C">
        <w:rPr>
          <w:lang w:val="es-ES"/>
        </w:rPr>
        <w:t xml:space="preserve">”, </w:t>
      </w:r>
      <w:r w:rsidR="00827CED">
        <w:rPr>
          <w:lang w:val="es-ES"/>
        </w:rPr>
        <w:t>afirma</w:t>
      </w:r>
      <w:r w:rsidR="0080418C">
        <w:rPr>
          <w:lang w:val="es-ES"/>
        </w:rPr>
        <w:t xml:space="preserve"> Peraira. </w:t>
      </w:r>
    </w:p>
    <w:p w:rsidR="00DB2184" w:rsidRDefault="00563541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Acerca de </w:t>
      </w:r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TOMRA </w:t>
      </w:r>
      <w:proofErr w:type="spellStart"/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Food</w:t>
      </w:r>
      <w:proofErr w:type="spellEnd"/>
    </w:p>
    <w:p w:rsidR="001A5A75" w:rsidRPr="00DB2184" w:rsidRDefault="001A5A75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</w:p>
    <w:p w:rsidR="00A37935" w:rsidRPr="001A5A75" w:rsidRDefault="00A37935" w:rsidP="00A37935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, diseña y fabrica sistemas de clasificación basados en sensores para la industria alimentaria. Cuenta con más de 7.500 sistemas instalados en industrias alimentarias de todo el mundo</w:t>
      </w:r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.</w:t>
      </w:r>
    </w:p>
    <w:p w:rsidR="00A37935" w:rsidRPr="001A5A75" w:rsidRDefault="00A37935" w:rsidP="00A37935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La empresa ofrece clasificadores automáticos de alto rendimiento, niveladoras, peladoras y sistemas de análisis de procesos para frutos secos y semillas, frutas, patatas y derivados, verduras, carnes y mariscos. Los sistemas aseguran una calidad y un rendimiento óptimos, lo que se traduce en un aumento de la productividad y un uso eficaz de los recursos</w:t>
      </w:r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.</w:t>
      </w:r>
    </w:p>
    <w:p w:rsidR="00A37935" w:rsidRPr="001A5A75" w:rsidRDefault="00A37935" w:rsidP="00A37935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forma parte de 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Solutions</w:t>
      </w:r>
      <w:proofErr w:type="spellEnd"/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,</w:t>
      </w: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que también desarrolla sistemas basados en sensores para el reciclaje, la minería y otras industrias. Su potente combinación de tecnologías hace de TOMRA Sorting uno de los proveedores más avanzados </w:t>
      </w:r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del mundo </w:t>
      </w: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de soluciones de clasificación basadas en sensores, con más de 11.300 sistemas instalados en todo el mundo.</w:t>
      </w:r>
    </w:p>
    <w:p w:rsidR="00940DC1" w:rsidRPr="001A5A75" w:rsidRDefault="00A37935" w:rsidP="00F11BC3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Sorting es propiedad de la empresa noruega 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ASA, que cotiza en la Bolsa de Oslo. Fundada en 1972, 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 tiene una facturación de alrededor de 710 millones de euros (2016) y emplea a más de 3.500 personas.</w:t>
      </w:r>
    </w:p>
    <w:p w:rsidR="00D841AF" w:rsidRDefault="00D841AF" w:rsidP="00D841AF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Para más información sobre TOMRA </w:t>
      </w:r>
      <w:proofErr w:type="spellStart"/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>Sorting</w:t>
      </w:r>
      <w:proofErr w:type="spellEnd"/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proofErr w:type="spellStart"/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, visite </w:t>
      </w:r>
      <w:bookmarkStart w:id="1" w:name="_Hlk486506336"/>
      <w:r w:rsidR="00A03C62">
        <w:rPr>
          <w:rFonts w:ascii="Calibri" w:eastAsia="Times New Roman" w:hAnsi="Calibri" w:cs="Arial"/>
          <w:sz w:val="20"/>
          <w:szCs w:val="20"/>
          <w:lang w:val="es-ES" w:eastAsia="de-DE"/>
        </w:rPr>
        <w:fldChar w:fldCharType="begin"/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instrText xml:space="preserve"> HYPERLINK "http://</w:instrText>
      </w:r>
      <w:r w:rsidR="00CB4733"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instrText>www.tomra.com/</w:instrText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instrText>es/</w:instrText>
      </w:r>
      <w:r w:rsidR="00CB4733"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instrText>food</w:instrText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instrText xml:space="preserve">" </w:instrText>
      </w:r>
      <w:r w:rsidR="00A03C62">
        <w:rPr>
          <w:rFonts w:ascii="Calibri" w:eastAsia="Times New Roman" w:hAnsi="Calibri" w:cs="Arial"/>
          <w:sz w:val="20"/>
          <w:szCs w:val="20"/>
          <w:lang w:val="es-ES" w:eastAsia="de-DE"/>
        </w:rPr>
        <w:fldChar w:fldCharType="separate"/>
      </w:r>
      <w:r w:rsidR="00CB4733" w:rsidRPr="000B18E9">
        <w:rPr>
          <w:rStyle w:val="Hipervnculo"/>
          <w:rFonts w:ascii="Calibri" w:eastAsia="Times New Roman" w:hAnsi="Calibri" w:cs="Arial"/>
          <w:sz w:val="20"/>
          <w:szCs w:val="20"/>
          <w:lang w:val="es-ES" w:eastAsia="de-DE"/>
        </w:rPr>
        <w:t>www.tomra.com/es/food</w:t>
      </w:r>
      <w:r w:rsidR="00A03C62">
        <w:rPr>
          <w:rFonts w:ascii="Calibri" w:eastAsia="Times New Roman" w:hAnsi="Calibri" w:cs="Arial"/>
          <w:sz w:val="20"/>
          <w:szCs w:val="20"/>
          <w:lang w:val="es-ES" w:eastAsia="de-DE"/>
        </w:rPr>
        <w:fldChar w:fldCharType="end"/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bookmarkEnd w:id="1"/>
    </w:p>
    <w:p w:rsidR="009C435A" w:rsidRPr="00290BEB" w:rsidRDefault="009C435A" w:rsidP="00563541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:rsidR="00563541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Emitido por: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>En nombre de: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n-GB"/>
        </w:rPr>
      </w:pPr>
      <w:r w:rsidRPr="00DB2184">
        <w:rPr>
          <w:sz w:val="20"/>
          <w:szCs w:val="20"/>
          <w:lang w:val="en-GB"/>
        </w:rPr>
        <w:t>ALARCÓN &amp; HARRIS</w:t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  <w:t xml:space="preserve">TOMRA Sorting, S.L. 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Asesores de Comunicación y Marketing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 xml:space="preserve">C/ </w:t>
      </w:r>
      <w:proofErr w:type="spellStart"/>
      <w:r w:rsidRPr="00DB2184">
        <w:rPr>
          <w:sz w:val="20"/>
          <w:szCs w:val="20"/>
          <w:lang w:val="es-ES"/>
        </w:rPr>
        <w:t>Carrer</w:t>
      </w:r>
      <w:proofErr w:type="spellEnd"/>
      <w:r w:rsidRPr="00DB2184">
        <w:rPr>
          <w:sz w:val="20"/>
          <w:szCs w:val="20"/>
          <w:lang w:val="es-ES"/>
        </w:rPr>
        <w:t xml:space="preserve"> </w:t>
      </w:r>
      <w:proofErr w:type="spellStart"/>
      <w:r w:rsidRPr="00DB2184">
        <w:rPr>
          <w:sz w:val="20"/>
          <w:szCs w:val="20"/>
          <w:lang w:val="es-ES"/>
        </w:rPr>
        <w:t>Arquitecte</w:t>
      </w:r>
      <w:proofErr w:type="spellEnd"/>
      <w:r w:rsidRPr="00DB2184">
        <w:rPr>
          <w:sz w:val="20"/>
          <w:szCs w:val="20"/>
          <w:lang w:val="es-ES"/>
        </w:rPr>
        <w:t xml:space="preserve"> Gaudí, </w:t>
      </w:r>
      <w:proofErr w:type="spellStart"/>
      <w:r w:rsidRPr="00DB2184">
        <w:rPr>
          <w:sz w:val="20"/>
          <w:szCs w:val="20"/>
          <w:lang w:val="es-ES"/>
        </w:rPr>
        <w:t>num</w:t>
      </w:r>
      <w:proofErr w:type="spellEnd"/>
      <w:r w:rsidRPr="00DB2184">
        <w:rPr>
          <w:sz w:val="20"/>
          <w:szCs w:val="20"/>
          <w:lang w:val="es-ES"/>
        </w:rPr>
        <w:t>. 45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Avda. Ramón y Cajal, 27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="00D02B40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 xml:space="preserve">17480 </w:t>
      </w:r>
      <w:r w:rsidR="002B7769" w:rsidRPr="00DB2184">
        <w:rPr>
          <w:sz w:val="20"/>
          <w:szCs w:val="20"/>
          <w:lang w:val="es-ES"/>
        </w:rPr>
        <w:t>Roses -</w:t>
      </w:r>
      <w:r w:rsidRPr="00DB2184">
        <w:rPr>
          <w:sz w:val="20"/>
          <w:szCs w:val="20"/>
          <w:lang w:val="es-ES"/>
        </w:rPr>
        <w:t xml:space="preserve">  </w:t>
      </w:r>
    </w:p>
    <w:p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28016 MADRID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GIRONA</w:t>
      </w:r>
    </w:p>
    <w:p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Tel: (34) 91 415 30 20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Tel: (34) 972 15 43 73</w:t>
      </w:r>
    </w:p>
    <w:p w:rsidR="00563541" w:rsidRPr="008C357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8C357C">
        <w:rPr>
          <w:sz w:val="20"/>
          <w:szCs w:val="20"/>
          <w:lang w:val="es-ES"/>
        </w:rPr>
        <w:t xml:space="preserve">E-Mail: </w:t>
      </w:r>
      <w:hyperlink r:id="rId13" w:history="1">
        <w:r w:rsidR="008C357C" w:rsidRPr="008C357C">
          <w:rPr>
            <w:rStyle w:val="Hipervnculo"/>
            <w:sz w:val="20"/>
            <w:szCs w:val="20"/>
            <w:lang w:val="es-ES"/>
          </w:rPr>
          <w:t>nmarti@alarconyharris.com</w:t>
        </w:r>
      </w:hyperlink>
      <w:r w:rsidRPr="008C357C">
        <w:rPr>
          <w:sz w:val="20"/>
          <w:szCs w:val="20"/>
          <w:lang w:val="es-ES"/>
        </w:rPr>
        <w:t xml:space="preserve"> </w:t>
      </w:r>
      <w:r w:rsidRPr="008C357C">
        <w:rPr>
          <w:sz w:val="20"/>
          <w:szCs w:val="20"/>
          <w:lang w:val="es-ES"/>
        </w:rPr>
        <w:tab/>
      </w:r>
      <w:r w:rsidRPr="008C357C">
        <w:rPr>
          <w:sz w:val="20"/>
          <w:szCs w:val="20"/>
          <w:lang w:val="es-ES"/>
        </w:rPr>
        <w:tab/>
      </w:r>
      <w:r w:rsidRPr="008C357C">
        <w:rPr>
          <w:sz w:val="20"/>
          <w:szCs w:val="20"/>
          <w:lang w:val="es-ES"/>
        </w:rPr>
        <w:tab/>
        <w:t>E-mail</w:t>
      </w:r>
      <w:r w:rsidRPr="008C357C">
        <w:rPr>
          <w:color w:val="000000" w:themeColor="text1"/>
          <w:sz w:val="20"/>
          <w:szCs w:val="20"/>
          <w:lang w:val="es-ES"/>
        </w:rPr>
        <w:t xml:space="preserve">: </w:t>
      </w:r>
      <w:hyperlink r:id="rId14" w:history="1">
        <w:r w:rsidR="002B7769" w:rsidRPr="0072176D">
          <w:rPr>
            <w:rStyle w:val="Hipervnculo"/>
            <w:sz w:val="20"/>
            <w:szCs w:val="20"/>
            <w:lang w:val="es-ES"/>
          </w:rPr>
          <w:t>alejandro.palacios@tomra.com</w:t>
        </w:r>
      </w:hyperlink>
      <w:r w:rsidR="002B7769">
        <w:rPr>
          <w:color w:val="000000" w:themeColor="text1"/>
          <w:sz w:val="20"/>
          <w:szCs w:val="20"/>
          <w:lang w:val="es-ES"/>
        </w:rPr>
        <w:t xml:space="preserve"> </w:t>
      </w:r>
    </w:p>
    <w:p w:rsidR="008C357C" w:rsidRPr="00455725" w:rsidRDefault="00563541" w:rsidP="00563541">
      <w:pPr>
        <w:pStyle w:val="NoSpacing1"/>
        <w:spacing w:line="360" w:lineRule="auto"/>
        <w:rPr>
          <w:sz w:val="20"/>
          <w:szCs w:val="20"/>
        </w:rPr>
      </w:pPr>
      <w:r w:rsidRPr="00455725">
        <w:rPr>
          <w:sz w:val="20"/>
          <w:szCs w:val="20"/>
        </w:rPr>
        <w:t xml:space="preserve">Web: </w:t>
      </w:r>
      <w:hyperlink r:id="rId15" w:history="1">
        <w:r w:rsidRPr="00455725">
          <w:rPr>
            <w:rStyle w:val="Hipervnculo"/>
            <w:sz w:val="20"/>
            <w:szCs w:val="20"/>
          </w:rPr>
          <w:t>www.alarconyharris.com</w:t>
        </w:r>
      </w:hyperlink>
      <w:r w:rsidRPr="00455725">
        <w:rPr>
          <w:sz w:val="20"/>
          <w:szCs w:val="20"/>
        </w:rPr>
        <w:tab/>
      </w:r>
      <w:r w:rsidRPr="00455725">
        <w:rPr>
          <w:sz w:val="20"/>
          <w:szCs w:val="20"/>
        </w:rPr>
        <w:tab/>
      </w:r>
      <w:r w:rsidRPr="00455725">
        <w:rPr>
          <w:sz w:val="20"/>
          <w:szCs w:val="20"/>
        </w:rPr>
        <w:tab/>
      </w:r>
      <w:r w:rsidRPr="00455725">
        <w:rPr>
          <w:sz w:val="20"/>
          <w:szCs w:val="20"/>
        </w:rPr>
        <w:tab/>
        <w:t>Web:</w:t>
      </w:r>
      <w:r w:rsidR="008C357C" w:rsidRPr="00455725">
        <w:t xml:space="preserve"> </w:t>
      </w:r>
      <w:hyperlink r:id="rId16" w:history="1">
        <w:r w:rsidR="008C357C" w:rsidRPr="00455725">
          <w:rPr>
            <w:rStyle w:val="Hipervnculo"/>
            <w:sz w:val="20"/>
            <w:szCs w:val="20"/>
          </w:rPr>
          <w:t>www.tomra.com/es/food</w:t>
        </w:r>
      </w:hyperlink>
    </w:p>
    <w:p w:rsidR="009C435A" w:rsidRPr="00455725" w:rsidRDefault="009C435A" w:rsidP="00563541">
      <w:pPr>
        <w:pStyle w:val="NoSpacing1"/>
        <w:spacing w:line="360" w:lineRule="auto"/>
        <w:rPr>
          <w:sz w:val="20"/>
          <w:szCs w:val="20"/>
        </w:rPr>
      </w:pPr>
    </w:p>
    <w:sectPr w:rsidR="009C435A" w:rsidRPr="00455725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72" w:rsidRDefault="00AE5672" w:rsidP="003D1FBB">
      <w:r>
        <w:separator/>
      </w:r>
    </w:p>
  </w:endnote>
  <w:endnote w:type="continuationSeparator" w:id="0">
    <w:p w:rsidR="00AE5672" w:rsidRDefault="00AE5672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72" w:rsidRDefault="00AE5672" w:rsidP="003D1FBB">
      <w:r>
        <w:separator/>
      </w:r>
    </w:p>
  </w:footnote>
  <w:footnote w:type="continuationSeparator" w:id="0">
    <w:p w:rsidR="00AE5672" w:rsidRDefault="00AE5672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67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7" o:spid="_x0000_s2049" type="#_x0000_t202" style="position:absolute;margin-left:299.45pt;margin-top:8.15pt;width:197.1pt;height:26.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<v:textbox>
            <w:txbxContent>
              <w:p w:rsidR="0090576C" w:rsidRPr="0090576C" w:rsidRDefault="00563541" w:rsidP="0090576C">
                <w:pPr>
                  <w:spacing w:line="360" w:lineRule="auto"/>
                  <w:ind w:left="-284"/>
                  <w:jc w:val="right"/>
                  <w:rPr>
                    <w:rFonts w:cs="Calibri"/>
                    <w:bCs/>
                    <w:i/>
                    <w:color w:val="7F7F7F" w:themeColor="text1" w:themeTint="80"/>
                    <w:sz w:val="28"/>
                    <w:szCs w:val="32"/>
                  </w:rPr>
                </w:pPr>
                <w:proofErr w:type="spellStart"/>
                <w:r>
                  <w:rPr>
                    <w:rFonts w:cs="Calibri"/>
                    <w:i/>
                    <w:color w:val="7F7F7F" w:themeColor="text1" w:themeTint="80"/>
                    <w:sz w:val="28"/>
                    <w:szCs w:val="32"/>
                  </w:rPr>
                  <w:t>Comunicado</w:t>
                </w:r>
                <w:proofErr w:type="spellEnd"/>
                <w:r>
                  <w:rPr>
                    <w:rFonts w:cs="Calibri"/>
                    <w:i/>
                    <w:color w:val="7F7F7F" w:themeColor="text1" w:themeTint="80"/>
                    <w:sz w:val="28"/>
                    <w:szCs w:val="32"/>
                  </w:rPr>
                  <w:t xml:space="preserve"> de prensa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919"/>
    <w:rsid w:val="000027D6"/>
    <w:rsid w:val="0001157E"/>
    <w:rsid w:val="00012C3C"/>
    <w:rsid w:val="000274EE"/>
    <w:rsid w:val="00027544"/>
    <w:rsid w:val="000315E8"/>
    <w:rsid w:val="00032F48"/>
    <w:rsid w:val="00033683"/>
    <w:rsid w:val="00037BCF"/>
    <w:rsid w:val="00054E37"/>
    <w:rsid w:val="00062675"/>
    <w:rsid w:val="0006439E"/>
    <w:rsid w:val="000662C7"/>
    <w:rsid w:val="00066E3F"/>
    <w:rsid w:val="00072EF6"/>
    <w:rsid w:val="0007432D"/>
    <w:rsid w:val="00080ECC"/>
    <w:rsid w:val="00097B67"/>
    <w:rsid w:val="000A2E13"/>
    <w:rsid w:val="000B3C34"/>
    <w:rsid w:val="000B640A"/>
    <w:rsid w:val="000C273E"/>
    <w:rsid w:val="000C323C"/>
    <w:rsid w:val="000C4F52"/>
    <w:rsid w:val="000D1A4C"/>
    <w:rsid w:val="000D287B"/>
    <w:rsid w:val="000D62E9"/>
    <w:rsid w:val="000F7ADF"/>
    <w:rsid w:val="00114E79"/>
    <w:rsid w:val="001216F8"/>
    <w:rsid w:val="00125A34"/>
    <w:rsid w:val="0013102F"/>
    <w:rsid w:val="001312E3"/>
    <w:rsid w:val="00132853"/>
    <w:rsid w:val="0013414C"/>
    <w:rsid w:val="001375A2"/>
    <w:rsid w:val="00141567"/>
    <w:rsid w:val="001573D7"/>
    <w:rsid w:val="00161489"/>
    <w:rsid w:val="00162B06"/>
    <w:rsid w:val="00165954"/>
    <w:rsid w:val="0016664E"/>
    <w:rsid w:val="00167310"/>
    <w:rsid w:val="00170ADD"/>
    <w:rsid w:val="00171BBF"/>
    <w:rsid w:val="00172AB2"/>
    <w:rsid w:val="001745D8"/>
    <w:rsid w:val="00176D7B"/>
    <w:rsid w:val="00183FE8"/>
    <w:rsid w:val="00194EA3"/>
    <w:rsid w:val="00195B7E"/>
    <w:rsid w:val="00197745"/>
    <w:rsid w:val="001A5A75"/>
    <w:rsid w:val="001B158A"/>
    <w:rsid w:val="001C04A7"/>
    <w:rsid w:val="001C0E83"/>
    <w:rsid w:val="001C1476"/>
    <w:rsid w:val="001C5327"/>
    <w:rsid w:val="001C72BD"/>
    <w:rsid w:val="001D5FA6"/>
    <w:rsid w:val="001D6536"/>
    <w:rsid w:val="001E41E2"/>
    <w:rsid w:val="001E4337"/>
    <w:rsid w:val="001F1470"/>
    <w:rsid w:val="001F1C12"/>
    <w:rsid w:val="001F20E3"/>
    <w:rsid w:val="001F2482"/>
    <w:rsid w:val="001F45CC"/>
    <w:rsid w:val="0020141F"/>
    <w:rsid w:val="00210A99"/>
    <w:rsid w:val="00211A44"/>
    <w:rsid w:val="00223796"/>
    <w:rsid w:val="00230D92"/>
    <w:rsid w:val="00231143"/>
    <w:rsid w:val="00231192"/>
    <w:rsid w:val="0023374F"/>
    <w:rsid w:val="00243C6F"/>
    <w:rsid w:val="00244965"/>
    <w:rsid w:val="002449E7"/>
    <w:rsid w:val="00245601"/>
    <w:rsid w:val="002505E2"/>
    <w:rsid w:val="002519C4"/>
    <w:rsid w:val="0025334C"/>
    <w:rsid w:val="00260CBE"/>
    <w:rsid w:val="00260F3B"/>
    <w:rsid w:val="00260FDD"/>
    <w:rsid w:val="0026174E"/>
    <w:rsid w:val="00262935"/>
    <w:rsid w:val="00263FF1"/>
    <w:rsid w:val="00267956"/>
    <w:rsid w:val="00267FA3"/>
    <w:rsid w:val="00270CBB"/>
    <w:rsid w:val="00271E88"/>
    <w:rsid w:val="00276B60"/>
    <w:rsid w:val="00280318"/>
    <w:rsid w:val="0028031D"/>
    <w:rsid w:val="00290BEB"/>
    <w:rsid w:val="002916B2"/>
    <w:rsid w:val="00293D52"/>
    <w:rsid w:val="002B0193"/>
    <w:rsid w:val="002B0B70"/>
    <w:rsid w:val="002B0EC2"/>
    <w:rsid w:val="002B66B3"/>
    <w:rsid w:val="002B733A"/>
    <w:rsid w:val="002B7769"/>
    <w:rsid w:val="002C4F9C"/>
    <w:rsid w:val="002C623B"/>
    <w:rsid w:val="002D5FC2"/>
    <w:rsid w:val="002E2F57"/>
    <w:rsid w:val="002E679C"/>
    <w:rsid w:val="002F4EB7"/>
    <w:rsid w:val="00300FE6"/>
    <w:rsid w:val="003021D2"/>
    <w:rsid w:val="003039B8"/>
    <w:rsid w:val="00304AA9"/>
    <w:rsid w:val="00306365"/>
    <w:rsid w:val="00307699"/>
    <w:rsid w:val="0031228E"/>
    <w:rsid w:val="00313003"/>
    <w:rsid w:val="00314826"/>
    <w:rsid w:val="00320BF8"/>
    <w:rsid w:val="003228C7"/>
    <w:rsid w:val="0033370F"/>
    <w:rsid w:val="00340904"/>
    <w:rsid w:val="00341F66"/>
    <w:rsid w:val="00344C38"/>
    <w:rsid w:val="003501B7"/>
    <w:rsid w:val="00353319"/>
    <w:rsid w:val="00355FD7"/>
    <w:rsid w:val="00364B41"/>
    <w:rsid w:val="0036586B"/>
    <w:rsid w:val="003668B0"/>
    <w:rsid w:val="003678B5"/>
    <w:rsid w:val="003720A3"/>
    <w:rsid w:val="00372437"/>
    <w:rsid w:val="00374590"/>
    <w:rsid w:val="00381C29"/>
    <w:rsid w:val="0039271B"/>
    <w:rsid w:val="00395743"/>
    <w:rsid w:val="0039650C"/>
    <w:rsid w:val="003971C5"/>
    <w:rsid w:val="003A10D2"/>
    <w:rsid w:val="003C238E"/>
    <w:rsid w:val="003C2F09"/>
    <w:rsid w:val="003D1FBB"/>
    <w:rsid w:val="003D411C"/>
    <w:rsid w:val="003D6CBD"/>
    <w:rsid w:val="003E3C54"/>
    <w:rsid w:val="003E5D73"/>
    <w:rsid w:val="003F5A45"/>
    <w:rsid w:val="003F6C93"/>
    <w:rsid w:val="00400B32"/>
    <w:rsid w:val="0041626C"/>
    <w:rsid w:val="00432DBF"/>
    <w:rsid w:val="00435B01"/>
    <w:rsid w:val="00436634"/>
    <w:rsid w:val="00440C24"/>
    <w:rsid w:val="00446FEB"/>
    <w:rsid w:val="00451C7C"/>
    <w:rsid w:val="00455725"/>
    <w:rsid w:val="0046303D"/>
    <w:rsid w:val="0046391B"/>
    <w:rsid w:val="00464A82"/>
    <w:rsid w:val="00475D78"/>
    <w:rsid w:val="0047716E"/>
    <w:rsid w:val="00477DC7"/>
    <w:rsid w:val="004820D9"/>
    <w:rsid w:val="00495CC2"/>
    <w:rsid w:val="004A1ED2"/>
    <w:rsid w:val="004A277A"/>
    <w:rsid w:val="004B2228"/>
    <w:rsid w:val="004B5DD4"/>
    <w:rsid w:val="004C670B"/>
    <w:rsid w:val="004D0413"/>
    <w:rsid w:val="004D5DDB"/>
    <w:rsid w:val="004D7A92"/>
    <w:rsid w:val="004E1C13"/>
    <w:rsid w:val="004E1F1B"/>
    <w:rsid w:val="004E5182"/>
    <w:rsid w:val="004E525F"/>
    <w:rsid w:val="004E77BC"/>
    <w:rsid w:val="004F3AED"/>
    <w:rsid w:val="004F575F"/>
    <w:rsid w:val="00501461"/>
    <w:rsid w:val="00503D9B"/>
    <w:rsid w:val="00504D31"/>
    <w:rsid w:val="00514EC9"/>
    <w:rsid w:val="00516963"/>
    <w:rsid w:val="00525555"/>
    <w:rsid w:val="0052639A"/>
    <w:rsid w:val="00540E5D"/>
    <w:rsid w:val="0054203F"/>
    <w:rsid w:val="0054395A"/>
    <w:rsid w:val="005445B4"/>
    <w:rsid w:val="005447E1"/>
    <w:rsid w:val="00553425"/>
    <w:rsid w:val="00553746"/>
    <w:rsid w:val="00560131"/>
    <w:rsid w:val="0056098D"/>
    <w:rsid w:val="00563541"/>
    <w:rsid w:val="005714BE"/>
    <w:rsid w:val="005739AE"/>
    <w:rsid w:val="00574090"/>
    <w:rsid w:val="005762E2"/>
    <w:rsid w:val="00583736"/>
    <w:rsid w:val="00592288"/>
    <w:rsid w:val="00592D57"/>
    <w:rsid w:val="005952DF"/>
    <w:rsid w:val="005A1DF3"/>
    <w:rsid w:val="005A3246"/>
    <w:rsid w:val="005A6AE7"/>
    <w:rsid w:val="005B016B"/>
    <w:rsid w:val="005B24EC"/>
    <w:rsid w:val="005C0C8B"/>
    <w:rsid w:val="005C4AB3"/>
    <w:rsid w:val="005D1F9A"/>
    <w:rsid w:val="005D2A41"/>
    <w:rsid w:val="005D7062"/>
    <w:rsid w:val="005E1E6A"/>
    <w:rsid w:val="005E4E46"/>
    <w:rsid w:val="005F0FE1"/>
    <w:rsid w:val="005F4E18"/>
    <w:rsid w:val="005F62F9"/>
    <w:rsid w:val="0060083A"/>
    <w:rsid w:val="00601361"/>
    <w:rsid w:val="00601619"/>
    <w:rsid w:val="006212C7"/>
    <w:rsid w:val="00630EE6"/>
    <w:rsid w:val="00631770"/>
    <w:rsid w:val="00637AED"/>
    <w:rsid w:val="00645F9F"/>
    <w:rsid w:val="0064626D"/>
    <w:rsid w:val="006479C3"/>
    <w:rsid w:val="00657468"/>
    <w:rsid w:val="0067092E"/>
    <w:rsid w:val="006719C8"/>
    <w:rsid w:val="00674C2A"/>
    <w:rsid w:val="0068364E"/>
    <w:rsid w:val="00685563"/>
    <w:rsid w:val="00686489"/>
    <w:rsid w:val="00692380"/>
    <w:rsid w:val="00696855"/>
    <w:rsid w:val="006A04B3"/>
    <w:rsid w:val="006B49C0"/>
    <w:rsid w:val="006C0C25"/>
    <w:rsid w:val="006C1D72"/>
    <w:rsid w:val="006D066D"/>
    <w:rsid w:val="006D1926"/>
    <w:rsid w:val="006D331A"/>
    <w:rsid w:val="006D4EBE"/>
    <w:rsid w:val="006D5801"/>
    <w:rsid w:val="006D7AF2"/>
    <w:rsid w:val="006E4A68"/>
    <w:rsid w:val="00710CA7"/>
    <w:rsid w:val="007148B5"/>
    <w:rsid w:val="007169E7"/>
    <w:rsid w:val="00721206"/>
    <w:rsid w:val="00721E65"/>
    <w:rsid w:val="00727E2C"/>
    <w:rsid w:val="0073536B"/>
    <w:rsid w:val="0074756E"/>
    <w:rsid w:val="00747EFA"/>
    <w:rsid w:val="00761244"/>
    <w:rsid w:val="007619F0"/>
    <w:rsid w:val="00767844"/>
    <w:rsid w:val="00786614"/>
    <w:rsid w:val="00791A10"/>
    <w:rsid w:val="007A429D"/>
    <w:rsid w:val="007A6A16"/>
    <w:rsid w:val="007B6CE9"/>
    <w:rsid w:val="007C0F76"/>
    <w:rsid w:val="007C24EF"/>
    <w:rsid w:val="007C7C94"/>
    <w:rsid w:val="007D6E5F"/>
    <w:rsid w:val="007E63F4"/>
    <w:rsid w:val="007E6AE5"/>
    <w:rsid w:val="007F5244"/>
    <w:rsid w:val="00800417"/>
    <w:rsid w:val="008038CE"/>
    <w:rsid w:val="0080418C"/>
    <w:rsid w:val="00804D5C"/>
    <w:rsid w:val="00811206"/>
    <w:rsid w:val="00815B1B"/>
    <w:rsid w:val="00817EAA"/>
    <w:rsid w:val="00817F64"/>
    <w:rsid w:val="00823CC1"/>
    <w:rsid w:val="00827CED"/>
    <w:rsid w:val="0083043B"/>
    <w:rsid w:val="00830B01"/>
    <w:rsid w:val="00832FCA"/>
    <w:rsid w:val="008354A5"/>
    <w:rsid w:val="00844F2A"/>
    <w:rsid w:val="008461D2"/>
    <w:rsid w:val="00847D69"/>
    <w:rsid w:val="0085609F"/>
    <w:rsid w:val="00864ADB"/>
    <w:rsid w:val="00867668"/>
    <w:rsid w:val="008721A2"/>
    <w:rsid w:val="0088147D"/>
    <w:rsid w:val="00885EFC"/>
    <w:rsid w:val="00891B1E"/>
    <w:rsid w:val="008948B5"/>
    <w:rsid w:val="008A23DA"/>
    <w:rsid w:val="008A6C48"/>
    <w:rsid w:val="008B4FA4"/>
    <w:rsid w:val="008B5ADA"/>
    <w:rsid w:val="008C357C"/>
    <w:rsid w:val="008C38A0"/>
    <w:rsid w:val="008C6D54"/>
    <w:rsid w:val="008D197A"/>
    <w:rsid w:val="008D5EBD"/>
    <w:rsid w:val="008E222C"/>
    <w:rsid w:val="008E36CA"/>
    <w:rsid w:val="008F3CD7"/>
    <w:rsid w:val="008F3F7C"/>
    <w:rsid w:val="008F7A26"/>
    <w:rsid w:val="00903ABD"/>
    <w:rsid w:val="009046A1"/>
    <w:rsid w:val="0090576C"/>
    <w:rsid w:val="009065EC"/>
    <w:rsid w:val="00914578"/>
    <w:rsid w:val="00914CBC"/>
    <w:rsid w:val="00925505"/>
    <w:rsid w:val="00926C29"/>
    <w:rsid w:val="00926CEE"/>
    <w:rsid w:val="00927D69"/>
    <w:rsid w:val="00930DDE"/>
    <w:rsid w:val="00940DC1"/>
    <w:rsid w:val="009447A1"/>
    <w:rsid w:val="00945866"/>
    <w:rsid w:val="00945B66"/>
    <w:rsid w:val="00951400"/>
    <w:rsid w:val="009516F7"/>
    <w:rsid w:val="00956631"/>
    <w:rsid w:val="00970DD6"/>
    <w:rsid w:val="00971310"/>
    <w:rsid w:val="00974474"/>
    <w:rsid w:val="00974A60"/>
    <w:rsid w:val="00994638"/>
    <w:rsid w:val="009A2204"/>
    <w:rsid w:val="009A7E08"/>
    <w:rsid w:val="009C435A"/>
    <w:rsid w:val="009C56AC"/>
    <w:rsid w:val="009E12FF"/>
    <w:rsid w:val="009E3249"/>
    <w:rsid w:val="009F062B"/>
    <w:rsid w:val="009F3BFC"/>
    <w:rsid w:val="00A028AF"/>
    <w:rsid w:val="00A03C62"/>
    <w:rsid w:val="00A05964"/>
    <w:rsid w:val="00A07365"/>
    <w:rsid w:val="00A16974"/>
    <w:rsid w:val="00A2096B"/>
    <w:rsid w:val="00A20996"/>
    <w:rsid w:val="00A22F0C"/>
    <w:rsid w:val="00A24335"/>
    <w:rsid w:val="00A2727C"/>
    <w:rsid w:val="00A30F0B"/>
    <w:rsid w:val="00A32AF2"/>
    <w:rsid w:val="00A34221"/>
    <w:rsid w:val="00A37935"/>
    <w:rsid w:val="00A40299"/>
    <w:rsid w:val="00A46480"/>
    <w:rsid w:val="00A5121E"/>
    <w:rsid w:val="00A51DAE"/>
    <w:rsid w:val="00A51E59"/>
    <w:rsid w:val="00A53DA6"/>
    <w:rsid w:val="00A56802"/>
    <w:rsid w:val="00A656F2"/>
    <w:rsid w:val="00A70444"/>
    <w:rsid w:val="00A723BF"/>
    <w:rsid w:val="00A76ADA"/>
    <w:rsid w:val="00A820DD"/>
    <w:rsid w:val="00A9123F"/>
    <w:rsid w:val="00AA1904"/>
    <w:rsid w:val="00AB39EB"/>
    <w:rsid w:val="00AB3E29"/>
    <w:rsid w:val="00AD6E09"/>
    <w:rsid w:val="00AE5672"/>
    <w:rsid w:val="00AE669C"/>
    <w:rsid w:val="00AE73BE"/>
    <w:rsid w:val="00AF32B3"/>
    <w:rsid w:val="00AF6FFA"/>
    <w:rsid w:val="00B01EBB"/>
    <w:rsid w:val="00B06BB1"/>
    <w:rsid w:val="00B100C4"/>
    <w:rsid w:val="00B3533F"/>
    <w:rsid w:val="00B42EE7"/>
    <w:rsid w:val="00B47B6C"/>
    <w:rsid w:val="00B53200"/>
    <w:rsid w:val="00B578B6"/>
    <w:rsid w:val="00B624A8"/>
    <w:rsid w:val="00B66000"/>
    <w:rsid w:val="00B66BE5"/>
    <w:rsid w:val="00B675B1"/>
    <w:rsid w:val="00B72AAD"/>
    <w:rsid w:val="00B82097"/>
    <w:rsid w:val="00B838C1"/>
    <w:rsid w:val="00B8394C"/>
    <w:rsid w:val="00B92F2F"/>
    <w:rsid w:val="00B93F67"/>
    <w:rsid w:val="00B94B12"/>
    <w:rsid w:val="00B958F3"/>
    <w:rsid w:val="00BA1D05"/>
    <w:rsid w:val="00BA5E40"/>
    <w:rsid w:val="00BA6D95"/>
    <w:rsid w:val="00BB153B"/>
    <w:rsid w:val="00BB57C7"/>
    <w:rsid w:val="00BB6CC2"/>
    <w:rsid w:val="00BB7CD7"/>
    <w:rsid w:val="00BC0095"/>
    <w:rsid w:val="00BC0B9C"/>
    <w:rsid w:val="00BC38AB"/>
    <w:rsid w:val="00BC51C4"/>
    <w:rsid w:val="00BC7DF2"/>
    <w:rsid w:val="00BD251B"/>
    <w:rsid w:val="00BD7140"/>
    <w:rsid w:val="00BE0F05"/>
    <w:rsid w:val="00BE2DD7"/>
    <w:rsid w:val="00BF2110"/>
    <w:rsid w:val="00C04117"/>
    <w:rsid w:val="00C04793"/>
    <w:rsid w:val="00C1211C"/>
    <w:rsid w:val="00C12500"/>
    <w:rsid w:val="00C13289"/>
    <w:rsid w:val="00C20B10"/>
    <w:rsid w:val="00C219BF"/>
    <w:rsid w:val="00C21D51"/>
    <w:rsid w:val="00C22EB9"/>
    <w:rsid w:val="00C2693D"/>
    <w:rsid w:val="00C406FF"/>
    <w:rsid w:val="00C409AC"/>
    <w:rsid w:val="00C50206"/>
    <w:rsid w:val="00C50297"/>
    <w:rsid w:val="00C50ED1"/>
    <w:rsid w:val="00C52957"/>
    <w:rsid w:val="00C64310"/>
    <w:rsid w:val="00C676B1"/>
    <w:rsid w:val="00C702C8"/>
    <w:rsid w:val="00C7508D"/>
    <w:rsid w:val="00C7786E"/>
    <w:rsid w:val="00C77EBE"/>
    <w:rsid w:val="00C81A6C"/>
    <w:rsid w:val="00C83919"/>
    <w:rsid w:val="00C85815"/>
    <w:rsid w:val="00C946A8"/>
    <w:rsid w:val="00C96005"/>
    <w:rsid w:val="00CA4284"/>
    <w:rsid w:val="00CA6339"/>
    <w:rsid w:val="00CB0086"/>
    <w:rsid w:val="00CB4733"/>
    <w:rsid w:val="00CC0113"/>
    <w:rsid w:val="00CC7FDE"/>
    <w:rsid w:val="00CD3844"/>
    <w:rsid w:val="00CD5E35"/>
    <w:rsid w:val="00CE1536"/>
    <w:rsid w:val="00CE31A6"/>
    <w:rsid w:val="00CE518D"/>
    <w:rsid w:val="00CF27EC"/>
    <w:rsid w:val="00D02B40"/>
    <w:rsid w:val="00D03340"/>
    <w:rsid w:val="00D06561"/>
    <w:rsid w:val="00D06699"/>
    <w:rsid w:val="00D23796"/>
    <w:rsid w:val="00D25948"/>
    <w:rsid w:val="00D25D9B"/>
    <w:rsid w:val="00D34E70"/>
    <w:rsid w:val="00D35B49"/>
    <w:rsid w:val="00D4075A"/>
    <w:rsid w:val="00D40D2B"/>
    <w:rsid w:val="00D43A60"/>
    <w:rsid w:val="00D45DFE"/>
    <w:rsid w:val="00D4624D"/>
    <w:rsid w:val="00D46DE5"/>
    <w:rsid w:val="00D5034A"/>
    <w:rsid w:val="00D528B1"/>
    <w:rsid w:val="00D5781C"/>
    <w:rsid w:val="00D6093C"/>
    <w:rsid w:val="00D62E75"/>
    <w:rsid w:val="00D64E38"/>
    <w:rsid w:val="00D7334D"/>
    <w:rsid w:val="00D74DF0"/>
    <w:rsid w:val="00D76446"/>
    <w:rsid w:val="00D8055B"/>
    <w:rsid w:val="00D836AD"/>
    <w:rsid w:val="00D841AF"/>
    <w:rsid w:val="00D94600"/>
    <w:rsid w:val="00D94FD5"/>
    <w:rsid w:val="00DA06BD"/>
    <w:rsid w:val="00DA2828"/>
    <w:rsid w:val="00DA706D"/>
    <w:rsid w:val="00DB214B"/>
    <w:rsid w:val="00DB2184"/>
    <w:rsid w:val="00DC0594"/>
    <w:rsid w:val="00DD591E"/>
    <w:rsid w:val="00DF2C6F"/>
    <w:rsid w:val="00DF44F9"/>
    <w:rsid w:val="00DF55E6"/>
    <w:rsid w:val="00E0105B"/>
    <w:rsid w:val="00E10401"/>
    <w:rsid w:val="00E1279B"/>
    <w:rsid w:val="00E21227"/>
    <w:rsid w:val="00E214EF"/>
    <w:rsid w:val="00E25D44"/>
    <w:rsid w:val="00E2608C"/>
    <w:rsid w:val="00E31F85"/>
    <w:rsid w:val="00E32132"/>
    <w:rsid w:val="00E35AA5"/>
    <w:rsid w:val="00E361F7"/>
    <w:rsid w:val="00E43286"/>
    <w:rsid w:val="00E47529"/>
    <w:rsid w:val="00E52B35"/>
    <w:rsid w:val="00E55F04"/>
    <w:rsid w:val="00E56D91"/>
    <w:rsid w:val="00E62727"/>
    <w:rsid w:val="00E732A7"/>
    <w:rsid w:val="00E812CA"/>
    <w:rsid w:val="00E833A6"/>
    <w:rsid w:val="00E9423C"/>
    <w:rsid w:val="00E94301"/>
    <w:rsid w:val="00E96716"/>
    <w:rsid w:val="00EA1C56"/>
    <w:rsid w:val="00EA6D36"/>
    <w:rsid w:val="00EB2CF5"/>
    <w:rsid w:val="00EB63F5"/>
    <w:rsid w:val="00EC39FD"/>
    <w:rsid w:val="00EC7272"/>
    <w:rsid w:val="00ED00B0"/>
    <w:rsid w:val="00ED2E15"/>
    <w:rsid w:val="00ED524F"/>
    <w:rsid w:val="00EE4CCD"/>
    <w:rsid w:val="00EF47F9"/>
    <w:rsid w:val="00F027ED"/>
    <w:rsid w:val="00F06480"/>
    <w:rsid w:val="00F102B2"/>
    <w:rsid w:val="00F11BC3"/>
    <w:rsid w:val="00F1232C"/>
    <w:rsid w:val="00F15296"/>
    <w:rsid w:val="00F2479E"/>
    <w:rsid w:val="00F317A5"/>
    <w:rsid w:val="00F33488"/>
    <w:rsid w:val="00F33A3A"/>
    <w:rsid w:val="00F3795B"/>
    <w:rsid w:val="00F44977"/>
    <w:rsid w:val="00F46289"/>
    <w:rsid w:val="00F53C19"/>
    <w:rsid w:val="00F572B1"/>
    <w:rsid w:val="00F74873"/>
    <w:rsid w:val="00F82A26"/>
    <w:rsid w:val="00F84E3D"/>
    <w:rsid w:val="00F874EF"/>
    <w:rsid w:val="00F92553"/>
    <w:rsid w:val="00F926EE"/>
    <w:rsid w:val="00F959A7"/>
    <w:rsid w:val="00FA1FD9"/>
    <w:rsid w:val="00FA2086"/>
    <w:rsid w:val="00FA43EC"/>
    <w:rsid w:val="00FA6BF2"/>
    <w:rsid w:val="00FA76B6"/>
    <w:rsid w:val="00FA7D3C"/>
    <w:rsid w:val="00FB1B5F"/>
    <w:rsid w:val="00FC11A6"/>
    <w:rsid w:val="00FC238F"/>
    <w:rsid w:val="00FC2D29"/>
    <w:rsid w:val="00FC3B15"/>
    <w:rsid w:val="00FC7FF3"/>
    <w:rsid w:val="00FD28FA"/>
    <w:rsid w:val="00FD447D"/>
    <w:rsid w:val="00FD5916"/>
    <w:rsid w:val="00FE452F"/>
    <w:rsid w:val="00FF37E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7769"/>
    <w:rPr>
      <w:color w:val="808080"/>
      <w:shd w:val="clear" w:color="auto" w:fill="E6E6E6"/>
    </w:rPr>
  </w:style>
  <w:style w:type="paragraph" w:customStyle="1" w:styleId="h4">
    <w:name w:val="h4"/>
    <w:basedOn w:val="Normal"/>
    <w:rsid w:val="00C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7432D"/>
    <w:rPr>
      <w:i/>
      <w:iCs/>
    </w:rPr>
  </w:style>
  <w:style w:type="character" w:customStyle="1" w:styleId="ql2uhd">
    <w:name w:val="ql2uhd"/>
    <w:basedOn w:val="Fuentedeprrafopredeter"/>
    <w:rsid w:val="00DD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es/foo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lejandro.palacios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124C-6712-455B-81DD-D5EBCBBCCBA8}">
  <ds:schemaRefs/>
</ds:datastoreItem>
</file>

<file path=customXml/itemProps2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9BAE2E-3906-440C-BF47-321F83A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21</TotalTime>
  <Pages>3</Pages>
  <Words>1319</Words>
  <Characters>7260</Characters>
  <Application>Microsoft Office Word</Application>
  <DocSecurity>0</DocSecurity>
  <PresentationFormat/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8562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Usuario</cp:lastModifiedBy>
  <cp:revision>7</cp:revision>
  <dcterms:created xsi:type="dcterms:W3CDTF">2018-06-19T17:12:00Z</dcterms:created>
  <dcterms:modified xsi:type="dcterms:W3CDTF">2018-06-25T07:19:00Z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