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1C" w:rsidRPr="0003035E" w:rsidRDefault="00DD352A" w:rsidP="003961B9">
      <w:pPr>
        <w:rPr>
          <w:rFonts w:cs="Arial"/>
          <w:b/>
          <w:sz w:val="22"/>
          <w:szCs w:val="22"/>
          <w:lang w:val="de-DE"/>
        </w:rPr>
      </w:pPr>
      <w:r w:rsidRPr="0003035E">
        <w:rPr>
          <w:rFonts w:cs="Arial"/>
          <w:b/>
          <w:sz w:val="22"/>
          <w:szCs w:val="22"/>
          <w:lang w:val="de-DE"/>
        </w:rPr>
        <w:t xml:space="preserve">CASE </w:t>
      </w:r>
      <w:r w:rsidR="007F4FD2">
        <w:rPr>
          <w:rFonts w:cs="Arial"/>
          <w:b/>
          <w:sz w:val="22"/>
          <w:szCs w:val="22"/>
          <w:lang w:val="de-DE"/>
        </w:rPr>
        <w:t>zeigt auf der Intermat 2</w:t>
      </w:r>
      <w:r w:rsidR="00463B50">
        <w:rPr>
          <w:rFonts w:cs="Arial"/>
          <w:b/>
          <w:sz w:val="22"/>
          <w:szCs w:val="22"/>
          <w:lang w:val="de-DE"/>
        </w:rPr>
        <w:t>018 sein erweitertes Radlader</w:t>
      </w:r>
      <w:r w:rsidR="00DA3AC5">
        <w:rPr>
          <w:rFonts w:cs="Arial"/>
          <w:b/>
          <w:sz w:val="22"/>
          <w:szCs w:val="22"/>
          <w:lang w:val="de-DE"/>
        </w:rPr>
        <w:t>-A</w:t>
      </w:r>
      <w:r w:rsidR="00463B50">
        <w:rPr>
          <w:rFonts w:cs="Arial"/>
          <w:b/>
          <w:sz w:val="22"/>
          <w:szCs w:val="22"/>
          <w:lang w:val="de-DE"/>
        </w:rPr>
        <w:t>ngebot der G-Serie in der Waste-Handler Konfiguration</w:t>
      </w:r>
    </w:p>
    <w:p w:rsidR="00D01F1C" w:rsidRPr="0003035E" w:rsidRDefault="00D01F1C" w:rsidP="003961B9">
      <w:pPr>
        <w:jc w:val="both"/>
        <w:rPr>
          <w:lang w:val="de-DE"/>
        </w:rPr>
      </w:pPr>
    </w:p>
    <w:p w:rsidR="003E43B4" w:rsidRPr="0003035E" w:rsidRDefault="00463B50" w:rsidP="003961B9">
      <w:pPr>
        <w:jc w:val="both"/>
        <w:rPr>
          <w:i/>
          <w:lang w:val="de-DE"/>
        </w:rPr>
      </w:pPr>
      <w:r>
        <w:rPr>
          <w:i/>
          <w:lang w:val="de-DE"/>
        </w:rPr>
        <w:t>Die Radlader der G-Serie in der Waste-Handler-Konfiguration gibt es nun in vier Ausführungen</w:t>
      </w:r>
      <w:r w:rsidR="003E43B4" w:rsidRPr="0003035E">
        <w:rPr>
          <w:i/>
          <w:lang w:val="de-DE"/>
        </w:rPr>
        <w:t xml:space="preserve">: </w:t>
      </w:r>
      <w:r>
        <w:rPr>
          <w:i/>
          <w:lang w:val="de-DE"/>
        </w:rPr>
        <w:t xml:space="preserve">die bekannten Modelle </w:t>
      </w:r>
      <w:r w:rsidR="003E43B4" w:rsidRPr="0003035E">
        <w:rPr>
          <w:i/>
          <w:lang w:val="de-DE"/>
        </w:rPr>
        <w:t xml:space="preserve">621G </w:t>
      </w:r>
      <w:r>
        <w:rPr>
          <w:i/>
          <w:lang w:val="de-DE"/>
        </w:rPr>
        <w:t>u</w:t>
      </w:r>
      <w:r w:rsidR="003E43B4" w:rsidRPr="0003035E">
        <w:rPr>
          <w:i/>
          <w:lang w:val="de-DE"/>
        </w:rPr>
        <w:t>nd 721G,</w:t>
      </w:r>
      <w:r w:rsidR="00337526">
        <w:rPr>
          <w:i/>
          <w:lang w:val="de-DE"/>
        </w:rPr>
        <w:t xml:space="preserve">die neuen Modelle </w:t>
      </w:r>
      <w:r w:rsidR="003E43B4" w:rsidRPr="0003035E">
        <w:rPr>
          <w:i/>
          <w:lang w:val="de-DE"/>
        </w:rPr>
        <w:t xml:space="preserve">821G </w:t>
      </w:r>
      <w:r>
        <w:rPr>
          <w:i/>
          <w:lang w:val="de-DE"/>
        </w:rPr>
        <w:t>u</w:t>
      </w:r>
      <w:r w:rsidR="003E43B4" w:rsidRPr="0003035E">
        <w:rPr>
          <w:i/>
          <w:lang w:val="de-DE"/>
        </w:rPr>
        <w:t>nd 921G – all</w:t>
      </w:r>
      <w:r>
        <w:rPr>
          <w:i/>
          <w:lang w:val="de-DE"/>
        </w:rPr>
        <w:t xml:space="preserve">e als </w:t>
      </w:r>
      <w:r w:rsidR="003E43B4" w:rsidRPr="0003035E">
        <w:rPr>
          <w:i/>
          <w:lang w:val="de-DE"/>
        </w:rPr>
        <w:t>Waste</w:t>
      </w:r>
      <w:r>
        <w:rPr>
          <w:i/>
          <w:lang w:val="de-DE"/>
        </w:rPr>
        <w:t>-</w:t>
      </w:r>
      <w:r w:rsidR="003E43B4" w:rsidRPr="0003035E">
        <w:rPr>
          <w:i/>
          <w:lang w:val="de-DE"/>
        </w:rPr>
        <w:t>Handler</w:t>
      </w:r>
      <w:r>
        <w:rPr>
          <w:i/>
          <w:lang w:val="de-DE"/>
        </w:rPr>
        <w:t>-</w:t>
      </w:r>
      <w:r w:rsidR="00C45DE3">
        <w:rPr>
          <w:i/>
          <w:lang w:val="de-DE"/>
        </w:rPr>
        <w:t>Version</w:t>
      </w:r>
      <w:r w:rsidR="003E43B4" w:rsidRPr="0003035E">
        <w:rPr>
          <w:i/>
          <w:lang w:val="de-DE"/>
        </w:rPr>
        <w:t xml:space="preserve">. </w:t>
      </w:r>
      <w:r>
        <w:rPr>
          <w:i/>
          <w:lang w:val="de-DE"/>
        </w:rPr>
        <w:t xml:space="preserve">Die neuen Waste-Handler-Radlader von </w:t>
      </w:r>
      <w:r w:rsidR="003E43B4" w:rsidRPr="0003035E">
        <w:rPr>
          <w:i/>
          <w:lang w:val="de-DE"/>
        </w:rPr>
        <w:t xml:space="preserve">CASE </w:t>
      </w:r>
      <w:r>
        <w:rPr>
          <w:i/>
          <w:lang w:val="de-DE"/>
        </w:rPr>
        <w:t xml:space="preserve">überzeugen mit erstklassiger Rundumsicht, schnellen </w:t>
      </w:r>
      <w:r w:rsidR="00C45DE3">
        <w:rPr>
          <w:i/>
          <w:lang w:val="de-DE"/>
        </w:rPr>
        <w:t>Arbeitszyklen</w:t>
      </w:r>
      <w:r>
        <w:rPr>
          <w:i/>
          <w:lang w:val="de-DE"/>
        </w:rPr>
        <w:t xml:space="preserve"> und hoher Schaufelnutzlast. Sie sind mit der modernsten auf dem Markt erhältlichen Kabine ausgestattet,</w:t>
      </w:r>
      <w:r w:rsidR="00153607">
        <w:rPr>
          <w:i/>
          <w:lang w:val="de-DE"/>
        </w:rPr>
        <w:t xml:space="preserve"> haben ein zweistufiges Luftfiltersystem mit Aktivkohlefilter, arbeiten mit hoch effizienter Hi-eSCR-Technologie, verfügen über ein 5-Gang-Getriebe mit Wandlerüberbrückung</w:t>
      </w:r>
      <w:r w:rsidR="003E43B4" w:rsidRPr="0003035E">
        <w:rPr>
          <w:i/>
          <w:lang w:val="de-DE"/>
        </w:rPr>
        <w:t xml:space="preserve">, </w:t>
      </w:r>
      <w:r w:rsidR="00153607">
        <w:rPr>
          <w:i/>
          <w:lang w:val="de-DE"/>
        </w:rPr>
        <w:t xml:space="preserve">Schwerlastachsen, das einmalige </w:t>
      </w:r>
      <w:r w:rsidR="003E43B4" w:rsidRPr="0003035E">
        <w:rPr>
          <w:i/>
          <w:lang w:val="de-DE"/>
        </w:rPr>
        <w:t xml:space="preserve">CASE </w:t>
      </w:r>
      <w:r w:rsidR="00153607">
        <w:rPr>
          <w:i/>
          <w:lang w:val="de-DE"/>
        </w:rPr>
        <w:t>Kühlsystem, das für den Nonstop-Einsatz unter den für Abfall</w:t>
      </w:r>
      <w:r w:rsidR="00DA3AC5">
        <w:rPr>
          <w:i/>
          <w:lang w:val="de-DE"/>
        </w:rPr>
        <w:t>-Recycling</w:t>
      </w:r>
      <w:r w:rsidR="00C45DE3">
        <w:rPr>
          <w:i/>
          <w:lang w:val="de-DE"/>
        </w:rPr>
        <w:t>-</w:t>
      </w:r>
      <w:r w:rsidR="00DA3AC5">
        <w:rPr>
          <w:i/>
          <w:lang w:val="de-DE"/>
        </w:rPr>
        <w:t xml:space="preserve"> </w:t>
      </w:r>
      <w:r w:rsidR="00153607">
        <w:rPr>
          <w:i/>
          <w:lang w:val="de-DE"/>
        </w:rPr>
        <w:t>und Kompost</w:t>
      </w:r>
      <w:r w:rsidR="00DA3AC5">
        <w:rPr>
          <w:i/>
          <w:lang w:val="de-DE"/>
        </w:rPr>
        <w:t>ierungs</w:t>
      </w:r>
      <w:r w:rsidR="00153607">
        <w:rPr>
          <w:i/>
          <w:lang w:val="de-DE"/>
        </w:rPr>
        <w:t xml:space="preserve">anlagen typischen </w:t>
      </w:r>
      <w:r w:rsidR="00C45DE3">
        <w:rPr>
          <w:i/>
          <w:lang w:val="de-DE"/>
        </w:rPr>
        <w:t>harten Arbeitsb</w:t>
      </w:r>
      <w:r w:rsidR="00153607">
        <w:rPr>
          <w:i/>
          <w:lang w:val="de-DE"/>
        </w:rPr>
        <w:t xml:space="preserve">edingungen ausgelegt ist, und ein Komplettpaket an Schutzvorrichtungen. </w:t>
      </w:r>
    </w:p>
    <w:p w:rsidR="00583007" w:rsidRPr="0003035E" w:rsidRDefault="00583007" w:rsidP="003961B9">
      <w:pPr>
        <w:pStyle w:val="01TESTO"/>
        <w:jc w:val="both"/>
        <w:rPr>
          <w:lang w:val="de-DE"/>
        </w:rPr>
      </w:pPr>
    </w:p>
    <w:p w:rsidR="00583007" w:rsidRPr="0003035E" w:rsidRDefault="00583007" w:rsidP="003961B9">
      <w:pPr>
        <w:pStyle w:val="01TESTO"/>
        <w:jc w:val="both"/>
        <w:rPr>
          <w:lang w:val="de-DE"/>
        </w:rPr>
      </w:pPr>
    </w:p>
    <w:p w:rsidR="00D01F1C" w:rsidRPr="0003035E" w:rsidRDefault="00A86769" w:rsidP="003961B9">
      <w:pPr>
        <w:pStyle w:val="01TESTO"/>
        <w:jc w:val="both"/>
        <w:rPr>
          <w:lang w:val="de-DE"/>
        </w:rPr>
      </w:pPr>
      <w:r w:rsidRPr="0003035E">
        <w:rPr>
          <w:lang w:val="de-DE"/>
        </w:rPr>
        <w:t>Turin, 23</w:t>
      </w:r>
      <w:r w:rsidR="00337526">
        <w:rPr>
          <w:lang w:val="de-DE"/>
        </w:rPr>
        <w:t>.</w:t>
      </w:r>
      <w:r w:rsidRPr="0003035E">
        <w:rPr>
          <w:lang w:val="de-DE"/>
        </w:rPr>
        <w:t xml:space="preserve"> April</w:t>
      </w:r>
      <w:r w:rsidR="00D01F1C" w:rsidRPr="0003035E">
        <w:rPr>
          <w:lang w:val="de-DE"/>
        </w:rPr>
        <w:t xml:space="preserve"> 201</w:t>
      </w:r>
      <w:r w:rsidR="000424D1" w:rsidRPr="0003035E">
        <w:rPr>
          <w:lang w:val="de-DE"/>
        </w:rPr>
        <w:t>8</w:t>
      </w:r>
    </w:p>
    <w:p w:rsidR="00D01F1C" w:rsidRPr="0003035E" w:rsidRDefault="00D01F1C" w:rsidP="003961B9">
      <w:pPr>
        <w:jc w:val="both"/>
        <w:rPr>
          <w:lang w:val="de-DE"/>
        </w:rPr>
      </w:pPr>
    </w:p>
    <w:p w:rsidR="00840BE0" w:rsidRPr="0003035E" w:rsidRDefault="00DC4A12" w:rsidP="003961B9">
      <w:pPr>
        <w:jc w:val="both"/>
        <w:rPr>
          <w:rFonts w:cs="Arial"/>
          <w:szCs w:val="19"/>
          <w:lang w:val="de-DE"/>
        </w:rPr>
      </w:pPr>
      <w:r w:rsidRPr="0003035E">
        <w:rPr>
          <w:rFonts w:cs="Arial"/>
          <w:szCs w:val="19"/>
          <w:lang w:val="de-DE"/>
        </w:rPr>
        <w:t>CASE</w:t>
      </w:r>
      <w:r w:rsidR="003925AD" w:rsidRPr="0003035E">
        <w:rPr>
          <w:rFonts w:cs="Arial"/>
          <w:szCs w:val="19"/>
          <w:lang w:val="de-DE"/>
        </w:rPr>
        <w:t xml:space="preserve"> Construction Equipment </w:t>
      </w:r>
      <w:r w:rsidR="00337526">
        <w:rPr>
          <w:rFonts w:cs="Arial"/>
          <w:szCs w:val="19"/>
          <w:lang w:val="de-DE"/>
        </w:rPr>
        <w:t xml:space="preserve">präsentiert auf der </w:t>
      </w:r>
      <w:r w:rsidR="00023321" w:rsidRPr="0003035E">
        <w:rPr>
          <w:rFonts w:cs="Arial"/>
          <w:szCs w:val="19"/>
          <w:lang w:val="de-DE"/>
        </w:rPr>
        <w:t xml:space="preserve">Intermat 2018 </w:t>
      </w:r>
      <w:r w:rsidR="00337526">
        <w:rPr>
          <w:rFonts w:cs="Arial"/>
          <w:szCs w:val="19"/>
          <w:lang w:val="de-DE"/>
        </w:rPr>
        <w:t>seine neuen Radlader, die für den Einsatz i</w:t>
      </w:r>
      <w:r w:rsidR="00C45DE3">
        <w:rPr>
          <w:rFonts w:cs="Arial"/>
          <w:szCs w:val="19"/>
          <w:lang w:val="de-DE"/>
        </w:rPr>
        <w:t>n</w:t>
      </w:r>
      <w:r w:rsidR="00337526">
        <w:rPr>
          <w:rFonts w:cs="Arial"/>
          <w:szCs w:val="19"/>
          <w:lang w:val="de-DE"/>
        </w:rPr>
        <w:t xml:space="preserve"> Abfall</w:t>
      </w:r>
      <w:r w:rsidR="00DA3AC5">
        <w:rPr>
          <w:rFonts w:cs="Arial"/>
          <w:szCs w:val="19"/>
          <w:lang w:val="de-DE"/>
        </w:rPr>
        <w:t>-Recycling</w:t>
      </w:r>
      <w:r w:rsidR="00C45DE3">
        <w:rPr>
          <w:rFonts w:cs="Arial"/>
          <w:szCs w:val="19"/>
          <w:lang w:val="de-DE"/>
        </w:rPr>
        <w:t>-</w:t>
      </w:r>
      <w:r w:rsidR="00DA3AC5">
        <w:rPr>
          <w:rFonts w:cs="Arial"/>
          <w:szCs w:val="19"/>
          <w:lang w:val="de-DE"/>
        </w:rPr>
        <w:t xml:space="preserve"> und </w:t>
      </w:r>
      <w:r w:rsidR="00C45DE3">
        <w:rPr>
          <w:rFonts w:cs="Arial"/>
          <w:szCs w:val="19"/>
          <w:lang w:val="de-DE"/>
        </w:rPr>
        <w:t>K</w:t>
      </w:r>
      <w:r w:rsidR="00DA3AC5">
        <w:rPr>
          <w:rFonts w:cs="Arial"/>
          <w:szCs w:val="19"/>
          <w:lang w:val="de-DE"/>
        </w:rPr>
        <w:t xml:space="preserve">ompostierungsanlagen </w:t>
      </w:r>
      <w:r w:rsidR="00337526">
        <w:rPr>
          <w:rFonts w:cs="Arial"/>
          <w:szCs w:val="19"/>
          <w:lang w:val="de-DE"/>
        </w:rPr>
        <w:t xml:space="preserve">entwickelt wurden: den neuen </w:t>
      </w:r>
      <w:r w:rsidR="00D83721" w:rsidRPr="0003035E">
        <w:rPr>
          <w:rFonts w:cs="Arial"/>
          <w:szCs w:val="19"/>
          <w:lang w:val="de-DE"/>
        </w:rPr>
        <w:t>821</w:t>
      </w:r>
      <w:r w:rsidR="005055A3" w:rsidRPr="0003035E">
        <w:rPr>
          <w:rFonts w:cs="Arial"/>
          <w:szCs w:val="19"/>
          <w:lang w:val="de-DE"/>
        </w:rPr>
        <w:t xml:space="preserve">G </w:t>
      </w:r>
      <w:r w:rsidR="00E2794D" w:rsidRPr="0003035E">
        <w:rPr>
          <w:rFonts w:cs="Arial"/>
          <w:szCs w:val="19"/>
          <w:lang w:val="de-DE"/>
        </w:rPr>
        <w:t>Waste Handler</w:t>
      </w:r>
      <w:r w:rsidR="00023321" w:rsidRPr="0003035E">
        <w:rPr>
          <w:rFonts w:cs="Arial"/>
          <w:szCs w:val="19"/>
          <w:lang w:val="de-DE"/>
        </w:rPr>
        <w:t xml:space="preserve"> – </w:t>
      </w:r>
      <w:r w:rsidR="00337526">
        <w:rPr>
          <w:rFonts w:cs="Arial"/>
          <w:szCs w:val="19"/>
          <w:lang w:val="de-DE"/>
        </w:rPr>
        <w:t xml:space="preserve">zu sehen an Stand </w:t>
      </w:r>
      <w:r w:rsidR="00A86769" w:rsidRPr="0003035E">
        <w:rPr>
          <w:rFonts w:cs="Arial"/>
          <w:szCs w:val="19"/>
          <w:lang w:val="de-DE"/>
        </w:rPr>
        <w:t>E042</w:t>
      </w:r>
      <w:r w:rsidR="00023321" w:rsidRPr="0003035E">
        <w:rPr>
          <w:rFonts w:cs="Arial"/>
          <w:szCs w:val="19"/>
          <w:lang w:val="de-DE"/>
        </w:rPr>
        <w:t xml:space="preserve"> in Hall</w:t>
      </w:r>
      <w:r w:rsidR="00337526">
        <w:rPr>
          <w:rFonts w:cs="Arial"/>
          <w:szCs w:val="19"/>
          <w:lang w:val="de-DE"/>
        </w:rPr>
        <w:t>e</w:t>
      </w:r>
      <w:r w:rsidR="00023321" w:rsidRPr="0003035E">
        <w:rPr>
          <w:rFonts w:cs="Arial"/>
          <w:szCs w:val="19"/>
          <w:lang w:val="de-DE"/>
        </w:rPr>
        <w:t xml:space="preserve"> </w:t>
      </w:r>
      <w:r w:rsidR="00A86769" w:rsidRPr="0003035E">
        <w:rPr>
          <w:rFonts w:cs="Arial"/>
          <w:szCs w:val="19"/>
          <w:lang w:val="de-DE"/>
        </w:rPr>
        <w:t>6</w:t>
      </w:r>
      <w:r w:rsidR="00023321" w:rsidRPr="0003035E">
        <w:rPr>
          <w:rFonts w:cs="Arial"/>
          <w:szCs w:val="19"/>
          <w:lang w:val="de-DE"/>
        </w:rPr>
        <w:t xml:space="preserve"> – </w:t>
      </w:r>
      <w:r w:rsidR="00337526">
        <w:rPr>
          <w:rFonts w:cs="Arial"/>
          <w:szCs w:val="19"/>
          <w:lang w:val="de-DE"/>
        </w:rPr>
        <w:t xml:space="preserve">und den </w:t>
      </w:r>
      <w:r w:rsidR="00013DE8" w:rsidRPr="0003035E">
        <w:rPr>
          <w:rFonts w:cs="Arial"/>
          <w:szCs w:val="19"/>
          <w:lang w:val="de-DE"/>
        </w:rPr>
        <w:t>921G Waste Handler</w:t>
      </w:r>
      <w:r w:rsidR="005055A3" w:rsidRPr="0003035E">
        <w:rPr>
          <w:rFonts w:cs="Arial"/>
          <w:szCs w:val="19"/>
          <w:lang w:val="de-DE"/>
        </w:rPr>
        <w:t>.</w:t>
      </w:r>
      <w:r w:rsidR="003D7B6B" w:rsidRPr="0003035E">
        <w:rPr>
          <w:rFonts w:cs="Arial"/>
          <w:szCs w:val="19"/>
          <w:lang w:val="de-DE"/>
        </w:rPr>
        <w:t xml:space="preserve"> </w:t>
      </w:r>
    </w:p>
    <w:p w:rsidR="00840BE0" w:rsidRPr="0003035E" w:rsidRDefault="00840BE0" w:rsidP="003961B9">
      <w:pPr>
        <w:jc w:val="both"/>
        <w:rPr>
          <w:rFonts w:cs="Arial"/>
          <w:szCs w:val="19"/>
          <w:lang w:val="de-DE"/>
        </w:rPr>
      </w:pPr>
    </w:p>
    <w:p w:rsidR="00621D4F" w:rsidRPr="0003035E" w:rsidRDefault="00337526" w:rsidP="003961B9">
      <w:pPr>
        <w:jc w:val="both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 xml:space="preserve">Beide Modelle bieten überragenden Bedienerkomfort, erstklassige Rundumsicht und zahlreiche Vorrichtungen zum Schutz des Maschinenführers – die typischen Markenzeichen der G-Serie. Sie werden angetrieben von effizienten, im Konzern entwickelten, 230 PS bzw. 255 PS starken Diesel-Motoren, die die </w:t>
      </w:r>
      <w:r w:rsidR="00C45DE3">
        <w:rPr>
          <w:rFonts w:cs="Arial"/>
          <w:szCs w:val="19"/>
          <w:lang w:val="de-DE"/>
        </w:rPr>
        <w:t>EU-</w:t>
      </w:r>
      <w:r>
        <w:rPr>
          <w:rFonts w:cs="Arial"/>
          <w:szCs w:val="19"/>
          <w:lang w:val="de-DE"/>
        </w:rPr>
        <w:t xml:space="preserve">Abgasnorm </w:t>
      </w:r>
      <w:r w:rsidR="000919B3" w:rsidRPr="0003035E">
        <w:rPr>
          <w:lang w:val="de-DE"/>
        </w:rPr>
        <w:t>St</w:t>
      </w:r>
      <w:r w:rsidR="00C45DE3">
        <w:rPr>
          <w:lang w:val="de-DE"/>
        </w:rPr>
        <w:t xml:space="preserve">ufe </w:t>
      </w:r>
      <w:r w:rsidR="000919B3" w:rsidRPr="0003035E">
        <w:rPr>
          <w:lang w:val="de-DE"/>
        </w:rPr>
        <w:t xml:space="preserve">IV/Tier 4 </w:t>
      </w:r>
      <w:r>
        <w:rPr>
          <w:lang w:val="de-DE"/>
        </w:rPr>
        <w:t>erfüllen. Darüber hinaus überzeugen die Maschinen mit exklusiven Lösungen, die perfekt auf die Anforderungen von Unternehmen abgestimmt sind, die i</w:t>
      </w:r>
      <w:r w:rsidR="00C45DE3">
        <w:rPr>
          <w:lang w:val="de-DE"/>
        </w:rPr>
        <w:t xml:space="preserve">n der Abfallwirtschaft und im </w:t>
      </w:r>
      <w:r>
        <w:rPr>
          <w:lang w:val="de-DE"/>
        </w:rPr>
        <w:t xml:space="preserve">Recycling-Sektor aktiv sind. </w:t>
      </w:r>
    </w:p>
    <w:p w:rsidR="00341AF0" w:rsidRPr="0003035E" w:rsidRDefault="00341AF0" w:rsidP="003961B9">
      <w:pPr>
        <w:jc w:val="both"/>
        <w:rPr>
          <w:lang w:val="de-DE"/>
        </w:rPr>
      </w:pPr>
    </w:p>
    <w:p w:rsidR="00A83230" w:rsidRPr="0003035E" w:rsidRDefault="00DA3AC5" w:rsidP="003961B9">
      <w:pPr>
        <w:jc w:val="both"/>
        <w:rPr>
          <w:b/>
          <w:lang w:val="de-DE"/>
        </w:rPr>
      </w:pPr>
      <w:r>
        <w:rPr>
          <w:b/>
          <w:lang w:val="de-DE"/>
        </w:rPr>
        <w:t>Die modernste Radlader-Kabine der Branche</w:t>
      </w:r>
    </w:p>
    <w:p w:rsidR="00621D4F" w:rsidRPr="0003035E" w:rsidRDefault="00DA3AC5" w:rsidP="003961B9">
      <w:pPr>
        <w:jc w:val="both"/>
        <w:rPr>
          <w:lang w:val="de-DE"/>
        </w:rPr>
      </w:pPr>
      <w:r>
        <w:rPr>
          <w:lang w:val="de-DE"/>
        </w:rPr>
        <w:t xml:space="preserve">Die Kabine beider Waste-Handler-Modelle bietet erstklassige Rundumsicht dank der revolutionären einteiligen </w:t>
      </w:r>
      <w:r w:rsidR="003613EA">
        <w:rPr>
          <w:lang w:val="de-DE"/>
        </w:rPr>
        <w:t xml:space="preserve">gewölbten Frontscheibe. </w:t>
      </w:r>
      <w:r w:rsidR="00463891">
        <w:rPr>
          <w:lang w:val="de-DE"/>
        </w:rPr>
        <w:t>Maschinenführer genießen überragenden Komfort in Form von bedienerfreundlich angeordneten Bedienelementen am Premium-Sitz, niedrige</w:t>
      </w:r>
      <w:r w:rsidR="00C45DE3">
        <w:rPr>
          <w:lang w:val="de-DE"/>
        </w:rPr>
        <w:t>n</w:t>
      </w:r>
      <w:r w:rsidR="00463891">
        <w:rPr>
          <w:lang w:val="de-DE"/>
        </w:rPr>
        <w:t xml:space="preserve"> Geräuschpegel</w:t>
      </w:r>
      <w:r w:rsidR="00C45DE3">
        <w:rPr>
          <w:lang w:val="de-DE"/>
        </w:rPr>
        <w:t>n</w:t>
      </w:r>
      <w:r w:rsidR="00463891">
        <w:rPr>
          <w:lang w:val="de-DE"/>
        </w:rPr>
        <w:t xml:space="preserve"> und wenig Vibrationen dank der </w:t>
      </w:r>
      <w:r w:rsidR="00787C5E">
        <w:rPr>
          <w:lang w:val="de-DE"/>
        </w:rPr>
        <w:t xml:space="preserve">auf vier visko-elastischen Elementen gelagerten Kabine. Die effiziente Druckbeaufschlagung sorgt dafür, dass die gesamte in die Kabine eintretende Luft durch ein zweistufiges Aktivkohle-Filtersystem geführt wird. </w:t>
      </w:r>
    </w:p>
    <w:p w:rsidR="00FA36BE" w:rsidRPr="0003035E" w:rsidRDefault="00FA36BE" w:rsidP="003961B9">
      <w:pPr>
        <w:jc w:val="both"/>
        <w:rPr>
          <w:lang w:val="de-DE"/>
        </w:rPr>
      </w:pPr>
    </w:p>
    <w:p w:rsidR="003961B9" w:rsidRDefault="003961B9">
      <w:pPr>
        <w:spacing w:line="240" w:lineRule="auto"/>
        <w:rPr>
          <w:b/>
          <w:lang w:val="de-DE"/>
        </w:rPr>
      </w:pPr>
      <w:r>
        <w:rPr>
          <w:b/>
          <w:lang w:val="de-DE"/>
        </w:rPr>
        <w:br w:type="page"/>
      </w:r>
    </w:p>
    <w:p w:rsidR="00FA36BE" w:rsidRPr="0003035E" w:rsidRDefault="001B0BDA" w:rsidP="003961B9">
      <w:pPr>
        <w:jc w:val="both"/>
        <w:rPr>
          <w:b/>
          <w:lang w:val="de-DE"/>
        </w:rPr>
      </w:pPr>
      <w:r>
        <w:rPr>
          <w:b/>
          <w:lang w:val="de-DE"/>
        </w:rPr>
        <w:lastRenderedPageBreak/>
        <w:t>Einmalige Konstruktion: am äußersten Heck verbauter Motor</w:t>
      </w:r>
    </w:p>
    <w:p w:rsidR="001C1C8F" w:rsidRPr="0003035E" w:rsidRDefault="001B0BDA" w:rsidP="003961B9">
      <w:pPr>
        <w:jc w:val="both"/>
        <w:rPr>
          <w:lang w:val="de-DE"/>
        </w:rPr>
      </w:pPr>
      <w:r>
        <w:rPr>
          <w:lang w:val="de-DE"/>
        </w:rPr>
        <w:t>Der am äußersten Heck verbaute Motor, eine Anordnung, die es so nur bei Radlader</w:t>
      </w:r>
      <w:r w:rsidR="00C45DE3">
        <w:rPr>
          <w:lang w:val="de-DE"/>
        </w:rPr>
        <w:t>n</w:t>
      </w:r>
      <w:r>
        <w:rPr>
          <w:lang w:val="de-DE"/>
        </w:rPr>
        <w:t xml:space="preserve"> von CASE gibt, </w:t>
      </w:r>
      <w:r w:rsidR="00B3430D">
        <w:rPr>
          <w:lang w:val="de-DE"/>
        </w:rPr>
        <w:t xml:space="preserve">führt zu einer </w:t>
      </w:r>
      <w:r>
        <w:rPr>
          <w:lang w:val="de-DE"/>
        </w:rPr>
        <w:t>bessere</w:t>
      </w:r>
      <w:r w:rsidR="00B3430D">
        <w:rPr>
          <w:lang w:val="de-DE"/>
        </w:rPr>
        <w:t>n</w:t>
      </w:r>
      <w:r>
        <w:rPr>
          <w:lang w:val="de-DE"/>
        </w:rPr>
        <w:t xml:space="preserve"> Gewichtsverteilung und ermöglicht eine höhere Schaufelnutzlast. Darüber hinaus können die wichtigsten Wartungspunkte vom Boden aus erreicht werden, sodass </w:t>
      </w:r>
      <w:r w:rsidR="00C45DE3">
        <w:rPr>
          <w:lang w:val="de-DE"/>
        </w:rPr>
        <w:t xml:space="preserve">bei </w:t>
      </w:r>
      <w:r>
        <w:rPr>
          <w:lang w:val="de-DE"/>
        </w:rPr>
        <w:t xml:space="preserve">Wartungsarbeiten </w:t>
      </w:r>
      <w:r w:rsidR="00C45DE3">
        <w:rPr>
          <w:lang w:val="de-DE"/>
        </w:rPr>
        <w:t>größere Sicherheit gewährleistet ist</w:t>
      </w:r>
      <w:r>
        <w:rPr>
          <w:lang w:val="de-DE"/>
        </w:rPr>
        <w:t xml:space="preserve">. </w:t>
      </w:r>
    </w:p>
    <w:p w:rsidR="00282724" w:rsidRPr="0003035E" w:rsidRDefault="00282724" w:rsidP="003961B9">
      <w:pPr>
        <w:jc w:val="both"/>
        <w:rPr>
          <w:lang w:val="de-DE"/>
        </w:rPr>
      </w:pPr>
    </w:p>
    <w:p w:rsidR="00B15AE7" w:rsidRPr="0003035E" w:rsidRDefault="001B0BDA" w:rsidP="003961B9">
      <w:pPr>
        <w:jc w:val="both"/>
        <w:rPr>
          <w:b/>
          <w:lang w:val="de-DE"/>
        </w:rPr>
      </w:pPr>
      <w:r>
        <w:rPr>
          <w:b/>
          <w:lang w:val="de-DE"/>
        </w:rPr>
        <w:t xml:space="preserve">Einmalige </w:t>
      </w:r>
      <w:r w:rsidR="00B15AE7" w:rsidRPr="0003035E">
        <w:rPr>
          <w:b/>
          <w:lang w:val="de-DE"/>
        </w:rPr>
        <w:t>Hi-eSCR</w:t>
      </w:r>
      <w:r>
        <w:rPr>
          <w:b/>
          <w:lang w:val="de-DE"/>
        </w:rPr>
        <w:t>-Technologie</w:t>
      </w:r>
    </w:p>
    <w:p w:rsidR="00B15AE7" w:rsidRPr="0003035E" w:rsidRDefault="001B0BDA" w:rsidP="003961B9">
      <w:pPr>
        <w:jc w:val="both"/>
        <w:rPr>
          <w:lang w:val="de-DE"/>
        </w:rPr>
      </w:pPr>
      <w:r>
        <w:rPr>
          <w:lang w:val="de-DE"/>
        </w:rPr>
        <w:t xml:space="preserve">Die neuen Modelle </w:t>
      </w:r>
      <w:r w:rsidR="00F57D9B">
        <w:rPr>
          <w:lang w:val="de-DE"/>
        </w:rPr>
        <w:t>erfüllen die EU</w:t>
      </w:r>
      <w:r w:rsidR="00C45DE3">
        <w:rPr>
          <w:lang w:val="de-DE"/>
        </w:rPr>
        <w:t>-</w:t>
      </w:r>
      <w:r w:rsidR="00F57D9B">
        <w:rPr>
          <w:lang w:val="de-DE"/>
        </w:rPr>
        <w:t xml:space="preserve">Abgasnorm Stufe IV/Tier 4 Final mithilfe der neuen einmaligen </w:t>
      </w:r>
      <w:r w:rsidR="00F57D9B" w:rsidRPr="0003035E">
        <w:rPr>
          <w:lang w:val="de-DE"/>
        </w:rPr>
        <w:t>Hi</w:t>
      </w:r>
      <w:r w:rsidR="00F57D9B">
        <w:rPr>
          <w:lang w:val="de-DE"/>
        </w:rPr>
        <w:noBreakHyphen/>
      </w:r>
      <w:r w:rsidR="00F57D9B" w:rsidRPr="0003035E">
        <w:rPr>
          <w:lang w:val="de-DE"/>
        </w:rPr>
        <w:t>eSCR</w:t>
      </w:r>
      <w:r w:rsidR="00F57D9B">
        <w:rPr>
          <w:lang w:val="de-DE"/>
        </w:rPr>
        <w:t>-Technologie</w:t>
      </w:r>
      <w:r w:rsidR="00B15AE7" w:rsidRPr="0003035E">
        <w:rPr>
          <w:lang w:val="de-DE"/>
        </w:rPr>
        <w:t xml:space="preserve">, </w:t>
      </w:r>
      <w:r w:rsidR="00F57D9B">
        <w:rPr>
          <w:lang w:val="de-DE"/>
        </w:rPr>
        <w:t xml:space="preserve">die keinen Diesel-Partikelfilter und keine Abgasrückführung benötigt. Durch die </w:t>
      </w:r>
      <w:r w:rsidR="00302DB6" w:rsidRPr="0003035E">
        <w:rPr>
          <w:lang w:val="de-DE"/>
        </w:rPr>
        <w:t>Hi-eSCR</w:t>
      </w:r>
      <w:r w:rsidR="00F57D9B">
        <w:rPr>
          <w:lang w:val="de-DE"/>
        </w:rPr>
        <w:t>-Lösung steht dem Maschinenführer die volle Motorleistung zur Verfügung. Außerdem verhindert diese Technologie Funkenbildung im A</w:t>
      </w:r>
      <w:r w:rsidR="00EE3307">
        <w:rPr>
          <w:lang w:val="de-DE"/>
        </w:rPr>
        <w:t>bgasrohr</w:t>
      </w:r>
      <w:r w:rsidR="00F57D9B">
        <w:rPr>
          <w:lang w:val="de-DE"/>
        </w:rPr>
        <w:t xml:space="preserve">, wodurch </w:t>
      </w:r>
      <w:r w:rsidR="00EE3307">
        <w:rPr>
          <w:lang w:val="de-DE"/>
        </w:rPr>
        <w:t xml:space="preserve">in Abfall-Recycling- oder Kompostierungsanlagen </w:t>
      </w:r>
      <w:r w:rsidR="00F57D9B">
        <w:rPr>
          <w:lang w:val="de-DE"/>
        </w:rPr>
        <w:t xml:space="preserve">größere Sicherheit bei der Arbeit in der Nähe brennbarer Materialien gewährleistet ist. </w:t>
      </w:r>
    </w:p>
    <w:p w:rsidR="00D55932" w:rsidRPr="0003035E" w:rsidRDefault="00D55932" w:rsidP="003961B9">
      <w:pPr>
        <w:jc w:val="both"/>
        <w:rPr>
          <w:lang w:val="de-DE"/>
        </w:rPr>
      </w:pPr>
    </w:p>
    <w:p w:rsidR="00D55932" w:rsidRPr="0003035E" w:rsidRDefault="00F57D9B" w:rsidP="003961B9">
      <w:pPr>
        <w:jc w:val="both"/>
        <w:rPr>
          <w:b/>
          <w:lang w:val="de-DE"/>
        </w:rPr>
      </w:pPr>
      <w:r>
        <w:rPr>
          <w:b/>
          <w:lang w:val="de-DE"/>
        </w:rPr>
        <w:t>Effiziente Kraftübertragung</w:t>
      </w:r>
    </w:p>
    <w:p w:rsidR="00D55932" w:rsidRPr="0003035E" w:rsidRDefault="00F57D9B" w:rsidP="003961B9">
      <w:pPr>
        <w:jc w:val="both"/>
        <w:rPr>
          <w:lang w:val="de-DE"/>
        </w:rPr>
      </w:pPr>
      <w:r>
        <w:rPr>
          <w:lang w:val="de-DE"/>
        </w:rPr>
        <w:t xml:space="preserve">Das </w:t>
      </w:r>
      <w:r w:rsidR="00C75FE8" w:rsidRPr="0003035E">
        <w:rPr>
          <w:lang w:val="de-DE"/>
        </w:rPr>
        <w:t>Proshift</w:t>
      </w:r>
      <w:r w:rsidR="00C725DC">
        <w:rPr>
          <w:lang w:val="de-DE"/>
        </w:rPr>
        <w:t xml:space="preserve">-5-Gang-Getriebe und die Wandlerüberbrückung sorgen dafür, dass der Maschinenführer das enorme Drehmoment voll ausnutzen kann, ermöglichen weitere Kraftstoffeinsparungen und verkürzen die Arbeitszyklen. </w:t>
      </w:r>
    </w:p>
    <w:p w:rsidR="00C75FE8" w:rsidRPr="0003035E" w:rsidRDefault="00C75FE8" w:rsidP="003961B9">
      <w:pPr>
        <w:jc w:val="both"/>
        <w:rPr>
          <w:lang w:val="de-DE"/>
        </w:rPr>
      </w:pPr>
    </w:p>
    <w:p w:rsidR="00C75FE8" w:rsidRPr="0003035E" w:rsidRDefault="00DA1D1C" w:rsidP="003961B9">
      <w:pPr>
        <w:jc w:val="both"/>
        <w:rPr>
          <w:b/>
          <w:lang w:val="de-DE"/>
        </w:rPr>
      </w:pPr>
      <w:r>
        <w:rPr>
          <w:b/>
          <w:lang w:val="de-DE"/>
        </w:rPr>
        <w:t xml:space="preserve">Einmaliges Kühlsystem </w:t>
      </w:r>
      <w:r w:rsidR="00EE3307">
        <w:rPr>
          <w:b/>
          <w:lang w:val="de-DE"/>
        </w:rPr>
        <w:t xml:space="preserve">verhindert </w:t>
      </w:r>
      <w:r w:rsidR="00B3430D">
        <w:rPr>
          <w:b/>
          <w:lang w:val="de-DE"/>
        </w:rPr>
        <w:t xml:space="preserve">Verstopfen </w:t>
      </w:r>
      <w:r w:rsidR="00EE3307">
        <w:rPr>
          <w:b/>
          <w:lang w:val="de-DE"/>
        </w:rPr>
        <w:t>der Kühler</w:t>
      </w:r>
    </w:p>
    <w:p w:rsidR="00C75FE8" w:rsidRPr="0003035E" w:rsidRDefault="00EE3307" w:rsidP="003961B9">
      <w:pPr>
        <w:jc w:val="both"/>
        <w:rPr>
          <w:lang w:val="de-DE"/>
        </w:rPr>
      </w:pPr>
      <w:r>
        <w:rPr>
          <w:lang w:val="de-DE"/>
        </w:rPr>
        <w:t xml:space="preserve">Beide Modelle arbeiten mit dem nur bei CASE erhältlichen leistungsstarken „Cooling Cube“-Kühlsystem, bei dem die Kühler würfelförmig angeordnet sind. Diese Anordnung maximiert die Kühlleistung und minimiert den Reinigungsaufwand. Für Arbeiten mit </w:t>
      </w:r>
      <w:r w:rsidRPr="000716C4">
        <w:rPr>
          <w:lang w:val="de-DE"/>
        </w:rPr>
        <w:t>klebrigem</w:t>
      </w:r>
      <w:r>
        <w:rPr>
          <w:lang w:val="de-DE"/>
        </w:rPr>
        <w:t xml:space="preserve"> Material können Kühler</w:t>
      </w:r>
      <w:r w:rsidR="00D27CAE">
        <w:rPr>
          <w:lang w:val="de-DE"/>
        </w:rPr>
        <w:t xml:space="preserve"> mit breitem Kühlkörper </w:t>
      </w:r>
      <w:r w:rsidR="008D413C">
        <w:rPr>
          <w:lang w:val="de-DE"/>
        </w:rPr>
        <w:t xml:space="preserve">verwendet werden, sodass das </w:t>
      </w:r>
      <w:r w:rsidR="00B3430D">
        <w:rPr>
          <w:lang w:val="de-DE"/>
        </w:rPr>
        <w:t xml:space="preserve">Verstopfen </w:t>
      </w:r>
      <w:r w:rsidR="008D413C">
        <w:rPr>
          <w:lang w:val="de-DE"/>
        </w:rPr>
        <w:t>der Kühler verhindert wird. Dieses Kühlsystem ist für Spitzenleistung bei Nonstop-Einsatz unter den extremen Bedingungen in Abfall-Recycling-Anlagen ausgelegt</w:t>
      </w:r>
      <w:r w:rsidR="00C45DE3">
        <w:rPr>
          <w:lang w:val="de-DE"/>
        </w:rPr>
        <w:t>.</w:t>
      </w:r>
    </w:p>
    <w:p w:rsidR="00C75FE8" w:rsidRPr="0003035E" w:rsidRDefault="00C75FE8" w:rsidP="003961B9">
      <w:pPr>
        <w:jc w:val="both"/>
        <w:rPr>
          <w:lang w:val="de-DE"/>
        </w:rPr>
      </w:pPr>
    </w:p>
    <w:p w:rsidR="00282724" w:rsidRPr="0003035E" w:rsidRDefault="008D413C" w:rsidP="003961B9">
      <w:pPr>
        <w:jc w:val="both"/>
        <w:rPr>
          <w:lang w:val="de-DE"/>
        </w:rPr>
      </w:pPr>
      <w:r>
        <w:rPr>
          <w:b/>
          <w:lang w:val="de-DE"/>
        </w:rPr>
        <w:t>Komplettpaket an Schutzvorrichtungen</w:t>
      </w:r>
      <w:r w:rsidR="00C75FE8" w:rsidRPr="0003035E">
        <w:rPr>
          <w:lang w:val="de-DE"/>
        </w:rPr>
        <w:t xml:space="preserve"> </w:t>
      </w:r>
    </w:p>
    <w:p w:rsidR="00FA36BE" w:rsidRPr="00035D79" w:rsidRDefault="008D413C" w:rsidP="003961B9">
      <w:pPr>
        <w:jc w:val="both"/>
        <w:rPr>
          <w:color w:val="auto"/>
          <w:lang w:val="de-DE"/>
        </w:rPr>
      </w:pPr>
      <w:r>
        <w:rPr>
          <w:lang w:val="de-DE"/>
        </w:rPr>
        <w:t>Die neuen Waste-</w:t>
      </w:r>
      <w:r w:rsidRPr="00035D79">
        <w:rPr>
          <w:color w:val="auto"/>
          <w:lang w:val="de-DE"/>
        </w:rPr>
        <w:t>Handler-Radlader sind mit einem werkseitig montierten Komplettpaket an Schutzvorrichtungen</w:t>
      </w:r>
      <w:r w:rsidR="00C45DE3" w:rsidRPr="00035D79">
        <w:rPr>
          <w:color w:val="auto"/>
          <w:lang w:val="de-DE"/>
        </w:rPr>
        <w:t xml:space="preserve"> erhältlich</w:t>
      </w:r>
      <w:r w:rsidRPr="00035D79">
        <w:rPr>
          <w:color w:val="auto"/>
          <w:lang w:val="de-DE"/>
        </w:rPr>
        <w:t xml:space="preserve">, das die Maschine vor Materialablagerungen schützt. Dazu gehören ein Vorderachs-Schutz, Hubzylinder-Schutz, </w:t>
      </w:r>
      <w:r w:rsidR="003524A8" w:rsidRPr="00035D79">
        <w:rPr>
          <w:iCs/>
          <w:color w:val="auto"/>
          <w:lang w:val="de-DE"/>
        </w:rPr>
        <w:t>Sch</w:t>
      </w:r>
      <w:r w:rsidR="00035D79" w:rsidRPr="00035D79">
        <w:rPr>
          <w:iCs/>
          <w:color w:val="auto"/>
          <w:lang w:val="de-DE"/>
        </w:rPr>
        <w:t>mutz</w:t>
      </w:r>
      <w:r w:rsidR="003524A8" w:rsidRPr="00035D79">
        <w:rPr>
          <w:color w:val="auto"/>
          <w:lang w:val="de-DE"/>
        </w:rPr>
        <w:t xml:space="preserve">-Auswerfer </w:t>
      </w:r>
      <w:r w:rsidR="00035D79" w:rsidRPr="00035D79">
        <w:rPr>
          <w:iCs/>
          <w:color w:val="auto"/>
          <w:lang w:val="de-DE"/>
        </w:rPr>
        <w:t>an den Frontzylindern,</w:t>
      </w:r>
      <w:r w:rsidR="001901D4" w:rsidRPr="00035D79">
        <w:rPr>
          <w:color w:val="auto"/>
          <w:lang w:val="de-DE"/>
        </w:rPr>
        <w:t xml:space="preserve"> </w:t>
      </w:r>
      <w:r w:rsidR="003524A8" w:rsidRPr="00035D79">
        <w:rPr>
          <w:color w:val="auto"/>
          <w:lang w:val="de-DE"/>
        </w:rPr>
        <w:t>Getriebe</w:t>
      </w:r>
      <w:r w:rsidR="00C45DE3" w:rsidRPr="00035D79">
        <w:rPr>
          <w:color w:val="auto"/>
          <w:lang w:val="de-DE"/>
        </w:rPr>
        <w:t>s</w:t>
      </w:r>
      <w:r w:rsidR="003524A8" w:rsidRPr="00035D79">
        <w:rPr>
          <w:color w:val="auto"/>
          <w:lang w:val="de-DE"/>
        </w:rPr>
        <w:t xml:space="preserve">eitenabdeckungen und </w:t>
      </w:r>
      <w:r w:rsidR="00035D79" w:rsidRPr="00035D79">
        <w:rPr>
          <w:iCs/>
          <w:color w:val="auto"/>
          <w:lang w:val="de-DE"/>
        </w:rPr>
        <w:t xml:space="preserve">ein </w:t>
      </w:r>
      <w:r w:rsidR="003524A8" w:rsidRPr="00035D79">
        <w:rPr>
          <w:color w:val="auto"/>
          <w:lang w:val="de-DE"/>
        </w:rPr>
        <w:t>Getriebeunterseitenschutz</w:t>
      </w:r>
      <w:r w:rsidR="00035D79" w:rsidRPr="00035D79">
        <w:rPr>
          <w:iCs/>
          <w:color w:val="auto"/>
          <w:lang w:val="de-DE"/>
        </w:rPr>
        <w:t>,</w:t>
      </w:r>
      <w:r w:rsidR="003524A8" w:rsidRPr="00035D79">
        <w:rPr>
          <w:iCs/>
          <w:color w:val="auto"/>
          <w:lang w:val="de-DE"/>
        </w:rPr>
        <w:t xml:space="preserve"> </w:t>
      </w:r>
      <w:r w:rsidR="00035D79" w:rsidRPr="00035D79">
        <w:rPr>
          <w:iCs/>
          <w:color w:val="auto"/>
          <w:lang w:val="de-DE"/>
        </w:rPr>
        <w:t>weiterhin ein</w:t>
      </w:r>
      <w:r w:rsidR="003524A8" w:rsidRPr="00035D79">
        <w:rPr>
          <w:color w:val="auto"/>
          <w:lang w:val="de-DE"/>
        </w:rPr>
        <w:t xml:space="preserve"> Tankunterseite</w:t>
      </w:r>
      <w:r w:rsidR="00C45DE3" w:rsidRPr="00035D79">
        <w:rPr>
          <w:color w:val="auto"/>
          <w:lang w:val="de-DE"/>
        </w:rPr>
        <w:t>nschutz</w:t>
      </w:r>
      <w:r w:rsidR="00035D79" w:rsidRPr="00035D79">
        <w:rPr>
          <w:iCs/>
          <w:color w:val="auto"/>
          <w:lang w:val="de-DE"/>
        </w:rPr>
        <w:t>,</w:t>
      </w:r>
      <w:r w:rsidR="003524A8" w:rsidRPr="00035D79">
        <w:rPr>
          <w:iCs/>
          <w:color w:val="auto"/>
          <w:lang w:val="de-DE"/>
        </w:rPr>
        <w:t xml:space="preserve"> </w:t>
      </w:r>
      <w:r w:rsidR="00035D79" w:rsidRPr="00035D79">
        <w:rPr>
          <w:iCs/>
          <w:color w:val="auto"/>
          <w:lang w:val="de-DE"/>
        </w:rPr>
        <w:t>ein</w:t>
      </w:r>
      <w:r w:rsidR="00035D79" w:rsidRPr="00035D79">
        <w:rPr>
          <w:color w:val="auto"/>
          <w:lang w:val="de-DE"/>
        </w:rPr>
        <w:t xml:space="preserve"> </w:t>
      </w:r>
      <w:r w:rsidR="003524A8" w:rsidRPr="00035D79">
        <w:rPr>
          <w:color w:val="auto"/>
          <w:lang w:val="de-DE"/>
        </w:rPr>
        <w:t>Frontscheibenschutz,</w:t>
      </w:r>
      <w:r w:rsidR="003524A8" w:rsidRPr="00035D79">
        <w:rPr>
          <w:iCs/>
          <w:color w:val="auto"/>
          <w:lang w:val="de-DE"/>
        </w:rPr>
        <w:t xml:space="preserve"> </w:t>
      </w:r>
      <w:r w:rsidR="00035D79" w:rsidRPr="00035D79">
        <w:rPr>
          <w:iCs/>
          <w:color w:val="auto"/>
          <w:lang w:val="de-DE"/>
        </w:rPr>
        <w:t>der</w:t>
      </w:r>
      <w:r w:rsidR="00035D79" w:rsidRPr="00035D79">
        <w:rPr>
          <w:color w:val="auto"/>
          <w:lang w:val="de-DE"/>
        </w:rPr>
        <w:t xml:space="preserve"> </w:t>
      </w:r>
      <w:r w:rsidR="003524A8" w:rsidRPr="00035D79">
        <w:rPr>
          <w:color w:val="auto"/>
          <w:lang w:val="de-DE"/>
        </w:rPr>
        <w:t xml:space="preserve">Knickgelenkschutz und Schutzvorrichtungen für die Scheinwerfer. </w:t>
      </w:r>
    </w:p>
    <w:p w:rsidR="00302DB6" w:rsidRPr="0003035E" w:rsidRDefault="00302DB6" w:rsidP="003961B9">
      <w:pPr>
        <w:jc w:val="both"/>
        <w:rPr>
          <w:lang w:val="de-DE"/>
        </w:rPr>
      </w:pPr>
    </w:p>
    <w:p w:rsidR="00302DB6" w:rsidRPr="0003035E" w:rsidRDefault="003524A8" w:rsidP="003961B9">
      <w:pPr>
        <w:jc w:val="both"/>
        <w:rPr>
          <w:rFonts w:cs="Arial"/>
          <w:color w:val="1F497D"/>
          <w:lang w:val="de-DE" w:eastAsia="en-GB"/>
        </w:rPr>
      </w:pPr>
      <w:r>
        <w:rPr>
          <w:rFonts w:cs="Arial"/>
          <w:lang w:val="de-DE" w:eastAsia="en-GB"/>
        </w:rPr>
        <w:t xml:space="preserve">„Kunden aus der Abfallwirtschaft wollen nur das Beste in Bezug auf Betriebskosten, </w:t>
      </w:r>
      <w:r w:rsidR="00F24CB4">
        <w:rPr>
          <w:rFonts w:cs="Arial"/>
          <w:lang w:val="de-DE" w:eastAsia="en-GB"/>
        </w:rPr>
        <w:t xml:space="preserve">Maschinenverfügbarkeit, Sicherheit und Bedienerkomfort“, sagte </w:t>
      </w:r>
      <w:r w:rsidR="00302DB6" w:rsidRPr="0003035E">
        <w:rPr>
          <w:rFonts w:cs="Arial"/>
          <w:lang w:val="de-DE" w:eastAsia="en-GB"/>
        </w:rPr>
        <w:t xml:space="preserve">Alain de Nanteuil, </w:t>
      </w:r>
      <w:r w:rsidR="00F24CB4">
        <w:rPr>
          <w:rFonts w:cs="Arial"/>
          <w:lang w:val="de-DE" w:eastAsia="en-GB"/>
        </w:rPr>
        <w:t xml:space="preserve">Produktmanager </w:t>
      </w:r>
      <w:r w:rsidR="00F24CB4">
        <w:rPr>
          <w:rFonts w:cs="Arial"/>
          <w:lang w:val="de-DE" w:eastAsia="en-GB"/>
        </w:rPr>
        <w:lastRenderedPageBreak/>
        <w:t xml:space="preserve">bei </w:t>
      </w:r>
      <w:r w:rsidR="00302DB6" w:rsidRPr="0003035E">
        <w:rPr>
          <w:rFonts w:cs="Arial"/>
          <w:lang w:val="de-DE" w:eastAsia="en-GB"/>
        </w:rPr>
        <w:t xml:space="preserve">CASE Construction Equipment. </w:t>
      </w:r>
      <w:r w:rsidR="00F24CB4">
        <w:rPr>
          <w:rFonts w:cs="Arial"/>
          <w:lang w:val="de-DE" w:eastAsia="en-GB"/>
        </w:rPr>
        <w:t xml:space="preserve">„All das </w:t>
      </w:r>
      <w:r w:rsidR="00C45DE3">
        <w:rPr>
          <w:rFonts w:cs="Arial"/>
          <w:lang w:val="de-DE" w:eastAsia="en-GB"/>
        </w:rPr>
        <w:t xml:space="preserve">bieten die </w:t>
      </w:r>
      <w:r w:rsidR="00F24CB4">
        <w:rPr>
          <w:rFonts w:cs="Arial"/>
          <w:lang w:val="de-DE" w:eastAsia="en-GB"/>
        </w:rPr>
        <w:t>neuen Waste-Handler-Modell</w:t>
      </w:r>
      <w:r w:rsidR="00C45DE3">
        <w:rPr>
          <w:rFonts w:cs="Arial"/>
          <w:lang w:val="de-DE" w:eastAsia="en-GB"/>
        </w:rPr>
        <w:t>e</w:t>
      </w:r>
      <w:r w:rsidR="00F24CB4">
        <w:rPr>
          <w:rFonts w:cs="Arial"/>
          <w:lang w:val="de-DE" w:eastAsia="en-GB"/>
        </w:rPr>
        <w:t xml:space="preserve"> der G-Serie: ein</w:t>
      </w:r>
      <w:r w:rsidR="00B3430D">
        <w:rPr>
          <w:rFonts w:cs="Arial"/>
          <w:lang w:val="de-DE" w:eastAsia="en-GB"/>
        </w:rPr>
        <w:t>en</w:t>
      </w:r>
      <w:r w:rsidR="00F24CB4">
        <w:rPr>
          <w:rFonts w:cs="Arial"/>
          <w:lang w:val="de-DE" w:eastAsia="en-GB"/>
        </w:rPr>
        <w:t xml:space="preserve"> robuste</w:t>
      </w:r>
      <w:r w:rsidR="00B3430D">
        <w:rPr>
          <w:rFonts w:cs="Arial"/>
          <w:lang w:val="de-DE" w:eastAsia="en-GB"/>
        </w:rPr>
        <w:t>n</w:t>
      </w:r>
      <w:r w:rsidR="00F24CB4">
        <w:rPr>
          <w:rFonts w:cs="Arial"/>
          <w:lang w:val="de-DE" w:eastAsia="en-GB"/>
        </w:rPr>
        <w:t xml:space="preserve"> und effiziente</w:t>
      </w:r>
      <w:r w:rsidR="00B3430D">
        <w:rPr>
          <w:rFonts w:cs="Arial"/>
          <w:lang w:val="de-DE" w:eastAsia="en-GB"/>
        </w:rPr>
        <w:t>n</w:t>
      </w:r>
      <w:r w:rsidR="00F24CB4">
        <w:rPr>
          <w:rFonts w:cs="Arial"/>
          <w:lang w:val="de-DE" w:eastAsia="en-GB"/>
        </w:rPr>
        <w:t xml:space="preserve"> Antriebsstrang, das Schutzpaket, die neue Kabine der G-Serie – und natürlich unser professionelles Händlernetzwerk. Da überrascht es nicht, dass CASE immer stärker in den Maschinenflotten der großen Player der Abfallwirtschaft vertreten ist</w:t>
      </w:r>
      <w:r w:rsidR="00302DB6" w:rsidRPr="0003035E">
        <w:rPr>
          <w:rFonts w:cs="Arial"/>
          <w:lang w:val="de-DE" w:eastAsia="en-GB"/>
        </w:rPr>
        <w:t>.</w:t>
      </w:r>
      <w:r w:rsidR="00F24CB4">
        <w:rPr>
          <w:rFonts w:cs="Arial"/>
          <w:lang w:val="de-DE" w:eastAsia="en-GB"/>
        </w:rPr>
        <w:t>“</w:t>
      </w:r>
      <w:r w:rsidR="00302DB6" w:rsidRPr="0003035E">
        <w:rPr>
          <w:rFonts w:cs="Arial"/>
          <w:lang w:val="de-DE" w:eastAsia="en-GB"/>
        </w:rPr>
        <w:t xml:space="preserve"> </w:t>
      </w:r>
    </w:p>
    <w:p w:rsidR="00302DB6" w:rsidRPr="0003035E" w:rsidRDefault="00302DB6" w:rsidP="003961B9">
      <w:pPr>
        <w:jc w:val="both"/>
        <w:rPr>
          <w:lang w:val="de-DE"/>
        </w:rPr>
      </w:pPr>
    </w:p>
    <w:p w:rsidR="00FA36BE" w:rsidRPr="0003035E" w:rsidRDefault="00FA36BE" w:rsidP="003961B9">
      <w:pPr>
        <w:jc w:val="both"/>
        <w:rPr>
          <w:lang w:val="de-DE"/>
        </w:rPr>
      </w:pPr>
    </w:p>
    <w:p w:rsidR="0003035E" w:rsidRPr="00296D48" w:rsidRDefault="0003035E" w:rsidP="003961B9">
      <w:pPr>
        <w:pStyle w:val="style2"/>
        <w:spacing w:before="0" w:beforeAutospacing="0" w:after="0" w:afterAutospacing="0" w:line="300" w:lineRule="exact"/>
        <w:rPr>
          <w:sz w:val="19"/>
          <w:szCs w:val="19"/>
          <w:lang w:val="de-DE"/>
        </w:rPr>
      </w:pPr>
      <w:r w:rsidRPr="00296D48">
        <w:rPr>
          <w:sz w:val="19"/>
          <w:szCs w:val="19"/>
          <w:lang w:val="de-DE"/>
        </w:rPr>
        <w:t>Von unserer Website können Sie Texte, Videos und Bilddateien in hoher Auflösung (JPG 300 DPI, CMYK) zu dieser Pressemeldung herunterladen</w:t>
      </w:r>
      <w:r w:rsidRPr="00296D48">
        <w:rPr>
          <w:sz w:val="19"/>
          <w:szCs w:val="19"/>
          <w:lang w:val="de-DE" w:eastAsia="it-IT"/>
        </w:rPr>
        <w:t xml:space="preserve">: </w:t>
      </w:r>
      <w:hyperlink r:id="rId16" w:history="1">
        <w:r w:rsidRPr="00296D48">
          <w:rPr>
            <w:rStyle w:val="Hipervnculo"/>
            <w:sz w:val="19"/>
            <w:szCs w:val="19"/>
            <w:lang w:val="de-DE"/>
          </w:rPr>
          <w:t>www.CASEcetools.com/press-kit</w:t>
        </w:r>
      </w:hyperlink>
    </w:p>
    <w:p w:rsidR="0003035E" w:rsidRPr="00A30814" w:rsidRDefault="0003035E" w:rsidP="0003035E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de-DE"/>
        </w:rPr>
      </w:pPr>
    </w:p>
    <w:p w:rsidR="0003035E" w:rsidRPr="00A30814" w:rsidRDefault="0003035E" w:rsidP="0003035E">
      <w:pPr>
        <w:pStyle w:val="style2"/>
        <w:spacing w:before="0" w:beforeAutospacing="0" w:after="0" w:afterAutospacing="0"/>
        <w:jc w:val="both"/>
        <w:rPr>
          <w:sz w:val="19"/>
          <w:szCs w:val="19"/>
          <w:lang w:val="de-DE"/>
        </w:rPr>
      </w:pPr>
    </w:p>
    <w:p w:rsidR="0003035E" w:rsidRPr="00296D48" w:rsidRDefault="0003035E" w:rsidP="0003035E">
      <w:pPr>
        <w:pStyle w:val="style2"/>
        <w:spacing w:before="0" w:beforeAutospacing="0" w:after="0" w:afterAutospacing="0" w:line="300" w:lineRule="exact"/>
        <w:rPr>
          <w:b/>
          <w:lang w:val="de-DE"/>
        </w:rPr>
      </w:pPr>
      <w:r w:rsidRPr="00296D48">
        <w:rPr>
          <w:b/>
          <w:sz w:val="19"/>
          <w:szCs w:val="19"/>
          <w:lang w:val="de-DE"/>
        </w:rPr>
        <w:t>Folgen Sie CASE auf: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03035E" w:rsidRPr="00A30814" w:rsidTr="00262371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03035E" w:rsidRPr="00A30814" w:rsidTr="00262371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:rsidR="0003035E" w:rsidRPr="00A30814" w:rsidRDefault="001D1110" w:rsidP="00262371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hyperlink r:id="rId17" w:history="1"/>
                  <w:r w:rsidR="0003035E" w:rsidRPr="00A30814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" name="Imagen 15" descr="FB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03035E" w:rsidRPr="00A30814" w:rsidRDefault="0003035E" w:rsidP="00262371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A30814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" name="Imagen 14" descr="cid:image002.gif@01D123A8.097F9890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03035E" w:rsidRPr="00A30814" w:rsidRDefault="0003035E" w:rsidP="00262371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A30814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" name="Imagen 13" descr="cid:image003.gif@01D123A8.097F9890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r:link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03035E" w:rsidRPr="00A30814" w:rsidRDefault="0003035E" w:rsidP="00262371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de-DE"/>
                    </w:rPr>
                  </w:pPr>
                  <w:r w:rsidRPr="00A30814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" name="Imagen 12" descr="cid:image004.gif@01D123A8.097F9890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r:link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035E" w:rsidRPr="00A30814" w:rsidRDefault="0003035E" w:rsidP="00262371">
            <w:pPr>
              <w:spacing w:line="240" w:lineRule="auto"/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130" w:type="dxa"/>
            <w:vAlign w:val="center"/>
            <w:hideMark/>
          </w:tcPr>
          <w:p w:rsidR="0003035E" w:rsidRPr="00A30814" w:rsidRDefault="0003035E" w:rsidP="00262371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A30814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:rsidR="0003035E" w:rsidRPr="00A30814" w:rsidRDefault="0003035E" w:rsidP="00262371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A30814">
              <w:rPr>
                <w:rFonts w:ascii="Times New Roman" w:hAnsi="Times New Roman"/>
                <w:sz w:val="20"/>
                <w:lang w:val="de-DE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:rsidR="0003035E" w:rsidRPr="00A30814" w:rsidRDefault="0003035E" w:rsidP="00262371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de-DE"/>
              </w:rPr>
            </w:pPr>
            <w:r w:rsidRPr="00A30814">
              <w:rPr>
                <w:rFonts w:ascii="Verdana" w:hAnsi="Verdana"/>
                <w:lang w:val="de-DE"/>
              </w:rPr>
              <w:t> </w:t>
            </w:r>
            <w:hyperlink r:id="rId29" w:history="1"/>
          </w:p>
        </w:tc>
      </w:tr>
    </w:tbl>
    <w:p w:rsidR="0003035E" w:rsidRPr="00296D48" w:rsidRDefault="0003035E" w:rsidP="0003035E">
      <w:pPr>
        <w:jc w:val="both"/>
        <w:rPr>
          <w:rFonts w:cs="Arial"/>
          <w:i/>
          <w:color w:val="auto"/>
          <w:sz w:val="16"/>
          <w:szCs w:val="16"/>
          <w:lang w:val="de-DE"/>
        </w:rPr>
      </w:pPr>
      <w:r w:rsidRPr="00296D48">
        <w:rPr>
          <w:rFonts w:cs="Arial"/>
          <w:i/>
          <w:iCs/>
          <w:sz w:val="16"/>
          <w:szCs w:val="16"/>
          <w:lang w:val="de-DE"/>
        </w:rPr>
        <w:t>CASE Construction Equipment vertreibt auf der ganzen Welt ein komplettes Angebot verschiedenster Baumaschinen, darunter Baggerlader (Marktführer), Raupen- und Mobilbagger, Motorgrader, Radlader, Kompaktlader, Raupenkompaktlader und Allweg-Stapler. Über das internationa</w:t>
      </w:r>
      <w:bookmarkStart w:id="0" w:name="_GoBack"/>
      <w:bookmarkEnd w:id="0"/>
      <w:r w:rsidRPr="00296D48">
        <w:rPr>
          <w:rFonts w:cs="Arial"/>
          <w:i/>
          <w:iCs/>
          <w:sz w:val="16"/>
          <w:szCs w:val="16"/>
          <w:lang w:val="de-DE"/>
        </w:rPr>
        <w:t>le Händlernetz bietet CASE seinen Kunden eine professionelle Partnerschaft – mit leistungsfähigen Maschinen und einem Kundendienst der Spitzenklasse, branchenführenden Garantieleistungen und flexiblen Finanzierungslösungen. Weitere Informationen finden Sie unter</w:t>
      </w:r>
      <w:r w:rsidRPr="00296D48">
        <w:rPr>
          <w:i/>
          <w:iCs/>
          <w:sz w:val="16"/>
          <w:szCs w:val="16"/>
          <w:lang w:val="de-DE"/>
        </w:rPr>
        <w:t xml:space="preserve"> </w:t>
      </w:r>
      <w:hyperlink r:id="rId30" w:history="1">
        <w:r w:rsidRPr="00296D48">
          <w:rPr>
            <w:rStyle w:val="Hipervnculo"/>
            <w:rFonts w:cs="Arial"/>
            <w:i/>
            <w:sz w:val="16"/>
            <w:szCs w:val="16"/>
            <w:lang w:val="de-DE"/>
          </w:rPr>
          <w:t>www.CASEce.com</w:t>
        </w:r>
      </w:hyperlink>
      <w:r w:rsidRPr="00296D48">
        <w:rPr>
          <w:rFonts w:cs="Arial"/>
          <w:i/>
          <w:sz w:val="16"/>
          <w:szCs w:val="16"/>
          <w:lang w:val="de-DE"/>
        </w:rPr>
        <w:t>.</w:t>
      </w:r>
    </w:p>
    <w:p w:rsidR="0003035E" w:rsidRPr="00296D48" w:rsidRDefault="0003035E" w:rsidP="0003035E">
      <w:pPr>
        <w:jc w:val="both"/>
        <w:rPr>
          <w:rFonts w:cs="Arial"/>
          <w:i/>
          <w:sz w:val="16"/>
          <w:szCs w:val="16"/>
          <w:lang w:val="de-DE"/>
        </w:rPr>
      </w:pPr>
      <w:r w:rsidRPr="00296D48">
        <w:rPr>
          <w:rFonts w:cs="Arial"/>
          <w:i/>
          <w:iCs/>
          <w:sz w:val="16"/>
          <w:szCs w:val="16"/>
          <w:lang w:val="de-DE"/>
        </w:rPr>
        <w:t>CASE Construction Equipment ist eine Marke von CNH Industrial N.V., einem weltweit führenden Hersteller von Investitionsgütern. Das Unternehmen ist an der New Yorker Wertpapierbörse (NYSE: CNHI) und beim elektronischen Wertpapierhandel der Italienischen Börse (MI: CNHI) registriert. Weitere Informationen finden Sie online unter</w:t>
      </w:r>
      <w:r w:rsidRPr="00296D48">
        <w:rPr>
          <w:i/>
          <w:iCs/>
          <w:sz w:val="16"/>
          <w:szCs w:val="16"/>
          <w:lang w:val="de-DE"/>
        </w:rPr>
        <w:t xml:space="preserve">: </w:t>
      </w:r>
      <w:hyperlink r:id="rId31" w:history="1">
        <w:r w:rsidRPr="00296D48">
          <w:rPr>
            <w:rStyle w:val="Hipervnculo"/>
            <w:rFonts w:cs="Arial"/>
            <w:i/>
            <w:sz w:val="16"/>
            <w:szCs w:val="16"/>
            <w:lang w:val="de-DE"/>
          </w:rPr>
          <w:t>www.cnhindustrial.com</w:t>
        </w:r>
      </w:hyperlink>
      <w:r w:rsidRPr="00296D48">
        <w:rPr>
          <w:rStyle w:val="Hipervnculo"/>
          <w:lang w:val="de-DE"/>
        </w:rPr>
        <w:t>.</w:t>
      </w:r>
    </w:p>
    <w:p w:rsidR="0003035E" w:rsidRPr="00A30814" w:rsidRDefault="0003035E" w:rsidP="0003035E">
      <w:pPr>
        <w:pStyle w:val="style2"/>
        <w:spacing w:before="0" w:beforeAutospacing="0" w:after="0" w:afterAutospacing="0" w:line="300" w:lineRule="exact"/>
        <w:jc w:val="both"/>
        <w:rPr>
          <w:i/>
          <w:color w:val="auto"/>
          <w:sz w:val="16"/>
          <w:szCs w:val="16"/>
          <w:lang w:val="de-DE"/>
        </w:rPr>
      </w:pPr>
    </w:p>
    <w:p w:rsidR="0003035E" w:rsidRPr="00A30814" w:rsidRDefault="0003035E" w:rsidP="0003035E">
      <w:pPr>
        <w:pStyle w:val="01TESTO"/>
        <w:jc w:val="both"/>
        <w:rPr>
          <w:b/>
          <w:lang w:val="de-DE"/>
        </w:rPr>
      </w:pPr>
    </w:p>
    <w:p w:rsidR="0003035E" w:rsidRPr="00296D48" w:rsidRDefault="0003035E" w:rsidP="0003035E">
      <w:pPr>
        <w:rPr>
          <w:rFonts w:cs="Arial"/>
          <w:b/>
          <w:szCs w:val="19"/>
          <w:lang w:val="de-DE"/>
        </w:rPr>
      </w:pPr>
      <w:r w:rsidRPr="00296D48">
        <w:rPr>
          <w:rFonts w:cs="Arial"/>
          <w:b/>
          <w:szCs w:val="19"/>
          <w:lang w:val="de-DE"/>
        </w:rPr>
        <w:t>Weitere Informationen erhalten Sie hier:</w:t>
      </w:r>
    </w:p>
    <w:p w:rsidR="0003035E" w:rsidRPr="00A30814" w:rsidRDefault="0003035E" w:rsidP="0003035E">
      <w:pPr>
        <w:pStyle w:val="01TESTO"/>
        <w:jc w:val="both"/>
        <w:rPr>
          <w:sz w:val="18"/>
          <w:szCs w:val="18"/>
          <w:lang w:val="de-DE"/>
        </w:rPr>
      </w:pPr>
    </w:p>
    <w:p w:rsidR="0003035E" w:rsidRPr="00296D48" w:rsidRDefault="0003035E" w:rsidP="0003035E">
      <w:pPr>
        <w:rPr>
          <w:rFonts w:cs="Arial"/>
          <w:bCs/>
          <w:color w:val="auto"/>
          <w:szCs w:val="19"/>
          <w:lang w:val="de-DE" w:eastAsia="es-ES"/>
        </w:rPr>
      </w:pPr>
      <w:r w:rsidRPr="00296D48">
        <w:rPr>
          <w:rFonts w:cs="Arial"/>
          <w:szCs w:val="19"/>
          <w:lang w:val="de-DE" w:eastAsia="es-ES"/>
        </w:rPr>
        <w:t>Lutz Holthaus  (</w:t>
      </w:r>
      <w:r w:rsidRPr="00296D48">
        <w:rPr>
          <w:rFonts w:cs="Arial"/>
          <w:bCs/>
          <w:color w:val="auto"/>
          <w:szCs w:val="19"/>
          <w:lang w:val="de-DE" w:eastAsia="es-ES"/>
        </w:rPr>
        <w:t>C2 Marketing für ALARCON &amp; HARRIS)</w:t>
      </w:r>
    </w:p>
    <w:p w:rsidR="0003035E" w:rsidRPr="00A30814" w:rsidRDefault="0003035E" w:rsidP="0003035E">
      <w:pPr>
        <w:pStyle w:val="01TESTO"/>
        <w:jc w:val="both"/>
        <w:rPr>
          <w:sz w:val="18"/>
          <w:szCs w:val="18"/>
          <w:lang w:val="de-DE"/>
        </w:rPr>
      </w:pPr>
    </w:p>
    <w:p w:rsidR="000A4F6A" w:rsidRPr="0003035E" w:rsidRDefault="0003035E" w:rsidP="0003035E">
      <w:pPr>
        <w:pStyle w:val="01TESTO"/>
        <w:spacing w:line="240" w:lineRule="exact"/>
        <w:rPr>
          <w:rFonts w:cs="Arial"/>
          <w:szCs w:val="19"/>
          <w:lang w:val="de-DE"/>
        </w:rPr>
      </w:pPr>
      <w:r w:rsidRPr="00296D48">
        <w:rPr>
          <w:szCs w:val="19"/>
          <w:lang w:val="de-DE"/>
        </w:rPr>
        <w:t>Tel.: +49 2392 913 465</w:t>
      </w:r>
    </w:p>
    <w:sectPr w:rsidR="000A4F6A" w:rsidRPr="0003035E" w:rsidSect="00D01F1C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ED" w:rsidRDefault="00CC6EED">
      <w:pPr>
        <w:spacing w:line="240" w:lineRule="auto"/>
      </w:pPr>
      <w:r>
        <w:separator/>
      </w:r>
    </w:p>
  </w:endnote>
  <w:endnote w:type="continuationSeparator" w:id="0">
    <w:p w:rsidR="00CC6EED" w:rsidRDefault="00CC6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E8" w:rsidRDefault="00013DE8" w:rsidP="00D01F1C">
    <w:pPr>
      <w:pStyle w:val="Piedepgina"/>
    </w:pPr>
  </w:p>
  <w:p w:rsidR="00013DE8" w:rsidRDefault="00013DE8" w:rsidP="00D01F1C">
    <w:pPr>
      <w:pStyle w:val="Piedepgina"/>
    </w:pPr>
  </w:p>
  <w:p w:rsidR="00013DE8" w:rsidRDefault="00013DE8" w:rsidP="00D01F1C">
    <w:pPr>
      <w:pStyle w:val="Piedepgina"/>
    </w:pPr>
  </w:p>
  <w:p w:rsidR="00013DE8" w:rsidRDefault="00013DE8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E8" w:rsidRPr="00C7201A" w:rsidRDefault="00013DE8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ED" w:rsidRDefault="00CC6EED">
      <w:pPr>
        <w:spacing w:line="240" w:lineRule="auto"/>
      </w:pPr>
      <w:r>
        <w:separator/>
      </w:r>
    </w:p>
  </w:footnote>
  <w:footnote w:type="continuationSeparator" w:id="0">
    <w:p w:rsidR="00CC6EED" w:rsidRDefault="00CC6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E8" w:rsidRDefault="00013DE8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1110"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SX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BF&#10;x1SX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013DE8" w:rsidRPr="00C7201A">
      <w:trPr>
        <w:trHeight w:val="735"/>
      </w:trPr>
      <w:tc>
        <w:tcPr>
          <w:tcW w:w="2614" w:type="dxa"/>
          <w:shd w:val="clear" w:color="auto" w:fill="auto"/>
          <w:vAlign w:val="bottom"/>
        </w:tcPr>
        <w:p w:rsidR="00013DE8" w:rsidRPr="00750ACB" w:rsidRDefault="00013DE8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:rsidR="00013DE8" w:rsidRPr="00750ACB" w:rsidRDefault="00013DE8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:rsidR="00013DE8" w:rsidRPr="00750ACB" w:rsidRDefault="00013DE8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:rsidR="00013DE8" w:rsidRPr="00B32BE8" w:rsidRDefault="00013DE8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013DE8">
      <w:trPr>
        <w:trHeight w:val="5211"/>
      </w:trPr>
      <w:tc>
        <w:tcPr>
          <w:tcW w:w="606" w:type="dxa"/>
          <w:shd w:val="clear" w:color="auto" w:fill="auto"/>
          <w:vAlign w:val="bottom"/>
        </w:tcPr>
        <w:p w:rsidR="00013DE8" w:rsidRDefault="00013DE8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13DE8" w:rsidRDefault="00013DE8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1110"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x1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e/aMdR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  <w:r w:rsidR="001D1110"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-1945005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IS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6z4y&#10;EhECAAAo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D7265"/>
    <w:multiLevelType w:val="hybridMultilevel"/>
    <w:tmpl w:val="9D1E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3BC8"/>
    <w:rsid w:val="00013DE8"/>
    <w:rsid w:val="0001433C"/>
    <w:rsid w:val="00017072"/>
    <w:rsid w:val="000170C8"/>
    <w:rsid w:val="00021EE3"/>
    <w:rsid w:val="000222F2"/>
    <w:rsid w:val="00023321"/>
    <w:rsid w:val="00024426"/>
    <w:rsid w:val="0003035E"/>
    <w:rsid w:val="00035D79"/>
    <w:rsid w:val="00036197"/>
    <w:rsid w:val="0004077C"/>
    <w:rsid w:val="00040BA8"/>
    <w:rsid w:val="000424D1"/>
    <w:rsid w:val="0004651C"/>
    <w:rsid w:val="00047C96"/>
    <w:rsid w:val="00060289"/>
    <w:rsid w:val="00065412"/>
    <w:rsid w:val="000665D3"/>
    <w:rsid w:val="000716C4"/>
    <w:rsid w:val="00077DAD"/>
    <w:rsid w:val="0008171E"/>
    <w:rsid w:val="000849DF"/>
    <w:rsid w:val="00084B1F"/>
    <w:rsid w:val="00084D26"/>
    <w:rsid w:val="00086653"/>
    <w:rsid w:val="000919B3"/>
    <w:rsid w:val="0009610F"/>
    <w:rsid w:val="000A4F6A"/>
    <w:rsid w:val="000A6041"/>
    <w:rsid w:val="000B782C"/>
    <w:rsid w:val="000C1D25"/>
    <w:rsid w:val="000D1A8A"/>
    <w:rsid w:val="000E1A7E"/>
    <w:rsid w:val="000E71CF"/>
    <w:rsid w:val="000E7733"/>
    <w:rsid w:val="000F2B17"/>
    <w:rsid w:val="000F5EE1"/>
    <w:rsid w:val="000F7DA3"/>
    <w:rsid w:val="001001FB"/>
    <w:rsid w:val="00100C9E"/>
    <w:rsid w:val="00105F55"/>
    <w:rsid w:val="001137C0"/>
    <w:rsid w:val="00120A22"/>
    <w:rsid w:val="00121E80"/>
    <w:rsid w:val="00132964"/>
    <w:rsid w:val="00147F71"/>
    <w:rsid w:val="00153607"/>
    <w:rsid w:val="00155F0D"/>
    <w:rsid w:val="00156BEB"/>
    <w:rsid w:val="00157752"/>
    <w:rsid w:val="001618D6"/>
    <w:rsid w:val="001642D7"/>
    <w:rsid w:val="00166BE9"/>
    <w:rsid w:val="00170B08"/>
    <w:rsid w:val="00171CD9"/>
    <w:rsid w:val="00173B3D"/>
    <w:rsid w:val="00174619"/>
    <w:rsid w:val="0017544B"/>
    <w:rsid w:val="001767F2"/>
    <w:rsid w:val="00183944"/>
    <w:rsid w:val="00185AB2"/>
    <w:rsid w:val="001901D4"/>
    <w:rsid w:val="00194B71"/>
    <w:rsid w:val="00195CCA"/>
    <w:rsid w:val="00196102"/>
    <w:rsid w:val="00197D07"/>
    <w:rsid w:val="001A37A3"/>
    <w:rsid w:val="001A3ACB"/>
    <w:rsid w:val="001B0BDA"/>
    <w:rsid w:val="001B4B64"/>
    <w:rsid w:val="001B5634"/>
    <w:rsid w:val="001C1C8F"/>
    <w:rsid w:val="001C3014"/>
    <w:rsid w:val="001D08A3"/>
    <w:rsid w:val="001D1110"/>
    <w:rsid w:val="001D14BA"/>
    <w:rsid w:val="001D1C29"/>
    <w:rsid w:val="001D71E6"/>
    <w:rsid w:val="00203FEF"/>
    <w:rsid w:val="00216E1D"/>
    <w:rsid w:val="00221028"/>
    <w:rsid w:val="002248FC"/>
    <w:rsid w:val="00225E0B"/>
    <w:rsid w:val="002272D1"/>
    <w:rsid w:val="00237128"/>
    <w:rsid w:val="002377BA"/>
    <w:rsid w:val="0024223A"/>
    <w:rsid w:val="002441F6"/>
    <w:rsid w:val="0024424F"/>
    <w:rsid w:val="002635E2"/>
    <w:rsid w:val="00263776"/>
    <w:rsid w:val="00273844"/>
    <w:rsid w:val="00273BE8"/>
    <w:rsid w:val="00282724"/>
    <w:rsid w:val="00282A60"/>
    <w:rsid w:val="002866E6"/>
    <w:rsid w:val="00295F5B"/>
    <w:rsid w:val="002A0272"/>
    <w:rsid w:val="002A1296"/>
    <w:rsid w:val="002A2301"/>
    <w:rsid w:val="002B0D45"/>
    <w:rsid w:val="002B4B2A"/>
    <w:rsid w:val="002E0413"/>
    <w:rsid w:val="002E42D8"/>
    <w:rsid w:val="002F2528"/>
    <w:rsid w:val="002F6342"/>
    <w:rsid w:val="002F7342"/>
    <w:rsid w:val="002F74C3"/>
    <w:rsid w:val="00302DB6"/>
    <w:rsid w:val="00323A25"/>
    <w:rsid w:val="00325CA3"/>
    <w:rsid w:val="00330590"/>
    <w:rsid w:val="00335856"/>
    <w:rsid w:val="00337526"/>
    <w:rsid w:val="00341AF0"/>
    <w:rsid w:val="003524A8"/>
    <w:rsid w:val="003568BD"/>
    <w:rsid w:val="003577EC"/>
    <w:rsid w:val="003613EA"/>
    <w:rsid w:val="003622C7"/>
    <w:rsid w:val="00363FE5"/>
    <w:rsid w:val="003741DC"/>
    <w:rsid w:val="003761F5"/>
    <w:rsid w:val="00376E0D"/>
    <w:rsid w:val="003818E0"/>
    <w:rsid w:val="003873C1"/>
    <w:rsid w:val="003925AD"/>
    <w:rsid w:val="00394194"/>
    <w:rsid w:val="003961B9"/>
    <w:rsid w:val="003A25BD"/>
    <w:rsid w:val="003B01A0"/>
    <w:rsid w:val="003B1753"/>
    <w:rsid w:val="003B6440"/>
    <w:rsid w:val="003B68E3"/>
    <w:rsid w:val="003C1713"/>
    <w:rsid w:val="003C1A58"/>
    <w:rsid w:val="003C2406"/>
    <w:rsid w:val="003C4336"/>
    <w:rsid w:val="003D224E"/>
    <w:rsid w:val="003D48FE"/>
    <w:rsid w:val="003D4B8A"/>
    <w:rsid w:val="003D784B"/>
    <w:rsid w:val="003D7B6B"/>
    <w:rsid w:val="003E30F0"/>
    <w:rsid w:val="003E43B4"/>
    <w:rsid w:val="003E6488"/>
    <w:rsid w:val="003E69C1"/>
    <w:rsid w:val="003E6E2A"/>
    <w:rsid w:val="003F2BAE"/>
    <w:rsid w:val="003F3969"/>
    <w:rsid w:val="003F461F"/>
    <w:rsid w:val="00405CB3"/>
    <w:rsid w:val="00407FB9"/>
    <w:rsid w:val="00410435"/>
    <w:rsid w:val="00411D25"/>
    <w:rsid w:val="00414208"/>
    <w:rsid w:val="0042385C"/>
    <w:rsid w:val="00426608"/>
    <w:rsid w:val="00430FF7"/>
    <w:rsid w:val="0043406A"/>
    <w:rsid w:val="004468CC"/>
    <w:rsid w:val="00447D17"/>
    <w:rsid w:val="004520A7"/>
    <w:rsid w:val="0046276A"/>
    <w:rsid w:val="004632B1"/>
    <w:rsid w:val="00463600"/>
    <w:rsid w:val="00463891"/>
    <w:rsid w:val="00463B50"/>
    <w:rsid w:val="0046565A"/>
    <w:rsid w:val="00466542"/>
    <w:rsid w:val="00467BD4"/>
    <w:rsid w:val="00473E67"/>
    <w:rsid w:val="00474ED5"/>
    <w:rsid w:val="00477548"/>
    <w:rsid w:val="00482D97"/>
    <w:rsid w:val="0048550D"/>
    <w:rsid w:val="00491B25"/>
    <w:rsid w:val="00495277"/>
    <w:rsid w:val="00495737"/>
    <w:rsid w:val="004960FD"/>
    <w:rsid w:val="00496DE7"/>
    <w:rsid w:val="004B792F"/>
    <w:rsid w:val="004C1A8A"/>
    <w:rsid w:val="004D0018"/>
    <w:rsid w:val="004E4796"/>
    <w:rsid w:val="004E5104"/>
    <w:rsid w:val="004F363E"/>
    <w:rsid w:val="004F60BD"/>
    <w:rsid w:val="004F7034"/>
    <w:rsid w:val="004F791E"/>
    <w:rsid w:val="00500EE0"/>
    <w:rsid w:val="005055A3"/>
    <w:rsid w:val="00510635"/>
    <w:rsid w:val="0052035D"/>
    <w:rsid w:val="005212D9"/>
    <w:rsid w:val="005227B5"/>
    <w:rsid w:val="00523FB4"/>
    <w:rsid w:val="005240E6"/>
    <w:rsid w:val="00526224"/>
    <w:rsid w:val="0052758C"/>
    <w:rsid w:val="00527696"/>
    <w:rsid w:val="0053481D"/>
    <w:rsid w:val="00535FFF"/>
    <w:rsid w:val="00541AC7"/>
    <w:rsid w:val="0054255B"/>
    <w:rsid w:val="00542611"/>
    <w:rsid w:val="00551A21"/>
    <w:rsid w:val="00556669"/>
    <w:rsid w:val="005663C1"/>
    <w:rsid w:val="00567398"/>
    <w:rsid w:val="00577698"/>
    <w:rsid w:val="00580C87"/>
    <w:rsid w:val="00581FDD"/>
    <w:rsid w:val="00582D6E"/>
    <w:rsid w:val="00582DC8"/>
    <w:rsid w:val="00583007"/>
    <w:rsid w:val="00595532"/>
    <w:rsid w:val="0059734F"/>
    <w:rsid w:val="005A5028"/>
    <w:rsid w:val="005A5BCA"/>
    <w:rsid w:val="005A6C8C"/>
    <w:rsid w:val="005A73A9"/>
    <w:rsid w:val="005B5E62"/>
    <w:rsid w:val="005C1E9F"/>
    <w:rsid w:val="005C5C46"/>
    <w:rsid w:val="005D0DFE"/>
    <w:rsid w:val="005D1D11"/>
    <w:rsid w:val="005E4793"/>
    <w:rsid w:val="005F4138"/>
    <w:rsid w:val="00612508"/>
    <w:rsid w:val="00617B37"/>
    <w:rsid w:val="00621D4F"/>
    <w:rsid w:val="00623E11"/>
    <w:rsid w:val="006249D1"/>
    <w:rsid w:val="00626FDF"/>
    <w:rsid w:val="00632A9D"/>
    <w:rsid w:val="00634A12"/>
    <w:rsid w:val="0063533E"/>
    <w:rsid w:val="0064142F"/>
    <w:rsid w:val="00642260"/>
    <w:rsid w:val="0065024B"/>
    <w:rsid w:val="00652C19"/>
    <w:rsid w:val="006650AB"/>
    <w:rsid w:val="006705BA"/>
    <w:rsid w:val="00680BAD"/>
    <w:rsid w:val="00682611"/>
    <w:rsid w:val="006835F8"/>
    <w:rsid w:val="006844E7"/>
    <w:rsid w:val="006863D2"/>
    <w:rsid w:val="006869DA"/>
    <w:rsid w:val="00687FC8"/>
    <w:rsid w:val="0069041B"/>
    <w:rsid w:val="0069559D"/>
    <w:rsid w:val="006963E9"/>
    <w:rsid w:val="00697577"/>
    <w:rsid w:val="006A27EA"/>
    <w:rsid w:val="006A5A09"/>
    <w:rsid w:val="006B6661"/>
    <w:rsid w:val="006C1B2A"/>
    <w:rsid w:val="006E4181"/>
    <w:rsid w:val="006E650B"/>
    <w:rsid w:val="006E75BF"/>
    <w:rsid w:val="006E75F7"/>
    <w:rsid w:val="006F1F0F"/>
    <w:rsid w:val="00704A21"/>
    <w:rsid w:val="00711DE5"/>
    <w:rsid w:val="0072308B"/>
    <w:rsid w:val="00723D5B"/>
    <w:rsid w:val="00725DED"/>
    <w:rsid w:val="0072724F"/>
    <w:rsid w:val="00732D13"/>
    <w:rsid w:val="00741B68"/>
    <w:rsid w:val="00752F5C"/>
    <w:rsid w:val="00757B78"/>
    <w:rsid w:val="00761C00"/>
    <w:rsid w:val="0076781F"/>
    <w:rsid w:val="00767F64"/>
    <w:rsid w:val="00777760"/>
    <w:rsid w:val="00784D02"/>
    <w:rsid w:val="00786DDA"/>
    <w:rsid w:val="00787C5E"/>
    <w:rsid w:val="00792C47"/>
    <w:rsid w:val="0079516B"/>
    <w:rsid w:val="007A2525"/>
    <w:rsid w:val="007B3B4C"/>
    <w:rsid w:val="007C2782"/>
    <w:rsid w:val="007C7733"/>
    <w:rsid w:val="007D04F6"/>
    <w:rsid w:val="007D0F92"/>
    <w:rsid w:val="007D39AD"/>
    <w:rsid w:val="007E1AD8"/>
    <w:rsid w:val="007E6FAD"/>
    <w:rsid w:val="007F2101"/>
    <w:rsid w:val="007F4FD2"/>
    <w:rsid w:val="008062BC"/>
    <w:rsid w:val="00812880"/>
    <w:rsid w:val="008222D0"/>
    <w:rsid w:val="0082311A"/>
    <w:rsid w:val="00831F80"/>
    <w:rsid w:val="008327F4"/>
    <w:rsid w:val="00840BE0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135"/>
    <w:rsid w:val="0086570B"/>
    <w:rsid w:val="00870317"/>
    <w:rsid w:val="00875FC4"/>
    <w:rsid w:val="00876FEA"/>
    <w:rsid w:val="00890809"/>
    <w:rsid w:val="00892CCC"/>
    <w:rsid w:val="008A14E0"/>
    <w:rsid w:val="008B1E9C"/>
    <w:rsid w:val="008B4C8B"/>
    <w:rsid w:val="008B608C"/>
    <w:rsid w:val="008C5435"/>
    <w:rsid w:val="008C5AAC"/>
    <w:rsid w:val="008D413C"/>
    <w:rsid w:val="008D4A64"/>
    <w:rsid w:val="008D7781"/>
    <w:rsid w:val="008E3ADA"/>
    <w:rsid w:val="008E6D38"/>
    <w:rsid w:val="008E6E6E"/>
    <w:rsid w:val="008F459C"/>
    <w:rsid w:val="008F5499"/>
    <w:rsid w:val="008F69FC"/>
    <w:rsid w:val="00901F74"/>
    <w:rsid w:val="0090486D"/>
    <w:rsid w:val="0090589D"/>
    <w:rsid w:val="00911291"/>
    <w:rsid w:val="00922012"/>
    <w:rsid w:val="0092405C"/>
    <w:rsid w:val="0092760D"/>
    <w:rsid w:val="009340EB"/>
    <w:rsid w:val="0093575E"/>
    <w:rsid w:val="0094780E"/>
    <w:rsid w:val="009509A4"/>
    <w:rsid w:val="009529E9"/>
    <w:rsid w:val="00961A0F"/>
    <w:rsid w:val="00975565"/>
    <w:rsid w:val="00977FE9"/>
    <w:rsid w:val="009840E2"/>
    <w:rsid w:val="00986747"/>
    <w:rsid w:val="00986929"/>
    <w:rsid w:val="00992FBB"/>
    <w:rsid w:val="009A09AF"/>
    <w:rsid w:val="009A2480"/>
    <w:rsid w:val="009C0E16"/>
    <w:rsid w:val="009C4DE7"/>
    <w:rsid w:val="009C5112"/>
    <w:rsid w:val="009D1C82"/>
    <w:rsid w:val="009E04F9"/>
    <w:rsid w:val="009E2F65"/>
    <w:rsid w:val="009F4B8B"/>
    <w:rsid w:val="009F4E16"/>
    <w:rsid w:val="009F6697"/>
    <w:rsid w:val="00A0356F"/>
    <w:rsid w:val="00A03FB5"/>
    <w:rsid w:val="00A06413"/>
    <w:rsid w:val="00A071F9"/>
    <w:rsid w:val="00A11C95"/>
    <w:rsid w:val="00A124E3"/>
    <w:rsid w:val="00A16AF3"/>
    <w:rsid w:val="00A20A0A"/>
    <w:rsid w:val="00A25B5E"/>
    <w:rsid w:val="00A33AFD"/>
    <w:rsid w:val="00A35D4D"/>
    <w:rsid w:val="00A36F0E"/>
    <w:rsid w:val="00A40810"/>
    <w:rsid w:val="00A515EF"/>
    <w:rsid w:val="00A524E1"/>
    <w:rsid w:val="00A526AF"/>
    <w:rsid w:val="00A527D2"/>
    <w:rsid w:val="00A6391F"/>
    <w:rsid w:val="00A65079"/>
    <w:rsid w:val="00A76496"/>
    <w:rsid w:val="00A806E1"/>
    <w:rsid w:val="00A83230"/>
    <w:rsid w:val="00A86168"/>
    <w:rsid w:val="00A86769"/>
    <w:rsid w:val="00A91092"/>
    <w:rsid w:val="00A911AA"/>
    <w:rsid w:val="00AA52E9"/>
    <w:rsid w:val="00AA74C6"/>
    <w:rsid w:val="00AC576A"/>
    <w:rsid w:val="00AC593E"/>
    <w:rsid w:val="00AC59F7"/>
    <w:rsid w:val="00AD09EF"/>
    <w:rsid w:val="00AD1B64"/>
    <w:rsid w:val="00AD1EE2"/>
    <w:rsid w:val="00AD58F5"/>
    <w:rsid w:val="00AD6A8E"/>
    <w:rsid w:val="00AF4801"/>
    <w:rsid w:val="00B01CBB"/>
    <w:rsid w:val="00B024BA"/>
    <w:rsid w:val="00B11CAA"/>
    <w:rsid w:val="00B13AEC"/>
    <w:rsid w:val="00B15AE7"/>
    <w:rsid w:val="00B249D8"/>
    <w:rsid w:val="00B270C5"/>
    <w:rsid w:val="00B27912"/>
    <w:rsid w:val="00B314DB"/>
    <w:rsid w:val="00B32BE8"/>
    <w:rsid w:val="00B3430D"/>
    <w:rsid w:val="00B4017B"/>
    <w:rsid w:val="00B41B38"/>
    <w:rsid w:val="00B41EC8"/>
    <w:rsid w:val="00B4271F"/>
    <w:rsid w:val="00B462D7"/>
    <w:rsid w:val="00B46B04"/>
    <w:rsid w:val="00B51921"/>
    <w:rsid w:val="00B53DB2"/>
    <w:rsid w:val="00B55E40"/>
    <w:rsid w:val="00B6126C"/>
    <w:rsid w:val="00B622F0"/>
    <w:rsid w:val="00B76635"/>
    <w:rsid w:val="00B81EB6"/>
    <w:rsid w:val="00B85252"/>
    <w:rsid w:val="00B86EA9"/>
    <w:rsid w:val="00B96711"/>
    <w:rsid w:val="00BA6862"/>
    <w:rsid w:val="00BB7F2A"/>
    <w:rsid w:val="00BC1D09"/>
    <w:rsid w:val="00BC2E4F"/>
    <w:rsid w:val="00BC5BF6"/>
    <w:rsid w:val="00BF40B2"/>
    <w:rsid w:val="00C00DD7"/>
    <w:rsid w:val="00C15592"/>
    <w:rsid w:val="00C41FA8"/>
    <w:rsid w:val="00C4419C"/>
    <w:rsid w:val="00C45DE3"/>
    <w:rsid w:val="00C55837"/>
    <w:rsid w:val="00C55BF7"/>
    <w:rsid w:val="00C650EF"/>
    <w:rsid w:val="00C70E26"/>
    <w:rsid w:val="00C7139F"/>
    <w:rsid w:val="00C71B16"/>
    <w:rsid w:val="00C71BAE"/>
    <w:rsid w:val="00C725DC"/>
    <w:rsid w:val="00C72D0A"/>
    <w:rsid w:val="00C75FE8"/>
    <w:rsid w:val="00C77355"/>
    <w:rsid w:val="00C85ECD"/>
    <w:rsid w:val="00C90555"/>
    <w:rsid w:val="00C9238C"/>
    <w:rsid w:val="00C9408B"/>
    <w:rsid w:val="00CA5F8E"/>
    <w:rsid w:val="00CB1F07"/>
    <w:rsid w:val="00CB5037"/>
    <w:rsid w:val="00CB54F7"/>
    <w:rsid w:val="00CC26F5"/>
    <w:rsid w:val="00CC29B6"/>
    <w:rsid w:val="00CC2B44"/>
    <w:rsid w:val="00CC336A"/>
    <w:rsid w:val="00CC6EED"/>
    <w:rsid w:val="00CD0140"/>
    <w:rsid w:val="00CE29FA"/>
    <w:rsid w:val="00CE43D4"/>
    <w:rsid w:val="00D01F1C"/>
    <w:rsid w:val="00D067C0"/>
    <w:rsid w:val="00D1146F"/>
    <w:rsid w:val="00D1162B"/>
    <w:rsid w:val="00D12FE5"/>
    <w:rsid w:val="00D13813"/>
    <w:rsid w:val="00D15A2A"/>
    <w:rsid w:val="00D2467B"/>
    <w:rsid w:val="00D25B14"/>
    <w:rsid w:val="00D27CAE"/>
    <w:rsid w:val="00D3457C"/>
    <w:rsid w:val="00D446D2"/>
    <w:rsid w:val="00D45362"/>
    <w:rsid w:val="00D47AE4"/>
    <w:rsid w:val="00D5394C"/>
    <w:rsid w:val="00D544A5"/>
    <w:rsid w:val="00D55932"/>
    <w:rsid w:val="00D63E9D"/>
    <w:rsid w:val="00D73CFA"/>
    <w:rsid w:val="00D8167B"/>
    <w:rsid w:val="00D82FE1"/>
    <w:rsid w:val="00D83721"/>
    <w:rsid w:val="00D86B46"/>
    <w:rsid w:val="00D91474"/>
    <w:rsid w:val="00D933BD"/>
    <w:rsid w:val="00DA1D1C"/>
    <w:rsid w:val="00DA3AB9"/>
    <w:rsid w:val="00DA3AC5"/>
    <w:rsid w:val="00DC4A12"/>
    <w:rsid w:val="00DC4FD4"/>
    <w:rsid w:val="00DC4FF9"/>
    <w:rsid w:val="00DD1372"/>
    <w:rsid w:val="00DD352A"/>
    <w:rsid w:val="00DD745C"/>
    <w:rsid w:val="00DD7C58"/>
    <w:rsid w:val="00DF085D"/>
    <w:rsid w:val="00DF2F26"/>
    <w:rsid w:val="00DF6A14"/>
    <w:rsid w:val="00E02705"/>
    <w:rsid w:val="00E02ECC"/>
    <w:rsid w:val="00E14831"/>
    <w:rsid w:val="00E153C8"/>
    <w:rsid w:val="00E23075"/>
    <w:rsid w:val="00E26958"/>
    <w:rsid w:val="00E2794D"/>
    <w:rsid w:val="00E305C7"/>
    <w:rsid w:val="00E35473"/>
    <w:rsid w:val="00E37299"/>
    <w:rsid w:val="00E403B2"/>
    <w:rsid w:val="00E4154A"/>
    <w:rsid w:val="00E46D85"/>
    <w:rsid w:val="00E51B36"/>
    <w:rsid w:val="00E54BE4"/>
    <w:rsid w:val="00E552F4"/>
    <w:rsid w:val="00E56ED4"/>
    <w:rsid w:val="00E603F5"/>
    <w:rsid w:val="00E61DCC"/>
    <w:rsid w:val="00E74FCC"/>
    <w:rsid w:val="00E84A88"/>
    <w:rsid w:val="00E84B68"/>
    <w:rsid w:val="00E902C9"/>
    <w:rsid w:val="00E937D0"/>
    <w:rsid w:val="00E9717C"/>
    <w:rsid w:val="00EA2763"/>
    <w:rsid w:val="00EB25E4"/>
    <w:rsid w:val="00EC4604"/>
    <w:rsid w:val="00ED37E3"/>
    <w:rsid w:val="00ED4064"/>
    <w:rsid w:val="00EE24B9"/>
    <w:rsid w:val="00EE3307"/>
    <w:rsid w:val="00EE5B0D"/>
    <w:rsid w:val="00EE78CE"/>
    <w:rsid w:val="00EE7D68"/>
    <w:rsid w:val="00EF14FA"/>
    <w:rsid w:val="00EF3E92"/>
    <w:rsid w:val="00F1595E"/>
    <w:rsid w:val="00F16D3E"/>
    <w:rsid w:val="00F24CB4"/>
    <w:rsid w:val="00F26E5D"/>
    <w:rsid w:val="00F27A4D"/>
    <w:rsid w:val="00F3099C"/>
    <w:rsid w:val="00F3383B"/>
    <w:rsid w:val="00F34902"/>
    <w:rsid w:val="00F40A02"/>
    <w:rsid w:val="00F4331E"/>
    <w:rsid w:val="00F433E0"/>
    <w:rsid w:val="00F43A90"/>
    <w:rsid w:val="00F455E2"/>
    <w:rsid w:val="00F46453"/>
    <w:rsid w:val="00F56D48"/>
    <w:rsid w:val="00F57D9B"/>
    <w:rsid w:val="00F624CE"/>
    <w:rsid w:val="00F62F6F"/>
    <w:rsid w:val="00F7068B"/>
    <w:rsid w:val="00F76120"/>
    <w:rsid w:val="00F77DB9"/>
    <w:rsid w:val="00F81DB9"/>
    <w:rsid w:val="00F95310"/>
    <w:rsid w:val="00FA2B58"/>
    <w:rsid w:val="00FA36BE"/>
    <w:rsid w:val="00FA4764"/>
    <w:rsid w:val="00FB5C45"/>
    <w:rsid w:val="00FC7335"/>
    <w:rsid w:val="00FD412F"/>
    <w:rsid w:val="00FE248E"/>
    <w:rsid w:val="00FF2CD0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webSettings" Target="webSettings.xml"/><Relationship Id="rId18" Type="http://schemas.openxmlformats.org/officeDocument/2006/relationships/hyperlink" Target="https://www.facebook.com/caseconstructionequipment.ukandroi" TargetMode="External"/><Relationship Id="rId26" Type="http://schemas.openxmlformats.org/officeDocument/2006/relationships/hyperlink" Target="https://www.linkedin.com/company/case-construction-equipment" TargetMode="External"/><Relationship Id="rId21" Type="http://schemas.openxmlformats.org/officeDocument/2006/relationships/image" Target="media/image2.png"/><Relationship Id="rId34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s://www.facebook.com/caseconstructionequipment" TargetMode="External"/><Relationship Id="rId25" Type="http://schemas.openxmlformats.org/officeDocument/2006/relationships/image" Target="cid:image003.gif@01D123A8.097F9890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secetools.com/press-kit" TargetMode="External"/><Relationship Id="rId20" Type="http://schemas.openxmlformats.org/officeDocument/2006/relationships/hyperlink" Target="https://twitter.com/#!/casece" TargetMode="External"/><Relationship Id="rId29" Type="http://schemas.openxmlformats.org/officeDocument/2006/relationships/hyperlink" Target="https://www.facebook.com/caseconstructionequipment.espana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image" Target="media/image3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yperlink" Target="https://www.youtube.com/user/Caseatwork" TargetMode="External"/><Relationship Id="rId28" Type="http://schemas.openxmlformats.org/officeDocument/2006/relationships/image" Target="cid:image004.gif@01D123A8.097F9890" TargetMode="External"/><Relationship Id="rId36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image" Target="media/image1.png"/><Relationship Id="rId31" Type="http://schemas.openxmlformats.org/officeDocument/2006/relationships/hyperlink" Target="http://www.cnhindustrial.com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image" Target="cid:image002.gif@01D123A8.097F9890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://www.CASEce.com" TargetMode="External"/><Relationship Id="rId35" Type="http://schemas.openxmlformats.org/officeDocument/2006/relationships/footer" Target="footer2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
</file>

<file path=customXml/item2.xml>
</file>

<file path=customXml/item3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4.xml>
</file>

<file path=customXml/item5.xml>
</file>

<file path=customXml/item6.xml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7822-8ED0-4753-9AFA-26B34777530F}"/>
</file>

<file path=customXml/itemProps2.xml><?xml version="1.0" encoding="utf-8"?>
<ds:datastoreItem xmlns:ds="http://schemas.openxmlformats.org/officeDocument/2006/customXml" ds:itemID="{3344D242-252E-49BE-8ABB-5FC5109441A9}"/>
</file>

<file path=customXml/itemProps3.xml><?xml version="1.0" encoding="utf-8"?>
<ds:datastoreItem xmlns:ds="http://schemas.openxmlformats.org/officeDocument/2006/customXml" ds:itemID="{C1B89770-72AF-4CDD-9037-BFE5B4138CDF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E0B6397C-50D0-4BFB-B4BD-31C3F65B0418}"/>
</file>

<file path=customXml/itemProps5.xml><?xml version="1.0" encoding="utf-8"?>
<ds:datastoreItem xmlns:ds="http://schemas.openxmlformats.org/officeDocument/2006/customXml" ds:itemID="{EBD67C5D-BA59-4E4F-82CE-725980DDAC47}"/>
</file>

<file path=customXml/itemProps6.xml><?xml version="1.0" encoding="utf-8"?>
<ds:datastoreItem xmlns:ds="http://schemas.openxmlformats.org/officeDocument/2006/customXml" ds:itemID="{9AE414DF-5F09-4641-A5C1-F9D187319BDC}"/>
</file>

<file path=customXml/itemProps7.xml><?xml version="1.0" encoding="utf-8"?>
<ds:datastoreItem xmlns:ds="http://schemas.openxmlformats.org/officeDocument/2006/customXml" ds:itemID="{4468BC0F-F341-493A-967F-10272547276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3CCA9B9-CA8E-4D17-9D58-EB66850E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0</TotalTime>
  <Pages>3</Pages>
  <Words>1014</Words>
  <Characters>5583</Characters>
  <Application>Microsoft Office Word</Application>
  <DocSecurity>0</DocSecurity>
  <Lines>46</Lines>
  <Paragraphs>13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CNH INDUSTRIAL</vt:lpstr>
      <vt:lpstr>CNH INDUSTRIAL</vt:lpstr>
      <vt:lpstr>CNH INDUSTRIAL</vt:lpstr>
      <vt:lpstr>CNH INDUSTRIAL</vt:lpstr>
    </vt:vector>
  </TitlesOfParts>
  <Company>CNH Industrial</Company>
  <LinksUpToDate>false</LinksUpToDate>
  <CharactersWithSpaces>6584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2</cp:revision>
  <cp:lastPrinted>2013-10-09T07:28:00Z</cp:lastPrinted>
  <dcterms:created xsi:type="dcterms:W3CDTF">2018-04-18T11:38:00Z</dcterms:created>
  <dcterms:modified xsi:type="dcterms:W3CDTF">2018-04-18T11:38:00Z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e1078cef-83d4-49f7-aa0e-3f772da5940a</vt:lpwstr>
  </property>
  <property fmtid="{D5CDD505-2E9C-101B-9397-08002B2CF9AE}" pid="3" name="bjSaver">
    <vt:lpwstr>nLyR4HS08U+6cYA5FRcj+CcI+JUHzUNm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VK502,11/04/2018 11:48:16,GENERAL BUSINESS</vt:lpwstr>
  </property>
  <property fmtid="{D5CDD505-2E9C-101B-9397-08002B2CF9AE}" pid="8" name="CNH-Classification">
    <vt:lpwstr>[GENERAL BUSINESS]</vt:lpwstr>
  </property>
</Properties>
</file>