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A13F" w14:textId="75B1ACA2" w:rsidR="00327C63" w:rsidRPr="00BF5EC5" w:rsidRDefault="00586FF7" w:rsidP="00327C63">
      <w:pPr>
        <w:spacing w:after="0" w:line="360" w:lineRule="auto"/>
        <w:rPr>
          <w:lang w:val="it-IT"/>
        </w:rPr>
      </w:pPr>
      <w:r>
        <w:rPr>
          <w:lang w:val="it-IT"/>
        </w:rPr>
        <w:t>5 marzo</w:t>
      </w:r>
      <w:r w:rsidR="00327C63" w:rsidRPr="00BF5EC5">
        <w:rPr>
          <w:lang w:val="it-IT"/>
        </w:rPr>
        <w:t xml:space="preserve"> 2018</w:t>
      </w:r>
    </w:p>
    <w:p w14:paraId="0E59F330" w14:textId="77777777" w:rsidR="00327C63" w:rsidRPr="00BF5EC5" w:rsidRDefault="00327C63" w:rsidP="00327C63">
      <w:pPr>
        <w:spacing w:after="0" w:line="360" w:lineRule="auto"/>
        <w:rPr>
          <w:lang w:val="it-IT"/>
        </w:rPr>
      </w:pPr>
    </w:p>
    <w:p w14:paraId="2BD3314F" w14:textId="178C6ADB" w:rsidR="00327C63" w:rsidRPr="00BF5EC5" w:rsidRDefault="001E57AB" w:rsidP="00327C63">
      <w:pPr>
        <w:spacing w:after="0" w:line="36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LOD, </w:t>
      </w:r>
      <w:r w:rsidR="00377F08" w:rsidRPr="00BF5EC5">
        <w:rPr>
          <w:b/>
          <w:sz w:val="24"/>
          <w:szCs w:val="24"/>
          <w:lang w:val="it-IT"/>
        </w:rPr>
        <w:t xml:space="preserve">IL NUOVO SISTEMA </w:t>
      </w:r>
      <w:r w:rsidR="00BF5EC5" w:rsidRPr="00BF5EC5">
        <w:rPr>
          <w:b/>
          <w:sz w:val="24"/>
          <w:szCs w:val="24"/>
          <w:lang w:val="it-IT"/>
        </w:rPr>
        <w:t xml:space="preserve">DI SELEZIONE LASER </w:t>
      </w:r>
      <w:r w:rsidR="00377F08" w:rsidRPr="00BF5EC5">
        <w:rPr>
          <w:b/>
          <w:sz w:val="24"/>
          <w:szCs w:val="24"/>
          <w:lang w:val="it-IT"/>
        </w:rPr>
        <w:t xml:space="preserve">DI </w:t>
      </w:r>
      <w:r w:rsidR="00327C63" w:rsidRPr="00BF5EC5">
        <w:rPr>
          <w:b/>
          <w:sz w:val="24"/>
          <w:szCs w:val="24"/>
          <w:lang w:val="it-IT"/>
        </w:rPr>
        <w:t>TOMRA</w:t>
      </w:r>
      <w:r>
        <w:rPr>
          <w:b/>
          <w:sz w:val="24"/>
          <w:szCs w:val="24"/>
          <w:lang w:val="it-IT"/>
        </w:rPr>
        <w:t>,</w:t>
      </w:r>
      <w:bookmarkStart w:id="0" w:name="_GoBack"/>
      <w:bookmarkEnd w:id="0"/>
      <w:r w:rsidR="00377F08" w:rsidRPr="00BF5EC5">
        <w:rPr>
          <w:b/>
          <w:sz w:val="24"/>
          <w:szCs w:val="24"/>
          <w:lang w:val="it-IT"/>
        </w:rPr>
        <w:t xml:space="preserve"> IDENTIFICA GLI OGGETTI NERI E IL VETRO </w:t>
      </w:r>
      <w:r w:rsidR="00AE6A6C">
        <w:rPr>
          <w:b/>
          <w:sz w:val="24"/>
          <w:szCs w:val="24"/>
          <w:lang w:val="it-IT"/>
        </w:rPr>
        <w:t>E AUMENTA L</w:t>
      </w:r>
      <w:r w:rsidR="00BF5EC5" w:rsidRPr="00BF5EC5">
        <w:rPr>
          <w:b/>
          <w:sz w:val="24"/>
          <w:szCs w:val="24"/>
          <w:lang w:val="it-IT"/>
        </w:rPr>
        <w:t>A</w:t>
      </w:r>
      <w:r w:rsidR="00377F08" w:rsidRPr="00BF5EC5">
        <w:rPr>
          <w:b/>
          <w:sz w:val="24"/>
          <w:szCs w:val="24"/>
          <w:lang w:val="it-IT"/>
        </w:rPr>
        <w:t xml:space="preserve"> PUREZZA DI CARTA RICICLATA, </w:t>
      </w:r>
      <w:r w:rsidR="009D6741" w:rsidRPr="00BF5EC5">
        <w:rPr>
          <w:b/>
          <w:sz w:val="24"/>
          <w:szCs w:val="24"/>
          <w:lang w:val="it-IT"/>
        </w:rPr>
        <w:t xml:space="preserve">ZORBA </w:t>
      </w:r>
      <w:r w:rsidR="00377F08" w:rsidRPr="00BF5EC5">
        <w:rPr>
          <w:b/>
          <w:sz w:val="24"/>
          <w:szCs w:val="24"/>
          <w:lang w:val="it-IT"/>
        </w:rPr>
        <w:t>E</w:t>
      </w:r>
      <w:r w:rsidR="009D6741" w:rsidRPr="00BF5EC5">
        <w:rPr>
          <w:b/>
          <w:sz w:val="24"/>
          <w:szCs w:val="24"/>
          <w:lang w:val="it-IT"/>
        </w:rPr>
        <w:t xml:space="preserve"> ZURI</w:t>
      </w:r>
      <w:r w:rsidR="00327C63" w:rsidRPr="00BF5EC5">
        <w:rPr>
          <w:b/>
          <w:sz w:val="24"/>
          <w:szCs w:val="24"/>
          <w:lang w:val="it-IT"/>
        </w:rPr>
        <w:t>K</w:t>
      </w:r>
      <w:proofErr w:type="gramStart"/>
      <w:r w:rsidR="00327C63" w:rsidRPr="00BF5EC5">
        <w:rPr>
          <w:b/>
          <w:sz w:val="24"/>
          <w:szCs w:val="24"/>
          <w:lang w:val="it-IT"/>
        </w:rPr>
        <w:t xml:space="preserve"> </w:t>
      </w:r>
      <w:r w:rsidR="00BF5EC5" w:rsidRPr="00BF5EC5">
        <w:rPr>
          <w:b/>
          <w:sz w:val="24"/>
          <w:szCs w:val="24"/>
          <w:lang w:val="it-IT"/>
        </w:rPr>
        <w:t xml:space="preserve"> </w:t>
      </w:r>
      <w:proofErr w:type="gramEnd"/>
    </w:p>
    <w:p w14:paraId="6017785E" w14:textId="77777777" w:rsidR="00377F08" w:rsidRPr="00BF5EC5" w:rsidRDefault="00377F08" w:rsidP="00327C63">
      <w:pPr>
        <w:spacing w:after="0" w:line="360" w:lineRule="auto"/>
        <w:rPr>
          <w:b/>
          <w:lang w:val="it-IT"/>
        </w:rPr>
      </w:pPr>
    </w:p>
    <w:p w14:paraId="7F7191B9" w14:textId="39872929" w:rsidR="006444BA" w:rsidRPr="00BF5EC5" w:rsidRDefault="00327C63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 xml:space="preserve">TOMRA </w:t>
      </w:r>
      <w:proofErr w:type="spellStart"/>
      <w:r w:rsidRPr="00BF5EC5">
        <w:rPr>
          <w:sz w:val="24"/>
          <w:szCs w:val="24"/>
          <w:lang w:val="it-IT"/>
        </w:rPr>
        <w:t>Sorting</w:t>
      </w:r>
      <w:proofErr w:type="spellEnd"/>
      <w:r w:rsidRPr="00BF5EC5">
        <w:rPr>
          <w:sz w:val="24"/>
          <w:szCs w:val="24"/>
          <w:lang w:val="it-IT"/>
        </w:rPr>
        <w:t xml:space="preserve"> </w:t>
      </w:r>
      <w:r w:rsidR="00377F08" w:rsidRPr="00BF5EC5">
        <w:rPr>
          <w:sz w:val="24"/>
          <w:szCs w:val="24"/>
          <w:lang w:val="it-IT"/>
        </w:rPr>
        <w:t>present</w:t>
      </w:r>
      <w:r w:rsidR="00BF5EC5" w:rsidRPr="00BF5EC5">
        <w:rPr>
          <w:sz w:val="24"/>
          <w:szCs w:val="24"/>
          <w:lang w:val="it-IT"/>
        </w:rPr>
        <w:t xml:space="preserve">a </w:t>
      </w:r>
      <w:r w:rsidR="00E34623">
        <w:rPr>
          <w:sz w:val="24"/>
          <w:szCs w:val="24"/>
          <w:lang w:val="it-IT"/>
        </w:rPr>
        <w:t xml:space="preserve">LOD </w:t>
      </w:r>
      <w:r w:rsidR="00E34623" w:rsidRPr="00BF5EC5">
        <w:rPr>
          <w:sz w:val="24"/>
          <w:szCs w:val="24"/>
          <w:lang w:val="it-IT"/>
        </w:rPr>
        <w:t xml:space="preserve">(Laser Object </w:t>
      </w:r>
      <w:proofErr w:type="spellStart"/>
      <w:r w:rsidR="00E34623" w:rsidRPr="00BF5EC5">
        <w:rPr>
          <w:sz w:val="24"/>
          <w:szCs w:val="24"/>
          <w:lang w:val="it-IT"/>
        </w:rPr>
        <w:t>Detection</w:t>
      </w:r>
      <w:proofErr w:type="spellEnd"/>
      <w:r w:rsidR="00E34623" w:rsidRPr="00BF5EC5">
        <w:rPr>
          <w:sz w:val="24"/>
          <w:szCs w:val="24"/>
          <w:lang w:val="it-IT"/>
        </w:rPr>
        <w:t>)</w:t>
      </w:r>
      <w:r w:rsidR="00E34623">
        <w:rPr>
          <w:sz w:val="24"/>
          <w:szCs w:val="24"/>
          <w:lang w:val="it-IT"/>
        </w:rPr>
        <w:t xml:space="preserve">, il nuovo sistema </w:t>
      </w:r>
      <w:proofErr w:type="gramStart"/>
      <w:r w:rsidR="00E34623">
        <w:rPr>
          <w:sz w:val="24"/>
          <w:szCs w:val="24"/>
          <w:lang w:val="it-IT"/>
        </w:rPr>
        <w:t xml:space="preserve">di </w:t>
      </w:r>
      <w:proofErr w:type="gramEnd"/>
      <w:r w:rsidR="00E34623">
        <w:rPr>
          <w:sz w:val="24"/>
          <w:szCs w:val="24"/>
          <w:lang w:val="it-IT"/>
        </w:rPr>
        <w:t xml:space="preserve">individuazione oggetti tramite laser </w:t>
      </w:r>
      <w:r w:rsidR="00377F08" w:rsidRPr="00BF5EC5">
        <w:rPr>
          <w:sz w:val="24"/>
          <w:szCs w:val="24"/>
          <w:lang w:val="it-IT"/>
        </w:rPr>
        <w:t>che, in abbinamento a</w:t>
      </w:r>
      <w:r w:rsidR="00B417D7" w:rsidRPr="00BF5EC5">
        <w:rPr>
          <w:sz w:val="24"/>
          <w:szCs w:val="24"/>
          <w:lang w:val="it-IT"/>
        </w:rPr>
        <w:t xml:space="preserve"> </w:t>
      </w:r>
      <w:r w:rsidRPr="00BF5EC5">
        <w:rPr>
          <w:sz w:val="24"/>
          <w:szCs w:val="24"/>
          <w:lang w:val="it-IT"/>
        </w:rPr>
        <w:t xml:space="preserve">AUTOSORT </w:t>
      </w:r>
      <w:r w:rsidR="00377F08" w:rsidRPr="00BF5EC5">
        <w:rPr>
          <w:sz w:val="24"/>
          <w:szCs w:val="24"/>
          <w:lang w:val="it-IT"/>
        </w:rPr>
        <w:t>e</w:t>
      </w:r>
      <w:r w:rsidRPr="00BF5EC5">
        <w:rPr>
          <w:sz w:val="24"/>
          <w:szCs w:val="24"/>
          <w:lang w:val="it-IT"/>
        </w:rPr>
        <w:t xml:space="preserve"> FINDER, </w:t>
      </w:r>
      <w:r w:rsidR="00377F08" w:rsidRPr="00BF5EC5">
        <w:rPr>
          <w:sz w:val="24"/>
          <w:szCs w:val="24"/>
          <w:lang w:val="it-IT"/>
        </w:rPr>
        <w:t>aumenta le capacità di selezione del circuito</w:t>
      </w:r>
      <w:r w:rsidR="00B417D7" w:rsidRPr="00BF5EC5">
        <w:rPr>
          <w:sz w:val="24"/>
          <w:szCs w:val="24"/>
          <w:lang w:val="it-IT"/>
        </w:rPr>
        <w:t xml:space="preserve">, </w:t>
      </w:r>
      <w:r w:rsidR="00377F08" w:rsidRPr="00BF5EC5">
        <w:rPr>
          <w:sz w:val="24"/>
          <w:szCs w:val="24"/>
          <w:lang w:val="it-IT"/>
        </w:rPr>
        <w:t xml:space="preserve">consentendo agli impianti di riciclaggio rifiuti e rottami di raggiungere livelli di purezza del prodotto finale unici sul mercato e </w:t>
      </w:r>
      <w:r w:rsidR="00E34623">
        <w:rPr>
          <w:sz w:val="24"/>
          <w:szCs w:val="24"/>
          <w:lang w:val="it-IT"/>
        </w:rPr>
        <w:t>mai visti fino ad ogg</w:t>
      </w:r>
      <w:r w:rsidR="00586FF7">
        <w:rPr>
          <w:sz w:val="24"/>
          <w:szCs w:val="24"/>
          <w:lang w:val="it-IT"/>
        </w:rPr>
        <w:t xml:space="preserve">i. </w:t>
      </w:r>
      <w:r w:rsidR="00377F08" w:rsidRPr="00BF5EC5">
        <w:rPr>
          <w:sz w:val="24"/>
          <w:szCs w:val="24"/>
          <w:lang w:val="it-IT"/>
        </w:rPr>
        <w:t>Con la tecnologia laser di</w:t>
      </w:r>
      <w:r w:rsidRPr="00BF5EC5">
        <w:rPr>
          <w:sz w:val="24"/>
          <w:szCs w:val="24"/>
          <w:lang w:val="it-IT"/>
        </w:rPr>
        <w:t xml:space="preserve"> </w:t>
      </w:r>
      <w:r w:rsidR="009D6741" w:rsidRPr="00BF5EC5">
        <w:rPr>
          <w:sz w:val="24"/>
          <w:szCs w:val="24"/>
          <w:lang w:val="it-IT"/>
        </w:rPr>
        <w:t>TOMRA</w:t>
      </w:r>
      <w:r w:rsidR="00B7277B">
        <w:rPr>
          <w:sz w:val="24"/>
          <w:szCs w:val="24"/>
          <w:lang w:val="it-IT"/>
        </w:rPr>
        <w:t xml:space="preserve">, che seleziona il materiale in ingresso </w:t>
      </w:r>
      <w:r w:rsidR="00377F08" w:rsidRPr="00BF5EC5">
        <w:rPr>
          <w:sz w:val="24"/>
          <w:szCs w:val="24"/>
          <w:lang w:val="it-IT"/>
        </w:rPr>
        <w:t xml:space="preserve">in base alle </w:t>
      </w:r>
      <w:r w:rsidR="00B7277B">
        <w:rPr>
          <w:sz w:val="24"/>
          <w:szCs w:val="24"/>
          <w:lang w:val="it-IT"/>
        </w:rPr>
        <w:t xml:space="preserve">sue </w:t>
      </w:r>
      <w:r w:rsidR="00377F08" w:rsidRPr="00BF5EC5">
        <w:rPr>
          <w:sz w:val="24"/>
          <w:szCs w:val="24"/>
          <w:lang w:val="it-IT"/>
        </w:rPr>
        <w:t xml:space="preserve">caratteristiche </w:t>
      </w:r>
      <w:r w:rsidR="00E34623">
        <w:rPr>
          <w:sz w:val="24"/>
          <w:szCs w:val="24"/>
          <w:lang w:val="it-IT"/>
        </w:rPr>
        <w:t xml:space="preserve">spaziali e </w:t>
      </w:r>
      <w:r w:rsidR="00B7277B">
        <w:rPr>
          <w:sz w:val="24"/>
          <w:szCs w:val="24"/>
          <w:lang w:val="it-IT"/>
        </w:rPr>
        <w:t xml:space="preserve">a quelle </w:t>
      </w:r>
      <w:r w:rsidR="00BF5EC5">
        <w:rPr>
          <w:sz w:val="24"/>
          <w:szCs w:val="24"/>
          <w:lang w:val="it-IT"/>
        </w:rPr>
        <w:t>dello spettro</w:t>
      </w:r>
      <w:r w:rsidR="00B7277B">
        <w:rPr>
          <w:sz w:val="24"/>
          <w:szCs w:val="24"/>
          <w:lang w:val="it-IT"/>
        </w:rPr>
        <w:t xml:space="preserve"> ottico</w:t>
      </w:r>
      <w:r w:rsidR="00377F08" w:rsidRPr="00BF5EC5">
        <w:rPr>
          <w:sz w:val="24"/>
          <w:szCs w:val="24"/>
          <w:lang w:val="it-IT"/>
        </w:rPr>
        <w:t xml:space="preserve">, il nuovo </w:t>
      </w:r>
      <w:r w:rsidRPr="00BF5EC5">
        <w:rPr>
          <w:sz w:val="24"/>
          <w:szCs w:val="24"/>
          <w:lang w:val="it-IT"/>
        </w:rPr>
        <w:t xml:space="preserve">LOD </w:t>
      </w:r>
      <w:r w:rsidR="00377F08" w:rsidRPr="00BF5EC5">
        <w:rPr>
          <w:sz w:val="24"/>
          <w:szCs w:val="24"/>
          <w:lang w:val="it-IT"/>
        </w:rPr>
        <w:t>individua il material</w:t>
      </w:r>
      <w:r w:rsidR="00BF5EC5">
        <w:rPr>
          <w:sz w:val="24"/>
          <w:szCs w:val="24"/>
          <w:lang w:val="it-IT"/>
        </w:rPr>
        <w:t>e</w:t>
      </w:r>
      <w:r w:rsidR="00377F08" w:rsidRPr="00BF5EC5">
        <w:rPr>
          <w:sz w:val="24"/>
          <w:szCs w:val="24"/>
          <w:lang w:val="it-IT"/>
        </w:rPr>
        <w:t xml:space="preserve"> che la tecnologia a infrarossi</w:t>
      </w:r>
      <w:r w:rsidR="00B417D7" w:rsidRPr="00BF5EC5">
        <w:rPr>
          <w:sz w:val="24"/>
          <w:szCs w:val="24"/>
          <w:lang w:val="it-IT"/>
        </w:rPr>
        <w:t xml:space="preserve"> </w:t>
      </w:r>
      <w:r w:rsidR="00377F08" w:rsidRPr="00BF5EC5">
        <w:rPr>
          <w:sz w:val="24"/>
          <w:szCs w:val="24"/>
          <w:lang w:val="it-IT"/>
        </w:rPr>
        <w:t xml:space="preserve">NIR </w:t>
      </w:r>
      <w:r w:rsidR="000671E8">
        <w:rPr>
          <w:sz w:val="24"/>
          <w:szCs w:val="24"/>
          <w:lang w:val="it-IT"/>
        </w:rPr>
        <w:t>non è in grado</w:t>
      </w:r>
      <w:r w:rsidR="00377F08" w:rsidRPr="00BF5EC5">
        <w:rPr>
          <w:sz w:val="24"/>
          <w:szCs w:val="24"/>
          <w:lang w:val="it-IT"/>
        </w:rPr>
        <w:t xml:space="preserve"> di identificare.</w:t>
      </w:r>
      <w:r w:rsidR="006444BA" w:rsidRPr="00BF5EC5">
        <w:rPr>
          <w:sz w:val="24"/>
          <w:szCs w:val="24"/>
          <w:lang w:val="it-IT"/>
        </w:rPr>
        <w:t xml:space="preserve"> </w:t>
      </w:r>
    </w:p>
    <w:p w14:paraId="42F075C5" w14:textId="77777777" w:rsidR="006444BA" w:rsidRPr="00BF5EC5" w:rsidRDefault="006444BA" w:rsidP="00327C63">
      <w:pPr>
        <w:spacing w:after="0" w:line="360" w:lineRule="auto"/>
        <w:rPr>
          <w:sz w:val="24"/>
          <w:szCs w:val="24"/>
          <w:lang w:val="it-IT"/>
        </w:rPr>
      </w:pPr>
    </w:p>
    <w:p w14:paraId="1DE2E14F" w14:textId="1142DC8B" w:rsidR="00327C63" w:rsidRPr="00BF5EC5" w:rsidRDefault="006444BA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>“</w:t>
      </w:r>
      <w:r w:rsidR="00377F08" w:rsidRPr="00BF5EC5">
        <w:rPr>
          <w:sz w:val="24"/>
          <w:szCs w:val="24"/>
          <w:lang w:val="it-IT"/>
        </w:rPr>
        <w:t xml:space="preserve">La tecnologia </w:t>
      </w:r>
      <w:r w:rsidRPr="00BF5EC5">
        <w:rPr>
          <w:sz w:val="24"/>
          <w:szCs w:val="24"/>
          <w:lang w:val="it-IT"/>
        </w:rPr>
        <w:t>NIR</w:t>
      </w:r>
      <w:r w:rsidR="00377F08" w:rsidRPr="00BF5EC5">
        <w:rPr>
          <w:sz w:val="24"/>
          <w:szCs w:val="24"/>
          <w:lang w:val="it-IT"/>
        </w:rPr>
        <w:t xml:space="preserve"> non riesce a individuare oggetti come la plastica e la gomma nere, il vetro e altri </w:t>
      </w:r>
      <w:r w:rsidR="00E34623">
        <w:rPr>
          <w:sz w:val="24"/>
          <w:szCs w:val="24"/>
          <w:lang w:val="it-IT"/>
        </w:rPr>
        <w:t xml:space="preserve">elementi dei </w:t>
      </w:r>
      <w:r w:rsidR="00377F08" w:rsidRPr="00BF5EC5">
        <w:rPr>
          <w:sz w:val="24"/>
          <w:szCs w:val="24"/>
          <w:lang w:val="it-IT"/>
        </w:rPr>
        <w:t>rifiuti</w:t>
      </w:r>
      <w:r w:rsidR="00A63517" w:rsidRPr="00BF5EC5">
        <w:rPr>
          <w:sz w:val="24"/>
          <w:szCs w:val="24"/>
          <w:lang w:val="it-IT"/>
        </w:rPr>
        <w:t xml:space="preserve">,” </w:t>
      </w:r>
      <w:r w:rsidR="00377F08" w:rsidRPr="00BF5EC5">
        <w:rPr>
          <w:sz w:val="24"/>
          <w:szCs w:val="24"/>
          <w:lang w:val="it-IT"/>
        </w:rPr>
        <w:t xml:space="preserve">spiega </w:t>
      </w:r>
      <w:r w:rsidR="00A63517" w:rsidRPr="00BF5EC5">
        <w:rPr>
          <w:sz w:val="24"/>
          <w:szCs w:val="24"/>
          <w:lang w:val="it-IT"/>
        </w:rPr>
        <w:t xml:space="preserve">Carlos Manchado Atienza, </w:t>
      </w:r>
      <w:r w:rsidR="00377F08" w:rsidRPr="00BF5EC5">
        <w:rPr>
          <w:sz w:val="24"/>
          <w:szCs w:val="24"/>
          <w:lang w:val="it-IT"/>
        </w:rPr>
        <w:t>direttore regionale</w:t>
      </w:r>
      <w:r w:rsidR="00E34623">
        <w:rPr>
          <w:sz w:val="24"/>
          <w:szCs w:val="24"/>
          <w:lang w:val="it-IT"/>
        </w:rPr>
        <w:t xml:space="preserve"> di</w:t>
      </w:r>
      <w:r w:rsidR="00377F08" w:rsidRPr="00BF5EC5">
        <w:rPr>
          <w:sz w:val="24"/>
          <w:szCs w:val="24"/>
          <w:lang w:val="it-IT"/>
        </w:rPr>
        <w:t xml:space="preserve"> </w:t>
      </w:r>
      <w:r w:rsidR="00A63517" w:rsidRPr="00BF5EC5">
        <w:rPr>
          <w:sz w:val="24"/>
          <w:szCs w:val="24"/>
          <w:lang w:val="it-IT"/>
        </w:rPr>
        <w:t xml:space="preserve">TOMRA </w:t>
      </w:r>
      <w:proofErr w:type="spellStart"/>
      <w:r w:rsidR="00A63517" w:rsidRPr="00BF5EC5">
        <w:rPr>
          <w:sz w:val="24"/>
          <w:szCs w:val="24"/>
          <w:lang w:val="it-IT"/>
        </w:rPr>
        <w:t>Sorting</w:t>
      </w:r>
      <w:proofErr w:type="spellEnd"/>
      <w:r w:rsidR="00A63517" w:rsidRPr="00BF5EC5">
        <w:rPr>
          <w:sz w:val="24"/>
          <w:szCs w:val="24"/>
          <w:lang w:val="it-IT"/>
        </w:rPr>
        <w:t xml:space="preserve">, </w:t>
      </w:r>
      <w:proofErr w:type="spellStart"/>
      <w:r w:rsidR="00A63517" w:rsidRPr="00BF5EC5">
        <w:rPr>
          <w:sz w:val="24"/>
          <w:szCs w:val="24"/>
          <w:lang w:val="it-IT"/>
        </w:rPr>
        <w:t>Inc</w:t>
      </w:r>
      <w:proofErr w:type="spellEnd"/>
      <w:r w:rsidR="00327C63" w:rsidRPr="00BF5EC5">
        <w:rPr>
          <w:sz w:val="24"/>
          <w:szCs w:val="24"/>
          <w:lang w:val="it-IT"/>
        </w:rPr>
        <w:t>.</w:t>
      </w:r>
      <w:r w:rsidR="00E34623">
        <w:rPr>
          <w:sz w:val="24"/>
          <w:szCs w:val="24"/>
          <w:lang w:val="it-IT"/>
        </w:rPr>
        <w:t xml:space="preserve"> per le </w:t>
      </w:r>
      <w:r w:rsidR="00E34623" w:rsidRPr="00BF5EC5">
        <w:rPr>
          <w:sz w:val="24"/>
          <w:szCs w:val="24"/>
          <w:lang w:val="it-IT"/>
        </w:rPr>
        <w:t>Americ</w:t>
      </w:r>
      <w:r w:rsidR="00E34623">
        <w:rPr>
          <w:sz w:val="24"/>
          <w:szCs w:val="24"/>
          <w:lang w:val="it-IT"/>
        </w:rPr>
        <w:t xml:space="preserve">he. </w:t>
      </w:r>
      <w:r w:rsidR="00A63517" w:rsidRPr="00BF5EC5">
        <w:rPr>
          <w:sz w:val="24"/>
          <w:szCs w:val="24"/>
          <w:lang w:val="it-IT"/>
        </w:rPr>
        <w:t>“</w:t>
      </w:r>
      <w:r w:rsidR="00377F08" w:rsidRPr="00BF5EC5">
        <w:rPr>
          <w:sz w:val="24"/>
          <w:szCs w:val="24"/>
          <w:lang w:val="it-IT"/>
        </w:rPr>
        <w:t xml:space="preserve">Abbinando la nostra nuova tecnologia </w:t>
      </w:r>
      <w:r w:rsidR="00A63517" w:rsidRPr="00BF5EC5">
        <w:rPr>
          <w:sz w:val="24"/>
          <w:szCs w:val="24"/>
          <w:lang w:val="it-IT"/>
        </w:rPr>
        <w:t>LOD</w:t>
      </w:r>
      <w:r w:rsidR="00377F08" w:rsidRPr="00BF5EC5">
        <w:rPr>
          <w:sz w:val="24"/>
          <w:szCs w:val="24"/>
          <w:lang w:val="it-IT"/>
        </w:rPr>
        <w:t xml:space="preserve">, in grado di individuare questi oggetti, con i nostri potenti sistemi </w:t>
      </w:r>
      <w:r w:rsidR="00A63517" w:rsidRPr="00BF5EC5">
        <w:rPr>
          <w:sz w:val="24"/>
          <w:szCs w:val="24"/>
          <w:lang w:val="it-IT"/>
        </w:rPr>
        <w:t xml:space="preserve">AUTOSORT </w:t>
      </w:r>
      <w:r w:rsidR="00377F08" w:rsidRPr="00BF5EC5">
        <w:rPr>
          <w:sz w:val="24"/>
          <w:szCs w:val="24"/>
          <w:lang w:val="it-IT"/>
        </w:rPr>
        <w:t>e</w:t>
      </w:r>
      <w:r w:rsidR="00A63517" w:rsidRPr="00BF5EC5">
        <w:rPr>
          <w:sz w:val="24"/>
          <w:szCs w:val="24"/>
          <w:lang w:val="it-IT"/>
        </w:rPr>
        <w:t xml:space="preserve"> FINDER</w:t>
      </w:r>
      <w:r w:rsidR="00377F08" w:rsidRPr="00BF5EC5">
        <w:rPr>
          <w:sz w:val="24"/>
          <w:szCs w:val="24"/>
          <w:lang w:val="it-IT"/>
        </w:rPr>
        <w:t xml:space="preserve">, </w:t>
      </w:r>
      <w:r w:rsidR="00A63517" w:rsidRPr="00BF5EC5">
        <w:rPr>
          <w:sz w:val="24"/>
          <w:szCs w:val="24"/>
          <w:lang w:val="it-IT"/>
        </w:rPr>
        <w:t xml:space="preserve">TOMRA </w:t>
      </w:r>
      <w:r w:rsidR="000671E8">
        <w:rPr>
          <w:sz w:val="24"/>
          <w:szCs w:val="24"/>
          <w:lang w:val="it-IT"/>
        </w:rPr>
        <w:t xml:space="preserve">è </w:t>
      </w:r>
      <w:r w:rsidR="00377F08" w:rsidRPr="00BF5EC5">
        <w:rPr>
          <w:sz w:val="24"/>
          <w:szCs w:val="24"/>
          <w:lang w:val="it-IT"/>
        </w:rPr>
        <w:t>ancora una volta pioniere nel settore</w:t>
      </w:r>
      <w:r w:rsidR="000671E8">
        <w:rPr>
          <w:sz w:val="24"/>
          <w:szCs w:val="24"/>
          <w:lang w:val="it-IT"/>
        </w:rPr>
        <w:t>,</w:t>
      </w:r>
      <w:r w:rsidR="00377F08" w:rsidRPr="00BF5EC5">
        <w:rPr>
          <w:sz w:val="24"/>
          <w:szCs w:val="24"/>
          <w:lang w:val="it-IT"/>
        </w:rPr>
        <w:t xml:space="preserve"> sviluppa</w:t>
      </w:r>
      <w:r w:rsidR="000671E8">
        <w:rPr>
          <w:sz w:val="24"/>
          <w:szCs w:val="24"/>
          <w:lang w:val="it-IT"/>
        </w:rPr>
        <w:t>ndo</w:t>
      </w:r>
      <w:r w:rsidR="00377F08" w:rsidRPr="00BF5EC5">
        <w:rPr>
          <w:sz w:val="24"/>
          <w:szCs w:val="24"/>
          <w:lang w:val="it-IT"/>
        </w:rPr>
        <w:t xml:space="preserve"> e adatta</w:t>
      </w:r>
      <w:r w:rsidR="000671E8">
        <w:rPr>
          <w:sz w:val="24"/>
          <w:szCs w:val="24"/>
          <w:lang w:val="it-IT"/>
        </w:rPr>
        <w:t>ndo</w:t>
      </w:r>
      <w:r w:rsidR="00377F08" w:rsidRPr="00BF5EC5">
        <w:rPr>
          <w:sz w:val="24"/>
          <w:szCs w:val="24"/>
          <w:lang w:val="it-IT"/>
        </w:rPr>
        <w:t xml:space="preserve"> la </w:t>
      </w:r>
      <w:r w:rsidR="00B7277B">
        <w:rPr>
          <w:sz w:val="24"/>
          <w:szCs w:val="24"/>
          <w:lang w:val="it-IT"/>
        </w:rPr>
        <w:t xml:space="preserve">sua </w:t>
      </w:r>
      <w:r w:rsidR="00377F08" w:rsidRPr="00BF5EC5">
        <w:rPr>
          <w:sz w:val="24"/>
          <w:szCs w:val="24"/>
          <w:lang w:val="it-IT"/>
        </w:rPr>
        <w:t>tecnologia per rispondere alle richieste in continua evoluzione del mercato</w:t>
      </w:r>
      <w:r w:rsidR="00A63517" w:rsidRPr="00BF5EC5">
        <w:rPr>
          <w:sz w:val="24"/>
          <w:szCs w:val="24"/>
          <w:lang w:val="it-IT"/>
        </w:rPr>
        <w:t xml:space="preserve">.” </w:t>
      </w:r>
    </w:p>
    <w:p w14:paraId="23EA45E7" w14:textId="77777777" w:rsidR="00327C63" w:rsidRPr="00BF5EC5" w:rsidRDefault="00327C63" w:rsidP="00327C63">
      <w:pPr>
        <w:spacing w:after="0" w:line="360" w:lineRule="auto"/>
        <w:rPr>
          <w:sz w:val="24"/>
          <w:szCs w:val="24"/>
          <w:lang w:val="it-IT"/>
        </w:rPr>
      </w:pPr>
    </w:p>
    <w:p w14:paraId="6D887D37" w14:textId="56F5D16B" w:rsidR="00327C63" w:rsidRPr="00BF5EC5" w:rsidRDefault="00141028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 xml:space="preserve">LOD </w:t>
      </w:r>
      <w:r w:rsidR="000671E8">
        <w:rPr>
          <w:sz w:val="24"/>
          <w:szCs w:val="24"/>
          <w:lang w:val="it-IT"/>
        </w:rPr>
        <w:t>fornisce</w:t>
      </w:r>
      <w:r w:rsidR="00377F08" w:rsidRPr="00BF5EC5">
        <w:rPr>
          <w:sz w:val="24"/>
          <w:szCs w:val="24"/>
          <w:lang w:val="it-IT"/>
        </w:rPr>
        <w:t xml:space="preserve"> ai centri di riciclaggio una soluzione efficiente e a basso consumo energetico per </w:t>
      </w:r>
      <w:r w:rsidR="00377F08" w:rsidRPr="00586FF7">
        <w:rPr>
          <w:sz w:val="24"/>
          <w:szCs w:val="24"/>
          <w:lang w:val="it-IT"/>
        </w:rPr>
        <w:t xml:space="preserve">rispondere alle </w:t>
      </w:r>
      <w:r w:rsidR="000671E8" w:rsidRPr="00586FF7">
        <w:rPr>
          <w:sz w:val="24"/>
          <w:szCs w:val="24"/>
          <w:lang w:val="it-IT"/>
        </w:rPr>
        <w:t>stringenti</w:t>
      </w:r>
      <w:r w:rsidR="00377F08" w:rsidRPr="00586FF7">
        <w:rPr>
          <w:sz w:val="24"/>
          <w:szCs w:val="24"/>
          <w:lang w:val="it-IT"/>
        </w:rPr>
        <w:t xml:space="preserve"> </w:t>
      </w:r>
      <w:r w:rsidR="000671E8" w:rsidRPr="00586FF7">
        <w:rPr>
          <w:sz w:val="24"/>
          <w:szCs w:val="24"/>
          <w:lang w:val="it-IT"/>
        </w:rPr>
        <w:t>richieste</w:t>
      </w:r>
      <w:r w:rsidR="000671E8">
        <w:rPr>
          <w:sz w:val="24"/>
          <w:szCs w:val="24"/>
          <w:lang w:val="it-IT"/>
        </w:rPr>
        <w:t xml:space="preserve"> </w:t>
      </w:r>
      <w:r w:rsidR="00377F08" w:rsidRPr="00BF5EC5">
        <w:rPr>
          <w:sz w:val="24"/>
          <w:szCs w:val="24"/>
          <w:lang w:val="it-IT"/>
        </w:rPr>
        <w:t xml:space="preserve">di purezza dei clienti. Il nuovo sistema di selezione di </w:t>
      </w:r>
      <w:r w:rsidR="00B417D7" w:rsidRPr="00BF5EC5">
        <w:rPr>
          <w:sz w:val="24"/>
          <w:szCs w:val="24"/>
          <w:lang w:val="it-IT"/>
        </w:rPr>
        <w:t xml:space="preserve">TOMRA </w:t>
      </w:r>
      <w:r w:rsidR="00377F08" w:rsidRPr="00BF5EC5">
        <w:rPr>
          <w:sz w:val="24"/>
          <w:szCs w:val="24"/>
          <w:lang w:val="it-IT"/>
        </w:rPr>
        <w:t xml:space="preserve">ottimizza la purezza del </w:t>
      </w:r>
      <w:r w:rsidR="00377F08" w:rsidRPr="00E34623">
        <w:rPr>
          <w:sz w:val="24"/>
          <w:szCs w:val="24"/>
          <w:lang w:val="it-IT"/>
        </w:rPr>
        <w:t xml:space="preserve">prodotto finale </w:t>
      </w:r>
      <w:r w:rsidR="00E34623" w:rsidRPr="00E34623">
        <w:rPr>
          <w:sz w:val="24"/>
          <w:szCs w:val="24"/>
          <w:lang w:val="it-IT"/>
        </w:rPr>
        <w:t>del</w:t>
      </w:r>
      <w:r w:rsidR="00377F08" w:rsidRPr="00E34623">
        <w:rPr>
          <w:sz w:val="24"/>
          <w:szCs w:val="24"/>
          <w:lang w:val="it-IT"/>
        </w:rPr>
        <w:t xml:space="preserve"> </w:t>
      </w:r>
      <w:r w:rsidR="00EE6BAC" w:rsidRPr="00E34623">
        <w:rPr>
          <w:sz w:val="24"/>
          <w:szCs w:val="24"/>
          <w:lang w:val="it-IT"/>
        </w:rPr>
        <w:t>4</w:t>
      </w:r>
      <w:r w:rsidR="00377F08" w:rsidRPr="00E34623">
        <w:rPr>
          <w:sz w:val="24"/>
          <w:szCs w:val="24"/>
          <w:lang w:val="it-IT"/>
        </w:rPr>
        <w:t>%</w:t>
      </w:r>
      <w:r w:rsidR="000671E8" w:rsidRPr="00E34623">
        <w:rPr>
          <w:sz w:val="24"/>
          <w:szCs w:val="24"/>
          <w:lang w:val="it-IT"/>
        </w:rPr>
        <w:t>,</w:t>
      </w:r>
      <w:r w:rsidR="000671E8">
        <w:rPr>
          <w:sz w:val="24"/>
          <w:szCs w:val="24"/>
          <w:lang w:val="it-IT"/>
        </w:rPr>
        <w:t xml:space="preserve"> </w:t>
      </w:r>
      <w:r w:rsidR="00377F08" w:rsidRPr="00BF5EC5">
        <w:rPr>
          <w:sz w:val="24"/>
          <w:szCs w:val="24"/>
          <w:lang w:val="it-IT"/>
        </w:rPr>
        <w:t xml:space="preserve">senza sacrificare la produttività </w:t>
      </w:r>
      <w:r w:rsidR="00B7277B">
        <w:rPr>
          <w:sz w:val="24"/>
          <w:szCs w:val="24"/>
          <w:lang w:val="it-IT"/>
        </w:rPr>
        <w:t>dell’impianto</w:t>
      </w:r>
      <w:r w:rsidR="00377F08" w:rsidRPr="00BF5EC5">
        <w:rPr>
          <w:sz w:val="24"/>
          <w:szCs w:val="24"/>
          <w:lang w:val="it-IT"/>
        </w:rPr>
        <w:t xml:space="preserve">. Il suo </w:t>
      </w:r>
      <w:r w:rsidR="000671E8">
        <w:rPr>
          <w:sz w:val="24"/>
          <w:szCs w:val="24"/>
          <w:lang w:val="it-IT"/>
        </w:rPr>
        <w:t xml:space="preserve">design </w:t>
      </w:r>
      <w:r w:rsidR="00B417D7" w:rsidRPr="00BF5EC5">
        <w:rPr>
          <w:sz w:val="24"/>
          <w:szCs w:val="24"/>
          <w:lang w:val="it-IT"/>
        </w:rPr>
        <w:t>modular</w:t>
      </w:r>
      <w:r w:rsidR="00377F08" w:rsidRPr="00BF5EC5">
        <w:rPr>
          <w:sz w:val="24"/>
          <w:szCs w:val="24"/>
          <w:lang w:val="it-IT"/>
        </w:rPr>
        <w:t xml:space="preserve">e consente al sistema flessibile LOD di </w:t>
      </w:r>
      <w:r w:rsidR="000671E8">
        <w:rPr>
          <w:sz w:val="24"/>
          <w:szCs w:val="24"/>
          <w:lang w:val="it-IT"/>
        </w:rPr>
        <w:t xml:space="preserve">venire </w:t>
      </w:r>
      <w:r w:rsidR="00377F08" w:rsidRPr="00BF5EC5">
        <w:rPr>
          <w:sz w:val="24"/>
          <w:szCs w:val="24"/>
          <w:lang w:val="it-IT"/>
        </w:rPr>
        <w:t xml:space="preserve">aggiunto </w:t>
      </w:r>
      <w:r w:rsidR="000671E8">
        <w:rPr>
          <w:sz w:val="24"/>
          <w:szCs w:val="24"/>
          <w:lang w:val="it-IT"/>
        </w:rPr>
        <w:t>a</w:t>
      </w:r>
      <w:r w:rsidR="00377F08" w:rsidRPr="00BF5EC5">
        <w:rPr>
          <w:sz w:val="24"/>
          <w:szCs w:val="24"/>
          <w:lang w:val="it-IT"/>
        </w:rPr>
        <w:t xml:space="preserve">lla stessa piattaforma delle selezionatrici di </w:t>
      </w:r>
      <w:r w:rsidR="009D6741" w:rsidRPr="00BF5EC5">
        <w:rPr>
          <w:sz w:val="24"/>
          <w:szCs w:val="24"/>
          <w:lang w:val="it-IT"/>
        </w:rPr>
        <w:t>T</w:t>
      </w:r>
      <w:r w:rsidRPr="00BF5EC5">
        <w:rPr>
          <w:sz w:val="24"/>
          <w:szCs w:val="24"/>
          <w:lang w:val="it-IT"/>
        </w:rPr>
        <w:t xml:space="preserve">OMRA </w:t>
      </w:r>
      <w:r w:rsidR="00377F08" w:rsidRPr="00BF5EC5">
        <w:rPr>
          <w:sz w:val="24"/>
          <w:szCs w:val="24"/>
          <w:lang w:val="it-IT"/>
        </w:rPr>
        <w:t>di ultima generazione</w:t>
      </w:r>
      <w:r w:rsidRPr="00BF5EC5">
        <w:rPr>
          <w:sz w:val="24"/>
          <w:szCs w:val="24"/>
          <w:lang w:val="it-IT"/>
        </w:rPr>
        <w:t xml:space="preserve">. </w:t>
      </w:r>
      <w:r w:rsidR="00377F08" w:rsidRPr="00BF5EC5">
        <w:rPr>
          <w:sz w:val="24"/>
          <w:szCs w:val="24"/>
          <w:lang w:val="it-IT"/>
        </w:rPr>
        <w:t>In alternativa, può essere aggiunto al c</w:t>
      </w:r>
      <w:r w:rsidR="00E34623">
        <w:rPr>
          <w:sz w:val="24"/>
          <w:szCs w:val="24"/>
          <w:lang w:val="it-IT"/>
        </w:rPr>
        <w:t>ircuito come tappa</w:t>
      </w:r>
      <w:r w:rsidR="000671E8">
        <w:rPr>
          <w:sz w:val="24"/>
          <w:szCs w:val="24"/>
          <w:lang w:val="it-IT"/>
        </w:rPr>
        <w:t xml:space="preserve"> di selezione </w:t>
      </w:r>
      <w:r w:rsidR="00E34623">
        <w:rPr>
          <w:sz w:val="24"/>
          <w:szCs w:val="24"/>
          <w:lang w:val="it-IT"/>
        </w:rPr>
        <w:t>indipendente</w:t>
      </w:r>
      <w:r w:rsidR="00377F08" w:rsidRPr="00BF5EC5">
        <w:rPr>
          <w:sz w:val="24"/>
          <w:szCs w:val="24"/>
          <w:lang w:val="it-IT"/>
        </w:rPr>
        <w:t>.</w:t>
      </w:r>
      <w:r w:rsidR="00EE6BAC" w:rsidRPr="00BF5EC5">
        <w:rPr>
          <w:sz w:val="24"/>
          <w:szCs w:val="24"/>
          <w:lang w:val="it-IT"/>
        </w:rPr>
        <w:t xml:space="preserve"> </w:t>
      </w:r>
    </w:p>
    <w:p w14:paraId="2838A011" w14:textId="77777777" w:rsidR="00EE6BAC" w:rsidRPr="00BF5EC5" w:rsidRDefault="00EE6BAC" w:rsidP="00327C63">
      <w:pPr>
        <w:spacing w:after="0" w:line="360" w:lineRule="auto"/>
        <w:rPr>
          <w:sz w:val="24"/>
          <w:szCs w:val="24"/>
          <w:lang w:val="it-IT"/>
        </w:rPr>
      </w:pPr>
    </w:p>
    <w:p w14:paraId="1F617409" w14:textId="3060FFE5" w:rsidR="00EE6BAC" w:rsidRPr="00BF5EC5" w:rsidRDefault="00377F08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lastRenderedPageBreak/>
        <w:t xml:space="preserve">Sviluppato per un’installazione semplice e veloce e una facile integrazione negli impianti esistenti, il nuovo </w:t>
      </w:r>
      <w:r w:rsidR="00EE6BAC" w:rsidRPr="00BF5EC5">
        <w:rPr>
          <w:sz w:val="24"/>
          <w:szCs w:val="24"/>
          <w:lang w:val="it-IT"/>
        </w:rPr>
        <w:t>LOD</w:t>
      </w:r>
      <w:r w:rsidRPr="00BF5EC5">
        <w:rPr>
          <w:sz w:val="24"/>
          <w:szCs w:val="24"/>
          <w:lang w:val="it-IT"/>
        </w:rPr>
        <w:t xml:space="preserve"> </w:t>
      </w:r>
      <w:r w:rsidR="00E34623">
        <w:rPr>
          <w:sz w:val="24"/>
          <w:szCs w:val="24"/>
          <w:lang w:val="it-IT"/>
        </w:rPr>
        <w:t>si installa</w:t>
      </w:r>
      <w:r w:rsidRPr="00BF5EC5">
        <w:rPr>
          <w:sz w:val="24"/>
          <w:szCs w:val="24"/>
          <w:lang w:val="it-IT"/>
        </w:rPr>
        <w:t xml:space="preserve"> meccanicamente </w:t>
      </w:r>
      <w:r w:rsidR="00E34623">
        <w:rPr>
          <w:sz w:val="24"/>
          <w:szCs w:val="24"/>
          <w:lang w:val="it-IT"/>
        </w:rPr>
        <w:t>nella</w:t>
      </w:r>
      <w:r w:rsidRPr="00BF5EC5">
        <w:rPr>
          <w:sz w:val="24"/>
          <w:szCs w:val="24"/>
          <w:lang w:val="it-IT"/>
        </w:rPr>
        <w:t xml:space="preserve"> piattaforma. A differenza di altri sistemi, questa sistemazione consente </w:t>
      </w:r>
      <w:r w:rsidR="003050F5" w:rsidRPr="00BF5EC5">
        <w:rPr>
          <w:sz w:val="24"/>
          <w:szCs w:val="24"/>
          <w:lang w:val="it-IT"/>
        </w:rPr>
        <w:t>al</w:t>
      </w:r>
      <w:r w:rsidRPr="00BF5EC5">
        <w:rPr>
          <w:sz w:val="24"/>
          <w:szCs w:val="24"/>
          <w:lang w:val="it-IT"/>
        </w:rPr>
        <w:t xml:space="preserve"> material</w:t>
      </w:r>
      <w:r w:rsidR="003050F5" w:rsidRPr="00BF5EC5">
        <w:rPr>
          <w:sz w:val="24"/>
          <w:szCs w:val="24"/>
          <w:lang w:val="it-IT"/>
        </w:rPr>
        <w:t>e sia</w:t>
      </w:r>
      <w:r w:rsidRPr="00BF5EC5">
        <w:rPr>
          <w:sz w:val="24"/>
          <w:szCs w:val="24"/>
          <w:lang w:val="it-IT"/>
        </w:rPr>
        <w:t xml:space="preserve"> grande </w:t>
      </w:r>
      <w:r w:rsidR="003050F5" w:rsidRPr="00BF5EC5">
        <w:rPr>
          <w:sz w:val="24"/>
          <w:szCs w:val="24"/>
          <w:lang w:val="it-IT"/>
        </w:rPr>
        <w:t>sia</w:t>
      </w:r>
      <w:r w:rsidRPr="00BF5EC5">
        <w:rPr>
          <w:sz w:val="24"/>
          <w:szCs w:val="24"/>
          <w:lang w:val="it-IT"/>
        </w:rPr>
        <w:t xml:space="preserve"> piccolo</w:t>
      </w:r>
      <w:r w:rsidR="003050F5" w:rsidRPr="00BF5EC5">
        <w:rPr>
          <w:sz w:val="24"/>
          <w:szCs w:val="24"/>
          <w:lang w:val="it-IT"/>
        </w:rPr>
        <w:t xml:space="preserve"> di passare sotto </w:t>
      </w:r>
      <w:r w:rsidR="000671E8">
        <w:rPr>
          <w:sz w:val="24"/>
          <w:szCs w:val="24"/>
          <w:lang w:val="it-IT"/>
        </w:rPr>
        <w:t>a</w:t>
      </w:r>
      <w:r w:rsidR="003050F5" w:rsidRPr="00BF5EC5">
        <w:rPr>
          <w:sz w:val="24"/>
          <w:szCs w:val="24"/>
          <w:lang w:val="it-IT"/>
        </w:rPr>
        <w:t xml:space="preserve">l laser senza </w:t>
      </w:r>
      <w:r w:rsidR="00E34623">
        <w:rPr>
          <w:sz w:val="24"/>
          <w:szCs w:val="24"/>
          <w:lang w:val="it-IT"/>
        </w:rPr>
        <w:t>produrre ostruzioni.</w:t>
      </w:r>
      <w:r w:rsidR="00EE6BAC" w:rsidRPr="00BF5EC5">
        <w:rPr>
          <w:sz w:val="24"/>
          <w:szCs w:val="24"/>
          <w:lang w:val="it-IT"/>
        </w:rPr>
        <w:t xml:space="preserve"> </w:t>
      </w:r>
    </w:p>
    <w:p w14:paraId="78AD3829" w14:textId="2451D444" w:rsidR="00EE6BAC" w:rsidRPr="00BF5EC5" w:rsidRDefault="00EE6BAC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 xml:space="preserve">“LOD </w:t>
      </w:r>
      <w:r w:rsidR="003050F5" w:rsidRPr="00BF5EC5">
        <w:rPr>
          <w:sz w:val="24"/>
          <w:szCs w:val="24"/>
          <w:lang w:val="it-IT"/>
        </w:rPr>
        <w:t>è il complement</w:t>
      </w:r>
      <w:r w:rsidR="00510428" w:rsidRPr="00BF5EC5">
        <w:rPr>
          <w:sz w:val="24"/>
          <w:szCs w:val="24"/>
          <w:lang w:val="it-IT"/>
        </w:rPr>
        <w:t>o</w:t>
      </w:r>
      <w:r w:rsidR="003050F5" w:rsidRPr="00BF5EC5">
        <w:rPr>
          <w:sz w:val="24"/>
          <w:szCs w:val="24"/>
          <w:lang w:val="it-IT"/>
        </w:rPr>
        <w:t xml:space="preserve"> perfetto per le macchine</w:t>
      </w:r>
      <w:r w:rsidRPr="00BF5EC5">
        <w:rPr>
          <w:sz w:val="24"/>
          <w:szCs w:val="24"/>
          <w:lang w:val="it-IT"/>
        </w:rPr>
        <w:t xml:space="preserve"> TOMRA </w:t>
      </w:r>
      <w:r w:rsidR="003050F5" w:rsidRPr="00BF5EC5">
        <w:rPr>
          <w:sz w:val="24"/>
          <w:szCs w:val="24"/>
          <w:lang w:val="it-IT"/>
        </w:rPr>
        <w:t>esistenti all’interno di un circuito</w:t>
      </w:r>
      <w:r w:rsidR="00E34623">
        <w:rPr>
          <w:sz w:val="24"/>
          <w:szCs w:val="24"/>
          <w:lang w:val="it-IT"/>
        </w:rPr>
        <w:t>. Consente di</w:t>
      </w:r>
      <w:r w:rsidR="003050F5" w:rsidRPr="00BF5EC5">
        <w:rPr>
          <w:sz w:val="24"/>
          <w:szCs w:val="24"/>
          <w:lang w:val="it-IT"/>
        </w:rPr>
        <w:t xml:space="preserve"> ottimizzare i livelli di purezza e fornire prodotti finali corrispondenti </w:t>
      </w:r>
      <w:r w:rsidR="000B1F94" w:rsidRPr="00BF5EC5">
        <w:rPr>
          <w:sz w:val="24"/>
          <w:szCs w:val="24"/>
          <w:lang w:val="it-IT"/>
        </w:rPr>
        <w:t xml:space="preserve">alle </w:t>
      </w:r>
      <w:r w:rsidR="003050F5" w:rsidRPr="00BF5EC5">
        <w:rPr>
          <w:sz w:val="24"/>
          <w:szCs w:val="24"/>
          <w:lang w:val="it-IT"/>
        </w:rPr>
        <w:t xml:space="preserve">richieste sempre </w:t>
      </w:r>
      <w:r w:rsidR="003050F5" w:rsidRPr="00E34623">
        <w:rPr>
          <w:sz w:val="24"/>
          <w:szCs w:val="24"/>
          <w:lang w:val="it-IT"/>
        </w:rPr>
        <w:t xml:space="preserve">più </w:t>
      </w:r>
      <w:r w:rsidR="00510428" w:rsidRPr="00E34623">
        <w:rPr>
          <w:sz w:val="24"/>
          <w:szCs w:val="24"/>
          <w:lang w:val="it-IT"/>
        </w:rPr>
        <w:t>stringenti,</w:t>
      </w:r>
      <w:r w:rsidR="003C751B" w:rsidRPr="00E34623">
        <w:rPr>
          <w:sz w:val="24"/>
          <w:szCs w:val="24"/>
          <w:lang w:val="it-IT"/>
        </w:rPr>
        <w:t xml:space="preserve"> </w:t>
      </w:r>
      <w:r w:rsidR="003050F5" w:rsidRPr="00E34623">
        <w:rPr>
          <w:sz w:val="24"/>
          <w:szCs w:val="24"/>
          <w:lang w:val="it-IT"/>
        </w:rPr>
        <w:t>come</w:t>
      </w:r>
      <w:r w:rsidR="003050F5" w:rsidRPr="00BF5EC5">
        <w:rPr>
          <w:sz w:val="24"/>
          <w:szCs w:val="24"/>
          <w:lang w:val="it-IT"/>
        </w:rPr>
        <w:t xml:space="preserve"> </w:t>
      </w:r>
      <w:r w:rsidR="000B1F94" w:rsidRPr="00BF5EC5">
        <w:rPr>
          <w:sz w:val="24"/>
          <w:szCs w:val="24"/>
          <w:lang w:val="it-IT"/>
        </w:rPr>
        <w:t xml:space="preserve">quelle dettate dalla </w:t>
      </w:r>
      <w:r w:rsidR="003050F5" w:rsidRPr="00BF5EC5">
        <w:rPr>
          <w:sz w:val="24"/>
          <w:szCs w:val="24"/>
          <w:lang w:val="it-IT"/>
        </w:rPr>
        <w:t>“</w:t>
      </w:r>
      <w:r w:rsidRPr="00BF5EC5">
        <w:rPr>
          <w:sz w:val="24"/>
          <w:szCs w:val="24"/>
          <w:lang w:val="it-IT"/>
        </w:rPr>
        <w:t xml:space="preserve">National </w:t>
      </w:r>
      <w:proofErr w:type="spellStart"/>
      <w:r w:rsidRPr="00BF5EC5">
        <w:rPr>
          <w:sz w:val="24"/>
          <w:szCs w:val="24"/>
          <w:lang w:val="it-IT"/>
        </w:rPr>
        <w:t>Sword</w:t>
      </w:r>
      <w:proofErr w:type="spellEnd"/>
      <w:r w:rsidR="003050F5" w:rsidRPr="00BF5EC5">
        <w:rPr>
          <w:sz w:val="24"/>
          <w:szCs w:val="24"/>
          <w:lang w:val="it-IT"/>
        </w:rPr>
        <w:t>”</w:t>
      </w:r>
      <w:r w:rsidR="00B7277B">
        <w:rPr>
          <w:sz w:val="24"/>
          <w:szCs w:val="24"/>
          <w:lang w:val="it-IT"/>
        </w:rPr>
        <w:t xml:space="preserve"> cinese </w:t>
      </w:r>
      <w:r w:rsidR="000671E8">
        <w:rPr>
          <w:sz w:val="24"/>
          <w:szCs w:val="24"/>
          <w:lang w:val="it-IT"/>
        </w:rPr>
        <w:t>(</w:t>
      </w:r>
      <w:r w:rsidR="000B1F94" w:rsidRPr="00BF5EC5">
        <w:rPr>
          <w:sz w:val="24"/>
          <w:szCs w:val="24"/>
          <w:lang w:val="it-IT"/>
        </w:rPr>
        <w:t xml:space="preserve">la nuova normativa </w:t>
      </w:r>
      <w:r w:rsidR="00510428" w:rsidRPr="00BF5EC5">
        <w:rPr>
          <w:sz w:val="24"/>
          <w:szCs w:val="24"/>
          <w:lang w:val="it-IT"/>
        </w:rPr>
        <w:t>che vieta dal primo gennaio 2018 l’importazione di diversi tipi di rifiuti stranieri</w:t>
      </w:r>
      <w:r w:rsidR="00B7277B">
        <w:rPr>
          <w:sz w:val="24"/>
          <w:szCs w:val="24"/>
          <w:lang w:val="it-IT"/>
        </w:rPr>
        <w:t xml:space="preserve"> in Cina</w:t>
      </w:r>
      <w:r w:rsidR="000B1F94" w:rsidRPr="00BF5EC5">
        <w:rPr>
          <w:sz w:val="24"/>
          <w:szCs w:val="24"/>
          <w:lang w:val="it-IT"/>
        </w:rPr>
        <w:t xml:space="preserve">, </w:t>
      </w:r>
      <w:proofErr w:type="spellStart"/>
      <w:r w:rsidR="000B1F94" w:rsidRPr="00BF5EC5">
        <w:rPr>
          <w:sz w:val="24"/>
          <w:szCs w:val="24"/>
          <w:lang w:val="it-IT"/>
        </w:rPr>
        <w:t>ndt</w:t>
      </w:r>
      <w:proofErr w:type="spellEnd"/>
      <w:r w:rsidR="00510428" w:rsidRPr="00BF5EC5">
        <w:rPr>
          <w:sz w:val="24"/>
          <w:szCs w:val="24"/>
          <w:lang w:val="it-IT"/>
        </w:rPr>
        <w:t>)</w:t>
      </w:r>
      <w:r w:rsidR="003C751B" w:rsidRPr="00BF5EC5">
        <w:rPr>
          <w:sz w:val="24"/>
          <w:szCs w:val="24"/>
          <w:lang w:val="it-IT"/>
        </w:rPr>
        <w:t>,” comment</w:t>
      </w:r>
      <w:r w:rsidR="003050F5" w:rsidRPr="00BF5EC5">
        <w:rPr>
          <w:sz w:val="24"/>
          <w:szCs w:val="24"/>
          <w:lang w:val="it-IT"/>
        </w:rPr>
        <w:t>a</w:t>
      </w:r>
      <w:r w:rsidR="003C751B" w:rsidRPr="00BF5EC5">
        <w:rPr>
          <w:sz w:val="24"/>
          <w:szCs w:val="24"/>
          <w:lang w:val="it-IT"/>
        </w:rPr>
        <w:t xml:space="preserve"> Ralph Uepping, </w:t>
      </w:r>
      <w:r w:rsidR="003050F5" w:rsidRPr="00BF5EC5">
        <w:rPr>
          <w:sz w:val="24"/>
          <w:szCs w:val="24"/>
          <w:lang w:val="it-IT"/>
        </w:rPr>
        <w:t xml:space="preserve">direttore tecnico </w:t>
      </w:r>
      <w:r w:rsidR="000B1F94" w:rsidRPr="00BF5EC5">
        <w:rPr>
          <w:sz w:val="24"/>
          <w:szCs w:val="24"/>
          <w:lang w:val="it-IT"/>
        </w:rPr>
        <w:t xml:space="preserve">del </w:t>
      </w:r>
      <w:r w:rsidR="003050F5" w:rsidRPr="00BF5EC5">
        <w:rPr>
          <w:sz w:val="24"/>
          <w:szCs w:val="24"/>
          <w:lang w:val="it-IT"/>
        </w:rPr>
        <w:t>riciclaggio di</w:t>
      </w:r>
      <w:r w:rsidR="003C751B" w:rsidRPr="00BF5EC5">
        <w:rPr>
          <w:sz w:val="24"/>
          <w:szCs w:val="24"/>
          <w:lang w:val="it-IT"/>
        </w:rPr>
        <w:t xml:space="preserve"> TOMRA </w:t>
      </w:r>
      <w:proofErr w:type="spellStart"/>
      <w:r w:rsidR="003C751B" w:rsidRPr="00BF5EC5">
        <w:rPr>
          <w:sz w:val="24"/>
          <w:szCs w:val="24"/>
          <w:lang w:val="it-IT"/>
        </w:rPr>
        <w:t>Sorting</w:t>
      </w:r>
      <w:proofErr w:type="spellEnd"/>
      <w:r w:rsidR="003C751B" w:rsidRPr="00BF5EC5">
        <w:rPr>
          <w:sz w:val="24"/>
          <w:szCs w:val="24"/>
          <w:lang w:val="it-IT"/>
        </w:rPr>
        <w:t>. “</w:t>
      </w:r>
      <w:r w:rsidR="003050F5" w:rsidRPr="00BF5EC5">
        <w:rPr>
          <w:sz w:val="24"/>
          <w:szCs w:val="24"/>
          <w:lang w:val="it-IT"/>
        </w:rPr>
        <w:t>Aumentare i</w:t>
      </w:r>
      <w:r w:rsidR="00E34623">
        <w:rPr>
          <w:sz w:val="24"/>
          <w:szCs w:val="24"/>
          <w:lang w:val="it-IT"/>
        </w:rPr>
        <w:t xml:space="preserve"> livelli di purezza </w:t>
      </w:r>
      <w:r w:rsidR="000671E8">
        <w:rPr>
          <w:sz w:val="24"/>
          <w:szCs w:val="24"/>
          <w:lang w:val="it-IT"/>
        </w:rPr>
        <w:t>amplia</w:t>
      </w:r>
      <w:r w:rsidR="003050F5" w:rsidRPr="00BF5EC5">
        <w:rPr>
          <w:sz w:val="24"/>
          <w:szCs w:val="24"/>
          <w:lang w:val="it-IT"/>
        </w:rPr>
        <w:t xml:space="preserve"> il potenzi</w:t>
      </w:r>
      <w:r w:rsidR="00D46C03" w:rsidRPr="00BF5EC5">
        <w:rPr>
          <w:sz w:val="24"/>
          <w:szCs w:val="24"/>
          <w:lang w:val="it-IT"/>
        </w:rPr>
        <w:t>ale del</w:t>
      </w:r>
      <w:r w:rsidR="000B1F94" w:rsidRPr="00BF5EC5">
        <w:rPr>
          <w:sz w:val="24"/>
          <w:szCs w:val="24"/>
          <w:lang w:val="it-IT"/>
        </w:rPr>
        <w:t xml:space="preserve"> mercato e aumenta </w:t>
      </w:r>
      <w:r w:rsidR="00E34623">
        <w:rPr>
          <w:sz w:val="24"/>
          <w:szCs w:val="24"/>
          <w:lang w:val="it-IT"/>
        </w:rPr>
        <w:t>i possibili</w:t>
      </w:r>
      <w:r w:rsidR="003050F5" w:rsidRPr="00BF5EC5">
        <w:rPr>
          <w:sz w:val="24"/>
          <w:szCs w:val="24"/>
          <w:lang w:val="it-IT"/>
        </w:rPr>
        <w:t xml:space="preserve"> profitt</w:t>
      </w:r>
      <w:r w:rsidR="00E34623">
        <w:rPr>
          <w:sz w:val="24"/>
          <w:szCs w:val="24"/>
          <w:lang w:val="it-IT"/>
        </w:rPr>
        <w:t>i</w:t>
      </w:r>
      <w:r w:rsidR="003050F5" w:rsidRPr="00BF5EC5">
        <w:rPr>
          <w:sz w:val="24"/>
          <w:szCs w:val="24"/>
          <w:lang w:val="it-IT"/>
        </w:rPr>
        <w:t xml:space="preserve"> dei clienti</w:t>
      </w:r>
      <w:r w:rsidR="003C751B" w:rsidRPr="00BF5EC5">
        <w:rPr>
          <w:sz w:val="24"/>
          <w:szCs w:val="24"/>
          <w:lang w:val="it-IT"/>
        </w:rPr>
        <w:t>.”</w:t>
      </w:r>
    </w:p>
    <w:p w14:paraId="28507442" w14:textId="77777777" w:rsidR="009D6741" w:rsidRPr="00BF5EC5" w:rsidRDefault="009D6741" w:rsidP="00327C63">
      <w:pPr>
        <w:spacing w:after="0" w:line="360" w:lineRule="auto"/>
        <w:rPr>
          <w:sz w:val="24"/>
          <w:szCs w:val="24"/>
          <w:lang w:val="it-IT"/>
        </w:rPr>
      </w:pPr>
    </w:p>
    <w:p w14:paraId="3188C917" w14:textId="77777777" w:rsidR="00EE6BAC" w:rsidRPr="00BF5EC5" w:rsidRDefault="000B1F94" w:rsidP="00DB1CD1">
      <w:pPr>
        <w:tabs>
          <w:tab w:val="center" w:pos="4680"/>
        </w:tabs>
        <w:spacing w:after="0" w:line="360" w:lineRule="auto"/>
        <w:rPr>
          <w:sz w:val="24"/>
          <w:szCs w:val="24"/>
          <w:lang w:val="it-IT"/>
        </w:rPr>
      </w:pPr>
      <w:r w:rsidRPr="00BF5EC5">
        <w:rPr>
          <w:b/>
          <w:sz w:val="24"/>
          <w:szCs w:val="24"/>
          <w:lang w:val="it-IT"/>
        </w:rPr>
        <w:t xml:space="preserve">Estrarre il vetro dalla plastica </w:t>
      </w:r>
    </w:p>
    <w:p w14:paraId="67974B46" w14:textId="6FF0D159" w:rsidR="003C751B" w:rsidRPr="00BF5EC5" w:rsidRDefault="000B1F94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>A differenza d</w:t>
      </w:r>
      <w:r w:rsidR="00D46C03" w:rsidRPr="00BF5EC5">
        <w:rPr>
          <w:sz w:val="24"/>
          <w:szCs w:val="24"/>
          <w:lang w:val="it-IT"/>
        </w:rPr>
        <w:t>e</w:t>
      </w:r>
      <w:r w:rsidRPr="00BF5EC5">
        <w:rPr>
          <w:sz w:val="24"/>
          <w:szCs w:val="24"/>
          <w:lang w:val="it-IT"/>
        </w:rPr>
        <w:t xml:space="preserve">i metodi alternativi che </w:t>
      </w:r>
      <w:r w:rsidR="000671E8">
        <w:rPr>
          <w:sz w:val="24"/>
          <w:szCs w:val="24"/>
          <w:lang w:val="it-IT"/>
        </w:rPr>
        <w:t xml:space="preserve">comportano </w:t>
      </w:r>
      <w:r w:rsidR="00713368" w:rsidRPr="00BF5EC5">
        <w:rPr>
          <w:sz w:val="24"/>
          <w:szCs w:val="24"/>
          <w:lang w:val="it-IT"/>
        </w:rPr>
        <w:t xml:space="preserve">un elevato consumo di energia, il nuovo sistema LOD di </w:t>
      </w:r>
      <w:r w:rsidR="001C73B2" w:rsidRPr="00BF5EC5">
        <w:rPr>
          <w:sz w:val="24"/>
          <w:szCs w:val="24"/>
          <w:lang w:val="it-IT"/>
        </w:rPr>
        <w:t>TOMRA</w:t>
      </w:r>
      <w:r w:rsidR="00713368" w:rsidRPr="00BF5EC5">
        <w:rPr>
          <w:sz w:val="24"/>
          <w:szCs w:val="24"/>
          <w:lang w:val="it-IT"/>
        </w:rPr>
        <w:t xml:space="preserve"> seleziona in modo</w:t>
      </w:r>
      <w:r w:rsidR="000671E8">
        <w:rPr>
          <w:sz w:val="24"/>
          <w:szCs w:val="24"/>
          <w:lang w:val="it-IT"/>
        </w:rPr>
        <w:t xml:space="preserve"> </w:t>
      </w:r>
      <w:r w:rsidR="00586FF7">
        <w:rPr>
          <w:sz w:val="24"/>
          <w:szCs w:val="24"/>
          <w:lang w:val="it-IT"/>
        </w:rPr>
        <w:t xml:space="preserve">economicamente vantaggioso </w:t>
      </w:r>
      <w:r w:rsidR="00713368" w:rsidRPr="00BF5EC5">
        <w:rPr>
          <w:sz w:val="24"/>
          <w:szCs w:val="24"/>
          <w:lang w:val="it-IT"/>
        </w:rPr>
        <w:t>il vetro</w:t>
      </w:r>
      <w:r w:rsidR="000A4DF6">
        <w:rPr>
          <w:sz w:val="24"/>
          <w:szCs w:val="24"/>
          <w:lang w:val="it-IT"/>
        </w:rPr>
        <w:t>, così come la plastica e la plastica nera</w:t>
      </w:r>
      <w:r w:rsidR="00713368" w:rsidRPr="00BF5EC5">
        <w:rPr>
          <w:sz w:val="24"/>
          <w:szCs w:val="24"/>
          <w:lang w:val="it-IT"/>
        </w:rPr>
        <w:t xml:space="preserve"> dalla carta, aumentando in maniera </w:t>
      </w:r>
      <w:proofErr w:type="gramStart"/>
      <w:r w:rsidR="00713368" w:rsidRPr="00BF5EC5">
        <w:rPr>
          <w:sz w:val="24"/>
          <w:szCs w:val="24"/>
          <w:lang w:val="it-IT"/>
        </w:rPr>
        <w:t>significativa</w:t>
      </w:r>
      <w:proofErr w:type="gramEnd"/>
      <w:r w:rsidR="00713368" w:rsidRPr="00BF5EC5">
        <w:rPr>
          <w:sz w:val="24"/>
          <w:szCs w:val="24"/>
          <w:lang w:val="it-IT"/>
        </w:rPr>
        <w:t xml:space="preserve"> la qualità del prodotto finale. La tecnologia di selezione </w:t>
      </w:r>
      <w:r w:rsidR="00E34623">
        <w:rPr>
          <w:sz w:val="24"/>
          <w:szCs w:val="24"/>
          <w:lang w:val="it-IT"/>
        </w:rPr>
        <w:t xml:space="preserve">in primo piano </w:t>
      </w:r>
      <w:r w:rsidR="00713368" w:rsidRPr="00BF5EC5">
        <w:rPr>
          <w:sz w:val="24"/>
          <w:szCs w:val="24"/>
          <w:lang w:val="it-IT"/>
        </w:rPr>
        <w:t>assicura</w:t>
      </w:r>
      <w:r w:rsidR="001C73B2" w:rsidRPr="00BF5EC5">
        <w:rPr>
          <w:sz w:val="24"/>
          <w:szCs w:val="24"/>
          <w:lang w:val="it-IT"/>
        </w:rPr>
        <w:t xml:space="preserve"> </w:t>
      </w:r>
      <w:r w:rsidR="00D46C03" w:rsidRPr="00BF5EC5">
        <w:rPr>
          <w:sz w:val="24"/>
          <w:szCs w:val="24"/>
          <w:lang w:val="it-IT"/>
        </w:rPr>
        <w:t xml:space="preserve">che il raggio </w:t>
      </w:r>
      <w:r w:rsidR="001C73B2" w:rsidRPr="00BF5EC5">
        <w:rPr>
          <w:sz w:val="24"/>
          <w:szCs w:val="24"/>
          <w:lang w:val="it-IT"/>
        </w:rPr>
        <w:t xml:space="preserve">laser </w:t>
      </w:r>
      <w:r w:rsidR="00D46C03" w:rsidRPr="00BF5EC5">
        <w:rPr>
          <w:sz w:val="24"/>
          <w:szCs w:val="24"/>
          <w:lang w:val="it-IT"/>
        </w:rPr>
        <w:t>identifichi soltanto il materiale sopra il nastro</w:t>
      </w:r>
      <w:r w:rsidR="001C73B2" w:rsidRPr="00BF5EC5">
        <w:rPr>
          <w:sz w:val="24"/>
          <w:szCs w:val="24"/>
          <w:lang w:val="it-IT"/>
        </w:rPr>
        <w:t xml:space="preserve">, </w:t>
      </w:r>
      <w:r w:rsidR="00D46C03" w:rsidRPr="00BF5EC5">
        <w:rPr>
          <w:sz w:val="24"/>
          <w:szCs w:val="24"/>
          <w:lang w:val="it-IT"/>
        </w:rPr>
        <w:t xml:space="preserve">riducendo il rumore di fondo e dando agli impianti la flessibilità </w:t>
      </w:r>
      <w:r w:rsidR="00B7277B">
        <w:rPr>
          <w:sz w:val="24"/>
          <w:szCs w:val="24"/>
          <w:lang w:val="it-IT"/>
        </w:rPr>
        <w:t xml:space="preserve">necessaria ad </w:t>
      </w:r>
      <w:r w:rsidR="00D46C03" w:rsidRPr="00BF5EC5">
        <w:rPr>
          <w:sz w:val="24"/>
          <w:szCs w:val="24"/>
          <w:lang w:val="it-IT"/>
        </w:rPr>
        <w:t xml:space="preserve">utilizzare ogni tipo di </w:t>
      </w:r>
      <w:r w:rsidR="00D46C03" w:rsidRPr="00E34623">
        <w:rPr>
          <w:sz w:val="24"/>
          <w:szCs w:val="24"/>
          <w:lang w:val="it-IT"/>
        </w:rPr>
        <w:t>alimentazione a nastro</w:t>
      </w:r>
      <w:r w:rsidR="00D46C03" w:rsidRPr="00BF5EC5">
        <w:rPr>
          <w:sz w:val="24"/>
          <w:szCs w:val="24"/>
          <w:lang w:val="it-IT"/>
        </w:rPr>
        <w:t xml:space="preserve"> per il circuito. </w:t>
      </w:r>
    </w:p>
    <w:p w14:paraId="322FA70E" w14:textId="77777777" w:rsidR="001C73B2" w:rsidRPr="00BF5EC5" w:rsidRDefault="001C73B2" w:rsidP="00327C63">
      <w:pPr>
        <w:spacing w:after="0" w:line="360" w:lineRule="auto"/>
        <w:rPr>
          <w:sz w:val="24"/>
          <w:szCs w:val="24"/>
          <w:lang w:val="it-IT"/>
        </w:rPr>
      </w:pPr>
    </w:p>
    <w:p w14:paraId="692889C4" w14:textId="2E003916" w:rsidR="00B04D16" w:rsidRPr="00BF5EC5" w:rsidRDefault="00D46C03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>In abbinamento alla tecnologia a infrarossi AUTOSORT</w:t>
      </w:r>
      <w:r w:rsidR="001C73B2" w:rsidRPr="00BF5EC5">
        <w:rPr>
          <w:sz w:val="24"/>
          <w:szCs w:val="24"/>
          <w:lang w:val="it-IT"/>
        </w:rPr>
        <w:t xml:space="preserve"> </w:t>
      </w:r>
      <w:r w:rsidRPr="00BF5EC5">
        <w:rPr>
          <w:sz w:val="24"/>
          <w:szCs w:val="24"/>
          <w:lang w:val="it-IT"/>
        </w:rPr>
        <w:t xml:space="preserve">di </w:t>
      </w:r>
      <w:r w:rsidR="001C73B2" w:rsidRPr="00BF5EC5">
        <w:rPr>
          <w:sz w:val="24"/>
          <w:szCs w:val="24"/>
          <w:lang w:val="it-IT"/>
        </w:rPr>
        <w:t>TOMRA</w:t>
      </w:r>
      <w:r w:rsidRPr="00BF5EC5">
        <w:rPr>
          <w:sz w:val="24"/>
          <w:szCs w:val="24"/>
          <w:lang w:val="it-IT"/>
        </w:rPr>
        <w:t xml:space="preserve"> –</w:t>
      </w:r>
      <w:r w:rsidR="00B4336E">
        <w:rPr>
          <w:sz w:val="24"/>
          <w:szCs w:val="24"/>
          <w:lang w:val="it-IT"/>
        </w:rPr>
        <w:t xml:space="preserve"> </w:t>
      </w:r>
      <w:r w:rsidR="00E34623">
        <w:rPr>
          <w:sz w:val="24"/>
          <w:szCs w:val="24"/>
          <w:lang w:val="it-IT"/>
        </w:rPr>
        <w:t>come complemento de</w:t>
      </w:r>
      <w:r w:rsidRPr="00BF5EC5">
        <w:rPr>
          <w:sz w:val="24"/>
          <w:szCs w:val="24"/>
          <w:lang w:val="it-IT"/>
        </w:rPr>
        <w:t xml:space="preserve">lla piattaforma esistente o come linea </w:t>
      </w:r>
      <w:r w:rsidR="00E34623">
        <w:rPr>
          <w:sz w:val="24"/>
          <w:szCs w:val="24"/>
          <w:lang w:val="it-IT"/>
        </w:rPr>
        <w:t>aggiuntiva</w:t>
      </w:r>
      <w:r w:rsidRPr="00BF5EC5">
        <w:rPr>
          <w:sz w:val="24"/>
          <w:szCs w:val="24"/>
          <w:lang w:val="it-IT"/>
        </w:rPr>
        <w:t xml:space="preserve"> </w:t>
      </w:r>
      <w:r w:rsidR="000671E8">
        <w:rPr>
          <w:sz w:val="24"/>
          <w:szCs w:val="24"/>
          <w:lang w:val="it-IT"/>
        </w:rPr>
        <w:t xml:space="preserve">– LOD fornisce </w:t>
      </w:r>
      <w:r w:rsidRPr="00BF5EC5">
        <w:rPr>
          <w:sz w:val="24"/>
          <w:szCs w:val="24"/>
          <w:lang w:val="it-IT"/>
        </w:rPr>
        <w:t xml:space="preserve">ai clienti una soluzione efficiente per migliorare la qualità del prodotto senza sistemi </w:t>
      </w:r>
      <w:r w:rsidR="000671E8">
        <w:rPr>
          <w:sz w:val="24"/>
          <w:szCs w:val="24"/>
          <w:lang w:val="it-IT"/>
        </w:rPr>
        <w:t xml:space="preserve">ad aria </w:t>
      </w:r>
      <w:r w:rsidRPr="00BF5EC5">
        <w:rPr>
          <w:sz w:val="24"/>
          <w:szCs w:val="24"/>
          <w:lang w:val="it-IT"/>
        </w:rPr>
        <w:t xml:space="preserve">che sollevano particelle di polvere, </w:t>
      </w:r>
      <w:r w:rsidR="00B4336E">
        <w:rPr>
          <w:sz w:val="24"/>
          <w:szCs w:val="24"/>
          <w:lang w:val="it-IT"/>
        </w:rPr>
        <w:t xml:space="preserve">provocano </w:t>
      </w:r>
      <w:r w:rsidRPr="00BF5EC5">
        <w:rPr>
          <w:sz w:val="24"/>
          <w:szCs w:val="24"/>
          <w:lang w:val="it-IT"/>
        </w:rPr>
        <w:t>perdite di carta e aumentano</w:t>
      </w:r>
      <w:r w:rsidR="00B7277B">
        <w:rPr>
          <w:sz w:val="24"/>
          <w:szCs w:val="24"/>
          <w:lang w:val="it-IT"/>
        </w:rPr>
        <w:t xml:space="preserve"> i tempi </w:t>
      </w:r>
      <w:r w:rsidR="00B4336E">
        <w:rPr>
          <w:sz w:val="24"/>
          <w:szCs w:val="24"/>
          <w:lang w:val="it-IT"/>
        </w:rPr>
        <w:t>di inattività</w:t>
      </w:r>
      <w:r w:rsidRPr="00BF5EC5">
        <w:rPr>
          <w:sz w:val="24"/>
          <w:szCs w:val="24"/>
          <w:lang w:val="it-IT"/>
        </w:rPr>
        <w:t xml:space="preserve"> </w:t>
      </w:r>
      <w:r w:rsidR="00B4336E">
        <w:rPr>
          <w:sz w:val="24"/>
          <w:szCs w:val="24"/>
          <w:lang w:val="it-IT"/>
        </w:rPr>
        <w:t xml:space="preserve">necessari alla </w:t>
      </w:r>
      <w:r w:rsidRPr="00BF5EC5">
        <w:rPr>
          <w:sz w:val="24"/>
          <w:szCs w:val="24"/>
          <w:lang w:val="it-IT"/>
        </w:rPr>
        <w:t>pulizia del</w:t>
      </w:r>
      <w:r w:rsidR="00DB1CD1" w:rsidRPr="00BF5EC5">
        <w:rPr>
          <w:sz w:val="24"/>
          <w:szCs w:val="24"/>
          <w:lang w:val="it-IT"/>
        </w:rPr>
        <w:t xml:space="preserve"> circuit</w:t>
      </w:r>
      <w:r w:rsidRPr="00BF5EC5">
        <w:rPr>
          <w:sz w:val="24"/>
          <w:szCs w:val="24"/>
          <w:lang w:val="it-IT"/>
        </w:rPr>
        <w:t xml:space="preserve">o. </w:t>
      </w:r>
      <w:r w:rsidR="00B4336E">
        <w:rPr>
          <w:sz w:val="24"/>
          <w:szCs w:val="24"/>
          <w:lang w:val="it-IT"/>
        </w:rPr>
        <w:t>Il</w:t>
      </w:r>
      <w:r w:rsidRPr="00BF5EC5">
        <w:rPr>
          <w:sz w:val="24"/>
          <w:szCs w:val="24"/>
          <w:lang w:val="it-IT"/>
        </w:rPr>
        <w:t xml:space="preserve"> design aperto consente a un’ampia varietà di materiale – da</w:t>
      </w:r>
      <w:r w:rsidR="000671E8">
        <w:rPr>
          <w:sz w:val="24"/>
          <w:szCs w:val="24"/>
          <w:lang w:val="it-IT"/>
        </w:rPr>
        <w:t>i</w:t>
      </w:r>
      <w:r w:rsidRPr="00BF5EC5">
        <w:rPr>
          <w:sz w:val="24"/>
          <w:szCs w:val="24"/>
          <w:lang w:val="it-IT"/>
        </w:rPr>
        <w:t xml:space="preserve"> piccoli pezzi di carta </w:t>
      </w:r>
      <w:r w:rsidR="000671E8">
        <w:rPr>
          <w:sz w:val="24"/>
          <w:szCs w:val="24"/>
          <w:lang w:val="it-IT"/>
        </w:rPr>
        <w:t>alle</w:t>
      </w:r>
      <w:r w:rsidR="00B04D16" w:rsidRPr="00BF5EC5">
        <w:rPr>
          <w:sz w:val="24"/>
          <w:szCs w:val="24"/>
          <w:lang w:val="it-IT"/>
        </w:rPr>
        <w:t xml:space="preserve"> </w:t>
      </w:r>
      <w:r w:rsidRPr="00BF5EC5">
        <w:rPr>
          <w:sz w:val="24"/>
          <w:szCs w:val="24"/>
          <w:lang w:val="it-IT"/>
        </w:rPr>
        <w:t xml:space="preserve">grosse scatole </w:t>
      </w:r>
      <w:r w:rsidR="000671E8">
        <w:rPr>
          <w:sz w:val="24"/>
          <w:szCs w:val="24"/>
          <w:lang w:val="it-IT"/>
        </w:rPr>
        <w:t xml:space="preserve">- </w:t>
      </w:r>
      <w:r w:rsidRPr="00BF5EC5">
        <w:rPr>
          <w:sz w:val="24"/>
          <w:szCs w:val="24"/>
          <w:lang w:val="it-IT"/>
        </w:rPr>
        <w:t>di passare attraverso il l</w:t>
      </w:r>
      <w:r w:rsidR="00B04D16" w:rsidRPr="00BF5EC5">
        <w:rPr>
          <w:sz w:val="24"/>
          <w:szCs w:val="24"/>
          <w:lang w:val="it-IT"/>
        </w:rPr>
        <w:t xml:space="preserve">aser </w:t>
      </w:r>
      <w:r w:rsidRPr="00BF5EC5">
        <w:rPr>
          <w:sz w:val="24"/>
          <w:szCs w:val="24"/>
          <w:lang w:val="it-IT"/>
        </w:rPr>
        <w:t xml:space="preserve">senza </w:t>
      </w:r>
      <w:r w:rsidR="00B7277B">
        <w:rPr>
          <w:sz w:val="24"/>
          <w:szCs w:val="24"/>
          <w:lang w:val="it-IT"/>
        </w:rPr>
        <w:t>problemi di ostruzioni o</w:t>
      </w:r>
      <w:r w:rsidRPr="00BF5EC5">
        <w:rPr>
          <w:sz w:val="24"/>
          <w:szCs w:val="24"/>
          <w:lang w:val="it-IT"/>
        </w:rPr>
        <w:t xml:space="preserve"> </w:t>
      </w:r>
      <w:r w:rsidR="00B7277B">
        <w:rPr>
          <w:sz w:val="24"/>
          <w:szCs w:val="24"/>
          <w:lang w:val="it-IT"/>
        </w:rPr>
        <w:t xml:space="preserve">senza </w:t>
      </w:r>
      <w:r w:rsidRPr="00BF5EC5">
        <w:rPr>
          <w:sz w:val="24"/>
          <w:szCs w:val="24"/>
          <w:lang w:val="it-IT"/>
        </w:rPr>
        <w:t xml:space="preserve">dover ricalibrare il selezionatore. </w:t>
      </w:r>
    </w:p>
    <w:p w14:paraId="533A218F" w14:textId="77777777" w:rsidR="00D46C03" w:rsidRPr="00BF5EC5" w:rsidRDefault="00D46C03" w:rsidP="00327C63">
      <w:pPr>
        <w:spacing w:after="0" w:line="360" w:lineRule="auto"/>
        <w:rPr>
          <w:sz w:val="24"/>
          <w:szCs w:val="24"/>
          <w:lang w:val="it-IT"/>
        </w:rPr>
      </w:pPr>
    </w:p>
    <w:p w14:paraId="7826405D" w14:textId="11601469" w:rsidR="00502BFF" w:rsidRPr="00BF5EC5" w:rsidRDefault="000671E8" w:rsidP="00502BFF">
      <w:pPr>
        <w:spacing w:after="0" w:line="360" w:lineRule="auto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Il valore del materiale a</w:t>
      </w:r>
      <w:r w:rsidR="00D46C03" w:rsidRPr="00BF5EC5">
        <w:rPr>
          <w:b/>
          <w:sz w:val="24"/>
          <w:szCs w:val="24"/>
          <w:lang w:val="it-IT"/>
        </w:rPr>
        <w:t>umenta</w:t>
      </w:r>
    </w:p>
    <w:p w14:paraId="6E8032AF" w14:textId="7D15F250" w:rsidR="00B04D16" w:rsidRPr="00BF5EC5" w:rsidRDefault="00A365D3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>LOD off</w:t>
      </w:r>
      <w:r w:rsidR="00D46C03" w:rsidRPr="00BF5EC5">
        <w:rPr>
          <w:sz w:val="24"/>
          <w:szCs w:val="24"/>
          <w:lang w:val="it-IT"/>
        </w:rPr>
        <w:t>re un’integrazione semplice e ve</w:t>
      </w:r>
      <w:r w:rsidR="00C67BCB" w:rsidRPr="00BF5EC5">
        <w:rPr>
          <w:sz w:val="24"/>
          <w:szCs w:val="24"/>
          <w:lang w:val="it-IT"/>
        </w:rPr>
        <w:t>loce negli i</w:t>
      </w:r>
      <w:r w:rsidR="00B4336E">
        <w:rPr>
          <w:sz w:val="24"/>
          <w:szCs w:val="24"/>
          <w:lang w:val="it-IT"/>
        </w:rPr>
        <w:t xml:space="preserve">mpianti di lavorazione rottami che impiegano </w:t>
      </w:r>
      <w:r w:rsidR="00C67BCB" w:rsidRPr="00BF5EC5">
        <w:rPr>
          <w:sz w:val="24"/>
          <w:szCs w:val="24"/>
          <w:lang w:val="it-IT"/>
        </w:rPr>
        <w:t xml:space="preserve">selezionatrici FINDER di </w:t>
      </w:r>
      <w:r w:rsidRPr="00BF5EC5">
        <w:rPr>
          <w:sz w:val="24"/>
          <w:szCs w:val="24"/>
          <w:lang w:val="it-IT"/>
        </w:rPr>
        <w:t>TOMRA</w:t>
      </w:r>
      <w:r w:rsidR="00C67BCB" w:rsidRPr="00BF5EC5">
        <w:rPr>
          <w:sz w:val="24"/>
          <w:szCs w:val="24"/>
          <w:lang w:val="it-IT"/>
        </w:rPr>
        <w:t xml:space="preserve">, </w:t>
      </w:r>
      <w:r w:rsidR="00B4336E">
        <w:rPr>
          <w:sz w:val="24"/>
          <w:szCs w:val="24"/>
          <w:lang w:val="it-IT"/>
        </w:rPr>
        <w:t xml:space="preserve">provviste di </w:t>
      </w:r>
      <w:r w:rsidR="00C67BCB" w:rsidRPr="00BF5EC5">
        <w:rPr>
          <w:sz w:val="24"/>
          <w:szCs w:val="24"/>
          <w:lang w:val="it-IT"/>
        </w:rPr>
        <w:t xml:space="preserve">sistema intelligente </w:t>
      </w:r>
      <w:proofErr w:type="gramStart"/>
      <w:r w:rsidR="00C67BCB" w:rsidRPr="00BF5EC5">
        <w:rPr>
          <w:sz w:val="24"/>
          <w:szCs w:val="24"/>
          <w:lang w:val="it-IT"/>
        </w:rPr>
        <w:t xml:space="preserve">di </w:t>
      </w:r>
      <w:proofErr w:type="gramEnd"/>
      <w:r w:rsidR="00C67BCB" w:rsidRPr="00BF5EC5">
        <w:rPr>
          <w:sz w:val="24"/>
          <w:szCs w:val="24"/>
          <w:lang w:val="it-IT"/>
        </w:rPr>
        <w:t>individuazione</w:t>
      </w:r>
      <w:r w:rsidR="000671E8">
        <w:rPr>
          <w:sz w:val="24"/>
          <w:szCs w:val="24"/>
          <w:lang w:val="it-IT"/>
        </w:rPr>
        <w:t xml:space="preserve"> oggetti</w:t>
      </w:r>
      <w:r w:rsidR="00C67BCB" w:rsidRPr="00BF5EC5">
        <w:rPr>
          <w:sz w:val="24"/>
          <w:szCs w:val="24"/>
          <w:lang w:val="it-IT"/>
        </w:rPr>
        <w:t xml:space="preserve"> </w:t>
      </w:r>
      <w:r w:rsidR="000A4DF6">
        <w:rPr>
          <w:sz w:val="24"/>
          <w:szCs w:val="24"/>
          <w:lang w:val="it-IT"/>
        </w:rPr>
        <w:t xml:space="preserve">IOD </w:t>
      </w:r>
      <w:r w:rsidR="00C67BCB" w:rsidRPr="00BF5EC5">
        <w:rPr>
          <w:sz w:val="24"/>
          <w:szCs w:val="24"/>
          <w:lang w:val="it-IT"/>
        </w:rPr>
        <w:t>(</w:t>
      </w:r>
      <w:proofErr w:type="spellStart"/>
      <w:r w:rsidRPr="00BF5EC5">
        <w:rPr>
          <w:sz w:val="24"/>
          <w:szCs w:val="24"/>
          <w:lang w:val="it-IT"/>
        </w:rPr>
        <w:t>Intelligent</w:t>
      </w:r>
      <w:proofErr w:type="spellEnd"/>
      <w:r w:rsidRPr="00BF5EC5">
        <w:rPr>
          <w:sz w:val="24"/>
          <w:szCs w:val="24"/>
          <w:lang w:val="it-IT"/>
        </w:rPr>
        <w:t xml:space="preserve"> Object </w:t>
      </w:r>
      <w:proofErr w:type="spellStart"/>
      <w:r w:rsidRPr="00BF5EC5">
        <w:rPr>
          <w:sz w:val="24"/>
          <w:szCs w:val="24"/>
          <w:lang w:val="it-IT"/>
        </w:rPr>
        <w:t>Detection</w:t>
      </w:r>
      <w:proofErr w:type="spellEnd"/>
      <w:r w:rsidRPr="00BF5EC5">
        <w:rPr>
          <w:sz w:val="24"/>
          <w:szCs w:val="24"/>
          <w:lang w:val="it-IT"/>
        </w:rPr>
        <w:t xml:space="preserve">) </w:t>
      </w:r>
      <w:r w:rsidR="00C67BCB" w:rsidRPr="00BF5EC5">
        <w:rPr>
          <w:sz w:val="24"/>
          <w:szCs w:val="24"/>
          <w:lang w:val="it-IT"/>
        </w:rPr>
        <w:t>per selezionare il material</w:t>
      </w:r>
      <w:r w:rsidR="000671E8">
        <w:rPr>
          <w:sz w:val="24"/>
          <w:szCs w:val="24"/>
          <w:lang w:val="it-IT"/>
        </w:rPr>
        <w:t>e</w:t>
      </w:r>
      <w:r w:rsidR="00C67BCB" w:rsidRPr="00BF5EC5">
        <w:rPr>
          <w:sz w:val="24"/>
          <w:szCs w:val="24"/>
          <w:lang w:val="it-IT"/>
        </w:rPr>
        <w:t xml:space="preserve"> non ferroso come l’alluminio e l’acciaio inossidabile. LOD separa la gomma, il vetro e la p</w:t>
      </w:r>
      <w:r w:rsidR="000671E8">
        <w:rPr>
          <w:sz w:val="24"/>
          <w:szCs w:val="24"/>
          <w:lang w:val="it-IT"/>
        </w:rPr>
        <w:t>l</w:t>
      </w:r>
      <w:r w:rsidR="00C67BCB" w:rsidRPr="00BF5EC5">
        <w:rPr>
          <w:sz w:val="24"/>
          <w:szCs w:val="24"/>
          <w:lang w:val="it-IT"/>
        </w:rPr>
        <w:t>astica neri dalla</w:t>
      </w:r>
      <w:r w:rsidRPr="00BF5EC5">
        <w:rPr>
          <w:sz w:val="24"/>
          <w:szCs w:val="24"/>
          <w:lang w:val="it-IT"/>
        </w:rPr>
        <w:t xml:space="preserve"> Zorba </w:t>
      </w:r>
      <w:r w:rsidR="00C67BCB" w:rsidRPr="00BF5EC5">
        <w:rPr>
          <w:sz w:val="24"/>
          <w:szCs w:val="24"/>
          <w:lang w:val="it-IT"/>
        </w:rPr>
        <w:t xml:space="preserve">e dallo </w:t>
      </w:r>
      <w:proofErr w:type="spellStart"/>
      <w:r w:rsidRPr="00BF5EC5">
        <w:rPr>
          <w:sz w:val="24"/>
          <w:szCs w:val="24"/>
          <w:lang w:val="it-IT"/>
        </w:rPr>
        <w:t>Zuri</w:t>
      </w:r>
      <w:r w:rsidR="0057483A" w:rsidRPr="00BF5EC5">
        <w:rPr>
          <w:sz w:val="24"/>
          <w:szCs w:val="24"/>
          <w:lang w:val="it-IT"/>
        </w:rPr>
        <w:t>k</w:t>
      </w:r>
      <w:proofErr w:type="spellEnd"/>
      <w:r w:rsidR="00C67BCB" w:rsidRPr="00BF5EC5">
        <w:rPr>
          <w:sz w:val="24"/>
          <w:szCs w:val="24"/>
          <w:lang w:val="it-IT"/>
        </w:rPr>
        <w:t>, co</w:t>
      </w:r>
      <w:r w:rsidR="000671E8">
        <w:rPr>
          <w:sz w:val="24"/>
          <w:szCs w:val="24"/>
          <w:lang w:val="it-IT"/>
        </w:rPr>
        <w:t>n</w:t>
      </w:r>
      <w:r w:rsidR="00C67BCB" w:rsidRPr="00BF5EC5">
        <w:rPr>
          <w:sz w:val="24"/>
          <w:szCs w:val="24"/>
          <w:lang w:val="it-IT"/>
        </w:rPr>
        <w:t>sentendo agli impianti di trasformare questi materiali in flussi di reddito di maggior valore</w:t>
      </w:r>
      <w:r w:rsidR="00ED761D" w:rsidRPr="00BF5EC5">
        <w:rPr>
          <w:sz w:val="24"/>
          <w:szCs w:val="24"/>
          <w:lang w:val="it-IT"/>
        </w:rPr>
        <w:t xml:space="preserve">. </w:t>
      </w:r>
      <w:r w:rsidR="00C67BCB" w:rsidRPr="00BF5EC5">
        <w:rPr>
          <w:sz w:val="24"/>
          <w:szCs w:val="24"/>
          <w:lang w:val="it-IT"/>
        </w:rPr>
        <w:t xml:space="preserve">La purezza del prodotto offerta da </w:t>
      </w:r>
      <w:r w:rsidR="00ED761D" w:rsidRPr="00BF5EC5">
        <w:rPr>
          <w:sz w:val="24"/>
          <w:szCs w:val="24"/>
          <w:lang w:val="it-IT"/>
        </w:rPr>
        <w:t xml:space="preserve">LOD </w:t>
      </w:r>
      <w:r w:rsidR="00C67BCB" w:rsidRPr="00BF5EC5">
        <w:rPr>
          <w:sz w:val="24"/>
          <w:szCs w:val="24"/>
          <w:lang w:val="it-IT"/>
        </w:rPr>
        <w:t>può consentire agli imp</w:t>
      </w:r>
      <w:r w:rsidR="000671E8">
        <w:rPr>
          <w:sz w:val="24"/>
          <w:szCs w:val="24"/>
          <w:lang w:val="it-IT"/>
        </w:rPr>
        <w:t>ianti di ridurre il numero di o</w:t>
      </w:r>
      <w:r w:rsidR="00C67BCB" w:rsidRPr="00BF5EC5">
        <w:rPr>
          <w:sz w:val="24"/>
          <w:szCs w:val="24"/>
          <w:lang w:val="it-IT"/>
        </w:rPr>
        <w:t>p</w:t>
      </w:r>
      <w:r w:rsidR="000671E8">
        <w:rPr>
          <w:sz w:val="24"/>
          <w:szCs w:val="24"/>
          <w:lang w:val="it-IT"/>
        </w:rPr>
        <w:t>e</w:t>
      </w:r>
      <w:r w:rsidR="00C67BCB" w:rsidRPr="00BF5EC5">
        <w:rPr>
          <w:sz w:val="24"/>
          <w:szCs w:val="24"/>
          <w:lang w:val="it-IT"/>
        </w:rPr>
        <w:t>ratori richiesti per la selezione manuale a fine pr</w:t>
      </w:r>
      <w:r w:rsidR="000671E8">
        <w:rPr>
          <w:sz w:val="24"/>
          <w:szCs w:val="24"/>
          <w:lang w:val="it-IT"/>
        </w:rPr>
        <w:t xml:space="preserve">ocesso, abbassando i </w:t>
      </w:r>
      <w:r w:rsidR="00C67BCB" w:rsidRPr="00BF5EC5">
        <w:rPr>
          <w:sz w:val="24"/>
          <w:szCs w:val="24"/>
          <w:lang w:val="it-IT"/>
        </w:rPr>
        <w:t>costi operativi</w:t>
      </w:r>
      <w:r w:rsidR="00ED761D" w:rsidRPr="00BF5EC5">
        <w:rPr>
          <w:sz w:val="24"/>
          <w:szCs w:val="24"/>
          <w:lang w:val="it-IT"/>
        </w:rPr>
        <w:t>.</w:t>
      </w:r>
    </w:p>
    <w:p w14:paraId="47254A00" w14:textId="77777777" w:rsidR="00A365D3" w:rsidRPr="00BF5EC5" w:rsidRDefault="00A365D3" w:rsidP="00327C63">
      <w:pPr>
        <w:spacing w:after="0" w:line="360" w:lineRule="auto"/>
        <w:rPr>
          <w:sz w:val="24"/>
          <w:szCs w:val="24"/>
          <w:lang w:val="it-IT"/>
        </w:rPr>
      </w:pPr>
    </w:p>
    <w:p w14:paraId="7C94C786" w14:textId="7CDAE678" w:rsidR="00A365D3" w:rsidRPr="00BF5EC5" w:rsidRDefault="00C67BCB" w:rsidP="00327C63">
      <w:pPr>
        <w:spacing w:after="0" w:line="360" w:lineRule="auto"/>
        <w:rPr>
          <w:sz w:val="24"/>
          <w:szCs w:val="24"/>
          <w:lang w:val="it-IT"/>
        </w:rPr>
      </w:pPr>
      <w:r w:rsidRPr="00BF5EC5">
        <w:rPr>
          <w:sz w:val="24"/>
          <w:szCs w:val="24"/>
          <w:lang w:val="it-IT"/>
        </w:rPr>
        <w:t xml:space="preserve">Per i centri con poco spazio, il nuovo </w:t>
      </w:r>
      <w:r w:rsidR="00A365D3" w:rsidRPr="00BF5EC5">
        <w:rPr>
          <w:sz w:val="24"/>
          <w:szCs w:val="24"/>
          <w:lang w:val="it-IT"/>
        </w:rPr>
        <w:t>LOD</w:t>
      </w:r>
      <w:r w:rsidRPr="00BF5EC5">
        <w:rPr>
          <w:sz w:val="24"/>
          <w:szCs w:val="24"/>
          <w:lang w:val="it-IT"/>
        </w:rPr>
        <w:t xml:space="preserve"> si può </w:t>
      </w:r>
      <w:r w:rsidR="00B4336E">
        <w:rPr>
          <w:sz w:val="24"/>
          <w:szCs w:val="24"/>
          <w:lang w:val="it-IT"/>
        </w:rPr>
        <w:t xml:space="preserve">imbullonare </w:t>
      </w:r>
      <w:r w:rsidRPr="00BF5EC5">
        <w:rPr>
          <w:sz w:val="24"/>
          <w:szCs w:val="24"/>
          <w:lang w:val="it-IT"/>
        </w:rPr>
        <w:t xml:space="preserve">alla piattaforma </w:t>
      </w:r>
      <w:r w:rsidR="00A365D3" w:rsidRPr="00BF5EC5">
        <w:rPr>
          <w:sz w:val="24"/>
          <w:szCs w:val="24"/>
          <w:lang w:val="it-IT"/>
        </w:rPr>
        <w:t xml:space="preserve">FINDER </w:t>
      </w:r>
      <w:r w:rsidRPr="00BF5EC5">
        <w:rPr>
          <w:sz w:val="24"/>
          <w:szCs w:val="24"/>
          <w:lang w:val="it-IT"/>
        </w:rPr>
        <w:t>esistente per aumentare la qualità del prodotto finale del</w:t>
      </w:r>
      <w:r w:rsidR="00A365D3" w:rsidRPr="00BF5EC5">
        <w:rPr>
          <w:sz w:val="24"/>
          <w:szCs w:val="24"/>
          <w:lang w:val="it-IT"/>
        </w:rPr>
        <w:t xml:space="preserve"> 3-4</w:t>
      </w:r>
      <w:r w:rsidRPr="00BF5EC5">
        <w:rPr>
          <w:sz w:val="24"/>
          <w:szCs w:val="24"/>
          <w:lang w:val="it-IT"/>
        </w:rPr>
        <w:t xml:space="preserve">% </w:t>
      </w:r>
      <w:r w:rsidR="000671E8">
        <w:rPr>
          <w:sz w:val="24"/>
          <w:szCs w:val="24"/>
          <w:lang w:val="it-IT"/>
        </w:rPr>
        <w:t xml:space="preserve">e </w:t>
      </w:r>
      <w:r w:rsidRPr="00BF5EC5">
        <w:rPr>
          <w:sz w:val="24"/>
          <w:szCs w:val="24"/>
          <w:lang w:val="it-IT"/>
        </w:rPr>
        <w:t xml:space="preserve">poter </w:t>
      </w:r>
      <w:r w:rsidR="000671E8">
        <w:rPr>
          <w:sz w:val="24"/>
          <w:szCs w:val="24"/>
          <w:lang w:val="it-IT"/>
        </w:rPr>
        <w:t>rispondere al meglio al</w:t>
      </w:r>
      <w:r w:rsidRPr="00BF5EC5">
        <w:rPr>
          <w:sz w:val="24"/>
          <w:szCs w:val="24"/>
          <w:lang w:val="it-IT"/>
        </w:rPr>
        <w:t>la nuova normativ</w:t>
      </w:r>
      <w:r w:rsidR="00B4336E">
        <w:rPr>
          <w:sz w:val="24"/>
          <w:szCs w:val="24"/>
          <w:lang w:val="it-IT"/>
        </w:rPr>
        <w:t>a</w:t>
      </w:r>
      <w:r w:rsidRPr="00BF5EC5">
        <w:rPr>
          <w:sz w:val="24"/>
          <w:szCs w:val="24"/>
          <w:lang w:val="it-IT"/>
        </w:rPr>
        <w:t xml:space="preserve"> cinese sulle importazioni di rottami</w:t>
      </w:r>
      <w:r w:rsidR="00B4336E">
        <w:rPr>
          <w:sz w:val="24"/>
          <w:szCs w:val="24"/>
          <w:lang w:val="it-IT"/>
        </w:rPr>
        <w:t xml:space="preserve"> del </w:t>
      </w:r>
      <w:r w:rsidRPr="00BF5EC5">
        <w:rPr>
          <w:sz w:val="24"/>
          <w:szCs w:val="24"/>
          <w:lang w:val="it-IT"/>
        </w:rPr>
        <w:t>2</w:t>
      </w:r>
      <w:r w:rsidR="00B70F47" w:rsidRPr="00BF5EC5">
        <w:rPr>
          <w:sz w:val="24"/>
          <w:szCs w:val="24"/>
          <w:lang w:val="it-IT"/>
        </w:rPr>
        <w:t>018</w:t>
      </w:r>
      <w:r w:rsidR="00A365D3" w:rsidRPr="00BF5EC5">
        <w:rPr>
          <w:sz w:val="24"/>
          <w:szCs w:val="24"/>
          <w:lang w:val="it-IT"/>
        </w:rPr>
        <w:t xml:space="preserve">. </w:t>
      </w:r>
      <w:r w:rsidRPr="00BF5EC5">
        <w:rPr>
          <w:sz w:val="24"/>
          <w:szCs w:val="24"/>
          <w:lang w:val="it-IT"/>
        </w:rPr>
        <w:t>Il selezionatore laser flessibile si può adattare ai circuiti con 1.200 mm</w:t>
      </w:r>
      <w:r w:rsidR="00A365D3" w:rsidRPr="00BF5EC5">
        <w:rPr>
          <w:sz w:val="24"/>
          <w:szCs w:val="24"/>
          <w:lang w:val="it-IT"/>
        </w:rPr>
        <w:t>, 1</w:t>
      </w:r>
      <w:r w:rsidRPr="00BF5EC5">
        <w:rPr>
          <w:sz w:val="24"/>
          <w:szCs w:val="24"/>
          <w:lang w:val="it-IT"/>
        </w:rPr>
        <w:t xml:space="preserve">.800 </w:t>
      </w:r>
      <w:r w:rsidR="00A365D3" w:rsidRPr="00BF5EC5">
        <w:rPr>
          <w:sz w:val="24"/>
          <w:szCs w:val="24"/>
          <w:lang w:val="it-IT"/>
        </w:rPr>
        <w:t>mm</w:t>
      </w:r>
      <w:r w:rsidRPr="00BF5EC5">
        <w:rPr>
          <w:sz w:val="24"/>
          <w:szCs w:val="24"/>
          <w:lang w:val="it-IT"/>
        </w:rPr>
        <w:t xml:space="preserve"> o </w:t>
      </w:r>
      <w:r w:rsidR="00A365D3" w:rsidRPr="00BF5EC5">
        <w:rPr>
          <w:sz w:val="24"/>
          <w:szCs w:val="24"/>
          <w:lang w:val="it-IT"/>
        </w:rPr>
        <w:t>2</w:t>
      </w:r>
      <w:r w:rsidRPr="00BF5EC5">
        <w:rPr>
          <w:sz w:val="24"/>
          <w:szCs w:val="24"/>
          <w:lang w:val="it-IT"/>
        </w:rPr>
        <w:t>.</w:t>
      </w:r>
      <w:r w:rsidR="00A365D3" w:rsidRPr="00BF5EC5">
        <w:rPr>
          <w:sz w:val="24"/>
          <w:szCs w:val="24"/>
          <w:lang w:val="it-IT"/>
        </w:rPr>
        <w:t>400</w:t>
      </w:r>
      <w:r w:rsidRPr="00BF5EC5">
        <w:rPr>
          <w:sz w:val="24"/>
          <w:szCs w:val="24"/>
          <w:lang w:val="it-IT"/>
        </w:rPr>
        <w:t xml:space="preserve"> mm di larghezza</w:t>
      </w:r>
      <w:r w:rsidR="00A365D3" w:rsidRPr="00BF5EC5">
        <w:rPr>
          <w:sz w:val="24"/>
          <w:szCs w:val="24"/>
          <w:lang w:val="it-IT"/>
        </w:rPr>
        <w:t xml:space="preserve">. </w:t>
      </w:r>
    </w:p>
    <w:p w14:paraId="281AAB60" w14:textId="77777777" w:rsidR="00A41877" w:rsidRDefault="00A41877" w:rsidP="00A41877">
      <w:pPr>
        <w:spacing w:line="100" w:lineRule="atLeast"/>
        <w:jc w:val="both"/>
        <w:rPr>
          <w:color w:val="000000"/>
          <w:lang w:val="it-IT"/>
        </w:rPr>
      </w:pPr>
    </w:p>
    <w:p w14:paraId="21FC254D" w14:textId="77777777" w:rsidR="00A41877" w:rsidRPr="00E40C5E" w:rsidRDefault="00A41877" w:rsidP="00A41877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: </w:t>
      </w:r>
      <w:hyperlink r:id="rId7" w:history="1">
        <w:r w:rsidRPr="00E40C5E">
          <w:rPr>
            <w:rStyle w:val="Collegamentoipertestuale"/>
            <w:lang w:val="it-IT"/>
          </w:rPr>
          <w:t>www.tomra.com/recycling</w:t>
        </w:r>
      </w:hyperlink>
    </w:p>
    <w:p w14:paraId="612FBCFC" w14:textId="222D3C65" w:rsidR="00A41877" w:rsidRDefault="00A41877" w:rsidP="00A41877">
      <w:pPr>
        <w:jc w:val="center"/>
        <w:rPr>
          <w:b/>
          <w:lang w:val="it-IT"/>
        </w:rPr>
      </w:pPr>
      <w:r w:rsidRPr="00BF5EC5">
        <w:rPr>
          <w:sz w:val="24"/>
          <w:szCs w:val="24"/>
          <w:lang w:val="it-IT"/>
        </w:rPr>
        <w:t>-###-</w:t>
      </w:r>
    </w:p>
    <w:p w14:paraId="7F71EA5B" w14:textId="77777777" w:rsidR="00A41877" w:rsidRPr="00E40C5E" w:rsidRDefault="00A41877" w:rsidP="00A41877">
      <w:pPr>
        <w:jc w:val="both"/>
        <w:rPr>
          <w:b/>
          <w:lang w:val="it-IT"/>
        </w:rPr>
      </w:pPr>
      <w:r w:rsidRPr="00E40C5E">
        <w:rPr>
          <w:b/>
          <w:lang w:val="it-IT"/>
        </w:rPr>
        <w:t xml:space="preserve">TOMRA </w:t>
      </w:r>
      <w:proofErr w:type="spellStart"/>
      <w:r w:rsidRPr="00E40C5E">
        <w:rPr>
          <w:b/>
          <w:lang w:val="it-IT"/>
        </w:rPr>
        <w:t>Sorting</w:t>
      </w:r>
      <w:proofErr w:type="spellEnd"/>
      <w:r w:rsidRPr="00E40C5E">
        <w:rPr>
          <w:b/>
          <w:lang w:val="it-IT"/>
        </w:rPr>
        <w:t xml:space="preserve"> </w:t>
      </w:r>
      <w:proofErr w:type="spellStart"/>
      <w:r w:rsidRPr="00E40C5E">
        <w:rPr>
          <w:b/>
          <w:lang w:val="it-IT"/>
        </w:rPr>
        <w:t>Recycling</w:t>
      </w:r>
      <w:proofErr w:type="spellEnd"/>
    </w:p>
    <w:p w14:paraId="5038AAF4" w14:textId="77777777" w:rsidR="00A41877" w:rsidRDefault="00A41877" w:rsidP="00A41877">
      <w:pPr>
        <w:spacing w:line="240" w:lineRule="auto"/>
        <w:jc w:val="both"/>
        <w:rPr>
          <w:color w:val="000000"/>
          <w:lang w:val="it-IT"/>
        </w:rPr>
      </w:pPr>
      <w:r w:rsidRPr="00E40C5E">
        <w:rPr>
          <w:color w:val="000000"/>
          <w:lang w:val="it-IT"/>
        </w:rPr>
        <w:t xml:space="preserve">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progetta e realizza tecnologie per la selezione basate su </w:t>
      </w:r>
      <w:r w:rsidRPr="00E40C5E">
        <w:rPr>
          <w:lang w:val="it-IT"/>
        </w:rPr>
        <w:t>sensori per il settore del riciclaggio e della gestione dei rifiuti. Oltre 4.</w:t>
      </w:r>
      <w:r>
        <w:rPr>
          <w:lang w:val="it-IT"/>
        </w:rPr>
        <w:t>9</w:t>
      </w:r>
      <w:r w:rsidRPr="00E40C5E">
        <w:rPr>
          <w:lang w:val="it-IT"/>
        </w:rPr>
        <w:t xml:space="preserve">00 sistemi sono installati in 50 paesi del mondo. 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applicazioni nel campo del riciclaggio di rifiuti,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è pioniera nel settore e grazie ai suoi sensori </w:t>
      </w:r>
      <w:proofErr w:type="gramStart"/>
      <w:r w:rsidRPr="00E40C5E">
        <w:rPr>
          <w:color w:val="000000"/>
          <w:lang w:val="it-IT"/>
        </w:rPr>
        <w:t>recupera</w:t>
      </w:r>
      <w:proofErr w:type="gramEnd"/>
      <w:r w:rsidRPr="00E40C5E">
        <w:rPr>
          <w:color w:val="000000"/>
          <w:lang w:val="it-IT"/>
        </w:rPr>
        <w:t xml:space="preserve"> frazioni di elevata purezza dal flusso di rifiuti che massimizzano la resa e i benefici dei clienti.</w:t>
      </w:r>
    </w:p>
    <w:p w14:paraId="29034342" w14:textId="77777777" w:rsidR="00A41877" w:rsidRDefault="00A41877" w:rsidP="00A41877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Sorting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Recycling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fa parte di TOMRA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Sorting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>e per altre industrie.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</w:p>
    <w:p w14:paraId="7D381509" w14:textId="77777777" w:rsidR="00A41877" w:rsidRDefault="00A41877" w:rsidP="00A41877">
      <w:pPr>
        <w:spacing w:line="240" w:lineRule="auto"/>
        <w:jc w:val="both"/>
        <w:rPr>
          <w:lang w:val="it-IT"/>
        </w:rPr>
      </w:pPr>
      <w:r w:rsidRPr="00AB5A98">
        <w:rPr>
          <w:lang w:val="it-IT"/>
        </w:rPr>
        <w:t xml:space="preserve">TOMRA </w:t>
      </w:r>
      <w:proofErr w:type="spellStart"/>
      <w:r w:rsidRPr="00AB5A98">
        <w:rPr>
          <w:lang w:val="it-IT"/>
        </w:rPr>
        <w:t>Sorting</w:t>
      </w:r>
      <w:proofErr w:type="spellEnd"/>
      <w:r w:rsidRPr="00AB5A98">
        <w:rPr>
          <w:lang w:val="it-IT"/>
        </w:rPr>
        <w:t xml:space="preserve">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750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3.5</w:t>
      </w:r>
      <w:r w:rsidRPr="00934596">
        <w:rPr>
          <w:lang w:val="it-IT"/>
        </w:rPr>
        <w:t>00 persone.</w:t>
      </w:r>
    </w:p>
    <w:p w14:paraId="6B8C0735" w14:textId="77777777" w:rsidR="00A41877" w:rsidRPr="00115473" w:rsidRDefault="00A41877" w:rsidP="00A41877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: </w:t>
      </w:r>
      <w:hyperlink r:id="rId8" w:history="1">
        <w:r w:rsidRPr="00E40C5E">
          <w:rPr>
            <w:rStyle w:val="Collegamentoipertestuale"/>
            <w:lang w:val="it-IT"/>
          </w:rPr>
          <w:t>www.tomra.com/recycling</w:t>
        </w:r>
      </w:hyperlink>
      <w:r>
        <w:rPr>
          <w:rStyle w:val="Collegamentoipertestuale"/>
          <w:lang w:val="it-IT"/>
        </w:rPr>
        <w:t xml:space="preserve"> </w:t>
      </w:r>
      <w:r w:rsidRPr="00115473">
        <w:rPr>
          <w:rStyle w:val="Collegamentoipertestuale"/>
          <w:lang w:val="it-IT"/>
        </w:rPr>
        <w:t xml:space="preserve">oppure seguiteci su </w:t>
      </w:r>
      <w:hyperlink r:id="rId9" w:history="1">
        <w:r w:rsidRPr="00722179">
          <w:rPr>
            <w:rStyle w:val="Collegamentoipertestuale"/>
            <w:rFonts w:cs="Arial"/>
            <w:lang w:val="it-IT" w:eastAsia="en-GB"/>
          </w:rPr>
          <w:t>LinkedIn</w:t>
        </w:r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0" w:history="1">
        <w:r w:rsidRPr="00722179">
          <w:rPr>
            <w:rStyle w:val="Collegamentoipertestuale"/>
            <w:rFonts w:cs="Arial"/>
            <w:lang w:val="it-IT" w:eastAsia="en-GB"/>
          </w:rPr>
          <w:t>Twitter</w:t>
        </w:r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1" w:history="1">
        <w:r w:rsidRPr="00722179">
          <w:rPr>
            <w:rStyle w:val="Collegamentoipertestuale"/>
            <w:rFonts w:cs="Arial"/>
            <w:lang w:val="it-IT" w:eastAsia="en-GB"/>
          </w:rPr>
          <w:t>Facebook</w:t>
        </w:r>
      </w:hyperlink>
      <w:r w:rsidRPr="00722179">
        <w:rPr>
          <w:rFonts w:cs="Arial"/>
          <w:iCs/>
          <w:lang w:val="it-IT" w:eastAsia="en-GB"/>
        </w:rPr>
        <w:t>.</w:t>
      </w:r>
    </w:p>
    <w:p w14:paraId="39F1096B" w14:textId="77777777" w:rsidR="00A41877" w:rsidRDefault="00A41877" w:rsidP="00A41877">
      <w:pPr>
        <w:spacing w:line="100" w:lineRule="atLeast"/>
        <w:rPr>
          <w:b/>
          <w:lang w:val="it-IT"/>
        </w:rPr>
      </w:pPr>
    </w:p>
    <w:p w14:paraId="75FD6FB7" w14:textId="77777777" w:rsidR="00A41877" w:rsidRPr="00DC2171" w:rsidRDefault="00A41877" w:rsidP="00A41877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16B3BC3D" w14:textId="77777777" w:rsidR="00A41877" w:rsidRPr="00DC2171" w:rsidRDefault="00A41877" w:rsidP="00A41877">
      <w:pPr>
        <w:spacing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08493446" w14:textId="77777777" w:rsidR="00A41877" w:rsidRPr="00B00FBE" w:rsidRDefault="00A41877" w:rsidP="00A41877">
      <w:pPr>
        <w:spacing w:line="240" w:lineRule="auto"/>
        <w:rPr>
          <w:lang w:val="it-IT"/>
        </w:rPr>
      </w:pPr>
      <w:r w:rsidRPr="00B00FBE">
        <w:rPr>
          <w:lang w:val="it-IT"/>
        </w:rPr>
        <w:t>ALARCÓN &amp; HARRIS</w:t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b/>
          <w:lang w:val="it-IT"/>
        </w:rPr>
        <w:t xml:space="preserve">TOMRA </w:t>
      </w:r>
      <w:proofErr w:type="spellStart"/>
      <w:r w:rsidRPr="00B00FBE">
        <w:rPr>
          <w:b/>
          <w:lang w:val="it-IT"/>
        </w:rPr>
        <w:t>Sorting</w:t>
      </w:r>
      <w:proofErr w:type="spellEnd"/>
      <w:r w:rsidRPr="00B00FBE">
        <w:rPr>
          <w:b/>
          <w:lang w:val="it-IT"/>
        </w:rPr>
        <w:t xml:space="preserve">  srl</w:t>
      </w:r>
    </w:p>
    <w:p w14:paraId="7B67192C" w14:textId="77777777" w:rsidR="00A41877" w:rsidRPr="00375FBA" w:rsidRDefault="00A41877" w:rsidP="00A41877">
      <w:pPr>
        <w:spacing w:line="240" w:lineRule="auto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Strada Martinella 74 A/B</w:t>
      </w:r>
    </w:p>
    <w:p w14:paraId="3D3DB295" w14:textId="77777777" w:rsidR="00A41877" w:rsidRPr="00DC2171" w:rsidRDefault="00A41877" w:rsidP="00A41877">
      <w:pPr>
        <w:spacing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02F8D2E0" w14:textId="77777777" w:rsidR="00A41877" w:rsidRPr="00722179" w:rsidRDefault="00A41877" w:rsidP="00A41877">
      <w:pPr>
        <w:spacing w:line="240" w:lineRule="auto"/>
        <w:rPr>
          <w:rFonts w:cs="Calibri"/>
          <w:b/>
          <w:shd w:val="clear" w:color="auto" w:fill="FFFFFF"/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>
        <w:rPr>
          <w:lang w:val="it-IT"/>
        </w:rPr>
        <w:t>Tel: +39 0521 681082</w:t>
      </w:r>
    </w:p>
    <w:p w14:paraId="4359E168" w14:textId="77777777" w:rsidR="00A41877" w:rsidRDefault="00A41877" w:rsidP="00A41877">
      <w:pPr>
        <w:jc w:val="both"/>
        <w:rPr>
          <w:b/>
          <w:lang w:val="it-IT"/>
        </w:rPr>
      </w:pPr>
    </w:p>
    <w:sectPr w:rsidR="00A41877" w:rsidSect="00327C6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5032E2" w15:done="0"/>
  <w15:commentEx w15:paraId="30DEAEB9" w15:done="0"/>
  <w15:commentEx w15:paraId="45508A06" w15:done="0"/>
  <w15:commentEx w15:paraId="299A0411" w15:done="0"/>
  <w15:commentEx w15:paraId="6B7C84BD" w15:done="0"/>
  <w15:commentEx w15:paraId="2F38BA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32E2" w16cid:durableId="1E47B636"/>
  <w16cid:commentId w16cid:paraId="30DEAEB9" w16cid:durableId="1E47B7A0"/>
  <w16cid:commentId w16cid:paraId="45508A06" w16cid:durableId="1E47BA07"/>
  <w16cid:commentId w16cid:paraId="299A0411" w16cid:durableId="1E47BDB8"/>
  <w16cid:commentId w16cid:paraId="6B7C84BD" w16cid:durableId="1E47CDF7"/>
  <w16cid:commentId w16cid:paraId="2F38BAC4" w16cid:durableId="1E47CE0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AF73" w14:textId="77777777" w:rsidR="000A4BBE" w:rsidRDefault="000A4BBE" w:rsidP="00327C63">
      <w:pPr>
        <w:spacing w:after="0" w:line="240" w:lineRule="auto"/>
      </w:pPr>
      <w:r>
        <w:separator/>
      </w:r>
    </w:p>
  </w:endnote>
  <w:endnote w:type="continuationSeparator" w:id="0">
    <w:p w14:paraId="22523B43" w14:textId="77777777" w:rsidR="000A4BBE" w:rsidRDefault="000A4BBE" w:rsidP="003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07490FC2" w14:textId="444822F9" w:rsidR="00B7277B" w:rsidRDefault="00B7277B" w:rsidP="003C751B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7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7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E4997" w14:textId="77777777" w:rsidR="00B7277B" w:rsidRDefault="00B7277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1EF9" w14:textId="77777777" w:rsidR="000A4BBE" w:rsidRDefault="000A4BBE" w:rsidP="00327C63">
      <w:pPr>
        <w:spacing w:after="0" w:line="240" w:lineRule="auto"/>
      </w:pPr>
      <w:r>
        <w:separator/>
      </w:r>
    </w:p>
  </w:footnote>
  <w:footnote w:type="continuationSeparator" w:id="0">
    <w:p w14:paraId="7442D576" w14:textId="77777777" w:rsidR="000A4BBE" w:rsidRDefault="000A4BBE" w:rsidP="003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022E" w14:textId="77777777" w:rsidR="00B7277B" w:rsidRDefault="00B7277B">
    <w:pPr>
      <w:pStyle w:val="Intestazione"/>
    </w:pPr>
    <w:r>
      <w:rPr>
        <w:noProof/>
        <w:lang w:val="it-IT" w:eastAsia="it-IT"/>
      </w:rPr>
      <w:drawing>
        <wp:inline distT="0" distB="0" distL="0" distR="0" wp14:anchorId="2C9C8562" wp14:editId="0BB5BDD2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052B7" w14:textId="77777777" w:rsidR="00B7277B" w:rsidRDefault="00B7277B">
    <w:pPr>
      <w:pStyle w:val="Intestazione"/>
    </w:pPr>
  </w:p>
  <w:p w14:paraId="2C11EC35" w14:textId="77777777" w:rsidR="00B7277B" w:rsidRDefault="00B7277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FE420" wp14:editId="6C1F7A5C">
              <wp:simplePos x="0" y="0"/>
              <wp:positionH relativeFrom="margin">
                <wp:posOffset>3658235</wp:posOffset>
              </wp:positionH>
              <wp:positionV relativeFrom="paragraph">
                <wp:posOffset>92075</wp:posOffset>
              </wp:positionV>
              <wp:extent cx="2373630" cy="472440"/>
              <wp:effectExtent l="0" t="0" r="3810" b="381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61A5B" w14:textId="77777777" w:rsidR="00B7277B" w:rsidRPr="00327C63" w:rsidRDefault="00B7277B" w:rsidP="00327C63">
                          <w:pPr>
                            <w:pStyle w:val="Nessunaspaziatura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Style w:val="Enfasigrassetto"/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63FE420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88.05pt;margin-top:7.25pt;width:186.9pt;height:3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eIQIAAB8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" stroked="f">
              <v:textbox style="mso-fit-shape-to-text:t">
                <w:txbxContent>
                  <w:p w14:paraId="0EA61A5B" w14:textId="77777777" w:rsidR="00B7277B" w:rsidRPr="00327C63" w:rsidRDefault="00B7277B" w:rsidP="00327C63">
                    <w:pPr>
                      <w:pStyle w:val="Nessunaspaziatura"/>
                      <w:spacing w:line="360" w:lineRule="auto"/>
                      <w:ind w:left="-284"/>
                      <w:jc w:val="right"/>
                      <w:rPr>
                        <w:rFonts w:cs="Calibri"/>
                        <w:b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Style w:val="Enfasigrassetto"/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9F69CC" w14:textId="77777777" w:rsidR="00B7277B" w:rsidRDefault="00B7277B">
    <w:pPr>
      <w:pStyle w:val="Intestazione"/>
    </w:pPr>
  </w:p>
  <w:p w14:paraId="6CAA87F4" w14:textId="77777777" w:rsidR="00B7277B" w:rsidRDefault="00B7277B">
    <w:pPr>
      <w:pStyle w:val="Intestazione"/>
    </w:pPr>
  </w:p>
  <w:p w14:paraId="652E9B77" w14:textId="77777777" w:rsidR="00B7277B" w:rsidRDefault="00B7277B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a Tommasini">
    <w15:presenceInfo w15:providerId="AD" w15:userId="S-1-5-21-1659004503-507921405-725345543-5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3"/>
    <w:rsid w:val="00046355"/>
    <w:rsid w:val="000671E8"/>
    <w:rsid w:val="000923CC"/>
    <w:rsid w:val="000A4BBE"/>
    <w:rsid w:val="000A4DF6"/>
    <w:rsid w:val="000A5B14"/>
    <w:rsid w:val="000B0B69"/>
    <w:rsid w:val="000B1F94"/>
    <w:rsid w:val="000C580C"/>
    <w:rsid w:val="000C7D48"/>
    <w:rsid w:val="00141028"/>
    <w:rsid w:val="001C4AA2"/>
    <w:rsid w:val="001C73B2"/>
    <w:rsid w:val="001E57AB"/>
    <w:rsid w:val="00241E7D"/>
    <w:rsid w:val="00294FB3"/>
    <w:rsid w:val="00302958"/>
    <w:rsid w:val="003050F5"/>
    <w:rsid w:val="00327C63"/>
    <w:rsid w:val="003327F6"/>
    <w:rsid w:val="00377F08"/>
    <w:rsid w:val="003A1098"/>
    <w:rsid w:val="003C751B"/>
    <w:rsid w:val="004363FF"/>
    <w:rsid w:val="004B52F1"/>
    <w:rsid w:val="004F2C25"/>
    <w:rsid w:val="00502BFF"/>
    <w:rsid w:val="00510428"/>
    <w:rsid w:val="0057483A"/>
    <w:rsid w:val="00586FF7"/>
    <w:rsid w:val="006444BA"/>
    <w:rsid w:val="006F4C2C"/>
    <w:rsid w:val="00713368"/>
    <w:rsid w:val="007203B4"/>
    <w:rsid w:val="00724CB3"/>
    <w:rsid w:val="008848E8"/>
    <w:rsid w:val="008A2FA1"/>
    <w:rsid w:val="008E73C4"/>
    <w:rsid w:val="0090121B"/>
    <w:rsid w:val="00930B3A"/>
    <w:rsid w:val="00950560"/>
    <w:rsid w:val="009A218A"/>
    <w:rsid w:val="009D6741"/>
    <w:rsid w:val="00A012ED"/>
    <w:rsid w:val="00A16191"/>
    <w:rsid w:val="00A365D3"/>
    <w:rsid w:val="00A41877"/>
    <w:rsid w:val="00A63517"/>
    <w:rsid w:val="00AE6A6C"/>
    <w:rsid w:val="00B04D16"/>
    <w:rsid w:val="00B1428F"/>
    <w:rsid w:val="00B417D7"/>
    <w:rsid w:val="00B4336E"/>
    <w:rsid w:val="00B70F47"/>
    <w:rsid w:val="00B7277B"/>
    <w:rsid w:val="00B83287"/>
    <w:rsid w:val="00B8643C"/>
    <w:rsid w:val="00BF3A19"/>
    <w:rsid w:val="00BF5EC5"/>
    <w:rsid w:val="00C2350F"/>
    <w:rsid w:val="00C67BCB"/>
    <w:rsid w:val="00C85DEB"/>
    <w:rsid w:val="00C91921"/>
    <w:rsid w:val="00D05938"/>
    <w:rsid w:val="00D46C03"/>
    <w:rsid w:val="00DB1CD1"/>
    <w:rsid w:val="00E32008"/>
    <w:rsid w:val="00E34623"/>
    <w:rsid w:val="00EC4142"/>
    <w:rsid w:val="00ED761D"/>
    <w:rsid w:val="00EE6BAC"/>
    <w:rsid w:val="00F004AF"/>
    <w:rsid w:val="00F105B8"/>
    <w:rsid w:val="00F2098C"/>
    <w:rsid w:val="00F60286"/>
    <w:rsid w:val="00FD049C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F8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7C63"/>
  </w:style>
  <w:style w:type="paragraph" w:styleId="Pidipagina">
    <w:name w:val="footer"/>
    <w:basedOn w:val="Normale"/>
    <w:link w:val="PidipaginaCarattere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C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C63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27C63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styleId="Enfasigrassetto">
    <w:name w:val="Strong"/>
    <w:uiPriority w:val="22"/>
    <w:qFormat/>
    <w:rsid w:val="00327C63"/>
    <w:rPr>
      <w:b/>
      <w:bCs/>
    </w:rPr>
  </w:style>
  <w:style w:type="character" w:styleId="Collegamentoipertestuale">
    <w:name w:val="Hyperlink"/>
    <w:unhideWhenUsed/>
    <w:rsid w:val="00FD049C"/>
    <w:rPr>
      <w:color w:val="0000FF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92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92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3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7C63"/>
  </w:style>
  <w:style w:type="paragraph" w:styleId="Pidipagina">
    <w:name w:val="footer"/>
    <w:basedOn w:val="Normale"/>
    <w:link w:val="PidipaginaCarattere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C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C63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27C63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styleId="Enfasigrassetto">
    <w:name w:val="Strong"/>
    <w:uiPriority w:val="22"/>
    <w:qFormat/>
    <w:rsid w:val="00327C63"/>
    <w:rPr>
      <w:b/>
      <w:bCs/>
    </w:rPr>
  </w:style>
  <w:style w:type="character" w:styleId="Collegamentoipertestuale">
    <w:name w:val="Hyperlink"/>
    <w:unhideWhenUsed/>
    <w:rsid w:val="00FD049C"/>
    <w:rPr>
      <w:color w:val="0000FF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92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92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OMRA-Sorting-Recycling-183257172165234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omra.com/recycling" TargetMode="External"/><Relationship Id="rId8" Type="http://schemas.openxmlformats.org/officeDocument/2006/relationships/hyperlink" Target="http://www.tomra.com/recycling" TargetMode="External"/><Relationship Id="rId9" Type="http://schemas.openxmlformats.org/officeDocument/2006/relationships/hyperlink" Target="https://www.linkedin.com/company-beta/123801" TargetMode="External"/><Relationship Id="rId10" Type="http://schemas.openxmlformats.org/officeDocument/2006/relationships/hyperlink" Target="https://twitter.com/TOMRA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988</Words>
  <Characters>5634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Z-Comm</dc:creator>
  <cp:lastModifiedBy>Susanna Laino</cp:lastModifiedBy>
  <cp:revision>19</cp:revision>
  <dcterms:created xsi:type="dcterms:W3CDTF">2018-03-05T11:19:00Z</dcterms:created>
  <dcterms:modified xsi:type="dcterms:W3CDTF">2018-03-05T14:31:00Z</dcterms:modified>
</cp:coreProperties>
</file>