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0D576" w14:textId="77777777" w:rsidR="00327C63" w:rsidRPr="004A1BAB" w:rsidRDefault="00327C63" w:rsidP="00327C63">
      <w:pPr>
        <w:spacing w:after="0" w:line="360" w:lineRule="auto"/>
      </w:pPr>
    </w:p>
    <w:p w14:paraId="2C89E523" w14:textId="6489D2F2" w:rsidR="00327C63" w:rsidRPr="004A1BAB" w:rsidRDefault="00327C63" w:rsidP="00EE05E3">
      <w:pPr>
        <w:spacing w:after="0" w:line="360" w:lineRule="auto"/>
        <w:jc w:val="both"/>
        <w:rPr>
          <w:b/>
          <w:sz w:val="24"/>
          <w:szCs w:val="24"/>
        </w:rPr>
      </w:pPr>
      <w:r w:rsidRPr="004A1BAB">
        <w:rPr>
          <w:b/>
          <w:sz w:val="24"/>
          <w:szCs w:val="24"/>
        </w:rPr>
        <w:t>E</w:t>
      </w:r>
      <w:r w:rsidR="00EE05E3">
        <w:rPr>
          <w:b/>
          <w:sz w:val="24"/>
          <w:szCs w:val="24"/>
        </w:rPr>
        <w:t>l nuevo sistema</w:t>
      </w:r>
      <w:r w:rsidRPr="004A1BAB">
        <w:rPr>
          <w:b/>
          <w:sz w:val="24"/>
          <w:szCs w:val="24"/>
        </w:rPr>
        <w:t xml:space="preserve"> TOMRA</w:t>
      </w:r>
      <w:r w:rsidR="00EE05E3">
        <w:rPr>
          <w:b/>
          <w:sz w:val="24"/>
          <w:szCs w:val="24"/>
        </w:rPr>
        <w:t xml:space="preserve"> de </w:t>
      </w:r>
      <w:r w:rsidR="00807ACD">
        <w:rPr>
          <w:b/>
          <w:sz w:val="24"/>
          <w:szCs w:val="24"/>
        </w:rPr>
        <w:t>D</w:t>
      </w:r>
      <w:r w:rsidR="00EE05E3">
        <w:rPr>
          <w:b/>
          <w:sz w:val="24"/>
          <w:szCs w:val="24"/>
        </w:rPr>
        <w:t xml:space="preserve">etección de </w:t>
      </w:r>
      <w:r w:rsidR="00807ACD">
        <w:rPr>
          <w:b/>
          <w:sz w:val="24"/>
          <w:szCs w:val="24"/>
        </w:rPr>
        <w:t>O</w:t>
      </w:r>
      <w:r w:rsidR="00EE05E3">
        <w:rPr>
          <w:b/>
          <w:sz w:val="24"/>
          <w:szCs w:val="24"/>
        </w:rPr>
        <w:t xml:space="preserve">bjetos mediante </w:t>
      </w:r>
      <w:r w:rsidR="00807ACD">
        <w:rPr>
          <w:b/>
          <w:sz w:val="24"/>
          <w:szCs w:val="24"/>
        </w:rPr>
        <w:t>L</w:t>
      </w:r>
      <w:r w:rsidR="00EE05E3">
        <w:rPr>
          <w:b/>
          <w:sz w:val="24"/>
          <w:szCs w:val="24"/>
        </w:rPr>
        <w:t xml:space="preserve">áser (LOD) identifica objetos negros y vidrio, y aumenta la pureza del papel reciclado, Zorba y </w:t>
      </w:r>
      <w:proofErr w:type="spellStart"/>
      <w:r w:rsidR="00EE05E3">
        <w:rPr>
          <w:b/>
          <w:sz w:val="24"/>
          <w:szCs w:val="24"/>
        </w:rPr>
        <w:t>Zurik</w:t>
      </w:r>
      <w:proofErr w:type="spellEnd"/>
      <w:r w:rsidR="00EE05E3">
        <w:rPr>
          <w:b/>
          <w:sz w:val="24"/>
          <w:szCs w:val="24"/>
        </w:rPr>
        <w:t>.</w:t>
      </w:r>
    </w:p>
    <w:p w14:paraId="41283E51" w14:textId="77777777" w:rsidR="00327C63" w:rsidRPr="00FF65D8" w:rsidRDefault="00327C63" w:rsidP="00EE05E3">
      <w:pPr>
        <w:spacing w:after="0"/>
        <w:jc w:val="both"/>
        <w:rPr>
          <w:b/>
        </w:rPr>
      </w:pPr>
    </w:p>
    <w:p w14:paraId="760C3D8D" w14:textId="78039C42" w:rsidR="00E66062" w:rsidRPr="00FF65D8" w:rsidRDefault="00327C63" w:rsidP="00EE05E3">
      <w:pPr>
        <w:jc w:val="both"/>
      </w:pPr>
      <w:r w:rsidRPr="00FF65D8">
        <w:t xml:space="preserve">TOMRA </w:t>
      </w:r>
      <w:proofErr w:type="spellStart"/>
      <w:r w:rsidRPr="00FF65D8">
        <w:t>Sorting</w:t>
      </w:r>
      <w:proofErr w:type="spellEnd"/>
      <w:r w:rsidRPr="00FF65D8">
        <w:t xml:space="preserve"> </w:t>
      </w:r>
      <w:r w:rsidR="00D566DF" w:rsidRPr="00FF65D8">
        <w:t xml:space="preserve">Recycling </w:t>
      </w:r>
      <w:r w:rsidRPr="00FF65D8">
        <w:t>presenta su nuevo sistema de Detecció</w:t>
      </w:r>
      <w:r w:rsidR="00D566DF" w:rsidRPr="00FF65D8">
        <w:t xml:space="preserve">n de </w:t>
      </w:r>
      <w:r w:rsidR="00395DC0" w:rsidRPr="00FF65D8">
        <w:t>Objetos mediante L</w:t>
      </w:r>
      <w:r w:rsidR="00D566DF" w:rsidRPr="00FF65D8">
        <w:t>áser (LOD</w:t>
      </w:r>
      <w:r w:rsidRPr="00FF65D8">
        <w:t xml:space="preserve">) que, al combinarlo con AUTOSORT y </w:t>
      </w:r>
      <w:r w:rsidR="00BB1BEE" w:rsidRPr="00FF65D8">
        <w:t xml:space="preserve">con </w:t>
      </w:r>
      <w:r w:rsidRPr="00FF65D8">
        <w:t>FINDER</w:t>
      </w:r>
      <w:r w:rsidR="00AB22DA" w:rsidRPr="00FF65D8">
        <w:t>,</w:t>
      </w:r>
      <w:r w:rsidRPr="00FF65D8">
        <w:t xml:space="preserve"> aumenta la cap</w:t>
      </w:r>
      <w:bookmarkStart w:id="0" w:name="_GoBack"/>
      <w:bookmarkEnd w:id="0"/>
      <w:r w:rsidRPr="00FF65D8">
        <w:t xml:space="preserve">acidad de clasificación del </w:t>
      </w:r>
      <w:r w:rsidR="00BB1BEE" w:rsidRPr="00FF65D8">
        <w:t>proceso</w:t>
      </w:r>
      <w:r w:rsidRPr="00FF65D8">
        <w:t xml:space="preserve"> y permite que el reciclaje de residuos y </w:t>
      </w:r>
      <w:r w:rsidR="00BB1BEE" w:rsidRPr="00FF65D8">
        <w:t>de metales</w:t>
      </w:r>
      <w:r w:rsidRPr="00FF65D8">
        <w:t xml:space="preserve"> alcance niveles de pureza únicos en el mercado</w:t>
      </w:r>
      <w:r w:rsidR="00E66062" w:rsidRPr="00FF65D8">
        <w:t>,</w:t>
      </w:r>
      <w:r w:rsidRPr="00FF65D8">
        <w:t xml:space="preserve"> nunca vistos hasta el momento. </w:t>
      </w:r>
    </w:p>
    <w:p w14:paraId="3FEB71A8" w14:textId="3D8E96EC" w:rsidR="006444BA" w:rsidRPr="00FF65D8" w:rsidRDefault="00327C63" w:rsidP="00EE05E3">
      <w:pPr>
        <w:jc w:val="both"/>
      </w:pPr>
      <w:r w:rsidRPr="00FF65D8">
        <w:t>El nuevo LOD, que cuenta con la tecnología láser de TOMRA</w:t>
      </w:r>
      <w:r w:rsidR="00D566DF" w:rsidRPr="00FF65D8">
        <w:t>,</w:t>
      </w:r>
      <w:r w:rsidRPr="00FF65D8">
        <w:t xml:space="preserve"> clasifica según las características espaciales y </w:t>
      </w:r>
      <w:r w:rsidR="00E66062" w:rsidRPr="00FF65D8">
        <w:t>espect</w:t>
      </w:r>
      <w:r w:rsidR="00BB1BEE" w:rsidRPr="00FF65D8">
        <w:t>rales</w:t>
      </w:r>
      <w:r w:rsidRPr="00FF65D8">
        <w:t xml:space="preserve"> del flujo</w:t>
      </w:r>
      <w:r w:rsidR="00E66062" w:rsidRPr="00FF65D8">
        <w:t xml:space="preserve"> de material</w:t>
      </w:r>
      <w:r w:rsidR="00D566DF" w:rsidRPr="00FF65D8">
        <w:t>. Es</w:t>
      </w:r>
      <w:r w:rsidR="00E66062" w:rsidRPr="00FF65D8">
        <w:t xml:space="preserve">te sistema LOD es </w:t>
      </w:r>
      <w:r w:rsidR="00D566DF" w:rsidRPr="00FF65D8">
        <w:t xml:space="preserve">así capaz de </w:t>
      </w:r>
      <w:r w:rsidRPr="00FF65D8">
        <w:t>detecta</w:t>
      </w:r>
      <w:r w:rsidR="00D566DF" w:rsidRPr="00FF65D8">
        <w:t>r aquel</w:t>
      </w:r>
      <w:r w:rsidRPr="00FF65D8">
        <w:t xml:space="preserve"> material que la tecnología de infrarrojo cercano</w:t>
      </w:r>
      <w:r w:rsidR="00D566DF" w:rsidRPr="00FF65D8">
        <w:t xml:space="preserve"> (con sensores NIR)</w:t>
      </w:r>
      <w:r w:rsidRPr="00FF65D8">
        <w:t xml:space="preserve"> </w:t>
      </w:r>
      <w:r w:rsidR="00BB1BEE" w:rsidRPr="00FF65D8">
        <w:t xml:space="preserve">o lo que el sensor electromagnético (FINDER) </w:t>
      </w:r>
      <w:r w:rsidRPr="00FF65D8">
        <w:t>no puede</w:t>
      </w:r>
      <w:r w:rsidR="00E66062" w:rsidRPr="00FF65D8">
        <w:t xml:space="preserve"> </w:t>
      </w:r>
      <w:r w:rsidR="00BB1BEE" w:rsidRPr="00FF65D8">
        <w:t xml:space="preserve">identificar ni </w:t>
      </w:r>
      <w:r w:rsidR="00E66062" w:rsidRPr="00FF65D8">
        <w:t>clasificar</w:t>
      </w:r>
      <w:r w:rsidRPr="00FF65D8">
        <w:t xml:space="preserve">. </w:t>
      </w:r>
    </w:p>
    <w:p w14:paraId="6EC09CF5" w14:textId="284BD106" w:rsidR="00327C63" w:rsidRPr="00FF65D8" w:rsidRDefault="006444BA" w:rsidP="00EE05E3">
      <w:pPr>
        <w:jc w:val="both"/>
      </w:pPr>
      <w:r w:rsidRPr="00FF65D8">
        <w:t xml:space="preserve">En palabras de Carlos Manchado </w:t>
      </w:r>
      <w:proofErr w:type="spellStart"/>
      <w:r w:rsidRPr="00FF65D8">
        <w:t>Atienza</w:t>
      </w:r>
      <w:proofErr w:type="spellEnd"/>
      <w:r w:rsidRPr="00FF65D8">
        <w:t>, director regional de TOMRA para</w:t>
      </w:r>
      <w:r w:rsidR="00E66062" w:rsidRPr="00FF65D8">
        <w:t xml:space="preserve"> las</w:t>
      </w:r>
      <w:r w:rsidRPr="00FF65D8">
        <w:t xml:space="preserve"> América</w:t>
      </w:r>
      <w:r w:rsidR="00E66062" w:rsidRPr="00FF65D8">
        <w:t>s</w:t>
      </w:r>
      <w:r w:rsidRPr="00FF65D8">
        <w:t xml:space="preserve">: “La tecnología NIR no </w:t>
      </w:r>
      <w:r w:rsidR="00E66062" w:rsidRPr="00FF65D8">
        <w:t xml:space="preserve">puede </w:t>
      </w:r>
      <w:r w:rsidRPr="00FF65D8">
        <w:t>detecta</w:t>
      </w:r>
      <w:r w:rsidR="00E66062" w:rsidRPr="00FF65D8">
        <w:t>r</w:t>
      </w:r>
      <w:r w:rsidRPr="00FF65D8">
        <w:t xml:space="preserve"> elementos como el plástico negro </w:t>
      </w:r>
      <w:r w:rsidR="00BB1BEE" w:rsidRPr="00FF65D8">
        <w:t>o</w:t>
      </w:r>
      <w:r w:rsidRPr="00FF65D8">
        <w:t xml:space="preserve"> la</w:t>
      </w:r>
      <w:r w:rsidR="00BB1BEE" w:rsidRPr="00FF65D8">
        <w:t>s</w:t>
      </w:r>
      <w:r w:rsidRPr="00FF65D8">
        <w:t xml:space="preserve"> goma</w:t>
      </w:r>
      <w:r w:rsidR="00BB1BEE" w:rsidRPr="00FF65D8">
        <w:t>s negras</w:t>
      </w:r>
      <w:r w:rsidRPr="00FF65D8">
        <w:t xml:space="preserve">, el vidrio </w:t>
      </w:r>
      <w:r w:rsidR="00BB1BEE" w:rsidRPr="00FF65D8">
        <w:t>entre otros objetos</w:t>
      </w:r>
      <w:r w:rsidRPr="00FF65D8">
        <w:t xml:space="preserve">. Al combinar nuestra nueva tecnología LOD, capaz de detectar estos elementos, con </w:t>
      </w:r>
      <w:r w:rsidR="00E66062" w:rsidRPr="00FF65D8">
        <w:t>nuestros</w:t>
      </w:r>
      <w:r w:rsidRPr="00FF65D8">
        <w:t xml:space="preserve"> potentes sistemas AUTOSORT y FINDER, TOMRA </w:t>
      </w:r>
      <w:r w:rsidR="00D566DF" w:rsidRPr="00FF65D8">
        <w:t>se convierte, una vez más, en líder del sector</w:t>
      </w:r>
      <w:r w:rsidRPr="00FF65D8">
        <w:t xml:space="preserve"> al</w:t>
      </w:r>
      <w:r w:rsidR="00D566DF" w:rsidRPr="00FF65D8">
        <w:t xml:space="preserve"> ser capaz de</w:t>
      </w:r>
      <w:r w:rsidRPr="00FF65D8">
        <w:t xml:space="preserve"> desarrollar y adaptar </w:t>
      </w:r>
      <w:r w:rsidR="00E66062" w:rsidRPr="00FF65D8">
        <w:t xml:space="preserve">la </w:t>
      </w:r>
      <w:r w:rsidRPr="00FF65D8">
        <w:t xml:space="preserve">tecnología para </w:t>
      </w:r>
      <w:r w:rsidR="00D566DF" w:rsidRPr="00FF65D8">
        <w:t xml:space="preserve">dar soluciones a las </w:t>
      </w:r>
      <w:r w:rsidRPr="00FF65D8">
        <w:t xml:space="preserve">especificaciones cada vez más exigentes del mercado”. </w:t>
      </w:r>
    </w:p>
    <w:p w14:paraId="66452193" w14:textId="341194B1" w:rsidR="00327C63" w:rsidRPr="00FF65D8" w:rsidRDefault="00141028" w:rsidP="00EE05E3">
      <w:pPr>
        <w:jc w:val="both"/>
      </w:pPr>
      <w:r w:rsidRPr="00FF65D8">
        <w:t xml:space="preserve">El LOD constituye una solución de bajo consumo y gran eficacia </w:t>
      </w:r>
      <w:r w:rsidR="00D566DF" w:rsidRPr="00FF65D8">
        <w:t>que permite a</w:t>
      </w:r>
      <w:r w:rsidRPr="00FF65D8">
        <w:t xml:space="preserve"> las</w:t>
      </w:r>
      <w:r w:rsidR="00D566DF" w:rsidRPr="00FF65D8">
        <w:t xml:space="preserve"> plantas</w:t>
      </w:r>
      <w:r w:rsidRPr="00FF65D8">
        <w:t xml:space="preserve"> de reciclaje alcan</w:t>
      </w:r>
      <w:r w:rsidR="00D566DF" w:rsidRPr="00FF65D8">
        <w:t>zar</w:t>
      </w:r>
      <w:r w:rsidRPr="00FF65D8">
        <w:t xml:space="preserve"> los requisitos de pureza que el cliente</w:t>
      </w:r>
      <w:r w:rsidR="00D566DF" w:rsidRPr="00FF65D8">
        <w:t xml:space="preserve"> exige</w:t>
      </w:r>
      <w:r w:rsidRPr="00FF65D8">
        <w:t xml:space="preserve">. El nuevo sistema de clasificación </w:t>
      </w:r>
      <w:r w:rsidR="00D566DF" w:rsidRPr="00FF65D8">
        <w:t xml:space="preserve">de </w:t>
      </w:r>
      <w:r w:rsidRPr="00FF65D8">
        <w:t xml:space="preserve">TOMRA aumenta la pureza del producto final en nada menos que un 4 % sin que la productividad del </w:t>
      </w:r>
      <w:r w:rsidR="00BB1BEE" w:rsidRPr="00FF65D8">
        <w:t>proceso</w:t>
      </w:r>
      <w:r w:rsidRPr="00FF65D8">
        <w:t xml:space="preserve"> se vea afectada.</w:t>
      </w:r>
      <w:r w:rsidR="00D566DF" w:rsidRPr="00FF65D8">
        <w:t xml:space="preserve"> Su diseño modular permite que este</w:t>
      </w:r>
      <w:r w:rsidRPr="00FF65D8">
        <w:t xml:space="preserve"> flexible sistema LOD se instale en la misma plataforma que l</w:t>
      </w:r>
      <w:r w:rsidR="00DB60A7" w:rsidRPr="00FF65D8">
        <w:t>a última generación de</w:t>
      </w:r>
      <w:r w:rsidRPr="00FF65D8">
        <w:t xml:space="preserve"> equipos de clasificación TOMRA. A</w:t>
      </w:r>
      <w:r w:rsidR="00D566DF" w:rsidRPr="00FF65D8">
        <w:t>simismo</w:t>
      </w:r>
      <w:r w:rsidRPr="00FF65D8">
        <w:t xml:space="preserve">, puede añadirse al </w:t>
      </w:r>
      <w:r w:rsidR="00BB1BEE" w:rsidRPr="00FF65D8">
        <w:t>proceso</w:t>
      </w:r>
      <w:r w:rsidRPr="00FF65D8">
        <w:t xml:space="preserve"> como etapa de clasificación independiente. </w:t>
      </w:r>
    </w:p>
    <w:p w14:paraId="190AFF5A" w14:textId="1544A933" w:rsidR="00EE6BAC" w:rsidRPr="00FF65D8" w:rsidRDefault="009D6741" w:rsidP="00EE05E3">
      <w:pPr>
        <w:jc w:val="both"/>
      </w:pPr>
      <w:r w:rsidRPr="00FF65D8">
        <w:t xml:space="preserve">Desarrollado para ofrecer una instalación sencilla y rápida </w:t>
      </w:r>
      <w:r w:rsidR="00E66062" w:rsidRPr="00FF65D8">
        <w:t>incluso</w:t>
      </w:r>
      <w:r w:rsidRPr="00FF65D8">
        <w:t xml:space="preserve"> en plantas </w:t>
      </w:r>
      <w:r w:rsidR="00D566DF" w:rsidRPr="00FF65D8">
        <w:t xml:space="preserve">ya </w:t>
      </w:r>
      <w:r w:rsidRPr="00FF65D8">
        <w:t xml:space="preserve">en funcionamiento, el nuevo LOD se </w:t>
      </w:r>
      <w:r w:rsidR="00E66062" w:rsidRPr="00FF65D8">
        <w:t xml:space="preserve">incorpora </w:t>
      </w:r>
      <w:r w:rsidRPr="00FF65D8">
        <w:t xml:space="preserve">mecánicamente </w:t>
      </w:r>
      <w:r w:rsidR="00BB1BEE" w:rsidRPr="00FF65D8">
        <w:t xml:space="preserve">sobre una </w:t>
      </w:r>
      <w:r w:rsidRPr="00FF65D8">
        <w:t xml:space="preserve"> plataforma</w:t>
      </w:r>
      <w:r w:rsidR="00BB1BEE" w:rsidRPr="00FF65D8">
        <w:t xml:space="preserve"> sobre la cinta aceleradora</w:t>
      </w:r>
      <w:r w:rsidRPr="00FF65D8">
        <w:t xml:space="preserve">. Al contrario de lo que ocurre con otros sistemas, esta disposición permite el paso </w:t>
      </w:r>
      <w:r w:rsidR="002C288D" w:rsidRPr="00FF65D8">
        <w:t xml:space="preserve">bajo </w:t>
      </w:r>
      <w:r w:rsidR="00BB1BEE" w:rsidRPr="00FF65D8">
        <w:t>d</w:t>
      </w:r>
      <w:r w:rsidR="002C288D" w:rsidRPr="00FF65D8">
        <w:t xml:space="preserve">el sensor láser </w:t>
      </w:r>
      <w:r w:rsidRPr="00FF65D8">
        <w:t>e</w:t>
      </w:r>
      <w:r w:rsidR="00D566DF" w:rsidRPr="00FF65D8">
        <w:t>l</w:t>
      </w:r>
      <w:r w:rsidRPr="00FF65D8">
        <w:t xml:space="preserve"> flujo de material</w:t>
      </w:r>
      <w:r w:rsidR="002C288D" w:rsidRPr="00FF65D8">
        <w:t xml:space="preserve">, tanto grande como pequeño, </w:t>
      </w:r>
      <w:r w:rsidRPr="00FF65D8">
        <w:t xml:space="preserve">sin </w:t>
      </w:r>
      <w:r w:rsidR="00E66062" w:rsidRPr="00FF65D8">
        <w:t>generar ningún</w:t>
      </w:r>
      <w:r w:rsidR="002C288D" w:rsidRPr="00FF65D8">
        <w:t xml:space="preserve"> tipo de </w:t>
      </w:r>
      <w:r w:rsidRPr="00FF65D8">
        <w:t>obstrucci</w:t>
      </w:r>
      <w:r w:rsidR="002C288D" w:rsidRPr="00FF65D8">
        <w:t>ón</w:t>
      </w:r>
      <w:r w:rsidRPr="00FF65D8">
        <w:t xml:space="preserve">. </w:t>
      </w:r>
    </w:p>
    <w:p w14:paraId="55F2EB26" w14:textId="3C8F0716" w:rsidR="00EE6BAC" w:rsidRPr="00FF65D8" w:rsidRDefault="00EE6BAC" w:rsidP="00EE05E3">
      <w:pPr>
        <w:jc w:val="both"/>
      </w:pPr>
      <w:r w:rsidRPr="00FF65D8">
        <w:t xml:space="preserve">Para Ralph </w:t>
      </w:r>
      <w:proofErr w:type="spellStart"/>
      <w:r w:rsidRPr="00FF65D8">
        <w:t>Uepping</w:t>
      </w:r>
      <w:proofErr w:type="spellEnd"/>
      <w:r w:rsidRPr="00FF65D8">
        <w:t xml:space="preserve">, director técnico de reciclaje de TOMRA </w:t>
      </w:r>
      <w:proofErr w:type="spellStart"/>
      <w:r w:rsidRPr="00FF65D8">
        <w:t>Sorting</w:t>
      </w:r>
      <w:proofErr w:type="spellEnd"/>
      <w:r w:rsidRPr="00FF65D8">
        <w:t>: “</w:t>
      </w:r>
      <w:r w:rsidR="00141E0F" w:rsidRPr="00FF65D8">
        <w:t xml:space="preserve">El </w:t>
      </w:r>
      <w:r w:rsidRPr="00FF65D8">
        <w:t xml:space="preserve">LOD es el complemento </w:t>
      </w:r>
      <w:r w:rsidR="00141E0F" w:rsidRPr="00FF65D8">
        <w:t>ideal</w:t>
      </w:r>
      <w:r w:rsidRPr="00FF65D8">
        <w:t xml:space="preserve"> para los </w:t>
      </w:r>
      <w:r w:rsidR="002C288D" w:rsidRPr="00FF65D8">
        <w:t xml:space="preserve">actuales </w:t>
      </w:r>
      <w:r w:rsidR="00E66062" w:rsidRPr="00FF65D8">
        <w:t>equipos TOMRA. Incrementa</w:t>
      </w:r>
      <w:r w:rsidRPr="00FF65D8">
        <w:t xml:space="preserve"> los niveles de pureza </w:t>
      </w:r>
      <w:r w:rsidR="00E66062" w:rsidRPr="00FF65D8">
        <w:t>hasta</w:t>
      </w:r>
      <w:r w:rsidRPr="00FF65D8">
        <w:t xml:space="preserve"> alcanzar </w:t>
      </w:r>
      <w:r w:rsidR="00141E0F" w:rsidRPr="00FF65D8">
        <w:t xml:space="preserve">los </w:t>
      </w:r>
      <w:r w:rsidRPr="00FF65D8">
        <w:t xml:space="preserve">requisitos de pureza del producto final </w:t>
      </w:r>
      <w:r w:rsidR="002C288D" w:rsidRPr="00FF65D8">
        <w:t>más</w:t>
      </w:r>
      <w:r w:rsidRPr="00FF65D8">
        <w:t xml:space="preserve"> exigentes como</w:t>
      </w:r>
      <w:r w:rsidR="002C288D" w:rsidRPr="00FF65D8">
        <w:t xml:space="preserve"> por ejemplo</w:t>
      </w:r>
      <w:r w:rsidRPr="00FF65D8">
        <w:t xml:space="preserve"> los de la </w:t>
      </w:r>
      <w:r w:rsidR="00E66062" w:rsidRPr="00FF65D8">
        <w:t xml:space="preserve">reciente </w:t>
      </w:r>
      <w:r w:rsidRPr="00FF65D8">
        <w:t>norma</w:t>
      </w:r>
      <w:r w:rsidR="002C288D" w:rsidRPr="00FF65D8">
        <w:t>tiva</w:t>
      </w:r>
      <w:r w:rsidR="00E66062" w:rsidRPr="00FF65D8">
        <w:t xml:space="preserve"> “</w:t>
      </w:r>
      <w:r w:rsidR="00BB1BEE" w:rsidRPr="00FF65D8">
        <w:t>Espada Nacional</w:t>
      </w:r>
      <w:r w:rsidR="00E66062" w:rsidRPr="00FF65D8">
        <w:t>”</w:t>
      </w:r>
      <w:r w:rsidR="002C288D" w:rsidRPr="00FF65D8">
        <w:t xml:space="preserve"> de </w:t>
      </w:r>
      <w:r w:rsidR="002C288D" w:rsidRPr="00FF65D8">
        <w:rPr>
          <w:color w:val="000000" w:themeColor="text1"/>
        </w:rPr>
        <w:t xml:space="preserve">China que </w:t>
      </w:r>
      <w:r w:rsidR="00AB1694" w:rsidRPr="00FF65D8">
        <w:rPr>
          <w:color w:val="000000" w:themeColor="text1"/>
        </w:rPr>
        <w:t>restringe</w:t>
      </w:r>
      <w:r w:rsidR="002C288D" w:rsidRPr="00FF65D8">
        <w:rPr>
          <w:color w:val="000000" w:themeColor="text1"/>
        </w:rPr>
        <w:t xml:space="preserve"> la </w:t>
      </w:r>
      <w:r w:rsidR="00AB1694" w:rsidRPr="00FF65D8">
        <w:rPr>
          <w:color w:val="000000" w:themeColor="text1"/>
        </w:rPr>
        <w:t xml:space="preserve">entrada </w:t>
      </w:r>
      <w:r w:rsidR="002C288D" w:rsidRPr="00FF65D8">
        <w:rPr>
          <w:color w:val="000000" w:themeColor="text1"/>
        </w:rPr>
        <w:t xml:space="preserve">de 24 tipos de residuos que pueden agruparse en cuatro </w:t>
      </w:r>
      <w:r w:rsidR="00BB1BEE" w:rsidRPr="00FF65D8">
        <w:rPr>
          <w:color w:val="000000" w:themeColor="text1"/>
        </w:rPr>
        <w:lastRenderedPageBreak/>
        <w:t xml:space="preserve">grandes </w:t>
      </w:r>
      <w:r w:rsidR="002C288D" w:rsidRPr="00FF65D8">
        <w:rPr>
          <w:color w:val="000000" w:themeColor="text1"/>
        </w:rPr>
        <w:t xml:space="preserve">categorías: plásticos, papel, </w:t>
      </w:r>
      <w:r w:rsidR="00BB1BEE" w:rsidRPr="00FF65D8">
        <w:rPr>
          <w:color w:val="000000" w:themeColor="text1"/>
        </w:rPr>
        <w:t>metales s</w:t>
      </w:r>
      <w:r w:rsidR="002C288D" w:rsidRPr="00FF65D8">
        <w:rPr>
          <w:color w:val="000000" w:themeColor="text1"/>
        </w:rPr>
        <w:t xml:space="preserve">  y </w:t>
      </w:r>
      <w:r w:rsidR="00BB1BEE" w:rsidRPr="00FF65D8">
        <w:rPr>
          <w:color w:val="000000" w:themeColor="text1"/>
        </w:rPr>
        <w:t>residuos textiles</w:t>
      </w:r>
      <w:r w:rsidR="002C288D" w:rsidRPr="00FF65D8">
        <w:rPr>
          <w:color w:val="000000" w:themeColor="text1"/>
        </w:rPr>
        <w:t>.</w:t>
      </w:r>
      <w:r w:rsidRPr="00FF65D8">
        <w:rPr>
          <w:color w:val="000000" w:themeColor="text1"/>
        </w:rPr>
        <w:t xml:space="preserve"> </w:t>
      </w:r>
      <w:r w:rsidRPr="00FF65D8">
        <w:t xml:space="preserve">Al </w:t>
      </w:r>
      <w:r w:rsidR="002C288D" w:rsidRPr="00FF65D8">
        <w:t>mejorar</w:t>
      </w:r>
      <w:r w:rsidRPr="00FF65D8">
        <w:t xml:space="preserve"> los niveles de pureza del producto se amplía el </w:t>
      </w:r>
      <w:r w:rsidR="002C288D" w:rsidRPr="00FF65D8">
        <w:t xml:space="preserve">mercado </w:t>
      </w:r>
      <w:r w:rsidRPr="00FF65D8">
        <w:t xml:space="preserve">potencial y se incrementa la </w:t>
      </w:r>
      <w:r w:rsidR="002C288D" w:rsidRPr="00FF65D8">
        <w:t>rentabilidad de</w:t>
      </w:r>
      <w:r w:rsidRPr="00FF65D8">
        <w:t xml:space="preserve"> los clientes”.</w:t>
      </w:r>
    </w:p>
    <w:p w14:paraId="593C336F" w14:textId="77777777" w:rsidR="00EE6BAC" w:rsidRPr="00FF65D8" w:rsidRDefault="003C751B" w:rsidP="00EE05E3">
      <w:pPr>
        <w:tabs>
          <w:tab w:val="center" w:pos="4680"/>
        </w:tabs>
      </w:pPr>
      <w:r w:rsidRPr="00FF65D8">
        <w:rPr>
          <w:b/>
        </w:rPr>
        <w:t>Separar vidrio y papel</w:t>
      </w:r>
      <w:r w:rsidRPr="00FF65D8">
        <w:rPr>
          <w:b/>
        </w:rPr>
        <w:tab/>
      </w:r>
    </w:p>
    <w:p w14:paraId="1F7A83C7" w14:textId="7FEB6E7A" w:rsidR="00E66062" w:rsidRPr="00FF65D8" w:rsidRDefault="001C73B2" w:rsidP="00EE05E3">
      <w:pPr>
        <w:jc w:val="both"/>
      </w:pPr>
      <w:r w:rsidRPr="00FF65D8">
        <w:t>Al contra</w:t>
      </w:r>
      <w:r w:rsidR="00141E0F" w:rsidRPr="00FF65D8">
        <w:t>r</w:t>
      </w:r>
      <w:r w:rsidRPr="00FF65D8">
        <w:t xml:space="preserve">io de lo que </w:t>
      </w:r>
      <w:r w:rsidR="00345438" w:rsidRPr="00FF65D8">
        <w:t>sucede</w:t>
      </w:r>
      <w:r w:rsidRPr="00FF65D8">
        <w:t xml:space="preserve"> con otros métodos, que exigen un gran consumo de energía, el nuevo sistema LOD de TOMRA separa de forma </w:t>
      </w:r>
      <w:r w:rsidR="00E55F8A" w:rsidRPr="00FF65D8">
        <w:t xml:space="preserve">eficiente </w:t>
      </w:r>
      <w:r w:rsidRPr="00FF65D8">
        <w:t xml:space="preserve"> vidrio, material plástico y plástico negro del papel, </w:t>
      </w:r>
      <w:r w:rsidR="002C288D" w:rsidRPr="00FF65D8">
        <w:t>mejorand</w:t>
      </w:r>
      <w:r w:rsidRPr="00FF65D8">
        <w:t>o de forma significativa la calidad del producto</w:t>
      </w:r>
      <w:r w:rsidR="002C288D" w:rsidRPr="00FF65D8">
        <w:t xml:space="preserve"> final</w:t>
      </w:r>
      <w:r w:rsidRPr="00FF65D8">
        <w:t xml:space="preserve">. </w:t>
      </w:r>
    </w:p>
    <w:p w14:paraId="758DFC58" w14:textId="05FA475E" w:rsidR="003C751B" w:rsidRPr="00FF65D8" w:rsidRDefault="001C73B2" w:rsidP="00EE05E3">
      <w:pPr>
        <w:jc w:val="both"/>
      </w:pPr>
      <w:r w:rsidRPr="00FF65D8">
        <w:t>La tecnología de detección en primer plano asegura que el haz del láser s</w:t>
      </w:r>
      <w:r w:rsidR="002C288D" w:rsidRPr="00FF65D8">
        <w:t>ó</w:t>
      </w:r>
      <w:r w:rsidRPr="00FF65D8">
        <w:t>lo detecte el material que se encuentra sobre la cinta</w:t>
      </w:r>
      <w:r w:rsidR="0019140B" w:rsidRPr="00FF65D8">
        <w:t>. Esto permite reducir</w:t>
      </w:r>
      <w:r w:rsidRPr="00FF65D8">
        <w:t xml:space="preserve"> el ruido de fondo y </w:t>
      </w:r>
      <w:r w:rsidR="0019140B" w:rsidRPr="00FF65D8">
        <w:t>emplear</w:t>
      </w:r>
      <w:r w:rsidRPr="00FF65D8">
        <w:t xml:space="preserve"> </w:t>
      </w:r>
      <w:r w:rsidR="0019140B" w:rsidRPr="00FF65D8">
        <w:t xml:space="preserve">cualquier tipo de cinta alimentadora en </w:t>
      </w:r>
      <w:r w:rsidRPr="00FF65D8">
        <w:t xml:space="preserve">el </w:t>
      </w:r>
      <w:r w:rsidR="00E55F8A" w:rsidRPr="00FF65D8">
        <w:t>proceso</w:t>
      </w:r>
      <w:r w:rsidR="0019140B" w:rsidRPr="00FF65D8">
        <w:t>.</w:t>
      </w:r>
      <w:r w:rsidRPr="00FF65D8">
        <w:t xml:space="preserve"> </w:t>
      </w:r>
    </w:p>
    <w:p w14:paraId="08300B19" w14:textId="38CE8609" w:rsidR="0019140B" w:rsidRDefault="001C73B2" w:rsidP="00EE05E3">
      <w:pPr>
        <w:jc w:val="both"/>
      </w:pPr>
      <w:r w:rsidRPr="00FF65D8">
        <w:t>Al combinar</w:t>
      </w:r>
      <w:r w:rsidR="002C288D" w:rsidRPr="00FF65D8">
        <w:t xml:space="preserve"> el LOD </w:t>
      </w:r>
      <w:r w:rsidRPr="00FF65D8">
        <w:t xml:space="preserve">con la tecnología de infrarrojo cercano AUTOSORT de TOMRA, ya sea como complemento o </w:t>
      </w:r>
      <w:r w:rsidR="0019140B" w:rsidRPr="00FF65D8">
        <w:t xml:space="preserve">bien </w:t>
      </w:r>
      <w:r w:rsidRPr="00FF65D8">
        <w:t xml:space="preserve">como línea adicional, el </w:t>
      </w:r>
      <w:r w:rsidR="002C288D" w:rsidRPr="00FF65D8">
        <w:t xml:space="preserve">nuevo </w:t>
      </w:r>
      <w:r w:rsidRPr="00FF65D8">
        <w:t>LOD ofrece a los clientes una solución eficiente para mejorar la calidad del producto sin necesidad de emplear sistemas de aire que levantan partículas de polvo</w:t>
      </w:r>
      <w:r w:rsidR="0019140B" w:rsidRPr="00FF65D8">
        <w:t xml:space="preserve">, </w:t>
      </w:r>
      <w:r w:rsidRPr="00FF65D8">
        <w:t>provocan pérdida</w:t>
      </w:r>
      <w:r w:rsidR="0019140B" w:rsidRPr="00FF65D8">
        <w:t xml:space="preserve"> de material</w:t>
      </w:r>
      <w:r w:rsidRPr="00FF65D8">
        <w:t xml:space="preserve"> de papel y </w:t>
      </w:r>
      <w:r w:rsidR="00E55F8A" w:rsidRPr="00FF65D8">
        <w:t xml:space="preserve">reduce </w:t>
      </w:r>
      <w:r w:rsidR="0019140B" w:rsidRPr="00FF65D8">
        <w:t xml:space="preserve"> los tiempos de mantenimiento destinados a </w:t>
      </w:r>
      <w:r w:rsidRPr="00FF65D8">
        <w:t>limpi</w:t>
      </w:r>
      <w:r w:rsidR="00E55F8A" w:rsidRPr="00FF65D8">
        <w:t>eza</w:t>
      </w:r>
      <w:r w:rsidRPr="00FF65D8">
        <w:t xml:space="preserve">. </w:t>
      </w:r>
    </w:p>
    <w:p w14:paraId="75F966DF" w14:textId="5E589A9B" w:rsidR="001C73B2" w:rsidRPr="00FF65D8" w:rsidRDefault="001C73B2" w:rsidP="00EE05E3">
      <w:pPr>
        <w:jc w:val="both"/>
      </w:pPr>
      <w:r w:rsidRPr="00FF65D8">
        <w:t>Su diseño abierto permite</w:t>
      </w:r>
      <w:r w:rsidR="002C288D" w:rsidRPr="00FF65D8">
        <w:t xml:space="preserve"> además</w:t>
      </w:r>
      <w:r w:rsidRPr="00FF65D8">
        <w:t xml:space="preserve"> que pasen por el láser desde piezas pequeñas a </w:t>
      </w:r>
      <w:r w:rsidR="002C288D" w:rsidRPr="00FF65D8">
        <w:t>grandes cajas de papel sin temor a posibles obstrucciones y</w:t>
      </w:r>
      <w:r w:rsidRPr="00FF65D8">
        <w:t xml:space="preserve"> </w:t>
      </w:r>
      <w:r w:rsidR="002C288D" w:rsidRPr="00FF65D8">
        <w:t>sin necesidad de</w:t>
      </w:r>
      <w:r w:rsidRPr="00FF65D8">
        <w:t xml:space="preserve"> recalibrar la clasificadora. </w:t>
      </w:r>
    </w:p>
    <w:p w14:paraId="48E5B450" w14:textId="36BDB34C" w:rsidR="00502BFF" w:rsidRPr="00FF65D8" w:rsidRDefault="005E298B" w:rsidP="00EE05E3">
      <w:r w:rsidRPr="00FF65D8">
        <w:rPr>
          <w:b/>
        </w:rPr>
        <w:t xml:space="preserve">Zorba y </w:t>
      </w:r>
      <w:proofErr w:type="spellStart"/>
      <w:r w:rsidRPr="00FF65D8">
        <w:rPr>
          <w:b/>
        </w:rPr>
        <w:t>Zurik</w:t>
      </w:r>
      <w:proofErr w:type="spellEnd"/>
      <w:r w:rsidRPr="00FF65D8">
        <w:rPr>
          <w:b/>
        </w:rPr>
        <w:t>, un i</w:t>
      </w:r>
      <w:r w:rsidR="002C288D" w:rsidRPr="00FF65D8">
        <w:rPr>
          <w:b/>
        </w:rPr>
        <w:t>ncremento del v</w:t>
      </w:r>
      <w:r w:rsidR="00D1785C" w:rsidRPr="00FF65D8">
        <w:rPr>
          <w:b/>
        </w:rPr>
        <w:t>alor del m</w:t>
      </w:r>
      <w:r w:rsidR="00502BFF" w:rsidRPr="00FF65D8">
        <w:rPr>
          <w:b/>
        </w:rPr>
        <w:t xml:space="preserve">aterial </w:t>
      </w:r>
    </w:p>
    <w:p w14:paraId="560B6A15" w14:textId="3480DBB9" w:rsidR="002C288D" w:rsidRPr="00FF65D8" w:rsidRDefault="00A365D3" w:rsidP="00EE05E3">
      <w:pPr>
        <w:jc w:val="both"/>
      </w:pPr>
      <w:r w:rsidRPr="00FF65D8">
        <w:t>El LOD ofrece</w:t>
      </w:r>
      <w:r w:rsidR="002C288D" w:rsidRPr="00FF65D8">
        <w:t xml:space="preserve"> </w:t>
      </w:r>
      <w:r w:rsidRPr="00FF65D8">
        <w:t xml:space="preserve">una integración fácil y rápida en instalaciones de tratamiento de </w:t>
      </w:r>
      <w:r w:rsidR="00E55F8A" w:rsidRPr="00FF65D8">
        <w:t>metales</w:t>
      </w:r>
      <w:r w:rsidRPr="00FF65D8">
        <w:t xml:space="preserve"> que emplean el sistema FINDER de TOMRA</w:t>
      </w:r>
      <w:r w:rsidR="002C288D" w:rsidRPr="00FF65D8">
        <w:t>. Este modelo está</w:t>
      </w:r>
      <w:r w:rsidRPr="00FF65D8">
        <w:t xml:space="preserve"> provisto de la tecnología de Detección inteligente de objetos (</w:t>
      </w:r>
      <w:r w:rsidR="00DE7C1B">
        <w:t>L</w:t>
      </w:r>
      <w:r w:rsidRPr="00FF65D8">
        <w:t xml:space="preserve">OD) para la clasificación de </w:t>
      </w:r>
      <w:proofErr w:type="gramStart"/>
      <w:r w:rsidRPr="00FF65D8">
        <w:t>m</w:t>
      </w:r>
      <w:r w:rsidR="00E55F8A" w:rsidRPr="00FF65D8">
        <w:t xml:space="preserve">etales </w:t>
      </w:r>
      <w:r w:rsidRPr="00FF65D8">
        <w:t xml:space="preserve">no </w:t>
      </w:r>
      <w:r w:rsidR="00FF65D8" w:rsidRPr="00FF65D8">
        <w:t>férrico</w:t>
      </w:r>
      <w:proofErr w:type="gramEnd"/>
      <w:r w:rsidRPr="00FF65D8">
        <w:t xml:space="preserve"> como</w:t>
      </w:r>
      <w:r w:rsidR="002C288D" w:rsidRPr="00FF65D8">
        <w:t xml:space="preserve"> por ejemplo</w:t>
      </w:r>
      <w:r w:rsidRPr="00FF65D8">
        <w:t xml:space="preserve"> el aluminio y el acero inoxidable. </w:t>
      </w:r>
    </w:p>
    <w:p w14:paraId="1313F25A" w14:textId="4F5516E1" w:rsidR="00642119" w:rsidRPr="00FF65D8" w:rsidRDefault="00A365D3" w:rsidP="00EE05E3">
      <w:pPr>
        <w:jc w:val="both"/>
      </w:pPr>
      <w:r w:rsidRPr="00FF65D8">
        <w:t>El LOD separa goma negra, vidrio y plástico</w:t>
      </w:r>
      <w:r w:rsidR="00E55F8A" w:rsidRPr="00FF65D8">
        <w:t>s</w:t>
      </w:r>
      <w:r w:rsidRPr="00FF65D8">
        <w:t xml:space="preserve"> de </w:t>
      </w:r>
      <w:r w:rsidR="00E55F8A" w:rsidRPr="00FF65D8">
        <w:t xml:space="preserve">la </w:t>
      </w:r>
      <w:r w:rsidRPr="00FF65D8">
        <w:t xml:space="preserve">Zorba y </w:t>
      </w:r>
      <w:r w:rsidR="00E55F8A" w:rsidRPr="00FF65D8">
        <w:t xml:space="preserve">del </w:t>
      </w:r>
      <w:proofErr w:type="spellStart"/>
      <w:r w:rsidRPr="00FF65D8">
        <w:t>Zurik</w:t>
      </w:r>
      <w:proofErr w:type="spellEnd"/>
      <w:r w:rsidR="00642119" w:rsidRPr="00FF65D8">
        <w:t>. G</w:t>
      </w:r>
      <w:r w:rsidRPr="00FF65D8">
        <w:t>racias a</w:t>
      </w:r>
      <w:r w:rsidR="00642119" w:rsidRPr="00FF65D8">
        <w:t xml:space="preserve"> esto,</w:t>
      </w:r>
      <w:r w:rsidRPr="00FF65D8">
        <w:t xml:space="preserve"> permite convertir estos productos en</w:t>
      </w:r>
      <w:r w:rsidR="00642119" w:rsidRPr="00FF65D8">
        <w:t xml:space="preserve"> un</w:t>
      </w:r>
      <w:r w:rsidRPr="00FF65D8">
        <w:t xml:space="preserve"> flujo de ingreso de mayor valor. </w:t>
      </w:r>
    </w:p>
    <w:p w14:paraId="2F433B0D" w14:textId="7908E4B7" w:rsidR="00B04D16" w:rsidRPr="00FF65D8" w:rsidRDefault="00A365D3" w:rsidP="00EE05E3">
      <w:pPr>
        <w:jc w:val="both"/>
      </w:pPr>
      <w:r w:rsidRPr="00FF65D8">
        <w:t xml:space="preserve">La pureza de </w:t>
      </w:r>
      <w:r w:rsidR="00E55F8A" w:rsidRPr="00FF65D8">
        <w:t>estas fracciones tras ser procesa</w:t>
      </w:r>
      <w:r w:rsidR="000826B9" w:rsidRPr="00FF65D8">
        <w:t>d</w:t>
      </w:r>
      <w:r w:rsidR="00E55F8A" w:rsidRPr="00FF65D8">
        <w:t xml:space="preserve">o mediante </w:t>
      </w:r>
      <w:r w:rsidRPr="00FF65D8">
        <w:t>el LOD permit</w:t>
      </w:r>
      <w:r w:rsidR="0019140B" w:rsidRPr="00FF65D8">
        <w:t xml:space="preserve">e así </w:t>
      </w:r>
      <w:r w:rsidRPr="00FF65D8">
        <w:t xml:space="preserve">reducir el número de </w:t>
      </w:r>
      <w:proofErr w:type="spellStart"/>
      <w:r w:rsidR="00E55F8A" w:rsidRPr="00FF65D8">
        <w:t>triadores</w:t>
      </w:r>
      <w:proofErr w:type="spellEnd"/>
      <w:r w:rsidR="00E55F8A" w:rsidRPr="00FF65D8">
        <w:t xml:space="preserve"> de calidad</w:t>
      </w:r>
      <w:r w:rsidRPr="00FF65D8">
        <w:t xml:space="preserve"> ne</w:t>
      </w:r>
      <w:r w:rsidR="0019140B" w:rsidRPr="00FF65D8">
        <w:t xml:space="preserve">cesarios al final del proceso, con </w:t>
      </w:r>
      <w:r w:rsidR="00E55F8A" w:rsidRPr="00FF65D8">
        <w:t xml:space="preserve">la </w:t>
      </w:r>
      <w:r w:rsidR="0019140B" w:rsidRPr="00FF65D8">
        <w:t xml:space="preserve"> consiguiente </w:t>
      </w:r>
      <w:r w:rsidR="00E55F8A" w:rsidRPr="00FF65D8">
        <w:t xml:space="preserve">reducción </w:t>
      </w:r>
      <w:r w:rsidR="0019140B" w:rsidRPr="00FF65D8">
        <w:t xml:space="preserve"> de los costes operativos de la planta.</w:t>
      </w:r>
    </w:p>
    <w:p w14:paraId="66002B06" w14:textId="3251EDB1" w:rsidR="00A365D3" w:rsidRPr="00FF65D8" w:rsidRDefault="00A365D3" w:rsidP="00EE05E3">
      <w:pPr>
        <w:jc w:val="both"/>
      </w:pPr>
      <w:r w:rsidRPr="00FF65D8">
        <w:t xml:space="preserve">En el caso de escasez de espacio, el nuevo LOD </w:t>
      </w:r>
      <w:r w:rsidR="00642119" w:rsidRPr="00FF65D8">
        <w:t>puede</w:t>
      </w:r>
      <w:r w:rsidRPr="00FF65D8">
        <w:t xml:space="preserve"> atornilla</w:t>
      </w:r>
      <w:r w:rsidR="00642119" w:rsidRPr="00FF65D8">
        <w:t>rse</w:t>
      </w:r>
      <w:r w:rsidRPr="00FF65D8">
        <w:t xml:space="preserve"> a la plataforma</w:t>
      </w:r>
      <w:r w:rsidR="00642119" w:rsidRPr="00FF65D8">
        <w:t xml:space="preserve"> </w:t>
      </w:r>
      <w:r w:rsidRPr="00FF65D8">
        <w:t>del FINDER</w:t>
      </w:r>
      <w:r w:rsidR="00642119" w:rsidRPr="00FF65D8">
        <w:t xml:space="preserve"> </w:t>
      </w:r>
      <w:r w:rsidRPr="00FF65D8">
        <w:t>aumenta</w:t>
      </w:r>
      <w:r w:rsidR="0019140B" w:rsidRPr="00FF65D8">
        <w:t>ndo</w:t>
      </w:r>
      <w:r w:rsidRPr="00FF65D8">
        <w:t xml:space="preserve"> la calidad final del producto en un 3-4 %</w:t>
      </w:r>
      <w:r w:rsidR="00642119" w:rsidRPr="00FF65D8">
        <w:t xml:space="preserve">. Esta mejora permite </w:t>
      </w:r>
      <w:r w:rsidRPr="00FF65D8">
        <w:t xml:space="preserve">así cumplir la nueva normativa china de importación de </w:t>
      </w:r>
      <w:r w:rsidR="00E55F8A" w:rsidRPr="00FF65D8">
        <w:t>metales</w:t>
      </w:r>
      <w:r w:rsidRPr="00FF65D8">
        <w:t xml:space="preserve">, de 2018. </w:t>
      </w:r>
      <w:proofErr w:type="gramStart"/>
      <w:r w:rsidRPr="00FF65D8">
        <w:t>La</w:t>
      </w:r>
      <w:r w:rsidR="00EE05E3">
        <w:t xml:space="preserve"> </w:t>
      </w:r>
      <w:r w:rsidRPr="00FF65D8">
        <w:t>flexible clasificadora</w:t>
      </w:r>
      <w:proofErr w:type="gramEnd"/>
      <w:r w:rsidRPr="00FF65D8">
        <w:t xml:space="preserve"> láser se adapta a circuitos de anchos de 1</w:t>
      </w:r>
      <w:r w:rsidR="00FF65D8" w:rsidRPr="00FF65D8">
        <w:t>.</w:t>
      </w:r>
      <w:r w:rsidRPr="00FF65D8">
        <w:t>200 mm, 1</w:t>
      </w:r>
      <w:r w:rsidR="00FF65D8" w:rsidRPr="00FF65D8">
        <w:t>.</w:t>
      </w:r>
      <w:r w:rsidRPr="00FF65D8">
        <w:t>800 mm o 2</w:t>
      </w:r>
      <w:r w:rsidR="00FF65D8" w:rsidRPr="00FF65D8">
        <w:t>.</w:t>
      </w:r>
      <w:r w:rsidRPr="00FF65D8">
        <w:t xml:space="preserve">400 </w:t>
      </w:r>
      <w:proofErr w:type="spellStart"/>
      <w:r w:rsidRPr="00FF65D8">
        <w:t>mm</w:t>
      </w:r>
      <w:r w:rsidR="00EE05E3">
        <w:t>.</w:t>
      </w:r>
      <w:proofErr w:type="spellEnd"/>
      <w:r w:rsidRPr="00FF65D8">
        <w:t xml:space="preserve"> </w:t>
      </w:r>
    </w:p>
    <w:p w14:paraId="4B949328" w14:textId="77777777" w:rsidR="00642119" w:rsidRPr="004A1BAB" w:rsidRDefault="00642119" w:rsidP="00187139">
      <w:pPr>
        <w:spacing w:after="0" w:line="360" w:lineRule="auto"/>
        <w:jc w:val="both"/>
        <w:rPr>
          <w:sz w:val="24"/>
          <w:szCs w:val="24"/>
        </w:rPr>
      </w:pPr>
    </w:p>
    <w:p w14:paraId="218C7D8A" w14:textId="77777777" w:rsidR="00187139" w:rsidRPr="009B4A7D" w:rsidRDefault="00187139" w:rsidP="00187139">
      <w:pPr>
        <w:pStyle w:val="Sinespaciado"/>
        <w:spacing w:line="360" w:lineRule="auto"/>
        <w:jc w:val="both"/>
        <w:rPr>
          <w:rFonts w:asciiTheme="minorHAnsi" w:hAnsiTheme="minorHAnsi" w:cs="Arial"/>
          <w:b/>
          <w:lang w:val="nl-NL"/>
        </w:rPr>
      </w:pPr>
      <w:r w:rsidRPr="009B4A7D">
        <w:rPr>
          <w:rFonts w:asciiTheme="minorHAnsi" w:hAnsiTheme="minorHAnsi" w:cs="Arial"/>
          <w:b/>
          <w:lang w:val="nl-NL"/>
        </w:rPr>
        <w:t>Acerca de TOMRA Sorting Recycling</w:t>
      </w:r>
    </w:p>
    <w:p w14:paraId="25B8DBD8" w14:textId="77777777" w:rsidR="00187139" w:rsidRPr="004A1BAB" w:rsidRDefault="00187139" w:rsidP="00187139">
      <w:pPr>
        <w:pStyle w:val="Sinespaciado"/>
        <w:spacing w:line="276" w:lineRule="auto"/>
        <w:jc w:val="both"/>
        <w:rPr>
          <w:rFonts w:asciiTheme="minorHAnsi" w:hAnsiTheme="minorHAnsi" w:cs="Arial"/>
        </w:rPr>
      </w:pPr>
      <w:r w:rsidRPr="004A1BAB">
        <w:rPr>
          <w:rFonts w:asciiTheme="minorHAnsi" w:hAnsiTheme="minorHAnsi" w:cs="Arial"/>
        </w:rPr>
        <w:t xml:space="preserve">TOMRA </w:t>
      </w:r>
      <w:proofErr w:type="spellStart"/>
      <w:r w:rsidRPr="004A1BAB">
        <w:rPr>
          <w:rFonts w:asciiTheme="minorHAnsi" w:hAnsiTheme="minorHAnsi" w:cs="Arial"/>
        </w:rPr>
        <w:t>Sorting</w:t>
      </w:r>
      <w:proofErr w:type="spellEnd"/>
      <w:r w:rsidRPr="004A1BAB">
        <w:rPr>
          <w:rFonts w:asciiTheme="minorHAnsi" w:hAnsiTheme="minorHAnsi" w:cs="Arial"/>
        </w:rPr>
        <w:t xml:space="preserve"> Recycling diseña y fabrica tecnologías para la clasificación basada en sensores para la industria del reciclaje y la gestión de residuos. Cuenta con más de 4.900 sistemas instalados en 50 países en todo el mundo.</w:t>
      </w:r>
    </w:p>
    <w:p w14:paraId="3FD6B699" w14:textId="77777777" w:rsidR="00187139" w:rsidRPr="004A1BAB" w:rsidRDefault="00187139" w:rsidP="00187139">
      <w:pPr>
        <w:pStyle w:val="Sinespaciado"/>
        <w:spacing w:line="276" w:lineRule="auto"/>
        <w:jc w:val="both"/>
        <w:rPr>
          <w:rFonts w:asciiTheme="minorHAnsi" w:hAnsiTheme="minorHAnsi" w:cs="Arial"/>
        </w:rPr>
      </w:pPr>
    </w:p>
    <w:p w14:paraId="2B27F036" w14:textId="77777777" w:rsidR="00187139" w:rsidRPr="004A1BAB" w:rsidRDefault="00187139" w:rsidP="00187139">
      <w:pPr>
        <w:pStyle w:val="Sinespaciado"/>
        <w:spacing w:line="276" w:lineRule="auto"/>
        <w:jc w:val="both"/>
        <w:rPr>
          <w:rFonts w:asciiTheme="minorHAnsi" w:hAnsiTheme="minorHAnsi" w:cs="Arial"/>
        </w:rPr>
      </w:pPr>
      <w:r w:rsidRPr="004A1BAB">
        <w:rPr>
          <w:rFonts w:asciiTheme="minorHAnsi" w:hAnsiTheme="minorHAnsi" w:cs="Arial"/>
        </w:rPr>
        <w:t xml:space="preserve">Responsable del desarrollo del primer sensor de cercano infrarrojo del mundo para aplicaciones en el campo del reciclaje de residuos, TOMRA </w:t>
      </w:r>
      <w:proofErr w:type="spellStart"/>
      <w:r w:rsidRPr="004A1BAB">
        <w:rPr>
          <w:rFonts w:asciiTheme="minorHAnsi" w:hAnsiTheme="minorHAnsi" w:cs="Arial"/>
        </w:rPr>
        <w:t>Sorting</w:t>
      </w:r>
      <w:proofErr w:type="spellEnd"/>
      <w:r w:rsidRPr="004A1BAB">
        <w:rPr>
          <w:rFonts w:asciiTheme="minorHAnsi" w:hAnsiTheme="minorHAnsi" w:cs="Arial"/>
        </w:rPr>
        <w:t xml:space="preserve"> Recycling se mantiene como pionera en la industria con la dedicación a la recuperación de fracciones de alta pureza a partir de los flujos de residuos, que maximizan el rendimiento y los beneficios de sus clientes.</w:t>
      </w:r>
    </w:p>
    <w:p w14:paraId="36371F49" w14:textId="77777777" w:rsidR="00187139" w:rsidRPr="004A1BAB" w:rsidRDefault="00187139" w:rsidP="00187139">
      <w:pPr>
        <w:pStyle w:val="Sinespaciado"/>
        <w:spacing w:line="276" w:lineRule="auto"/>
        <w:jc w:val="both"/>
        <w:rPr>
          <w:rFonts w:asciiTheme="minorHAnsi" w:hAnsiTheme="minorHAnsi" w:cs="Arial"/>
        </w:rPr>
      </w:pPr>
    </w:p>
    <w:p w14:paraId="7BB7FAEC" w14:textId="77777777" w:rsidR="00187139" w:rsidRPr="004A1BAB" w:rsidRDefault="00187139" w:rsidP="00187139">
      <w:pPr>
        <w:pStyle w:val="Sinespaciado"/>
        <w:spacing w:line="276" w:lineRule="auto"/>
        <w:jc w:val="both"/>
        <w:rPr>
          <w:rFonts w:asciiTheme="minorHAnsi" w:hAnsiTheme="minorHAnsi" w:cs="Arial"/>
        </w:rPr>
      </w:pPr>
      <w:r w:rsidRPr="004A1BAB">
        <w:rPr>
          <w:rFonts w:asciiTheme="minorHAnsi" w:hAnsiTheme="minorHAnsi" w:cs="Arial"/>
        </w:rPr>
        <w:t xml:space="preserve">TOMRA </w:t>
      </w:r>
      <w:proofErr w:type="spellStart"/>
      <w:r w:rsidRPr="004A1BAB">
        <w:rPr>
          <w:rFonts w:asciiTheme="minorHAnsi" w:hAnsiTheme="minorHAnsi" w:cs="Arial"/>
        </w:rPr>
        <w:t>Sorting</w:t>
      </w:r>
      <w:proofErr w:type="spellEnd"/>
      <w:r w:rsidRPr="004A1BAB">
        <w:rPr>
          <w:rFonts w:asciiTheme="minorHAnsi" w:hAnsiTheme="minorHAnsi" w:cs="Arial"/>
        </w:rPr>
        <w:t xml:space="preserve"> Recycling es parte de TOMRA </w:t>
      </w:r>
      <w:proofErr w:type="spellStart"/>
      <w:r w:rsidRPr="004A1BAB">
        <w:rPr>
          <w:rFonts w:asciiTheme="minorHAnsi" w:hAnsiTheme="minorHAnsi" w:cs="Arial"/>
        </w:rPr>
        <w:t>Sorting</w:t>
      </w:r>
      <w:proofErr w:type="spellEnd"/>
      <w:r w:rsidRPr="004A1BAB">
        <w:rPr>
          <w:rFonts w:asciiTheme="minorHAnsi" w:hAnsiTheme="minorHAnsi" w:cs="Arial"/>
        </w:rPr>
        <w:t xml:space="preserve"> </w:t>
      </w:r>
      <w:proofErr w:type="spellStart"/>
      <w:r w:rsidRPr="004A1BAB">
        <w:rPr>
          <w:rFonts w:asciiTheme="minorHAnsi" w:hAnsiTheme="minorHAnsi" w:cs="Arial"/>
        </w:rPr>
        <w:t>Solutions</w:t>
      </w:r>
      <w:proofErr w:type="spellEnd"/>
      <w:r w:rsidRPr="004A1BAB">
        <w:rPr>
          <w:rFonts w:asciiTheme="minorHAnsi" w:hAnsiTheme="minorHAnsi" w:cs="Arial"/>
        </w:rPr>
        <w:t xml:space="preserve">, que también desarrolla sistemas basados en sensores para clasificación, pelado y control de procesos para las industrias de la alimentación y la minería entre otras. </w:t>
      </w:r>
    </w:p>
    <w:p w14:paraId="5C2233E8" w14:textId="77777777" w:rsidR="00187139" w:rsidRPr="004A1BAB" w:rsidRDefault="00187139" w:rsidP="00187139">
      <w:pPr>
        <w:pStyle w:val="Sinespaciado"/>
        <w:spacing w:line="276" w:lineRule="auto"/>
        <w:jc w:val="both"/>
        <w:rPr>
          <w:rFonts w:asciiTheme="minorHAnsi" w:hAnsiTheme="minorHAnsi" w:cs="Arial"/>
        </w:rPr>
      </w:pPr>
      <w:r w:rsidRPr="004A1BAB">
        <w:rPr>
          <w:rFonts w:asciiTheme="minorHAnsi" w:hAnsiTheme="minorHAnsi" w:cs="Arial"/>
        </w:rPr>
        <w:t xml:space="preserve">TOMRA </w:t>
      </w:r>
      <w:proofErr w:type="spellStart"/>
      <w:r w:rsidRPr="004A1BAB">
        <w:rPr>
          <w:rFonts w:asciiTheme="minorHAnsi" w:hAnsiTheme="minorHAnsi" w:cs="Arial"/>
        </w:rPr>
        <w:t>Sorting</w:t>
      </w:r>
      <w:proofErr w:type="spellEnd"/>
      <w:r w:rsidRPr="004A1BAB">
        <w:rPr>
          <w:rFonts w:asciiTheme="minorHAnsi" w:hAnsiTheme="minorHAnsi" w:cs="Arial"/>
        </w:rPr>
        <w:t xml:space="preserve"> es propiedad de la empresa noruega TOMRA </w:t>
      </w:r>
      <w:proofErr w:type="spellStart"/>
      <w:r w:rsidRPr="004A1BAB">
        <w:rPr>
          <w:rFonts w:asciiTheme="minorHAnsi" w:hAnsiTheme="minorHAnsi" w:cs="Arial"/>
        </w:rPr>
        <w:t>Systems</w:t>
      </w:r>
      <w:proofErr w:type="spellEnd"/>
      <w:r w:rsidRPr="004A1BAB">
        <w:rPr>
          <w:rFonts w:asciiTheme="minorHAnsi" w:hAnsiTheme="minorHAnsi" w:cs="Arial"/>
        </w:rPr>
        <w:t xml:space="preserve"> ASA, que cotiza en la Bolsa de Oslo. Fundada en 1972, TOMRA </w:t>
      </w:r>
      <w:proofErr w:type="spellStart"/>
      <w:r w:rsidRPr="004A1BAB">
        <w:rPr>
          <w:rFonts w:asciiTheme="minorHAnsi" w:hAnsiTheme="minorHAnsi" w:cs="Arial"/>
        </w:rPr>
        <w:t>Systems</w:t>
      </w:r>
      <w:proofErr w:type="spellEnd"/>
      <w:r w:rsidRPr="004A1BAB">
        <w:rPr>
          <w:rFonts w:asciiTheme="minorHAnsi" w:hAnsiTheme="minorHAnsi" w:cs="Arial"/>
        </w:rPr>
        <w:t xml:space="preserve"> ASA tiene una facturación de alrededor de 710 millones de euros y emplea a más de 2.800 personas.</w:t>
      </w:r>
    </w:p>
    <w:p w14:paraId="272E3502" w14:textId="77777777" w:rsidR="00187139" w:rsidRPr="004A1BAB" w:rsidRDefault="00187139" w:rsidP="00187139">
      <w:pPr>
        <w:pStyle w:val="Sinespaciado"/>
        <w:spacing w:line="276" w:lineRule="auto"/>
        <w:jc w:val="both"/>
        <w:rPr>
          <w:rFonts w:asciiTheme="minorHAnsi" w:hAnsiTheme="minorHAnsi" w:cs="Arial"/>
        </w:rPr>
      </w:pPr>
    </w:p>
    <w:p w14:paraId="32B44C85" w14:textId="77777777" w:rsidR="00187139" w:rsidRPr="004A1BAB" w:rsidRDefault="00187139" w:rsidP="00187139">
      <w:pPr>
        <w:pStyle w:val="Sinespaciado"/>
        <w:spacing w:line="276" w:lineRule="auto"/>
        <w:jc w:val="both"/>
        <w:rPr>
          <w:rFonts w:asciiTheme="minorHAnsi" w:hAnsiTheme="minorHAnsi" w:cs="Arial"/>
        </w:rPr>
      </w:pPr>
    </w:p>
    <w:p w14:paraId="49E84609" w14:textId="77777777" w:rsidR="00187139" w:rsidRPr="004A1BAB" w:rsidRDefault="00187139" w:rsidP="00187139">
      <w:pPr>
        <w:pStyle w:val="Sinespaciado"/>
        <w:spacing w:line="276" w:lineRule="auto"/>
        <w:rPr>
          <w:rFonts w:asciiTheme="minorHAnsi" w:hAnsiTheme="minorHAnsi" w:cs="Arial"/>
        </w:rPr>
      </w:pPr>
      <w:r w:rsidRPr="004A1BAB">
        <w:rPr>
          <w:rFonts w:asciiTheme="minorHAnsi" w:hAnsiTheme="minorHAnsi" w:cs="Arial"/>
        </w:rPr>
        <w:t xml:space="preserve">Para obtener más información sobre TOMRA </w:t>
      </w:r>
      <w:proofErr w:type="spellStart"/>
      <w:r w:rsidRPr="004A1BAB">
        <w:rPr>
          <w:rFonts w:asciiTheme="minorHAnsi" w:hAnsiTheme="minorHAnsi" w:cs="Arial"/>
        </w:rPr>
        <w:t>Sorting</w:t>
      </w:r>
      <w:proofErr w:type="spellEnd"/>
      <w:r w:rsidRPr="004A1BAB">
        <w:rPr>
          <w:rFonts w:asciiTheme="minorHAnsi" w:hAnsiTheme="minorHAnsi" w:cs="Arial"/>
        </w:rPr>
        <w:t xml:space="preserve"> Recycling visite </w:t>
      </w:r>
      <w:hyperlink r:id="rId8" w:history="1">
        <w:r w:rsidRPr="004A1BAB">
          <w:rPr>
            <w:rStyle w:val="Hipervnculo"/>
            <w:rFonts w:eastAsia="SimSun" w:cs="font389"/>
            <w:kern w:val="2"/>
            <w:lang w:eastAsia="ar-SA"/>
          </w:rPr>
          <w:t>www.TOMRA.com/recycling</w:t>
        </w:r>
      </w:hyperlink>
      <w:r w:rsidRPr="004A1BAB">
        <w:rPr>
          <w:rFonts w:asciiTheme="minorHAnsi" w:hAnsiTheme="minorHAnsi" w:cs="Arial"/>
        </w:rPr>
        <w:t xml:space="preserve"> o </w:t>
      </w:r>
    </w:p>
    <w:p w14:paraId="6ED39831" w14:textId="77777777" w:rsidR="00187139" w:rsidRPr="009B4A7D" w:rsidRDefault="00187139" w:rsidP="00187139">
      <w:pPr>
        <w:pStyle w:val="Sinespaciado"/>
        <w:spacing w:line="276" w:lineRule="auto"/>
        <w:rPr>
          <w:lang w:val="nl-NL" w:eastAsia="en-GB"/>
        </w:rPr>
      </w:pPr>
      <w:r w:rsidRPr="009B4A7D">
        <w:rPr>
          <w:lang w:val="nl-NL" w:eastAsia="en-GB"/>
        </w:rPr>
        <w:t xml:space="preserve">Síganos en </w:t>
      </w:r>
      <w:r w:rsidR="00DE7C1B">
        <w:fldChar w:fldCharType="begin"/>
      </w:r>
      <w:r w:rsidR="00DE7C1B">
        <w:instrText xml:space="preserve"> HYPERLINK "https://www.linkedin.com/company-beta/123801" </w:instrText>
      </w:r>
      <w:r w:rsidR="00DE7C1B">
        <w:fldChar w:fldCharType="separate"/>
      </w:r>
      <w:r w:rsidRPr="009B4A7D">
        <w:rPr>
          <w:rStyle w:val="Hipervnculo"/>
          <w:lang w:val="nl-NL" w:eastAsia="en-GB"/>
        </w:rPr>
        <w:t>LinkedIn</w:t>
      </w:r>
      <w:r w:rsidR="00DE7C1B">
        <w:rPr>
          <w:rStyle w:val="Hipervnculo"/>
          <w:lang w:val="nl-NL" w:eastAsia="en-GB"/>
        </w:rPr>
        <w:fldChar w:fldCharType="end"/>
      </w:r>
      <w:r w:rsidRPr="009B4A7D">
        <w:rPr>
          <w:lang w:val="nl-NL" w:eastAsia="en-GB"/>
        </w:rPr>
        <w:t xml:space="preserve">, </w:t>
      </w:r>
      <w:hyperlink r:id="rId9" w:history="1">
        <w:r w:rsidRPr="009B4A7D">
          <w:rPr>
            <w:rStyle w:val="Hipervnculo"/>
            <w:lang w:val="nl-NL" w:eastAsia="en-GB"/>
          </w:rPr>
          <w:t>Twitter</w:t>
        </w:r>
      </w:hyperlink>
      <w:r w:rsidRPr="009B4A7D">
        <w:rPr>
          <w:lang w:val="nl-NL" w:eastAsia="en-GB"/>
        </w:rPr>
        <w:t xml:space="preserve"> o </w:t>
      </w:r>
      <w:hyperlink r:id="rId10" w:history="1">
        <w:r w:rsidRPr="009B4A7D">
          <w:rPr>
            <w:rStyle w:val="Hipervnculo"/>
            <w:lang w:val="nl-NL" w:eastAsia="en-GB"/>
          </w:rPr>
          <w:t>Facebook</w:t>
        </w:r>
      </w:hyperlink>
      <w:r w:rsidRPr="009B4A7D">
        <w:rPr>
          <w:lang w:val="nl-NL" w:eastAsia="en-GB"/>
        </w:rPr>
        <w:t>.</w:t>
      </w:r>
    </w:p>
    <w:p w14:paraId="4682703C" w14:textId="77777777" w:rsidR="00187139" w:rsidRPr="009B4A7D" w:rsidRDefault="00187139" w:rsidP="00187139">
      <w:pPr>
        <w:pStyle w:val="Sinespaciado"/>
        <w:spacing w:line="276" w:lineRule="auto"/>
        <w:rPr>
          <w:lang w:val="nl-NL" w:eastAsia="en-GB"/>
        </w:rPr>
      </w:pPr>
    </w:p>
    <w:p w14:paraId="15187EF2" w14:textId="77777777" w:rsidR="00187139" w:rsidRPr="004A1BAB" w:rsidRDefault="00187139" w:rsidP="00187139">
      <w:pPr>
        <w:pStyle w:val="Left"/>
        <w:rPr>
          <w:b/>
          <w:bCs/>
          <w:lang w:val="es-ES"/>
        </w:rPr>
      </w:pPr>
      <w:r w:rsidRPr="004A1BAB">
        <w:rPr>
          <w:b/>
          <w:bCs/>
          <w:lang w:val="es-ES"/>
        </w:rPr>
        <w:t>Contacto con los medios</w:t>
      </w:r>
    </w:p>
    <w:p w14:paraId="67CAD8E3" w14:textId="77777777" w:rsidR="00187139" w:rsidRPr="004A1BAB" w:rsidRDefault="00187139" w:rsidP="00187139">
      <w:pPr>
        <w:spacing w:after="0" w:line="100" w:lineRule="atLeast"/>
      </w:pPr>
      <w:r w:rsidRPr="004A1BAB">
        <w:t>Emitido por: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>En nombre de:</w:t>
      </w:r>
    </w:p>
    <w:p w14:paraId="6BEF6789" w14:textId="77777777" w:rsidR="00187139" w:rsidRPr="004A1BAB" w:rsidRDefault="00187139" w:rsidP="00187139">
      <w:pPr>
        <w:spacing w:after="0" w:line="100" w:lineRule="atLeast"/>
      </w:pPr>
      <w:r w:rsidRPr="004A1BAB">
        <w:t>ALARCÓN &amp; HARRIS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 xml:space="preserve">TOMRA </w:t>
      </w:r>
      <w:proofErr w:type="spellStart"/>
      <w:r w:rsidRPr="004A1BAB">
        <w:t>Sorting</w:t>
      </w:r>
      <w:proofErr w:type="spellEnd"/>
      <w:r w:rsidRPr="004A1BAB">
        <w:t xml:space="preserve"> Recycling</w:t>
      </w:r>
    </w:p>
    <w:p w14:paraId="5A63E243" w14:textId="77777777" w:rsidR="00187139" w:rsidRPr="004A1BAB" w:rsidRDefault="00187139" w:rsidP="00187139">
      <w:pPr>
        <w:spacing w:after="0" w:line="100" w:lineRule="atLeast"/>
      </w:pPr>
      <w:r w:rsidRPr="004A1BAB">
        <w:t>Asesores de Comunicación y Marketing</w:t>
      </w:r>
      <w:r w:rsidRPr="004A1BAB">
        <w:tab/>
      </w:r>
      <w:r w:rsidRPr="004A1BAB">
        <w:tab/>
      </w:r>
      <w:r w:rsidRPr="004A1BAB">
        <w:tab/>
        <w:t xml:space="preserve">C/ </w:t>
      </w:r>
      <w:proofErr w:type="spellStart"/>
      <w:r w:rsidRPr="004A1BAB">
        <w:t>Carrer</w:t>
      </w:r>
      <w:proofErr w:type="spellEnd"/>
      <w:r w:rsidRPr="004A1BAB">
        <w:t xml:space="preserve"> </w:t>
      </w:r>
      <w:proofErr w:type="spellStart"/>
      <w:r w:rsidRPr="004A1BAB">
        <w:t>Arquitecte</w:t>
      </w:r>
      <w:proofErr w:type="spellEnd"/>
      <w:r w:rsidRPr="004A1BAB">
        <w:t xml:space="preserve"> Gaudí, </w:t>
      </w:r>
      <w:proofErr w:type="spellStart"/>
      <w:r w:rsidRPr="004A1BAB">
        <w:t>num</w:t>
      </w:r>
      <w:proofErr w:type="spellEnd"/>
      <w:r w:rsidRPr="004A1BAB">
        <w:t>. 45</w:t>
      </w:r>
    </w:p>
    <w:p w14:paraId="44EC08F8" w14:textId="77777777" w:rsidR="00187139" w:rsidRPr="004A1BAB" w:rsidRDefault="00187139" w:rsidP="00187139">
      <w:pPr>
        <w:spacing w:after="0" w:line="100" w:lineRule="atLeast"/>
      </w:pPr>
      <w:r w:rsidRPr="004A1BAB">
        <w:t>Avda. Ramón y Cajal, 27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>17480 Roses </w:t>
      </w:r>
    </w:p>
    <w:p w14:paraId="2E20E9C3" w14:textId="77777777" w:rsidR="00187139" w:rsidRPr="004A1BAB" w:rsidRDefault="00187139" w:rsidP="00187139">
      <w:pPr>
        <w:spacing w:after="0" w:line="100" w:lineRule="atLeast"/>
      </w:pPr>
      <w:r w:rsidRPr="004A1BAB">
        <w:t>28016 MADRID</w:t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</w:r>
      <w:r w:rsidRPr="004A1BAB">
        <w:tab/>
        <w:t>GIRONA</w:t>
      </w:r>
    </w:p>
    <w:p w14:paraId="3FB4A53F" w14:textId="77777777" w:rsidR="00187139" w:rsidRPr="000826B9" w:rsidRDefault="00187139" w:rsidP="00187139">
      <w:pPr>
        <w:spacing w:after="0" w:line="100" w:lineRule="atLeast"/>
        <w:rPr>
          <w:lang w:val="pt-BR"/>
        </w:rPr>
      </w:pPr>
      <w:proofErr w:type="spellStart"/>
      <w:r w:rsidRPr="000826B9">
        <w:rPr>
          <w:lang w:val="pt-BR"/>
        </w:rPr>
        <w:t>Tel</w:t>
      </w:r>
      <w:proofErr w:type="spellEnd"/>
      <w:r w:rsidRPr="000826B9">
        <w:rPr>
          <w:lang w:val="pt-BR"/>
        </w:rPr>
        <w:t>: (34) 91 415 30 20</w:t>
      </w:r>
      <w:r w:rsidRPr="000826B9">
        <w:rPr>
          <w:lang w:val="pt-BR"/>
        </w:rPr>
        <w:tab/>
      </w:r>
      <w:r w:rsidRPr="000826B9">
        <w:rPr>
          <w:lang w:val="pt-BR"/>
        </w:rPr>
        <w:tab/>
      </w:r>
      <w:r w:rsidRPr="000826B9">
        <w:rPr>
          <w:lang w:val="pt-BR"/>
        </w:rPr>
        <w:tab/>
      </w:r>
      <w:r w:rsidRPr="000826B9">
        <w:rPr>
          <w:lang w:val="pt-BR"/>
        </w:rPr>
        <w:tab/>
      </w:r>
      <w:r w:rsidRPr="000826B9">
        <w:rPr>
          <w:lang w:val="pt-BR"/>
        </w:rPr>
        <w:tab/>
      </w:r>
      <w:proofErr w:type="spellStart"/>
      <w:r w:rsidRPr="000826B9">
        <w:rPr>
          <w:lang w:val="pt-BR"/>
        </w:rPr>
        <w:t>Tel</w:t>
      </w:r>
      <w:proofErr w:type="spellEnd"/>
      <w:r w:rsidRPr="000826B9">
        <w:rPr>
          <w:lang w:val="pt-BR"/>
        </w:rPr>
        <w:t>: (34) 972 15 43 73</w:t>
      </w:r>
    </w:p>
    <w:p w14:paraId="10343FB3" w14:textId="77777777" w:rsidR="00187139" w:rsidRPr="000826B9" w:rsidRDefault="00187139" w:rsidP="00187139">
      <w:pPr>
        <w:spacing w:after="0" w:line="100" w:lineRule="atLeast"/>
        <w:rPr>
          <w:lang w:val="pt-BR"/>
        </w:rPr>
      </w:pPr>
      <w:r w:rsidRPr="000826B9">
        <w:rPr>
          <w:lang w:val="pt-BR"/>
        </w:rPr>
        <w:t xml:space="preserve">E-Mail: </w:t>
      </w:r>
      <w:hyperlink r:id="rId11" w:history="1">
        <w:r w:rsidRPr="000826B9">
          <w:rPr>
            <w:rStyle w:val="Hipervnculo"/>
            <w:lang w:val="pt-BR"/>
          </w:rPr>
          <w:t>nmarti@alarconyharris.com</w:t>
        </w:r>
      </w:hyperlink>
      <w:r w:rsidRPr="000826B9">
        <w:rPr>
          <w:lang w:val="pt-BR"/>
        </w:rPr>
        <w:t xml:space="preserve"> </w:t>
      </w:r>
      <w:r w:rsidRPr="000826B9">
        <w:rPr>
          <w:lang w:val="pt-BR"/>
        </w:rPr>
        <w:tab/>
      </w:r>
      <w:r w:rsidRPr="000826B9">
        <w:rPr>
          <w:lang w:val="pt-BR"/>
        </w:rPr>
        <w:tab/>
      </w:r>
      <w:r w:rsidRPr="000826B9">
        <w:rPr>
          <w:lang w:val="pt-BR"/>
        </w:rPr>
        <w:tab/>
        <w:t xml:space="preserve">E-mail: </w:t>
      </w:r>
      <w:hyperlink r:id="rId12" w:history="1">
        <w:r w:rsidR="004A1BAB" w:rsidRPr="000826B9">
          <w:rPr>
            <w:rStyle w:val="Hipervnculo"/>
            <w:lang w:val="pt-BR"/>
          </w:rPr>
          <w:t>info-spain@TOMRAsorting.com</w:t>
        </w:r>
      </w:hyperlink>
      <w:r w:rsidRPr="000826B9">
        <w:rPr>
          <w:lang w:val="pt-BR"/>
        </w:rPr>
        <w:t xml:space="preserve"> </w:t>
      </w:r>
    </w:p>
    <w:p w14:paraId="3F7C7963" w14:textId="77777777" w:rsidR="00B04D16" w:rsidRPr="00807ACD" w:rsidRDefault="00187139" w:rsidP="00187139">
      <w:pPr>
        <w:pStyle w:val="Sinespaciado"/>
        <w:spacing w:line="360" w:lineRule="auto"/>
        <w:rPr>
          <w:rFonts w:asciiTheme="minorHAnsi" w:hAnsiTheme="minorHAnsi" w:cs="Arial"/>
          <w:color w:val="0000FF"/>
          <w:u w:val="single"/>
        </w:rPr>
      </w:pPr>
      <w:r w:rsidRPr="00807ACD">
        <w:t xml:space="preserve">Web: </w:t>
      </w:r>
      <w:hyperlink r:id="rId13" w:history="1">
        <w:r w:rsidRPr="00807ACD">
          <w:rPr>
            <w:rStyle w:val="Hipervnculo"/>
          </w:rPr>
          <w:t>www.alarconyharris.com</w:t>
        </w:r>
      </w:hyperlink>
      <w:r w:rsidRPr="00807ACD">
        <w:tab/>
      </w:r>
      <w:r w:rsidRPr="00807ACD">
        <w:tab/>
      </w:r>
      <w:r w:rsidRPr="00807ACD">
        <w:tab/>
      </w:r>
      <w:r w:rsidRPr="00807ACD">
        <w:tab/>
        <w:t xml:space="preserve">Web: </w:t>
      </w:r>
      <w:hyperlink r:id="rId14" w:history="1">
        <w:r w:rsidR="001F6304" w:rsidRPr="00807ACD">
          <w:rPr>
            <w:rStyle w:val="Hipervnculo"/>
          </w:rPr>
          <w:t>www.TOMRA.com/recycling</w:t>
        </w:r>
      </w:hyperlink>
    </w:p>
    <w:sectPr w:rsidR="00B04D16" w:rsidRPr="00807ACD" w:rsidSect="00327C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781AB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781ABC" w16cid:durableId="1E4A9E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969BF" w14:textId="77777777" w:rsidR="00050174" w:rsidRDefault="00050174" w:rsidP="00327C63">
      <w:pPr>
        <w:spacing w:after="0" w:line="240" w:lineRule="auto"/>
      </w:pPr>
      <w:r>
        <w:separator/>
      </w:r>
    </w:p>
  </w:endnote>
  <w:endnote w:type="continuationSeparator" w:id="0">
    <w:p w14:paraId="703CCFE9" w14:textId="77777777" w:rsidR="00050174" w:rsidRDefault="00050174" w:rsidP="003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2E110" w14:textId="77777777" w:rsidR="008061A6" w:rsidRDefault="008061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BAB9017" w14:textId="50336A02" w:rsidR="008061A6" w:rsidRDefault="008061A6" w:rsidP="003C751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A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07AC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C3C793" w14:textId="77777777" w:rsidR="008061A6" w:rsidRDefault="008061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5169C" w14:textId="77777777" w:rsidR="008061A6" w:rsidRDefault="008061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AEBC0" w14:textId="77777777" w:rsidR="00050174" w:rsidRDefault="00050174" w:rsidP="00327C63">
      <w:pPr>
        <w:spacing w:after="0" w:line="240" w:lineRule="auto"/>
      </w:pPr>
      <w:r>
        <w:separator/>
      </w:r>
    </w:p>
  </w:footnote>
  <w:footnote w:type="continuationSeparator" w:id="0">
    <w:p w14:paraId="5440B8AB" w14:textId="77777777" w:rsidR="00050174" w:rsidRDefault="00050174" w:rsidP="003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2B59D" w14:textId="77777777" w:rsidR="008061A6" w:rsidRDefault="008061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80F6C" w14:textId="77777777" w:rsidR="008061A6" w:rsidRDefault="008061A6">
    <w:pPr>
      <w:pStyle w:val="Encabezado"/>
    </w:pPr>
    <w:r>
      <w:rPr>
        <w:noProof/>
        <w:lang w:eastAsia="es-ES"/>
      </w:rPr>
      <w:drawing>
        <wp:inline distT="0" distB="0" distL="0" distR="0" wp14:anchorId="56CBE9AE" wp14:editId="67D0956B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C48165" w14:textId="77777777" w:rsidR="008061A6" w:rsidRDefault="008061A6">
    <w:pPr>
      <w:pStyle w:val="Encabezado"/>
    </w:pPr>
  </w:p>
  <w:p w14:paraId="45A4CD64" w14:textId="77777777" w:rsidR="008061A6" w:rsidRDefault="008061A6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012893" wp14:editId="6F7E6F28">
              <wp:simplePos x="0" y="0"/>
              <wp:positionH relativeFrom="margin">
                <wp:posOffset>3658235</wp:posOffset>
              </wp:positionH>
              <wp:positionV relativeFrom="paragraph">
                <wp:posOffset>92075</wp:posOffset>
              </wp:positionV>
              <wp:extent cx="2373630" cy="472440"/>
              <wp:effectExtent l="0" t="0" r="3810" b="381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363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7B56FA" w14:textId="77777777" w:rsidR="008061A6" w:rsidRPr="00327C63" w:rsidRDefault="008061A6" w:rsidP="00327C63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Style w:val="Textoennegrita"/>
                              <w:i/>
                              <w:sz w:val="32"/>
                              <w:szCs w:val="32"/>
                            </w:rPr>
                            <w:t>Press</w:t>
                          </w:r>
                          <w:proofErr w:type="spellEnd"/>
                          <w:r>
                            <w:rPr>
                              <w:rStyle w:val="Textoennegrita"/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Textoennegrita"/>
                              <w:i/>
                              <w:sz w:val="32"/>
                              <w:szCs w:val="32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8012893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88.05pt;margin-top:7.25pt;width:186.9pt;height:3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" stroked="f">
              <v:textbox style="mso-fit-shape-to-text:t">
                <w:txbxContent>
                  <w:p w14:paraId="607B56FA" w14:textId="77777777" w:rsidR="008061A6" w:rsidRPr="00327C63" w:rsidRDefault="008061A6" w:rsidP="00327C63">
                    <w:pPr>
                      <w:pStyle w:val="Sinespaciado"/>
                      <w:spacing w:line="360" w:lineRule="auto"/>
                      <w:ind w:left="-284"/>
                      <w:jc w:val="right"/>
                      <w:rPr>
                        <w:rFonts w:cs="Calibri"/>
                        <w:b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Style w:val="Textoennegrita"/>
                        <w:i/>
                        <w:sz w:val="32"/>
                        <w:szCs w:val="32"/>
                      </w:rPr>
                      <w:t>Press</w:t>
                    </w:r>
                    <w:proofErr w:type="spellEnd"/>
                    <w:r>
                      <w:rPr>
                        <w:rStyle w:val="Textoennegrita"/>
                        <w:i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Style w:val="Textoennegrita"/>
                        <w:i/>
                        <w:sz w:val="32"/>
                        <w:szCs w:val="32"/>
                      </w:rPr>
                      <w:t>Information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5E685D07" w14:textId="77777777" w:rsidR="008061A6" w:rsidRDefault="008061A6">
    <w:pPr>
      <w:pStyle w:val="Encabezado"/>
    </w:pPr>
  </w:p>
  <w:p w14:paraId="64C5BE5E" w14:textId="77777777" w:rsidR="008061A6" w:rsidRDefault="008061A6">
    <w:pPr>
      <w:pStyle w:val="Encabezado"/>
    </w:pPr>
  </w:p>
  <w:p w14:paraId="1124FA69" w14:textId="77777777" w:rsidR="008061A6" w:rsidRDefault="008061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058A3" w14:textId="77777777" w:rsidR="008061A6" w:rsidRDefault="008061A6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dit Jansana Borrajo">
    <w15:presenceInfo w15:providerId="AD" w15:userId="S-1-5-21-1659004503-507921405-725345543-24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63"/>
    <w:rsid w:val="000421E8"/>
    <w:rsid w:val="00050174"/>
    <w:rsid w:val="000826B9"/>
    <w:rsid w:val="000923CC"/>
    <w:rsid w:val="000A5B14"/>
    <w:rsid w:val="00141028"/>
    <w:rsid w:val="00141E0F"/>
    <w:rsid w:val="00187139"/>
    <w:rsid w:val="00187CDD"/>
    <w:rsid w:val="0019140B"/>
    <w:rsid w:val="001C4AA2"/>
    <w:rsid w:val="001C73B2"/>
    <w:rsid w:val="001F6304"/>
    <w:rsid w:val="00294FB3"/>
    <w:rsid w:val="002C288D"/>
    <w:rsid w:val="00302958"/>
    <w:rsid w:val="00327C63"/>
    <w:rsid w:val="00345438"/>
    <w:rsid w:val="00395DC0"/>
    <w:rsid w:val="003C751B"/>
    <w:rsid w:val="003D4AE0"/>
    <w:rsid w:val="004A1BAB"/>
    <w:rsid w:val="004B52F1"/>
    <w:rsid w:val="00502BFF"/>
    <w:rsid w:val="0057483A"/>
    <w:rsid w:val="005E298B"/>
    <w:rsid w:val="00642119"/>
    <w:rsid w:val="006444BA"/>
    <w:rsid w:val="006F4C2C"/>
    <w:rsid w:val="007203B4"/>
    <w:rsid w:val="00724CB3"/>
    <w:rsid w:val="008061A6"/>
    <w:rsid w:val="00807ACD"/>
    <w:rsid w:val="008848E8"/>
    <w:rsid w:val="00887D6F"/>
    <w:rsid w:val="008A2FA1"/>
    <w:rsid w:val="008C74FD"/>
    <w:rsid w:val="00950560"/>
    <w:rsid w:val="00991A9F"/>
    <w:rsid w:val="009B4A7D"/>
    <w:rsid w:val="009D6741"/>
    <w:rsid w:val="00A012ED"/>
    <w:rsid w:val="00A16191"/>
    <w:rsid w:val="00A365D3"/>
    <w:rsid w:val="00A63517"/>
    <w:rsid w:val="00AB1694"/>
    <w:rsid w:val="00AB22DA"/>
    <w:rsid w:val="00B04D16"/>
    <w:rsid w:val="00B1428F"/>
    <w:rsid w:val="00B417D7"/>
    <w:rsid w:val="00B70F47"/>
    <w:rsid w:val="00BB1BEE"/>
    <w:rsid w:val="00C01160"/>
    <w:rsid w:val="00C2350F"/>
    <w:rsid w:val="00C85DEB"/>
    <w:rsid w:val="00D1785C"/>
    <w:rsid w:val="00D566DF"/>
    <w:rsid w:val="00DB1CD1"/>
    <w:rsid w:val="00DB60A7"/>
    <w:rsid w:val="00DC50AA"/>
    <w:rsid w:val="00DE7C1B"/>
    <w:rsid w:val="00E022C4"/>
    <w:rsid w:val="00E2201C"/>
    <w:rsid w:val="00E55F8A"/>
    <w:rsid w:val="00E66062"/>
    <w:rsid w:val="00E969C1"/>
    <w:rsid w:val="00ED761D"/>
    <w:rsid w:val="00EE05E3"/>
    <w:rsid w:val="00EE6BAC"/>
    <w:rsid w:val="00F105B8"/>
    <w:rsid w:val="00F50D54"/>
    <w:rsid w:val="00F60286"/>
    <w:rsid w:val="00FD049C"/>
    <w:rsid w:val="00FF28C0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BABE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C63"/>
  </w:style>
  <w:style w:type="paragraph" w:styleId="Piedepgina">
    <w:name w:val="footer"/>
    <w:basedOn w:val="Normal"/>
    <w:link w:val="PiedepginaCar"/>
    <w:uiPriority w:val="99"/>
    <w:unhideWhenUsed/>
    <w:rsid w:val="0032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C63"/>
  </w:style>
  <w:style w:type="paragraph" w:styleId="Textodeglobo">
    <w:name w:val="Balloon Text"/>
    <w:basedOn w:val="Normal"/>
    <w:link w:val="TextodegloboCar"/>
    <w:uiPriority w:val="99"/>
    <w:semiHidden/>
    <w:unhideWhenUsed/>
    <w:rsid w:val="003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7C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327C63"/>
    <w:rPr>
      <w:b/>
      <w:bCs/>
    </w:rPr>
  </w:style>
  <w:style w:type="character" w:styleId="Hipervnculo">
    <w:name w:val="Hyperlink"/>
    <w:uiPriority w:val="99"/>
    <w:unhideWhenUsed/>
    <w:rsid w:val="00FD049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2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3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3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3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3CC"/>
    <w:rPr>
      <w:b/>
      <w:bCs/>
      <w:sz w:val="20"/>
      <w:szCs w:val="20"/>
    </w:rPr>
  </w:style>
  <w:style w:type="paragraph" w:customStyle="1" w:styleId="Left">
    <w:name w:val="Left"/>
    <w:rsid w:val="00187139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630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7C63"/>
  </w:style>
  <w:style w:type="paragraph" w:styleId="Piedepgina">
    <w:name w:val="footer"/>
    <w:basedOn w:val="Normal"/>
    <w:link w:val="PiedepginaCar"/>
    <w:uiPriority w:val="99"/>
    <w:unhideWhenUsed/>
    <w:rsid w:val="00327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7C63"/>
  </w:style>
  <w:style w:type="paragraph" w:styleId="Textodeglobo">
    <w:name w:val="Balloon Text"/>
    <w:basedOn w:val="Normal"/>
    <w:link w:val="TextodegloboCar"/>
    <w:uiPriority w:val="99"/>
    <w:semiHidden/>
    <w:unhideWhenUsed/>
    <w:rsid w:val="003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C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27C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Textoennegrita">
    <w:name w:val="Strong"/>
    <w:uiPriority w:val="22"/>
    <w:qFormat/>
    <w:rsid w:val="00327C63"/>
    <w:rPr>
      <w:b/>
      <w:bCs/>
    </w:rPr>
  </w:style>
  <w:style w:type="character" w:styleId="Hipervnculo">
    <w:name w:val="Hyperlink"/>
    <w:uiPriority w:val="99"/>
    <w:unhideWhenUsed/>
    <w:rsid w:val="00FD049C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923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23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23C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23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23CC"/>
    <w:rPr>
      <w:b/>
      <w:bCs/>
      <w:sz w:val="20"/>
      <w:szCs w:val="20"/>
    </w:rPr>
  </w:style>
  <w:style w:type="paragraph" w:customStyle="1" w:styleId="Left">
    <w:name w:val="Left"/>
    <w:rsid w:val="00187139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63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recycling" TargetMode="External"/><Relationship Id="rId13" Type="http://schemas.openxmlformats.org/officeDocument/2006/relationships/hyperlink" Target="http://www.alarconyharris.com/" TargetMode="External"/><Relationship Id="rId18" Type="http://schemas.openxmlformats.org/officeDocument/2006/relationships/footer" Target="footer2.xml"/><Relationship Id="rId26" Type="http://schemas.microsoft.com/office/2011/relationships/people" Target="people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-spain@TOMRAsorting.com" TargetMode="External"/><Relationship Id="rId17" Type="http://schemas.openxmlformats.org/officeDocument/2006/relationships/footer" Target="footer1.xml"/><Relationship Id="rId25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marti@alarconyharris.com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TOMRA-Sorting-Recycling-183257172165234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witter.com/TOMRARecycling" TargetMode="External"/><Relationship Id="rId14" Type="http://schemas.openxmlformats.org/officeDocument/2006/relationships/hyperlink" Target="http://www.TOMRA.com/recyclin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EBEF-99F4-455D-BED9-03095B898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1099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Z-Comm</dc:creator>
  <cp:lastModifiedBy>Usuario</cp:lastModifiedBy>
  <cp:revision>2</cp:revision>
  <dcterms:created xsi:type="dcterms:W3CDTF">2018-03-08T09:48:00Z</dcterms:created>
  <dcterms:modified xsi:type="dcterms:W3CDTF">2018-03-08T09:48:00Z</dcterms:modified>
</cp:coreProperties>
</file>