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00DDB" w14:textId="4004C069" w:rsidR="00AC7271" w:rsidRDefault="00271EE6" w:rsidP="00C93335">
      <w:pPr>
        <w:pStyle w:val="SemEspaamento"/>
        <w:jc w:val="center"/>
        <w:outlineLvl w:val="0"/>
        <w:rPr>
          <w:rStyle w:val="s8"/>
          <w:rFonts w:eastAsia="Times New Roman"/>
          <w:b/>
          <w:bCs/>
          <w:sz w:val="24"/>
          <w:szCs w:val="24"/>
          <w:lang w:val="pt-PT"/>
        </w:rPr>
      </w:pPr>
      <w:r w:rsidRPr="00271EE6">
        <w:rPr>
          <w:rStyle w:val="s8"/>
          <w:rFonts w:eastAsia="Times New Roman"/>
          <w:b/>
          <w:bCs/>
          <w:sz w:val="24"/>
          <w:szCs w:val="24"/>
          <w:lang w:val="pt-PT"/>
        </w:rPr>
        <w:t xml:space="preserve">TOMRA </w:t>
      </w:r>
      <w:r w:rsidR="004A6BE3">
        <w:rPr>
          <w:rStyle w:val="s8"/>
          <w:rFonts w:eastAsia="Times New Roman"/>
          <w:b/>
          <w:bCs/>
          <w:sz w:val="24"/>
          <w:szCs w:val="24"/>
          <w:lang w:val="pt-PT"/>
        </w:rPr>
        <w:t xml:space="preserve">Sorting Recycling organiza Conferência Global para partilhar conhecimentos sobre os desafios do futuro da indústria </w:t>
      </w:r>
    </w:p>
    <w:p w14:paraId="4E97A807" w14:textId="77777777" w:rsidR="008018DB" w:rsidRDefault="008018DB" w:rsidP="00C93335">
      <w:pPr>
        <w:pStyle w:val="SemEspaamento"/>
        <w:jc w:val="center"/>
        <w:outlineLvl w:val="0"/>
        <w:rPr>
          <w:rStyle w:val="s8"/>
          <w:rFonts w:eastAsia="Times New Roman"/>
          <w:b/>
          <w:bCs/>
          <w:sz w:val="24"/>
          <w:szCs w:val="24"/>
          <w:lang w:val="pt-PT"/>
        </w:rPr>
      </w:pPr>
    </w:p>
    <w:p w14:paraId="2B15EE4F" w14:textId="69E0141E" w:rsidR="008018DB" w:rsidRDefault="004A6BE3" w:rsidP="008018DB">
      <w:pPr>
        <w:pStyle w:val="SemEspaamento"/>
        <w:spacing w:line="360" w:lineRule="auto"/>
        <w:jc w:val="both"/>
        <w:rPr>
          <w:rFonts w:asciiTheme="minorHAnsi" w:hAnsiTheme="minorHAnsi" w:cs="Helvetica Neue"/>
          <w:i/>
          <w:lang w:val="pt-BR"/>
        </w:rPr>
      </w:pPr>
      <w:r>
        <w:rPr>
          <w:rFonts w:asciiTheme="minorHAnsi" w:hAnsiTheme="minorHAnsi" w:cs="Helvetica Neue"/>
          <w:i/>
          <w:lang w:val="pt-BR"/>
        </w:rPr>
        <w:t xml:space="preserve">Evento de dois dias, reúne </w:t>
      </w:r>
      <w:r w:rsidRPr="004A6BE3">
        <w:rPr>
          <w:rFonts w:asciiTheme="minorHAnsi" w:hAnsiTheme="minorHAnsi" w:cs="Helvetica Neue"/>
          <w:i/>
          <w:lang w:val="pt-BR"/>
        </w:rPr>
        <w:t xml:space="preserve">especialistas da indústria, </w:t>
      </w:r>
      <w:r>
        <w:rPr>
          <w:rFonts w:asciiTheme="minorHAnsi" w:hAnsiTheme="minorHAnsi" w:cs="Helvetica Neue"/>
          <w:i/>
          <w:lang w:val="pt-BR"/>
        </w:rPr>
        <w:t>clientes e mídia para examinar ideias</w:t>
      </w:r>
      <w:r w:rsidRPr="004A6BE3">
        <w:rPr>
          <w:rFonts w:asciiTheme="minorHAnsi" w:hAnsiTheme="minorHAnsi" w:cs="Helvetica Neue"/>
          <w:i/>
          <w:lang w:val="pt-BR"/>
        </w:rPr>
        <w:t xml:space="preserve"> para o futuro e tecnologias inovadoras para </w:t>
      </w:r>
      <w:r>
        <w:rPr>
          <w:rFonts w:asciiTheme="minorHAnsi" w:hAnsiTheme="minorHAnsi" w:cs="Helvetica Neue"/>
          <w:i/>
          <w:lang w:val="pt-BR"/>
        </w:rPr>
        <w:t xml:space="preserve">hoje. </w:t>
      </w:r>
    </w:p>
    <w:p w14:paraId="5470AB46" w14:textId="77777777" w:rsidR="004A6BE3" w:rsidRDefault="004A6BE3" w:rsidP="008018DB">
      <w:pPr>
        <w:pStyle w:val="SemEspaamento"/>
        <w:spacing w:line="360" w:lineRule="auto"/>
        <w:jc w:val="both"/>
        <w:rPr>
          <w:rFonts w:asciiTheme="minorHAnsi" w:hAnsiTheme="minorHAnsi" w:cs="Helvetica Neue"/>
          <w:i/>
          <w:lang w:val="pt-BR"/>
        </w:rPr>
      </w:pPr>
    </w:p>
    <w:p w14:paraId="0AD9B017" w14:textId="5F6DBF65" w:rsidR="00465F42" w:rsidRDefault="00291C2E" w:rsidP="008018DB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 w:rsidRPr="00291C2E">
        <w:rPr>
          <w:rFonts w:asciiTheme="minorHAnsi" w:hAnsiTheme="minorHAnsi" w:cs="Helvetica Neue"/>
          <w:sz w:val="24"/>
          <w:szCs w:val="24"/>
          <w:lang w:val="pt-BR"/>
        </w:rPr>
        <w:t xml:space="preserve">A TOMRA Sorting Recycling </w:t>
      </w:r>
      <w:r w:rsidR="006A4C17">
        <w:rPr>
          <w:rFonts w:asciiTheme="minorHAnsi" w:hAnsiTheme="minorHAnsi" w:cs="Helvetica Neue"/>
          <w:sz w:val="24"/>
          <w:szCs w:val="24"/>
          <w:lang w:val="pt-BR"/>
        </w:rPr>
        <w:t xml:space="preserve">realizou </w:t>
      </w:r>
      <w:r w:rsidRPr="00291C2E">
        <w:rPr>
          <w:rFonts w:asciiTheme="minorHAnsi" w:hAnsiTheme="minorHAnsi" w:cs="Helvetica Neue"/>
          <w:sz w:val="24"/>
          <w:szCs w:val="24"/>
          <w:lang w:val="pt-BR"/>
        </w:rPr>
        <w:t>uma conferência global nos dias 10 e 11 de outubro</w:t>
      </w:r>
      <w:r>
        <w:rPr>
          <w:rFonts w:asciiTheme="minorHAnsi" w:hAnsiTheme="minorHAnsi" w:cs="Helvetica Neue"/>
          <w:sz w:val="24"/>
          <w:szCs w:val="24"/>
          <w:lang w:val="pt-BR"/>
        </w:rPr>
        <w:t>,</w:t>
      </w:r>
      <w:r w:rsidRPr="00291C2E">
        <w:rPr>
          <w:rFonts w:asciiTheme="minorHAnsi" w:hAnsiTheme="minorHAnsi" w:cs="Helvetica Neue"/>
          <w:sz w:val="24"/>
          <w:szCs w:val="24"/>
          <w:lang w:val="pt-BR"/>
        </w:rPr>
        <w:t xml:space="preserve"> par</w:t>
      </w:r>
      <w:r>
        <w:rPr>
          <w:rFonts w:asciiTheme="minorHAnsi" w:hAnsiTheme="minorHAnsi" w:cs="Helvetica Neue"/>
          <w:sz w:val="24"/>
          <w:szCs w:val="24"/>
          <w:lang w:val="pt-BR"/>
        </w:rPr>
        <w:t>a compartilhar informações d</w:t>
      </w:r>
      <w:r w:rsidRPr="00291C2E">
        <w:rPr>
          <w:rFonts w:asciiTheme="minorHAnsi" w:hAnsiTheme="minorHAnsi" w:cs="Helvetica Neue"/>
          <w:sz w:val="24"/>
          <w:szCs w:val="24"/>
          <w:lang w:val="pt-BR"/>
        </w:rPr>
        <w:t xml:space="preserve">os principais especialistas em reciclagem e gerenciamento de resíduos e demonstrar os avanços da empresa em máquinas de </w:t>
      </w:r>
      <w:r w:rsidR="00056C99">
        <w:rPr>
          <w:rFonts w:asciiTheme="minorHAnsi" w:hAnsiTheme="minorHAnsi" w:cs="Helvetica Neue"/>
          <w:sz w:val="24"/>
          <w:szCs w:val="24"/>
          <w:lang w:val="pt-BR"/>
        </w:rPr>
        <w:t xml:space="preserve">separação </w:t>
      </w:r>
      <w:r>
        <w:rPr>
          <w:rFonts w:asciiTheme="minorHAnsi" w:hAnsiTheme="minorHAnsi" w:cs="Helvetica Neue"/>
          <w:sz w:val="24"/>
          <w:szCs w:val="24"/>
          <w:lang w:val="pt-BR"/>
        </w:rPr>
        <w:t>baseadas em sensores. Sob o tema "</w:t>
      </w:r>
      <w:r w:rsidRPr="00291C2E">
        <w:rPr>
          <w:rFonts w:asciiTheme="minorHAnsi" w:hAnsiTheme="minorHAnsi" w:cs="Helvetica Neue"/>
          <w:sz w:val="24"/>
          <w:szCs w:val="24"/>
          <w:lang w:val="pt-BR"/>
        </w:rPr>
        <w:t>Perspectivas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 Futuras</w:t>
      </w:r>
      <w:r w:rsidRPr="00291C2E">
        <w:rPr>
          <w:rFonts w:asciiTheme="minorHAnsi" w:hAnsiTheme="minorHAnsi" w:cs="Helvetica Neue"/>
          <w:sz w:val="24"/>
          <w:szCs w:val="24"/>
          <w:lang w:val="pt-BR"/>
        </w:rPr>
        <w:t xml:space="preserve"> na Reciclagem", o evento de dois dias na Alemanha </w:t>
      </w:r>
      <w:r w:rsidR="00056C99">
        <w:rPr>
          <w:rFonts w:asciiTheme="minorHAnsi" w:hAnsiTheme="minorHAnsi" w:cs="Helvetica Neue"/>
          <w:sz w:val="24"/>
          <w:szCs w:val="24"/>
          <w:lang w:val="pt-BR"/>
        </w:rPr>
        <w:t xml:space="preserve">contou com </w:t>
      </w:r>
      <w:r w:rsidRPr="00291C2E">
        <w:rPr>
          <w:rFonts w:asciiTheme="minorHAnsi" w:hAnsiTheme="minorHAnsi" w:cs="Helvetica Neue"/>
          <w:sz w:val="24"/>
          <w:szCs w:val="24"/>
          <w:lang w:val="pt-BR"/>
        </w:rPr>
        <w:t xml:space="preserve">uma série </w:t>
      </w:r>
      <w:r>
        <w:rPr>
          <w:rFonts w:asciiTheme="minorHAnsi" w:hAnsiTheme="minorHAnsi" w:cs="Helvetica Neue"/>
          <w:sz w:val="24"/>
          <w:szCs w:val="24"/>
          <w:lang w:val="pt-BR"/>
        </w:rPr>
        <w:t>de apresentações e discussões de</w:t>
      </w:r>
      <w:r w:rsidRPr="00291C2E">
        <w:rPr>
          <w:rFonts w:asciiTheme="minorHAnsi" w:hAnsiTheme="minorHAnsi" w:cs="Helvetica Neue"/>
          <w:sz w:val="24"/>
          <w:szCs w:val="24"/>
          <w:lang w:val="pt-BR"/>
        </w:rPr>
        <w:t xml:space="preserve"> grupo no Centro de Congressos </w:t>
      </w:r>
      <w:proofErr w:type="spellStart"/>
      <w:r w:rsidRPr="00291C2E">
        <w:rPr>
          <w:rFonts w:asciiTheme="minorHAnsi" w:hAnsiTheme="minorHAnsi" w:cs="Helvetica Neue"/>
          <w:sz w:val="24"/>
          <w:szCs w:val="24"/>
          <w:lang w:val="pt-BR"/>
        </w:rPr>
        <w:t>Rhein-Mosel</w:t>
      </w:r>
      <w:proofErr w:type="spellEnd"/>
      <w:r w:rsidRPr="00291C2E">
        <w:rPr>
          <w:rFonts w:asciiTheme="minorHAnsi" w:hAnsiTheme="minorHAnsi" w:cs="Helvetica Neue"/>
          <w:sz w:val="24"/>
          <w:szCs w:val="24"/>
          <w:lang w:val="pt-BR"/>
        </w:rPr>
        <w:t xml:space="preserve"> em Koblenz e demonstrações técnicas no </w:t>
      </w:r>
      <w:r w:rsidR="00684369">
        <w:rPr>
          <w:rFonts w:asciiTheme="minorHAnsi" w:hAnsiTheme="minorHAnsi" w:cs="Helvetica Neue"/>
          <w:sz w:val="24"/>
          <w:szCs w:val="24"/>
          <w:lang w:val="pt-BR"/>
        </w:rPr>
        <w:t xml:space="preserve">Centro de Testes 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da TOMRA na sede europeia em Koblenz. </w:t>
      </w:r>
      <w:r w:rsidR="00056C99">
        <w:rPr>
          <w:rFonts w:asciiTheme="minorHAnsi" w:hAnsiTheme="minorHAnsi" w:cs="Helvetica Neue"/>
          <w:sz w:val="24"/>
          <w:szCs w:val="24"/>
          <w:lang w:val="pt-BR"/>
        </w:rPr>
        <w:t xml:space="preserve">Entre os </w:t>
      </w:r>
      <w:r>
        <w:rPr>
          <w:rFonts w:asciiTheme="minorHAnsi" w:hAnsiTheme="minorHAnsi" w:cs="Helvetica Neue"/>
          <w:sz w:val="24"/>
          <w:szCs w:val="24"/>
          <w:lang w:val="pt-BR"/>
        </w:rPr>
        <w:t>participantes destaque para</w:t>
      </w:r>
      <w:r w:rsidRPr="00291C2E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="00684369">
        <w:rPr>
          <w:rFonts w:asciiTheme="minorHAnsi" w:hAnsiTheme="minorHAnsi" w:cs="Helvetica Neue"/>
          <w:sz w:val="24"/>
          <w:szCs w:val="24"/>
          <w:lang w:val="pt-BR"/>
        </w:rPr>
        <w:t xml:space="preserve">a presença </w:t>
      </w:r>
      <w:r w:rsidRPr="00291C2E">
        <w:rPr>
          <w:rFonts w:asciiTheme="minorHAnsi" w:hAnsiTheme="minorHAnsi" w:cs="Helvetica Neue"/>
          <w:sz w:val="24"/>
          <w:szCs w:val="24"/>
          <w:lang w:val="pt-BR"/>
        </w:rPr>
        <w:t>internacional de líderes da indústria, representantes empresariais e membros da mídia especializada.</w:t>
      </w:r>
    </w:p>
    <w:p w14:paraId="174088C2" w14:textId="77777777" w:rsidR="00291C2E" w:rsidRDefault="00291C2E" w:rsidP="008018DB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</w:p>
    <w:p w14:paraId="537422FB" w14:textId="0FEA55B2" w:rsidR="00FE1FE7" w:rsidRDefault="00FE1FE7" w:rsidP="00FE1FE7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Tom </w:t>
      </w:r>
      <w:proofErr w:type="spellStart"/>
      <w:r w:rsidR="00CD5C39">
        <w:rPr>
          <w:rFonts w:asciiTheme="minorHAnsi" w:hAnsiTheme="minorHAnsi" w:cs="Helvetica Neue"/>
          <w:sz w:val="24"/>
          <w:szCs w:val="24"/>
          <w:lang w:val="pt-BR"/>
        </w:rPr>
        <w:t>Eng</w:t>
      </w:r>
      <w:proofErr w:type="spellEnd"/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, vice-presidente sênior e </w:t>
      </w:r>
      <w:r w:rsidR="0052077E">
        <w:rPr>
          <w:rFonts w:asciiTheme="minorHAnsi" w:hAnsiTheme="minorHAnsi" w:cs="Helvetica Neue"/>
          <w:sz w:val="24"/>
          <w:szCs w:val="24"/>
          <w:lang w:val="pt-BR"/>
        </w:rPr>
        <w:t>líder</w:t>
      </w:r>
      <w:r w:rsidR="0052077E"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da TOMRA Sorting </w:t>
      </w:r>
      <w:proofErr w:type="spellStart"/>
      <w:r w:rsidRPr="00FE1FE7">
        <w:rPr>
          <w:rFonts w:asciiTheme="minorHAnsi" w:hAnsiTheme="minorHAnsi" w:cs="Helvetica Neue"/>
          <w:sz w:val="24"/>
          <w:szCs w:val="24"/>
          <w:lang w:val="pt-BR"/>
        </w:rPr>
        <w:t>Solutions</w:t>
      </w:r>
      <w:proofErr w:type="spellEnd"/>
      <w:r w:rsidRPr="00FE1FE7">
        <w:rPr>
          <w:rFonts w:asciiTheme="minorHAnsi" w:hAnsiTheme="minorHAnsi" w:cs="Helvetica Neue"/>
          <w:sz w:val="24"/>
          <w:szCs w:val="24"/>
          <w:lang w:val="pt-BR"/>
        </w:rPr>
        <w:t>, Recycling, comentou: "Ao reunir alguns dos especialistas mais conhecedores do mundo em reciclagem e gerenciamento de resíduos, esta conferência estimulo</w:t>
      </w:r>
      <w:r>
        <w:rPr>
          <w:rFonts w:asciiTheme="minorHAnsi" w:hAnsiTheme="minorHAnsi" w:cs="Helvetica Neue"/>
          <w:sz w:val="24"/>
          <w:szCs w:val="24"/>
          <w:lang w:val="pt-BR"/>
        </w:rPr>
        <w:t>u uma fantástica troca de ideias</w:t>
      </w:r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. Os </w:t>
      </w:r>
      <w:r w:rsidR="0052077E">
        <w:rPr>
          <w:rFonts w:asciiTheme="minorHAnsi" w:hAnsiTheme="minorHAnsi" w:cs="Helvetica Neue"/>
          <w:sz w:val="24"/>
          <w:szCs w:val="24"/>
          <w:lang w:val="pt-BR"/>
        </w:rPr>
        <w:t xml:space="preserve">participantes </w:t>
      </w:r>
      <w:r w:rsidR="009F5CB5">
        <w:rPr>
          <w:rFonts w:asciiTheme="minorHAnsi" w:hAnsiTheme="minorHAnsi" w:cs="Helvetica Neue"/>
          <w:sz w:val="24"/>
          <w:szCs w:val="24"/>
          <w:lang w:val="pt-BR"/>
        </w:rPr>
        <w:t xml:space="preserve">trocaram </w:t>
      </w:r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novos conhecimentos </w:t>
      </w:r>
      <w:r>
        <w:rPr>
          <w:rFonts w:asciiTheme="minorHAnsi" w:hAnsiTheme="minorHAnsi" w:cs="Helvetica Neue"/>
          <w:sz w:val="24"/>
          <w:szCs w:val="24"/>
          <w:lang w:val="pt-BR"/>
        </w:rPr>
        <w:t>sobre toda a indústria</w:t>
      </w:r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, desde ideais ambientais </w:t>
      </w:r>
      <w:r>
        <w:rPr>
          <w:rFonts w:asciiTheme="minorHAnsi" w:hAnsiTheme="minorHAnsi" w:cs="Helvetica Neue"/>
          <w:sz w:val="24"/>
          <w:szCs w:val="24"/>
          <w:lang w:val="pt-BR"/>
        </w:rPr>
        <w:t>até ao alto nível de práticas técnicas</w:t>
      </w:r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. Estamos muito satisfeitos por ter recebido tanto </w:t>
      </w:r>
      <w:proofErr w:type="gramStart"/>
      <w:r w:rsidRPr="00FE1FE7">
        <w:rPr>
          <w:rFonts w:asciiTheme="minorHAnsi" w:hAnsiTheme="minorHAnsi" w:cs="Helvetica Neue"/>
          <w:sz w:val="24"/>
          <w:szCs w:val="24"/>
          <w:lang w:val="pt-BR"/>
        </w:rPr>
        <w:t>feedback</w:t>
      </w:r>
      <w:proofErr w:type="gramEnd"/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 positivo 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e </w:t>
      </w:r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forte, com muitos participantes nos dizendo que acharam o evento informativo e inspirador. É emocionante que todos nós estejamos no cerne de uma indústria em direção a um futuro </w:t>
      </w:r>
      <w:r w:rsidR="00CD180F">
        <w:rPr>
          <w:rFonts w:asciiTheme="minorHAnsi" w:hAnsiTheme="minorHAnsi" w:cs="Helvetica Neue"/>
          <w:sz w:val="24"/>
          <w:szCs w:val="24"/>
          <w:lang w:val="pt-BR"/>
        </w:rPr>
        <w:t xml:space="preserve">inovador </w:t>
      </w:r>
      <w:r>
        <w:rPr>
          <w:rFonts w:asciiTheme="minorHAnsi" w:hAnsiTheme="minorHAnsi" w:cs="Helvetica Neue"/>
          <w:sz w:val="24"/>
          <w:szCs w:val="24"/>
          <w:lang w:val="pt-BR"/>
        </w:rPr>
        <w:t>e ambientalmente importante”.</w:t>
      </w:r>
    </w:p>
    <w:p w14:paraId="296ECCE7" w14:textId="4EE75A8F" w:rsidR="00FE1FE7" w:rsidRDefault="00FE1FE7" w:rsidP="00FE1FE7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 w:rsidRPr="00FE1FE7">
        <w:rPr>
          <w:rFonts w:asciiTheme="minorHAnsi" w:hAnsiTheme="minorHAnsi" w:cs="Helvetica Neue"/>
          <w:sz w:val="24"/>
          <w:szCs w:val="24"/>
          <w:lang w:val="pt-BR"/>
        </w:rPr>
        <w:t>Um destaque popular do congresso foi a série de apresentações e sessões de perguntas e respostas centradas na economia circular - de particular interesse em um momento em que a responsabilidade ambiental das marcas de varejo está tendo uma influência crescente nas decisões de compra dos consumidores.</w:t>
      </w:r>
      <w:r w:rsidR="003C348D">
        <w:rPr>
          <w:rFonts w:asciiTheme="minorHAnsi" w:hAnsiTheme="minorHAnsi" w:cs="Helvetica Neue"/>
          <w:sz w:val="24"/>
          <w:szCs w:val="24"/>
          <w:lang w:val="pt-BR"/>
        </w:rPr>
        <w:t xml:space="preserve"> George </w:t>
      </w:r>
      <w:proofErr w:type="spellStart"/>
      <w:r w:rsidR="003C348D">
        <w:rPr>
          <w:rFonts w:asciiTheme="minorHAnsi" w:hAnsiTheme="minorHAnsi" w:cs="Helvetica Neue"/>
          <w:sz w:val="24"/>
          <w:szCs w:val="24"/>
          <w:lang w:val="pt-BR"/>
        </w:rPr>
        <w:t>Kremlis</w:t>
      </w:r>
      <w:proofErr w:type="spellEnd"/>
      <w:r w:rsidR="003C348D">
        <w:rPr>
          <w:rFonts w:asciiTheme="minorHAnsi" w:hAnsiTheme="minorHAnsi" w:cs="Helvetica Neue"/>
          <w:sz w:val="24"/>
          <w:szCs w:val="24"/>
          <w:lang w:val="pt-BR"/>
        </w:rPr>
        <w:t>, da Dire</w:t>
      </w:r>
      <w:r w:rsidR="003C348D"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ção-Geral </w:t>
      </w:r>
      <w:r w:rsidR="003C348D">
        <w:rPr>
          <w:rFonts w:asciiTheme="minorHAnsi" w:hAnsiTheme="minorHAnsi" w:cs="Helvetica Neue"/>
          <w:sz w:val="24"/>
          <w:szCs w:val="24"/>
          <w:lang w:val="pt-BR"/>
        </w:rPr>
        <w:t>de Meio</w:t>
      </w:r>
      <w:r w:rsidR="003C348D"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 Ambiente da Comissão Europeia, fez uma a</w:t>
      </w:r>
      <w:r w:rsidR="003C348D">
        <w:rPr>
          <w:rFonts w:asciiTheme="minorHAnsi" w:hAnsiTheme="minorHAnsi" w:cs="Helvetica Neue"/>
          <w:sz w:val="24"/>
          <w:szCs w:val="24"/>
          <w:lang w:val="pt-BR"/>
        </w:rPr>
        <w:t>presentação sobre um plano de a</w:t>
      </w:r>
      <w:r w:rsidR="003C348D" w:rsidRPr="00FE1FE7">
        <w:rPr>
          <w:rFonts w:asciiTheme="minorHAnsi" w:hAnsiTheme="minorHAnsi" w:cs="Helvetica Neue"/>
          <w:sz w:val="24"/>
          <w:szCs w:val="24"/>
          <w:lang w:val="pt-BR"/>
        </w:rPr>
        <w:t>ção da UE para a economia circular;</w:t>
      </w:r>
      <w:r w:rsidR="003C348D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proofErr w:type="spellStart"/>
      <w:r w:rsidRPr="00FE1FE7">
        <w:rPr>
          <w:rFonts w:asciiTheme="minorHAnsi" w:hAnsiTheme="minorHAnsi" w:cs="Helvetica Neue"/>
          <w:sz w:val="24"/>
          <w:szCs w:val="24"/>
          <w:lang w:val="pt-BR"/>
        </w:rPr>
        <w:t>Helga</w:t>
      </w:r>
      <w:proofErr w:type="spellEnd"/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proofErr w:type="spellStart"/>
      <w:r w:rsidRPr="00FE1FE7">
        <w:rPr>
          <w:rFonts w:asciiTheme="minorHAnsi" w:hAnsiTheme="minorHAnsi" w:cs="Helvetica Neue"/>
          <w:sz w:val="24"/>
          <w:szCs w:val="24"/>
          <w:lang w:val="pt-BR"/>
        </w:rPr>
        <w:t>Vanthournout</w:t>
      </w:r>
      <w:proofErr w:type="spellEnd"/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, Especialista Sênior no </w:t>
      </w:r>
      <w:proofErr w:type="spellStart"/>
      <w:r w:rsidRPr="00FE1FE7">
        <w:rPr>
          <w:rFonts w:asciiTheme="minorHAnsi" w:hAnsiTheme="minorHAnsi" w:cs="Helvetica Neue"/>
          <w:sz w:val="24"/>
          <w:szCs w:val="24"/>
          <w:lang w:val="pt-BR"/>
        </w:rPr>
        <w:t>McKinsey</w:t>
      </w:r>
      <w:proofErr w:type="spellEnd"/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 Center for Business </w:t>
      </w:r>
      <w:proofErr w:type="spellStart"/>
      <w:r w:rsidRPr="00FE1FE7">
        <w:rPr>
          <w:rFonts w:asciiTheme="minorHAnsi" w:hAnsiTheme="minorHAnsi" w:cs="Helvetica Neue"/>
          <w:sz w:val="24"/>
          <w:szCs w:val="24"/>
          <w:lang w:val="pt-BR"/>
        </w:rPr>
        <w:t>and</w:t>
      </w:r>
      <w:proofErr w:type="spellEnd"/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proofErr w:type="spellStart"/>
      <w:r w:rsidRPr="00FE1FE7">
        <w:rPr>
          <w:rFonts w:asciiTheme="minorHAnsi" w:hAnsiTheme="minorHAnsi" w:cs="Helvetica Neue"/>
          <w:sz w:val="24"/>
          <w:szCs w:val="24"/>
          <w:lang w:val="pt-BR"/>
        </w:rPr>
        <w:lastRenderedPageBreak/>
        <w:t>Environment</w:t>
      </w:r>
      <w:proofErr w:type="spellEnd"/>
      <w:r w:rsidRPr="00FE1FE7">
        <w:rPr>
          <w:rFonts w:asciiTheme="minorHAnsi" w:hAnsiTheme="minorHAnsi" w:cs="Helvetica Neue"/>
          <w:sz w:val="24"/>
          <w:szCs w:val="24"/>
          <w:lang w:val="pt-BR"/>
        </w:rPr>
        <w:t>, falou sobre os impactos da economia circular nos ne</w:t>
      </w:r>
      <w:r>
        <w:rPr>
          <w:rFonts w:asciiTheme="minorHAnsi" w:hAnsiTheme="minorHAnsi" w:cs="Helvetica Neue"/>
          <w:sz w:val="24"/>
          <w:szCs w:val="24"/>
          <w:lang w:val="pt-BR"/>
        </w:rPr>
        <w:t>gócios;</w:t>
      </w:r>
      <w:r w:rsidR="003C348D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e Tom </w:t>
      </w:r>
      <w:proofErr w:type="spellStart"/>
      <w:r w:rsidRPr="00FE1FE7">
        <w:rPr>
          <w:rFonts w:asciiTheme="minorHAnsi" w:hAnsiTheme="minorHAnsi" w:cs="Helvetica Neue"/>
          <w:sz w:val="24"/>
          <w:szCs w:val="24"/>
          <w:lang w:val="pt-BR"/>
        </w:rPr>
        <w:t>Eng</w:t>
      </w:r>
      <w:proofErr w:type="spellEnd"/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 compartil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hou </w:t>
      </w:r>
      <w:r w:rsidR="009F5CB5">
        <w:rPr>
          <w:rFonts w:asciiTheme="minorHAnsi" w:hAnsiTheme="minorHAnsi" w:cs="Helvetica Neue"/>
          <w:sz w:val="24"/>
          <w:szCs w:val="24"/>
          <w:lang w:val="pt-BR"/>
        </w:rPr>
        <w:t xml:space="preserve">reflexões </w:t>
      </w:r>
      <w:r w:rsidRPr="00FE1FE7">
        <w:rPr>
          <w:rFonts w:asciiTheme="minorHAnsi" w:hAnsiTheme="minorHAnsi" w:cs="Helvetica Neue"/>
          <w:sz w:val="24"/>
          <w:szCs w:val="24"/>
          <w:lang w:val="pt-BR"/>
        </w:rPr>
        <w:t>sobre a prontidão para a economia circular.</w:t>
      </w:r>
    </w:p>
    <w:p w14:paraId="303D84B7" w14:textId="77777777" w:rsidR="00FE1FE7" w:rsidRPr="00FE1FE7" w:rsidRDefault="00FE1FE7" w:rsidP="00FE1FE7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</w:p>
    <w:p w14:paraId="1AB78BF8" w14:textId="6ED30D5A" w:rsidR="00FE1FE7" w:rsidRPr="00FE1FE7" w:rsidRDefault="00FE1FE7" w:rsidP="00FE1FE7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 w:rsidRPr="00FE1FE7">
        <w:rPr>
          <w:rFonts w:asciiTheme="minorHAnsi" w:hAnsiTheme="minorHAnsi" w:cs="Helvetica Neue"/>
          <w:sz w:val="24"/>
          <w:szCs w:val="24"/>
          <w:lang w:val="pt-BR"/>
        </w:rPr>
        <w:t>Os visitantes do C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ongresso também </w:t>
      </w:r>
      <w:r w:rsidR="00AD0DAB">
        <w:rPr>
          <w:rFonts w:asciiTheme="minorHAnsi" w:hAnsiTheme="minorHAnsi" w:cs="Helvetica Neue"/>
          <w:sz w:val="24"/>
          <w:szCs w:val="24"/>
          <w:lang w:val="pt-BR"/>
        </w:rPr>
        <w:t xml:space="preserve">tiveram </w:t>
      </w:r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 a oportunidade de ver duas inovações técnicas notáveis ​​em ação no</w:t>
      </w:r>
      <w:r w:rsidR="00AD0DAB">
        <w:rPr>
          <w:rFonts w:asciiTheme="minorHAnsi" w:hAnsiTheme="minorHAnsi" w:cs="Helvetica Neue"/>
          <w:sz w:val="24"/>
          <w:szCs w:val="24"/>
          <w:lang w:val="pt-BR"/>
        </w:rPr>
        <w:t xml:space="preserve"> Centro de Testes da </w:t>
      </w:r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 TOMRA: o novo AUTOSORT LASER possibilitou a separação de vidro fino, grosso ou opaco de resíduos sólidos </w:t>
      </w:r>
      <w:r w:rsidR="009F5CB5">
        <w:rPr>
          <w:rFonts w:asciiTheme="minorHAnsi" w:hAnsiTheme="minorHAnsi" w:cs="Helvetica Neue"/>
          <w:sz w:val="24"/>
          <w:szCs w:val="24"/>
          <w:lang w:val="pt-BR"/>
        </w:rPr>
        <w:t xml:space="preserve">urbanos </w:t>
      </w:r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 (MSW), para ajudar a reduzir os custos de aterro sanitário e criar receitas adicionais através da recuperação de produtos comercializáveis; e os </w:t>
      </w:r>
      <w:r w:rsidR="00AD0DAB">
        <w:rPr>
          <w:rFonts w:asciiTheme="minorHAnsi" w:hAnsiTheme="minorHAnsi" w:cs="Helvetica Neue"/>
          <w:sz w:val="24"/>
          <w:szCs w:val="24"/>
          <w:lang w:val="pt-BR"/>
        </w:rPr>
        <w:t xml:space="preserve">participantes </w:t>
      </w:r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 receberam uma prévia exclusiva d</w:t>
      </w:r>
      <w:r w:rsidR="00AD0DAB">
        <w:rPr>
          <w:rFonts w:asciiTheme="minorHAnsi" w:hAnsiTheme="minorHAnsi" w:cs="Helvetica Neue"/>
          <w:sz w:val="24"/>
          <w:szCs w:val="24"/>
          <w:lang w:val="pt-BR"/>
        </w:rPr>
        <w:t>o</w:t>
      </w:r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 AUTOSORT BLACK, a primeira máquina capaz de classificar materiais de embalagem de plástico preto, o que ajudará a atender as </w:t>
      </w:r>
      <w:r w:rsidR="00AD0DAB">
        <w:rPr>
          <w:rFonts w:asciiTheme="minorHAnsi" w:hAnsiTheme="minorHAnsi" w:cs="Helvetica Neue"/>
          <w:sz w:val="24"/>
          <w:szCs w:val="24"/>
          <w:lang w:val="pt-BR"/>
        </w:rPr>
        <w:t xml:space="preserve">metas </w:t>
      </w:r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 de triagem e reciclagem cada vez mais apertadas. </w:t>
      </w:r>
      <w:r w:rsidR="00AD0DAB">
        <w:rPr>
          <w:rFonts w:asciiTheme="minorHAnsi" w:hAnsiTheme="minorHAnsi" w:cs="Helvetica Neue"/>
          <w:sz w:val="24"/>
          <w:szCs w:val="24"/>
          <w:lang w:val="pt-BR"/>
        </w:rPr>
        <w:t>O</w:t>
      </w:r>
      <w:r w:rsidR="00AD0DAB"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="00AD0DAB">
        <w:rPr>
          <w:rFonts w:asciiTheme="minorHAnsi" w:hAnsiTheme="minorHAnsi" w:cs="Helvetica Neue"/>
          <w:sz w:val="24"/>
          <w:szCs w:val="24"/>
          <w:lang w:val="pt-BR"/>
        </w:rPr>
        <w:t xml:space="preserve">AUTOSORT </w:t>
      </w:r>
      <w:r w:rsidRPr="00FE1FE7">
        <w:rPr>
          <w:rFonts w:asciiTheme="minorHAnsi" w:hAnsiTheme="minorHAnsi" w:cs="Helvetica Neue"/>
          <w:sz w:val="24"/>
          <w:szCs w:val="24"/>
          <w:lang w:val="pt-BR"/>
        </w:rPr>
        <w:t>BLACK será trazid</w:t>
      </w:r>
      <w:r w:rsidR="00AD0DAB">
        <w:rPr>
          <w:rFonts w:asciiTheme="minorHAnsi" w:hAnsiTheme="minorHAnsi" w:cs="Helvetica Neue"/>
          <w:sz w:val="24"/>
          <w:szCs w:val="24"/>
          <w:lang w:val="pt-BR"/>
        </w:rPr>
        <w:t>o</w:t>
      </w:r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 ao mercado no início de 2018.</w:t>
      </w:r>
    </w:p>
    <w:p w14:paraId="5118194D" w14:textId="77777777" w:rsidR="00FE1FE7" w:rsidRPr="00FE1FE7" w:rsidRDefault="00FE1FE7" w:rsidP="00FE1FE7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</w:p>
    <w:p w14:paraId="21CB26B0" w14:textId="58378C62" w:rsidR="00291C2E" w:rsidRDefault="00FE1FE7" w:rsidP="00FE1FE7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As apresentações e discussões sobre as questões maiores da economia circular contaram com a participação de todos os delegados da conferência. Além disso, os visitantes também se separaram em dois grupos - um com foco em </w:t>
      </w:r>
      <w:r w:rsidR="00AD0DAB">
        <w:rPr>
          <w:rFonts w:asciiTheme="minorHAnsi" w:hAnsiTheme="minorHAnsi" w:cs="Helvetica Neue"/>
          <w:sz w:val="24"/>
          <w:szCs w:val="24"/>
          <w:lang w:val="pt-BR"/>
        </w:rPr>
        <w:t>resíduos sólidos</w:t>
      </w:r>
      <w:r w:rsidR="009F5CB5">
        <w:rPr>
          <w:rFonts w:asciiTheme="minorHAnsi" w:hAnsiTheme="minorHAnsi" w:cs="Helvetica Neue"/>
          <w:sz w:val="24"/>
          <w:szCs w:val="24"/>
          <w:lang w:val="pt-BR"/>
        </w:rPr>
        <w:t xml:space="preserve"> urbanos</w:t>
      </w:r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 e outro com foco em meta</w:t>
      </w:r>
      <w:r w:rsidR="00AD0DAB">
        <w:rPr>
          <w:rFonts w:asciiTheme="minorHAnsi" w:hAnsiTheme="minorHAnsi" w:cs="Helvetica Neue"/>
          <w:sz w:val="24"/>
          <w:szCs w:val="24"/>
          <w:lang w:val="pt-BR"/>
        </w:rPr>
        <w:t>is</w:t>
      </w:r>
      <w:r w:rsidRPr="00FE1FE7">
        <w:rPr>
          <w:rFonts w:asciiTheme="minorHAnsi" w:hAnsiTheme="minorHAnsi" w:cs="Helvetica Neue"/>
          <w:sz w:val="24"/>
          <w:szCs w:val="24"/>
          <w:lang w:val="pt-BR"/>
        </w:rPr>
        <w:t xml:space="preserve"> - para participar de demonstrações no que se refere aos desafios futuros que enfrentam </w:t>
      </w:r>
      <w:r w:rsidR="00AD0DAB">
        <w:rPr>
          <w:rFonts w:asciiTheme="minorHAnsi" w:hAnsiTheme="minorHAnsi" w:cs="Helvetica Neue"/>
          <w:sz w:val="24"/>
          <w:szCs w:val="24"/>
          <w:lang w:val="pt-BR"/>
        </w:rPr>
        <w:t xml:space="preserve">seus segmentos </w:t>
      </w:r>
      <w:r w:rsidRPr="00FE1FE7">
        <w:rPr>
          <w:rFonts w:asciiTheme="minorHAnsi" w:hAnsiTheme="minorHAnsi" w:cs="Helvetica Neue"/>
          <w:sz w:val="24"/>
          <w:szCs w:val="24"/>
          <w:lang w:val="pt-BR"/>
        </w:rPr>
        <w:t>particulares. (Detalhes de todos os oradores podem ser encontrados no final deste artigo.)</w:t>
      </w:r>
    </w:p>
    <w:p w14:paraId="60CAD1F7" w14:textId="77777777" w:rsidR="00FE1FE7" w:rsidRPr="00B51E76" w:rsidRDefault="00FE1FE7" w:rsidP="00FE1FE7">
      <w:pPr>
        <w:pStyle w:val="SemEspaamento"/>
        <w:spacing w:line="360" w:lineRule="auto"/>
        <w:jc w:val="both"/>
        <w:rPr>
          <w:rFonts w:asciiTheme="minorHAnsi" w:hAnsiTheme="minorHAnsi" w:cs="Helvetica Neue"/>
          <w:b/>
          <w:sz w:val="24"/>
          <w:szCs w:val="24"/>
          <w:lang w:val="pt-BR"/>
        </w:rPr>
      </w:pPr>
    </w:p>
    <w:p w14:paraId="5FE5D834" w14:textId="6611765F" w:rsidR="00FE1FE7" w:rsidRDefault="00B51E76" w:rsidP="00FE1FE7">
      <w:pPr>
        <w:pStyle w:val="SemEspaamento"/>
        <w:spacing w:line="360" w:lineRule="auto"/>
        <w:jc w:val="both"/>
        <w:rPr>
          <w:rFonts w:asciiTheme="minorHAnsi" w:hAnsiTheme="minorHAnsi" w:cs="Helvetica Neue"/>
          <w:b/>
          <w:sz w:val="24"/>
          <w:szCs w:val="24"/>
          <w:lang w:val="pt-BR"/>
        </w:rPr>
      </w:pPr>
      <w:r w:rsidRPr="00B51E76">
        <w:rPr>
          <w:rFonts w:asciiTheme="minorHAnsi" w:hAnsiTheme="minorHAnsi" w:cs="Helvetica Neue"/>
          <w:b/>
          <w:sz w:val="24"/>
          <w:szCs w:val="24"/>
          <w:lang w:val="pt-BR"/>
        </w:rPr>
        <w:t>Novas soluções para separar vidro e embalagens de plásticos preto de RS</w:t>
      </w:r>
      <w:r w:rsidR="00AD0DAB">
        <w:rPr>
          <w:rFonts w:asciiTheme="minorHAnsi" w:hAnsiTheme="minorHAnsi" w:cs="Helvetica Neue"/>
          <w:b/>
          <w:sz w:val="24"/>
          <w:szCs w:val="24"/>
          <w:lang w:val="pt-BR"/>
        </w:rPr>
        <w:t>U</w:t>
      </w:r>
    </w:p>
    <w:p w14:paraId="7CD124DC" w14:textId="77777777" w:rsidR="00B51E76" w:rsidRDefault="00B51E76" w:rsidP="00FE1FE7">
      <w:pPr>
        <w:pStyle w:val="SemEspaamento"/>
        <w:spacing w:line="360" w:lineRule="auto"/>
        <w:jc w:val="both"/>
        <w:rPr>
          <w:rFonts w:asciiTheme="minorHAnsi" w:hAnsiTheme="minorHAnsi" w:cs="Helvetica Neue"/>
          <w:b/>
          <w:sz w:val="24"/>
          <w:szCs w:val="24"/>
          <w:lang w:val="pt-BR"/>
        </w:rPr>
      </w:pPr>
    </w:p>
    <w:p w14:paraId="70A5914C" w14:textId="300AEB7A" w:rsidR="00125311" w:rsidRDefault="00125311" w:rsidP="00125311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 w:rsidRPr="00125311">
        <w:rPr>
          <w:rFonts w:asciiTheme="minorHAnsi" w:hAnsiTheme="minorHAnsi" w:cs="Helvetica Neue"/>
          <w:sz w:val="24"/>
          <w:szCs w:val="24"/>
          <w:lang w:val="pt-BR"/>
        </w:rPr>
        <w:t xml:space="preserve">Uma das duas inovações técnicas mais importantes demonstradas no </w:t>
      </w:r>
      <w:r w:rsidR="00AD0DAB">
        <w:rPr>
          <w:rFonts w:asciiTheme="minorHAnsi" w:hAnsiTheme="minorHAnsi" w:cs="Helvetica Neue"/>
          <w:sz w:val="24"/>
          <w:szCs w:val="24"/>
          <w:lang w:val="pt-BR"/>
        </w:rPr>
        <w:t>Centro de Testes</w:t>
      </w:r>
      <w:r w:rsidRPr="00125311">
        <w:rPr>
          <w:rFonts w:asciiTheme="minorHAnsi" w:hAnsiTheme="minorHAnsi" w:cs="Helvetica Neue"/>
          <w:sz w:val="24"/>
          <w:szCs w:val="24"/>
          <w:lang w:val="pt-BR"/>
        </w:rPr>
        <w:t xml:space="preserve">, 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foi </w:t>
      </w:r>
      <w:r w:rsidRPr="00125311">
        <w:rPr>
          <w:rFonts w:asciiTheme="minorHAnsi" w:hAnsiTheme="minorHAnsi" w:cs="Helvetica Neue"/>
          <w:sz w:val="24"/>
          <w:szCs w:val="24"/>
          <w:lang w:val="pt-BR"/>
        </w:rPr>
        <w:t xml:space="preserve">o AUTOSORT LASER, 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que </w:t>
      </w:r>
      <w:r w:rsidRPr="00125311">
        <w:rPr>
          <w:rFonts w:asciiTheme="minorHAnsi" w:hAnsiTheme="minorHAnsi" w:cs="Helvetica Neue"/>
          <w:sz w:val="24"/>
          <w:szCs w:val="24"/>
          <w:lang w:val="pt-BR"/>
        </w:rPr>
        <w:t xml:space="preserve">é uma máquina de </w:t>
      </w:r>
      <w:r w:rsidR="00AD0DAB">
        <w:rPr>
          <w:rFonts w:asciiTheme="minorHAnsi" w:hAnsiTheme="minorHAnsi" w:cs="Helvetica Neue"/>
          <w:sz w:val="24"/>
          <w:szCs w:val="24"/>
          <w:lang w:val="pt-BR"/>
        </w:rPr>
        <w:t xml:space="preserve">separação </w:t>
      </w:r>
      <w:r w:rsidRPr="00125311">
        <w:rPr>
          <w:rFonts w:asciiTheme="minorHAnsi" w:hAnsiTheme="minorHAnsi" w:cs="Helvetica Neue"/>
          <w:sz w:val="24"/>
          <w:szCs w:val="24"/>
          <w:lang w:val="pt-BR"/>
        </w:rPr>
        <w:t>baseada em sensor</w:t>
      </w:r>
      <w:r w:rsidR="00AD0DAB">
        <w:rPr>
          <w:rFonts w:asciiTheme="minorHAnsi" w:hAnsiTheme="minorHAnsi" w:cs="Helvetica Neue"/>
          <w:sz w:val="24"/>
          <w:szCs w:val="24"/>
          <w:lang w:val="pt-BR"/>
        </w:rPr>
        <w:t>es</w:t>
      </w:r>
      <w:r w:rsidRPr="00125311">
        <w:rPr>
          <w:rFonts w:asciiTheme="minorHAnsi" w:hAnsiTheme="minorHAnsi" w:cs="Helvetica Neue"/>
          <w:sz w:val="24"/>
          <w:szCs w:val="24"/>
          <w:lang w:val="pt-BR"/>
        </w:rPr>
        <w:t xml:space="preserve"> que utiliza a tecnologia laser. </w:t>
      </w:r>
      <w:r>
        <w:rPr>
          <w:rFonts w:asciiTheme="minorHAnsi" w:hAnsiTheme="minorHAnsi" w:cs="Helvetica Neue"/>
          <w:sz w:val="24"/>
          <w:szCs w:val="24"/>
          <w:lang w:val="pt-BR"/>
        </w:rPr>
        <w:t>Ao</w:t>
      </w:r>
      <w:r w:rsidRPr="00125311">
        <w:rPr>
          <w:rFonts w:asciiTheme="minorHAnsi" w:hAnsiTheme="minorHAnsi" w:cs="Helvetica Neue"/>
          <w:sz w:val="24"/>
          <w:szCs w:val="24"/>
          <w:lang w:val="pt-BR"/>
        </w:rPr>
        <w:t xml:space="preserve">s visitantes do congresso 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foi </w:t>
      </w:r>
      <w:r w:rsidR="00AD0DAB">
        <w:rPr>
          <w:rFonts w:asciiTheme="minorHAnsi" w:hAnsiTheme="minorHAnsi" w:cs="Helvetica Neue"/>
          <w:sz w:val="24"/>
          <w:szCs w:val="24"/>
          <w:lang w:val="pt-BR"/>
        </w:rPr>
        <w:t>de</w:t>
      </w:r>
      <w:r>
        <w:rPr>
          <w:rFonts w:asciiTheme="minorHAnsi" w:hAnsiTheme="minorHAnsi" w:cs="Helvetica Neue"/>
          <w:sz w:val="24"/>
          <w:szCs w:val="24"/>
          <w:lang w:val="pt-BR"/>
        </w:rPr>
        <w:t>mo</w:t>
      </w:r>
      <w:r w:rsidR="00AD0DAB">
        <w:rPr>
          <w:rFonts w:asciiTheme="minorHAnsi" w:hAnsiTheme="minorHAnsi" w:cs="Helvetica Neue"/>
          <w:sz w:val="24"/>
          <w:szCs w:val="24"/>
          <w:lang w:val="pt-BR"/>
        </w:rPr>
        <w:t>n</w:t>
      </w:r>
      <w:r>
        <w:rPr>
          <w:rFonts w:asciiTheme="minorHAnsi" w:hAnsiTheme="minorHAnsi" w:cs="Helvetica Neue"/>
          <w:sz w:val="24"/>
          <w:szCs w:val="24"/>
          <w:lang w:val="pt-BR"/>
        </w:rPr>
        <w:t>strado</w:t>
      </w:r>
      <w:r w:rsidRPr="00125311">
        <w:rPr>
          <w:rFonts w:asciiTheme="minorHAnsi" w:hAnsiTheme="minorHAnsi" w:cs="Helvetica Neue"/>
          <w:sz w:val="24"/>
          <w:szCs w:val="24"/>
          <w:lang w:val="pt-BR"/>
        </w:rPr>
        <w:t xml:space="preserve"> como a tecnologia de </w:t>
      </w:r>
      <w:r w:rsidR="00AD0DAB">
        <w:rPr>
          <w:rFonts w:asciiTheme="minorHAnsi" w:hAnsiTheme="minorHAnsi" w:cs="Helvetica Neue"/>
          <w:sz w:val="24"/>
          <w:szCs w:val="24"/>
          <w:lang w:val="pt-BR"/>
        </w:rPr>
        <w:t>separação por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 infravermelho </w:t>
      </w:r>
      <w:r w:rsidRPr="00125311">
        <w:rPr>
          <w:rFonts w:asciiTheme="minorHAnsi" w:hAnsiTheme="minorHAnsi" w:cs="Helvetica Neue"/>
          <w:sz w:val="24"/>
          <w:szCs w:val="24"/>
          <w:lang w:val="pt-BR"/>
        </w:rPr>
        <w:t xml:space="preserve">(NIR) </w:t>
      </w:r>
      <w:r w:rsidR="00AD0DAB" w:rsidRPr="00125311">
        <w:rPr>
          <w:rFonts w:asciiTheme="minorHAnsi" w:hAnsiTheme="minorHAnsi" w:cs="Helvetica Neue"/>
          <w:sz w:val="24"/>
          <w:szCs w:val="24"/>
          <w:lang w:val="pt-BR"/>
        </w:rPr>
        <w:t>d</w:t>
      </w:r>
      <w:r w:rsidR="00AD0DAB">
        <w:rPr>
          <w:rFonts w:asciiTheme="minorHAnsi" w:hAnsiTheme="minorHAnsi" w:cs="Helvetica Neue"/>
          <w:sz w:val="24"/>
          <w:szCs w:val="24"/>
          <w:lang w:val="pt-BR"/>
        </w:rPr>
        <w:t>o AUTOSORT</w:t>
      </w:r>
      <w:r w:rsidR="00AD0DAB" w:rsidRPr="00125311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Pr="00125311">
        <w:rPr>
          <w:rFonts w:asciiTheme="minorHAnsi" w:hAnsiTheme="minorHAnsi" w:cs="Helvetica Neue"/>
          <w:sz w:val="24"/>
          <w:szCs w:val="24"/>
          <w:lang w:val="pt-BR"/>
        </w:rPr>
        <w:t>LASER garante a estabilidade de classificação e permite separar vidro de polímeros transparentes, que são cada vez mais usados ​​em itens como seringas, isqueiros e garrafas para bebês e cosméticos.</w:t>
      </w:r>
    </w:p>
    <w:p w14:paraId="1051659A" w14:textId="77777777" w:rsidR="00125311" w:rsidRPr="00125311" w:rsidRDefault="00125311" w:rsidP="00125311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</w:p>
    <w:p w14:paraId="1AC4166F" w14:textId="07778E24" w:rsidR="00125311" w:rsidRDefault="00125311" w:rsidP="00125311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 w:rsidRPr="00125311">
        <w:rPr>
          <w:rFonts w:asciiTheme="minorHAnsi" w:hAnsiTheme="minorHAnsi" w:cs="Helvetica Neue"/>
          <w:sz w:val="24"/>
          <w:szCs w:val="24"/>
          <w:lang w:val="pt-BR"/>
        </w:rPr>
        <w:lastRenderedPageBreak/>
        <w:t xml:space="preserve">A outra inovação técnica significativa, 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foi </w:t>
      </w:r>
      <w:r w:rsidRPr="00125311">
        <w:rPr>
          <w:rFonts w:asciiTheme="minorHAnsi" w:hAnsiTheme="minorHAnsi" w:cs="Helvetica Neue"/>
          <w:sz w:val="24"/>
          <w:szCs w:val="24"/>
          <w:lang w:val="pt-BR"/>
        </w:rPr>
        <w:t xml:space="preserve">o uso combinado das máquinas AUTOSORT e AUTOSORT BLACK, </w:t>
      </w:r>
      <w:r w:rsidR="009F5CB5">
        <w:rPr>
          <w:rFonts w:asciiTheme="minorHAnsi" w:hAnsiTheme="minorHAnsi" w:cs="Helvetica Neue"/>
          <w:sz w:val="24"/>
          <w:szCs w:val="24"/>
          <w:lang w:val="pt-BR"/>
        </w:rPr>
        <w:t xml:space="preserve">que </w:t>
      </w:r>
      <w:r w:rsidRPr="00125311">
        <w:rPr>
          <w:rFonts w:asciiTheme="minorHAnsi" w:hAnsiTheme="minorHAnsi" w:cs="Helvetica Neue"/>
          <w:sz w:val="24"/>
          <w:szCs w:val="24"/>
          <w:lang w:val="pt-BR"/>
        </w:rPr>
        <w:t>possibilit</w:t>
      </w:r>
      <w:r w:rsidR="009F5CB5">
        <w:rPr>
          <w:rFonts w:asciiTheme="minorHAnsi" w:hAnsiTheme="minorHAnsi" w:cs="Helvetica Neue"/>
          <w:sz w:val="24"/>
          <w:szCs w:val="24"/>
          <w:lang w:val="pt-BR"/>
        </w:rPr>
        <w:t>a</w:t>
      </w:r>
      <w:r w:rsidR="004D6E1A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Pr="00125311">
        <w:rPr>
          <w:rFonts w:asciiTheme="minorHAnsi" w:hAnsiTheme="minorHAnsi" w:cs="Helvetica Neue"/>
          <w:sz w:val="24"/>
          <w:szCs w:val="24"/>
          <w:lang w:val="pt-BR"/>
        </w:rPr>
        <w:t xml:space="preserve">a recuperação de valiosos polímeros pretos dos materiais de embalagem. Enquanto a tecnologia de classificação baseada em sensor na detecção NIR é incapaz de detectar ou diferenciar entre plásticos pretos, o classificador de plástico PRETO pode </w:t>
      </w:r>
      <w:r w:rsidR="00AD0DAB">
        <w:rPr>
          <w:rFonts w:asciiTheme="minorHAnsi" w:hAnsiTheme="minorHAnsi" w:cs="Helvetica Neue"/>
          <w:sz w:val="24"/>
          <w:szCs w:val="24"/>
          <w:lang w:val="pt-BR"/>
        </w:rPr>
        <w:t xml:space="preserve">separar </w:t>
      </w:r>
      <w:r w:rsidRPr="00125311">
        <w:rPr>
          <w:rFonts w:asciiTheme="minorHAnsi" w:hAnsiTheme="minorHAnsi" w:cs="Helvetica Neue"/>
          <w:sz w:val="24"/>
          <w:szCs w:val="24"/>
          <w:lang w:val="pt-BR"/>
        </w:rPr>
        <w:t xml:space="preserve">polímeros diferentes, como PE preto, PP preto, PET preto e </w:t>
      </w:r>
      <w:r w:rsidR="004D6E1A">
        <w:rPr>
          <w:rFonts w:asciiTheme="minorHAnsi" w:hAnsiTheme="minorHAnsi" w:cs="Helvetica Neue"/>
          <w:sz w:val="24"/>
          <w:szCs w:val="24"/>
          <w:lang w:val="pt-BR"/>
        </w:rPr>
        <w:t>PS preto</w:t>
      </w:r>
      <w:r w:rsidRPr="00125311">
        <w:rPr>
          <w:rFonts w:asciiTheme="minorHAnsi" w:hAnsiTheme="minorHAnsi" w:cs="Helvetica Neue"/>
          <w:sz w:val="24"/>
          <w:szCs w:val="24"/>
          <w:lang w:val="pt-BR"/>
        </w:rPr>
        <w:t>. Para habilitar este processo, a máquina AUTOSORT primeiro recupera os valiosos materiais plásticos pretos, que normalmente são parte dos fluxos de resíduos, para criar um fluxo único preto</w:t>
      </w:r>
      <w:r w:rsidR="009F5CB5">
        <w:rPr>
          <w:rFonts w:asciiTheme="minorHAnsi" w:hAnsiTheme="minorHAnsi" w:cs="Helvetica Neue"/>
          <w:sz w:val="24"/>
          <w:szCs w:val="24"/>
          <w:lang w:val="pt-BR"/>
        </w:rPr>
        <w:t>, e é seguida do AUTOSORT BLACK</w:t>
      </w:r>
      <w:r w:rsidRPr="00125311">
        <w:rPr>
          <w:rFonts w:asciiTheme="minorHAnsi" w:hAnsiTheme="minorHAnsi" w:cs="Helvetica Neue"/>
          <w:sz w:val="24"/>
          <w:szCs w:val="24"/>
          <w:lang w:val="pt-BR"/>
        </w:rPr>
        <w:t>.</w:t>
      </w:r>
    </w:p>
    <w:p w14:paraId="0BFB1994" w14:textId="77777777" w:rsidR="005C1F61" w:rsidRPr="00125311" w:rsidRDefault="005C1F61" w:rsidP="00125311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</w:p>
    <w:p w14:paraId="072E960F" w14:textId="41430EA1" w:rsidR="00125311" w:rsidRDefault="005C1F61" w:rsidP="00125311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>
        <w:rPr>
          <w:rFonts w:asciiTheme="minorHAnsi" w:hAnsiTheme="minorHAnsi" w:cs="Helvetica Neue"/>
          <w:sz w:val="24"/>
          <w:szCs w:val="24"/>
          <w:lang w:val="pt-BR"/>
        </w:rPr>
        <w:t>Uma o</w:t>
      </w:r>
      <w:r w:rsidR="00125311" w:rsidRPr="00125311">
        <w:rPr>
          <w:rFonts w:asciiTheme="minorHAnsi" w:hAnsiTheme="minorHAnsi" w:cs="Helvetica Neue"/>
          <w:sz w:val="24"/>
          <w:szCs w:val="24"/>
          <w:lang w:val="pt-BR"/>
        </w:rPr>
        <w:t xml:space="preserve">utra máquina de reciclagem de plásticos, o AUTOSORT FLAKE, também foi demonstrada no </w:t>
      </w:r>
      <w:r w:rsidR="00FB2CC6">
        <w:rPr>
          <w:rFonts w:asciiTheme="minorHAnsi" w:hAnsiTheme="minorHAnsi" w:cs="Helvetica Neue"/>
          <w:sz w:val="24"/>
          <w:szCs w:val="24"/>
          <w:lang w:val="pt-BR"/>
        </w:rPr>
        <w:t>Centro de Testes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. Ao combinar a </w:t>
      </w:r>
      <w:proofErr w:type="spellStart"/>
      <w:r>
        <w:rPr>
          <w:rFonts w:asciiTheme="minorHAnsi" w:hAnsiTheme="minorHAnsi" w:cs="Helvetica Neue"/>
          <w:sz w:val="24"/>
          <w:szCs w:val="24"/>
          <w:lang w:val="pt-BR"/>
        </w:rPr>
        <w:t>dete</w:t>
      </w:r>
      <w:r w:rsidR="00125311" w:rsidRPr="00125311">
        <w:rPr>
          <w:rFonts w:asciiTheme="minorHAnsi" w:hAnsiTheme="minorHAnsi" w:cs="Helvetica Neue"/>
          <w:sz w:val="24"/>
          <w:szCs w:val="24"/>
          <w:lang w:val="pt-BR"/>
        </w:rPr>
        <w:t>ção</w:t>
      </w:r>
      <w:proofErr w:type="spellEnd"/>
      <w:r w:rsidR="00125311" w:rsidRPr="00125311">
        <w:rPr>
          <w:rFonts w:asciiTheme="minorHAnsi" w:hAnsiTheme="minorHAnsi" w:cs="Helvetica Neue"/>
          <w:sz w:val="24"/>
          <w:szCs w:val="24"/>
          <w:lang w:val="pt-BR"/>
        </w:rPr>
        <w:t xml:space="preserve"> de cores e informações de material aprimoradas para classificar por cor e material ao mesmo tempo, isso trouxe novos padrões de classificação de alta precisão para um mercado que exige cada vez mais saídas de alta qualidade com plásticos </w:t>
      </w:r>
      <w:proofErr w:type="spellStart"/>
      <w:r w:rsidR="00125311" w:rsidRPr="00125311">
        <w:rPr>
          <w:rFonts w:asciiTheme="minorHAnsi" w:hAnsiTheme="minorHAnsi" w:cs="Helvetica Neue"/>
          <w:sz w:val="24"/>
          <w:szCs w:val="24"/>
          <w:lang w:val="pt-BR"/>
        </w:rPr>
        <w:t>rPT</w:t>
      </w:r>
      <w:proofErr w:type="spellEnd"/>
      <w:r w:rsidR="00125311" w:rsidRPr="00125311">
        <w:rPr>
          <w:rFonts w:asciiTheme="minorHAnsi" w:hAnsiTheme="minorHAnsi" w:cs="Helvetica Neue"/>
          <w:sz w:val="24"/>
          <w:szCs w:val="24"/>
          <w:lang w:val="pt-BR"/>
        </w:rPr>
        <w:t xml:space="preserve"> (tereftalato de polietileno reciclado). </w:t>
      </w:r>
      <w:r w:rsidR="00B530E9">
        <w:rPr>
          <w:rFonts w:asciiTheme="minorHAnsi" w:hAnsiTheme="minorHAnsi" w:cs="Helvetica Neue"/>
          <w:sz w:val="24"/>
          <w:szCs w:val="24"/>
          <w:lang w:val="pt-BR"/>
        </w:rPr>
        <w:t xml:space="preserve">O </w:t>
      </w:r>
      <w:r w:rsidR="00125311" w:rsidRPr="00125311">
        <w:rPr>
          <w:rFonts w:asciiTheme="minorHAnsi" w:hAnsiTheme="minorHAnsi" w:cs="Helvetica Neue"/>
          <w:sz w:val="24"/>
          <w:szCs w:val="24"/>
          <w:lang w:val="pt-BR"/>
        </w:rPr>
        <w:t xml:space="preserve">FLAKE, como o LASER, </w:t>
      </w:r>
      <w:r w:rsidR="00B530E9">
        <w:rPr>
          <w:rFonts w:asciiTheme="minorHAnsi" w:hAnsiTheme="minorHAnsi" w:cs="Helvetica Neue"/>
          <w:sz w:val="24"/>
          <w:szCs w:val="24"/>
          <w:lang w:val="pt-BR"/>
        </w:rPr>
        <w:t>contempla</w:t>
      </w:r>
      <w:r w:rsidR="00B530E9" w:rsidRPr="00125311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="00125311" w:rsidRPr="00125311">
        <w:rPr>
          <w:rFonts w:asciiTheme="minorHAnsi" w:hAnsiTheme="minorHAnsi" w:cs="Helvetica Neue"/>
          <w:sz w:val="24"/>
          <w:szCs w:val="24"/>
          <w:lang w:val="pt-BR"/>
        </w:rPr>
        <w:t>a tecnologia patenteada FLYING BEAM da TOMRA combinada com a tecnologia FOURLINE, que possui o NIR de maior resolução (perto de 1mm) disponível no mercado de classificação.</w:t>
      </w:r>
    </w:p>
    <w:p w14:paraId="36DF8E72" w14:textId="77777777" w:rsidR="005C03CD" w:rsidRPr="005C03CD" w:rsidRDefault="005C03CD" w:rsidP="00125311">
      <w:pPr>
        <w:pStyle w:val="SemEspaamento"/>
        <w:spacing w:line="360" w:lineRule="auto"/>
        <w:jc w:val="both"/>
        <w:rPr>
          <w:rFonts w:asciiTheme="minorHAnsi" w:hAnsiTheme="minorHAnsi" w:cs="Helvetica Neue"/>
          <w:b/>
          <w:sz w:val="24"/>
          <w:szCs w:val="24"/>
          <w:lang w:val="pt-BR"/>
        </w:rPr>
      </w:pPr>
    </w:p>
    <w:p w14:paraId="2E64A08E" w14:textId="4E33B7A2" w:rsidR="005C03CD" w:rsidRPr="005C03CD" w:rsidRDefault="005C03CD" w:rsidP="00125311">
      <w:pPr>
        <w:pStyle w:val="SemEspaamento"/>
        <w:spacing w:line="360" w:lineRule="auto"/>
        <w:jc w:val="both"/>
        <w:rPr>
          <w:rFonts w:asciiTheme="minorHAnsi" w:hAnsiTheme="minorHAnsi" w:cs="Helvetica Neue"/>
          <w:b/>
          <w:sz w:val="24"/>
          <w:szCs w:val="24"/>
          <w:lang w:val="pt-BR"/>
        </w:rPr>
      </w:pPr>
      <w:r w:rsidRPr="005C03CD">
        <w:rPr>
          <w:rFonts w:asciiTheme="minorHAnsi" w:hAnsiTheme="minorHAnsi" w:cs="Helvetica Neue"/>
          <w:b/>
          <w:sz w:val="24"/>
          <w:szCs w:val="24"/>
          <w:lang w:val="pt-BR"/>
        </w:rPr>
        <w:t xml:space="preserve">Aumentar a rentabilidade da classificação de metais </w:t>
      </w:r>
    </w:p>
    <w:p w14:paraId="738D5091" w14:textId="77777777" w:rsidR="005C03CD" w:rsidRDefault="005C03CD" w:rsidP="005C03CD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</w:p>
    <w:p w14:paraId="35DF4F01" w14:textId="6E12E099" w:rsidR="005C03CD" w:rsidRDefault="005C03CD" w:rsidP="005C03CD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 w:rsidRPr="005C03CD">
        <w:rPr>
          <w:rFonts w:asciiTheme="minorHAnsi" w:hAnsiTheme="minorHAnsi" w:cs="Helvetica Neue"/>
          <w:sz w:val="24"/>
          <w:szCs w:val="24"/>
          <w:lang w:val="pt-BR"/>
        </w:rPr>
        <w:t>Olhando para a classificação de meta</w:t>
      </w:r>
      <w:r w:rsidR="00B530E9">
        <w:rPr>
          <w:rFonts w:asciiTheme="minorHAnsi" w:hAnsiTheme="minorHAnsi" w:cs="Helvetica Neue"/>
          <w:sz w:val="24"/>
          <w:szCs w:val="24"/>
          <w:lang w:val="pt-BR"/>
        </w:rPr>
        <w:t>is</w:t>
      </w:r>
      <w:r w:rsidRPr="005C03CD">
        <w:rPr>
          <w:rFonts w:asciiTheme="minorHAnsi" w:hAnsiTheme="minorHAnsi" w:cs="Helvetica Neue"/>
          <w:sz w:val="24"/>
          <w:szCs w:val="24"/>
          <w:lang w:val="pt-BR"/>
        </w:rPr>
        <w:t xml:space="preserve">, as demonstrações das máquinas X-TRACT e COMBISENSE ilustram como </w:t>
      </w:r>
      <w:r w:rsidR="00B530E9">
        <w:rPr>
          <w:rFonts w:asciiTheme="minorHAnsi" w:hAnsiTheme="minorHAnsi" w:cs="Helvetica Neue"/>
          <w:sz w:val="24"/>
          <w:szCs w:val="24"/>
          <w:lang w:val="pt-BR"/>
        </w:rPr>
        <w:t>a combinação d</w:t>
      </w:r>
      <w:r w:rsidRPr="005C03CD">
        <w:rPr>
          <w:rFonts w:asciiTheme="minorHAnsi" w:hAnsiTheme="minorHAnsi" w:cs="Helvetica Neue"/>
          <w:sz w:val="24"/>
          <w:szCs w:val="24"/>
          <w:lang w:val="pt-BR"/>
        </w:rPr>
        <w:t xml:space="preserve">as tecnologias baseadas em sensores tornam </w:t>
      </w:r>
      <w:r w:rsidR="00B530E9">
        <w:rPr>
          <w:rFonts w:asciiTheme="minorHAnsi" w:hAnsiTheme="minorHAnsi" w:cs="Helvetica Neue"/>
          <w:sz w:val="24"/>
          <w:szCs w:val="24"/>
          <w:lang w:val="pt-BR"/>
        </w:rPr>
        <w:t xml:space="preserve">a triagem </w:t>
      </w:r>
      <w:r w:rsidRPr="005C03CD">
        <w:rPr>
          <w:rFonts w:asciiTheme="minorHAnsi" w:hAnsiTheme="minorHAnsi" w:cs="Helvetica Neue"/>
          <w:sz w:val="24"/>
          <w:szCs w:val="24"/>
          <w:lang w:val="pt-BR"/>
        </w:rPr>
        <w:t xml:space="preserve">mais lucrativa </w:t>
      </w:r>
      <w:r w:rsidR="00B530E9">
        <w:rPr>
          <w:rFonts w:asciiTheme="minorHAnsi" w:hAnsiTheme="minorHAnsi" w:cs="Helvetica Neue"/>
          <w:sz w:val="24"/>
          <w:szCs w:val="24"/>
          <w:lang w:val="pt-BR"/>
        </w:rPr>
        <w:t xml:space="preserve">agregando valor na </w:t>
      </w:r>
      <w:proofErr w:type="spellStart"/>
      <w:r w:rsidRPr="00911C7F">
        <w:rPr>
          <w:rFonts w:asciiTheme="minorHAnsi" w:hAnsiTheme="minorHAnsi" w:cs="Helvetica Neue"/>
          <w:i/>
          <w:sz w:val="24"/>
          <w:szCs w:val="24"/>
          <w:lang w:val="pt-BR"/>
        </w:rPr>
        <w:t>zorba</w:t>
      </w:r>
      <w:proofErr w:type="spellEnd"/>
      <w:r w:rsidRPr="005C03CD">
        <w:rPr>
          <w:rFonts w:asciiTheme="minorHAnsi" w:hAnsiTheme="minorHAnsi" w:cs="Helvetica Neue"/>
          <w:sz w:val="24"/>
          <w:szCs w:val="24"/>
          <w:lang w:val="pt-BR"/>
        </w:rPr>
        <w:t xml:space="preserve"> (sucata não ferrosa triturada). Ao </w:t>
      </w:r>
      <w:r w:rsidR="00B530E9">
        <w:rPr>
          <w:rFonts w:asciiTheme="minorHAnsi" w:hAnsiTheme="minorHAnsi" w:cs="Helvetica Neue"/>
          <w:sz w:val="24"/>
          <w:szCs w:val="24"/>
          <w:lang w:val="pt-BR"/>
        </w:rPr>
        <w:t xml:space="preserve">processar </w:t>
      </w:r>
      <w:r w:rsidR="00911C7F">
        <w:rPr>
          <w:rFonts w:asciiTheme="minorHAnsi" w:hAnsiTheme="minorHAnsi" w:cs="Helvetica Neue"/>
          <w:sz w:val="24"/>
          <w:szCs w:val="24"/>
          <w:lang w:val="pt-BR"/>
        </w:rPr>
        <w:t xml:space="preserve">a </w:t>
      </w:r>
      <w:proofErr w:type="spellStart"/>
      <w:r w:rsidRPr="00911C7F">
        <w:rPr>
          <w:rFonts w:asciiTheme="minorHAnsi" w:hAnsiTheme="minorHAnsi" w:cs="Helvetica Neue"/>
          <w:i/>
          <w:sz w:val="24"/>
          <w:szCs w:val="24"/>
          <w:lang w:val="pt-BR"/>
        </w:rPr>
        <w:t>zorba</w:t>
      </w:r>
      <w:proofErr w:type="spellEnd"/>
      <w:r w:rsidRPr="00911C7F">
        <w:rPr>
          <w:rFonts w:asciiTheme="minorHAnsi" w:hAnsiTheme="minorHAnsi" w:cs="Helvetica Neue"/>
          <w:i/>
          <w:sz w:val="24"/>
          <w:szCs w:val="24"/>
          <w:lang w:val="pt-BR"/>
        </w:rPr>
        <w:t xml:space="preserve"> </w:t>
      </w:r>
      <w:r w:rsidR="00B530E9">
        <w:rPr>
          <w:rFonts w:asciiTheme="minorHAnsi" w:hAnsiTheme="minorHAnsi" w:cs="Helvetica Neue"/>
          <w:sz w:val="24"/>
          <w:szCs w:val="24"/>
          <w:lang w:val="pt-BR"/>
        </w:rPr>
        <w:t xml:space="preserve">em um equipamento </w:t>
      </w:r>
      <w:r w:rsidRPr="005C03CD">
        <w:rPr>
          <w:rFonts w:asciiTheme="minorHAnsi" w:hAnsiTheme="minorHAnsi" w:cs="Helvetica Neue"/>
          <w:sz w:val="24"/>
          <w:szCs w:val="24"/>
          <w:lang w:val="pt-BR"/>
        </w:rPr>
        <w:t>de transmissão de raios X separa</w:t>
      </w:r>
      <w:r w:rsidR="00B530E9">
        <w:rPr>
          <w:rFonts w:asciiTheme="minorHAnsi" w:hAnsiTheme="minorHAnsi" w:cs="Helvetica Neue"/>
          <w:sz w:val="24"/>
          <w:szCs w:val="24"/>
          <w:lang w:val="pt-BR"/>
        </w:rPr>
        <w:t>-se</w:t>
      </w:r>
      <w:r w:rsidRPr="005C03CD">
        <w:rPr>
          <w:rFonts w:asciiTheme="minorHAnsi" w:hAnsiTheme="minorHAnsi" w:cs="Helvetica Neue"/>
          <w:sz w:val="24"/>
          <w:szCs w:val="24"/>
          <w:lang w:val="pt-BR"/>
        </w:rPr>
        <w:t xml:space="preserve"> o alumínio dos metais pesados, o X-TRACT funciona com uma precisão tão alta que pode atingir purezas de alumínio de 98-99%. Dos metais pesados ​​remanescentes, </w:t>
      </w:r>
      <w:r w:rsidR="00B530E9">
        <w:rPr>
          <w:rFonts w:asciiTheme="minorHAnsi" w:hAnsiTheme="minorHAnsi" w:cs="Helvetica Neue"/>
          <w:sz w:val="24"/>
          <w:szCs w:val="24"/>
          <w:lang w:val="pt-BR"/>
        </w:rPr>
        <w:t xml:space="preserve">a </w:t>
      </w:r>
      <w:r w:rsidRPr="005C03CD">
        <w:rPr>
          <w:rFonts w:asciiTheme="minorHAnsi" w:hAnsiTheme="minorHAnsi" w:cs="Helvetica Neue"/>
          <w:sz w:val="24"/>
          <w:szCs w:val="24"/>
          <w:lang w:val="pt-BR"/>
        </w:rPr>
        <w:t xml:space="preserve">COMBISENSE, em seguida, </w:t>
      </w:r>
      <w:r w:rsidR="00B530E9">
        <w:rPr>
          <w:rFonts w:asciiTheme="minorHAnsi" w:hAnsiTheme="minorHAnsi" w:cs="Helvetica Neue"/>
          <w:sz w:val="24"/>
          <w:szCs w:val="24"/>
          <w:lang w:val="pt-BR"/>
        </w:rPr>
        <w:t>separa</w:t>
      </w:r>
      <w:r w:rsidR="00B530E9" w:rsidRPr="005C03CD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Pr="005C03CD">
        <w:rPr>
          <w:rFonts w:asciiTheme="minorHAnsi" w:hAnsiTheme="minorHAnsi" w:cs="Helvetica Neue"/>
          <w:sz w:val="24"/>
          <w:szCs w:val="24"/>
          <w:lang w:val="pt-BR"/>
        </w:rPr>
        <w:t>fragmentos valiosos de cobre, latão e metais cinzentos.</w:t>
      </w:r>
    </w:p>
    <w:p w14:paraId="7E2D42C5" w14:textId="77777777" w:rsidR="00911C7F" w:rsidRPr="005C03CD" w:rsidRDefault="00911C7F" w:rsidP="005C03CD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</w:p>
    <w:p w14:paraId="16C0B67F" w14:textId="12E77402" w:rsidR="005C03CD" w:rsidRDefault="00911C7F" w:rsidP="005C03CD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>
        <w:rPr>
          <w:rFonts w:asciiTheme="minorHAnsi" w:hAnsiTheme="minorHAnsi" w:cs="Helvetica Neue"/>
          <w:sz w:val="24"/>
          <w:szCs w:val="24"/>
          <w:lang w:val="pt-BR"/>
        </w:rPr>
        <w:lastRenderedPageBreak/>
        <w:t xml:space="preserve">Em outra demonstração no </w:t>
      </w:r>
      <w:r w:rsidR="00FB2CC6">
        <w:rPr>
          <w:rFonts w:asciiTheme="minorHAnsi" w:hAnsiTheme="minorHAnsi" w:cs="Helvetica Neue"/>
          <w:sz w:val="24"/>
          <w:szCs w:val="24"/>
          <w:lang w:val="pt-BR"/>
        </w:rPr>
        <w:t>Centro de Testes</w:t>
      </w:r>
      <w:r w:rsidR="005C03CD" w:rsidRPr="005C03CD">
        <w:rPr>
          <w:rFonts w:asciiTheme="minorHAnsi" w:hAnsiTheme="minorHAnsi" w:cs="Helvetica Neue"/>
          <w:sz w:val="24"/>
          <w:szCs w:val="24"/>
          <w:lang w:val="pt-BR"/>
        </w:rPr>
        <w:t xml:space="preserve">, a TOMRA explicou sua tecnologia de </w:t>
      </w:r>
      <w:r w:rsidR="00B530E9">
        <w:rPr>
          <w:rFonts w:asciiTheme="minorHAnsi" w:hAnsiTheme="minorHAnsi" w:cs="Helvetica Neue"/>
          <w:sz w:val="24"/>
          <w:szCs w:val="24"/>
          <w:lang w:val="pt-BR"/>
        </w:rPr>
        <w:t xml:space="preserve">separação </w:t>
      </w:r>
      <w:r w:rsidR="005C03CD" w:rsidRPr="005C03CD">
        <w:rPr>
          <w:rFonts w:asciiTheme="minorHAnsi" w:hAnsiTheme="minorHAnsi" w:cs="Helvetica Neue"/>
          <w:sz w:val="24"/>
          <w:szCs w:val="24"/>
          <w:lang w:val="pt-BR"/>
        </w:rPr>
        <w:t xml:space="preserve">LIBS (espectroscopia de degradação induzida por laser). Ao empregar um laser, que pode monitorar toda a largura </w:t>
      </w:r>
      <w:r w:rsidR="00B530E9">
        <w:rPr>
          <w:rFonts w:asciiTheme="minorHAnsi" w:hAnsiTheme="minorHAnsi" w:cs="Helvetica Neue"/>
          <w:sz w:val="24"/>
          <w:szCs w:val="24"/>
          <w:lang w:val="pt-BR"/>
        </w:rPr>
        <w:t xml:space="preserve">da esteira </w:t>
      </w:r>
      <w:r w:rsidR="005C03CD" w:rsidRPr="005C03CD">
        <w:rPr>
          <w:rFonts w:asciiTheme="minorHAnsi" w:hAnsiTheme="minorHAnsi" w:cs="Helvetica Neue"/>
          <w:sz w:val="24"/>
          <w:szCs w:val="24"/>
          <w:lang w:val="pt-BR"/>
        </w:rPr>
        <w:t xml:space="preserve">tem a vantagem de eliminar a complexa e dispendiosa necessidade de separar os materiais em pistas simples. Isso permite a triagem e separação de diferentes ligas de alumínio com níveis de </w:t>
      </w:r>
      <w:r>
        <w:rPr>
          <w:rFonts w:asciiTheme="minorHAnsi" w:hAnsiTheme="minorHAnsi" w:cs="Helvetica Neue"/>
          <w:sz w:val="24"/>
          <w:szCs w:val="24"/>
          <w:lang w:val="pt-BR"/>
        </w:rPr>
        <w:t>eficiência altos e</w:t>
      </w:r>
      <w:r w:rsidR="00CD5C39">
        <w:rPr>
          <w:rFonts w:asciiTheme="minorHAnsi" w:hAnsiTheme="minorHAnsi" w:cs="Helvetica Neue"/>
          <w:sz w:val="24"/>
          <w:szCs w:val="24"/>
          <w:lang w:val="pt-BR"/>
        </w:rPr>
        <w:t xml:space="preserve"> sem precedentes</w:t>
      </w:r>
      <w:r w:rsidR="005C03CD" w:rsidRPr="005C03CD">
        <w:rPr>
          <w:rFonts w:asciiTheme="minorHAnsi" w:hAnsiTheme="minorHAnsi" w:cs="Helvetica Neue"/>
          <w:sz w:val="24"/>
          <w:szCs w:val="24"/>
          <w:lang w:val="pt-BR"/>
        </w:rPr>
        <w:t xml:space="preserve">, conseguindo precisões de classificação de 99% de pureza (ou maior) com </w:t>
      </w:r>
      <w:r w:rsidR="00B530E9">
        <w:rPr>
          <w:rFonts w:asciiTheme="minorHAnsi" w:hAnsiTheme="minorHAnsi" w:cs="Helvetica Neue"/>
          <w:sz w:val="24"/>
          <w:szCs w:val="24"/>
          <w:lang w:val="pt-BR"/>
        </w:rPr>
        <w:t>alta capacidade de processamento,</w:t>
      </w:r>
      <w:r w:rsidR="005C03CD" w:rsidRPr="005C03CD">
        <w:rPr>
          <w:rFonts w:asciiTheme="minorHAnsi" w:hAnsiTheme="minorHAnsi" w:cs="Helvetica Neue"/>
          <w:sz w:val="24"/>
          <w:szCs w:val="24"/>
          <w:lang w:val="pt-BR"/>
        </w:rPr>
        <w:t xml:space="preserve"> de três a sete toneladas por hora.</w:t>
      </w:r>
    </w:p>
    <w:p w14:paraId="07A9BF61" w14:textId="77777777" w:rsidR="00911C7F" w:rsidRPr="00911C7F" w:rsidRDefault="00911C7F" w:rsidP="005C03CD">
      <w:pPr>
        <w:pStyle w:val="SemEspaamento"/>
        <w:spacing w:line="360" w:lineRule="auto"/>
        <w:jc w:val="both"/>
        <w:rPr>
          <w:rFonts w:asciiTheme="minorHAnsi" w:hAnsiTheme="minorHAnsi" w:cs="Helvetica Neue"/>
          <w:b/>
          <w:sz w:val="24"/>
          <w:szCs w:val="24"/>
          <w:lang w:val="pt-BR"/>
        </w:rPr>
      </w:pPr>
    </w:p>
    <w:p w14:paraId="161FA689" w14:textId="3ADB9401" w:rsidR="00911C7F" w:rsidRPr="00911C7F" w:rsidRDefault="00911C7F" w:rsidP="005C03CD">
      <w:pPr>
        <w:pStyle w:val="SemEspaamento"/>
        <w:spacing w:line="360" w:lineRule="auto"/>
        <w:jc w:val="both"/>
        <w:rPr>
          <w:rFonts w:asciiTheme="minorHAnsi" w:hAnsiTheme="minorHAnsi" w:cs="Helvetica Neue"/>
          <w:b/>
          <w:sz w:val="24"/>
          <w:szCs w:val="24"/>
          <w:lang w:val="pt-BR"/>
        </w:rPr>
      </w:pPr>
      <w:r w:rsidRPr="00911C7F">
        <w:rPr>
          <w:rFonts w:asciiTheme="minorHAnsi" w:hAnsiTheme="minorHAnsi" w:cs="Helvetica Neue"/>
          <w:b/>
          <w:sz w:val="24"/>
          <w:szCs w:val="24"/>
          <w:lang w:val="pt-BR"/>
        </w:rPr>
        <w:t>O serviço é igualmente importante</w:t>
      </w:r>
    </w:p>
    <w:p w14:paraId="4BE2120F" w14:textId="77777777" w:rsidR="00911C7F" w:rsidRDefault="00911C7F" w:rsidP="005C03CD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</w:p>
    <w:p w14:paraId="311892B3" w14:textId="709D4539" w:rsidR="005C03CD" w:rsidRDefault="00911C7F" w:rsidP="00125311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 w:rsidRPr="00911C7F">
        <w:rPr>
          <w:rFonts w:asciiTheme="minorHAnsi" w:hAnsiTheme="minorHAnsi" w:cs="Helvetica Neue"/>
          <w:sz w:val="24"/>
          <w:szCs w:val="24"/>
          <w:lang w:val="pt-BR"/>
        </w:rPr>
        <w:t xml:space="preserve">Para atingir os objetivos de sustentabilidade, a economia circular dependerá não só </w:t>
      </w:r>
      <w:r>
        <w:rPr>
          <w:rFonts w:asciiTheme="minorHAnsi" w:hAnsiTheme="minorHAnsi" w:cs="Helvetica Neue"/>
          <w:sz w:val="24"/>
          <w:szCs w:val="24"/>
          <w:lang w:val="pt-BR"/>
        </w:rPr>
        <w:t>de máquinas de reciclagem ultra</w:t>
      </w:r>
      <w:r w:rsidRPr="00911C7F">
        <w:rPr>
          <w:rFonts w:asciiTheme="minorHAnsi" w:hAnsiTheme="minorHAnsi" w:cs="Helvetica Neue"/>
          <w:sz w:val="24"/>
          <w:szCs w:val="24"/>
          <w:lang w:val="pt-BR"/>
        </w:rPr>
        <w:t xml:space="preserve"> eficientes, mas também de empresas e pessoas que as produzam e </w:t>
      </w:r>
      <w:r w:rsidR="00F63401">
        <w:rPr>
          <w:rFonts w:asciiTheme="minorHAnsi" w:hAnsiTheme="minorHAnsi" w:cs="Helvetica Neue"/>
          <w:sz w:val="24"/>
          <w:szCs w:val="24"/>
          <w:lang w:val="pt-BR"/>
        </w:rPr>
        <w:t xml:space="preserve">as </w:t>
      </w:r>
      <w:r w:rsidRPr="00911C7F">
        <w:rPr>
          <w:rFonts w:asciiTheme="minorHAnsi" w:hAnsiTheme="minorHAnsi" w:cs="Helvetica Neue"/>
          <w:sz w:val="24"/>
          <w:szCs w:val="24"/>
          <w:lang w:val="pt-BR"/>
        </w:rPr>
        <w:t>mant</w:t>
      </w:r>
      <w:r w:rsidR="00FB2CC6">
        <w:rPr>
          <w:rFonts w:asciiTheme="minorHAnsi" w:hAnsiTheme="minorHAnsi" w:cs="Helvetica Neue"/>
          <w:sz w:val="24"/>
          <w:szCs w:val="24"/>
          <w:lang w:val="pt-BR"/>
        </w:rPr>
        <w:t>enham</w:t>
      </w:r>
      <w:r w:rsidRPr="00911C7F">
        <w:rPr>
          <w:rFonts w:asciiTheme="minorHAnsi" w:hAnsiTheme="minorHAnsi" w:cs="Helvetica Neue"/>
          <w:sz w:val="24"/>
          <w:szCs w:val="24"/>
          <w:lang w:val="pt-BR"/>
        </w:rPr>
        <w:t>. Este foi o tema de uma apre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sentação de Peter </w:t>
      </w:r>
      <w:proofErr w:type="spellStart"/>
      <w:r>
        <w:rPr>
          <w:rFonts w:asciiTheme="minorHAnsi" w:hAnsiTheme="minorHAnsi" w:cs="Helvetica Neue"/>
          <w:sz w:val="24"/>
          <w:szCs w:val="24"/>
          <w:lang w:val="pt-BR"/>
        </w:rPr>
        <w:t>Geisler</w:t>
      </w:r>
      <w:proofErr w:type="spellEnd"/>
      <w:r>
        <w:rPr>
          <w:rFonts w:asciiTheme="minorHAnsi" w:hAnsiTheme="minorHAnsi" w:cs="Helvetica Neue"/>
          <w:sz w:val="24"/>
          <w:szCs w:val="24"/>
          <w:lang w:val="pt-BR"/>
        </w:rPr>
        <w:t>, Dire</w:t>
      </w:r>
      <w:r w:rsidRPr="00911C7F">
        <w:rPr>
          <w:rFonts w:asciiTheme="minorHAnsi" w:hAnsiTheme="minorHAnsi" w:cs="Helvetica Neue"/>
          <w:sz w:val="24"/>
          <w:szCs w:val="24"/>
          <w:lang w:val="pt-BR"/>
        </w:rPr>
        <w:t xml:space="preserve">tor de </w:t>
      </w:r>
      <w:r w:rsidR="00F63401">
        <w:rPr>
          <w:rFonts w:asciiTheme="minorHAnsi" w:hAnsiTheme="minorHAnsi" w:cs="Helvetica Neue"/>
          <w:sz w:val="24"/>
          <w:szCs w:val="24"/>
          <w:lang w:val="pt-BR"/>
        </w:rPr>
        <w:t>Serviço</w:t>
      </w:r>
      <w:r w:rsidR="00F63401" w:rsidRPr="00911C7F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Pr="00911C7F">
        <w:rPr>
          <w:rFonts w:asciiTheme="minorHAnsi" w:hAnsiTheme="minorHAnsi" w:cs="Helvetica Neue"/>
          <w:sz w:val="24"/>
          <w:szCs w:val="24"/>
          <w:lang w:val="pt-BR"/>
        </w:rPr>
        <w:t xml:space="preserve">Reciclagem, </w:t>
      </w:r>
      <w:proofErr w:type="spellStart"/>
      <w:r w:rsidR="00F63401">
        <w:rPr>
          <w:rFonts w:asciiTheme="minorHAnsi" w:hAnsiTheme="minorHAnsi" w:cs="Helvetica Neue"/>
          <w:sz w:val="24"/>
          <w:szCs w:val="24"/>
          <w:lang w:val="pt-BR"/>
        </w:rPr>
        <w:t>e</w:t>
      </w:r>
      <w:r w:rsidRPr="00911C7F">
        <w:rPr>
          <w:rFonts w:asciiTheme="minorHAnsi" w:hAnsiTheme="minorHAnsi" w:cs="Helvetica Neue"/>
          <w:sz w:val="24"/>
          <w:szCs w:val="24"/>
          <w:lang w:val="pt-BR"/>
        </w:rPr>
        <w:t>ntitulado</w:t>
      </w:r>
      <w:proofErr w:type="spellEnd"/>
      <w:r w:rsidRPr="00911C7F">
        <w:rPr>
          <w:rFonts w:asciiTheme="minorHAnsi" w:hAnsiTheme="minorHAnsi" w:cs="Helvetica Neue"/>
          <w:sz w:val="24"/>
          <w:szCs w:val="24"/>
          <w:lang w:val="pt-BR"/>
        </w:rPr>
        <w:t xml:space="preserve"> "Minimizar tempos de inatividade, maximizando o lucro - é tudo sobre serviço". 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Pr="00911C7F">
        <w:rPr>
          <w:rFonts w:asciiTheme="minorHAnsi" w:hAnsiTheme="minorHAnsi" w:cs="Helvetica Neue"/>
          <w:sz w:val="24"/>
          <w:szCs w:val="24"/>
          <w:lang w:val="pt-BR"/>
        </w:rPr>
        <w:t xml:space="preserve">O reconhecimento da importância do suporte ao cliente é evidente no TOMRA </w:t>
      </w:r>
      <w:proofErr w:type="spellStart"/>
      <w:r w:rsidRPr="00911C7F">
        <w:rPr>
          <w:rFonts w:asciiTheme="minorHAnsi" w:hAnsiTheme="minorHAnsi" w:cs="Helvetica Neue"/>
          <w:sz w:val="24"/>
          <w:szCs w:val="24"/>
          <w:lang w:val="pt-BR"/>
        </w:rPr>
        <w:t>Care</w:t>
      </w:r>
      <w:proofErr w:type="spellEnd"/>
      <w:r w:rsidRPr="00911C7F">
        <w:rPr>
          <w:rFonts w:asciiTheme="minorHAnsi" w:hAnsiTheme="minorHAnsi" w:cs="Helvetica Neue"/>
          <w:sz w:val="24"/>
          <w:szCs w:val="24"/>
          <w:lang w:val="pt-BR"/>
        </w:rPr>
        <w:t>, um pacote abrangente de serviços projetados para garantir que os clientes experimentem um serviço personalizado que lhes per</w:t>
      </w:r>
      <w:r>
        <w:rPr>
          <w:rFonts w:asciiTheme="minorHAnsi" w:hAnsiTheme="minorHAnsi" w:cs="Helvetica Neue"/>
          <w:sz w:val="24"/>
          <w:szCs w:val="24"/>
          <w:lang w:val="pt-BR"/>
        </w:rPr>
        <w:t>mita atingir o máximo retorno do</w:t>
      </w:r>
      <w:r w:rsidRPr="00911C7F">
        <w:rPr>
          <w:rFonts w:asciiTheme="minorHAnsi" w:hAnsiTheme="minorHAnsi" w:cs="Helvetica Neue"/>
          <w:sz w:val="24"/>
          <w:szCs w:val="24"/>
          <w:lang w:val="pt-BR"/>
        </w:rPr>
        <w:t xml:space="preserve"> investimento. A TOMRA </w:t>
      </w:r>
      <w:proofErr w:type="spellStart"/>
      <w:r w:rsidRPr="00911C7F">
        <w:rPr>
          <w:rFonts w:asciiTheme="minorHAnsi" w:hAnsiTheme="minorHAnsi" w:cs="Helvetica Neue"/>
          <w:sz w:val="24"/>
          <w:szCs w:val="24"/>
          <w:lang w:val="pt-BR"/>
        </w:rPr>
        <w:t>Care</w:t>
      </w:r>
      <w:proofErr w:type="spellEnd"/>
      <w:r w:rsidRPr="00911C7F">
        <w:rPr>
          <w:rFonts w:asciiTheme="minorHAnsi" w:hAnsiTheme="minorHAnsi" w:cs="Helvetica Neue"/>
          <w:sz w:val="24"/>
          <w:szCs w:val="24"/>
          <w:lang w:val="pt-BR"/>
        </w:rPr>
        <w:t xml:space="preserve"> cobre consultoria de processos, testes de sistema, financiamento, seguros, treinamento de pessoal e atualizações.</w:t>
      </w:r>
    </w:p>
    <w:p w14:paraId="2BCD34C7" w14:textId="77777777" w:rsidR="00911C7F" w:rsidRPr="00911C7F" w:rsidRDefault="00911C7F" w:rsidP="00125311">
      <w:pPr>
        <w:pStyle w:val="SemEspaamento"/>
        <w:spacing w:line="360" w:lineRule="auto"/>
        <w:jc w:val="both"/>
        <w:rPr>
          <w:rFonts w:asciiTheme="minorHAnsi" w:hAnsiTheme="minorHAnsi" w:cs="Helvetica Neue"/>
          <w:b/>
          <w:sz w:val="24"/>
          <w:szCs w:val="24"/>
          <w:lang w:val="pt-BR"/>
        </w:rPr>
      </w:pPr>
    </w:p>
    <w:p w14:paraId="7A6E8783" w14:textId="0E9D437B" w:rsidR="00911C7F" w:rsidRDefault="00911C7F" w:rsidP="00125311">
      <w:pPr>
        <w:pStyle w:val="SemEspaamento"/>
        <w:spacing w:line="360" w:lineRule="auto"/>
        <w:jc w:val="both"/>
        <w:rPr>
          <w:rFonts w:asciiTheme="minorHAnsi" w:hAnsiTheme="minorHAnsi" w:cs="Helvetica Neue"/>
          <w:b/>
          <w:sz w:val="24"/>
          <w:szCs w:val="24"/>
          <w:lang w:val="pt-BR"/>
        </w:rPr>
      </w:pPr>
      <w:r w:rsidRPr="00911C7F">
        <w:rPr>
          <w:rFonts w:asciiTheme="minorHAnsi" w:hAnsiTheme="minorHAnsi" w:cs="Helvetica Neue"/>
          <w:b/>
          <w:sz w:val="24"/>
          <w:szCs w:val="24"/>
          <w:lang w:val="pt-BR"/>
        </w:rPr>
        <w:t>Oportunidades de rede foram um bónus na conferência</w:t>
      </w:r>
    </w:p>
    <w:p w14:paraId="423271E4" w14:textId="77777777" w:rsidR="00911C7F" w:rsidRDefault="00911C7F" w:rsidP="00125311">
      <w:pPr>
        <w:pStyle w:val="SemEspaamento"/>
        <w:spacing w:line="360" w:lineRule="auto"/>
        <w:jc w:val="both"/>
        <w:rPr>
          <w:rFonts w:asciiTheme="minorHAnsi" w:hAnsiTheme="minorHAnsi" w:cs="Helvetica Neue"/>
          <w:b/>
          <w:sz w:val="24"/>
          <w:szCs w:val="24"/>
          <w:lang w:val="pt-BR"/>
        </w:rPr>
      </w:pPr>
    </w:p>
    <w:p w14:paraId="2448181D" w14:textId="3DB31B8F" w:rsidR="00911C7F" w:rsidRDefault="00911C7F" w:rsidP="00125311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 w:rsidRPr="00911C7F">
        <w:rPr>
          <w:rFonts w:asciiTheme="minorHAnsi" w:hAnsiTheme="minorHAnsi" w:cs="Helvetica Neue"/>
          <w:sz w:val="24"/>
          <w:szCs w:val="24"/>
          <w:lang w:val="pt-BR"/>
        </w:rPr>
        <w:t xml:space="preserve">Para permitir aos </w:t>
      </w:r>
      <w:r w:rsidR="00F63401">
        <w:rPr>
          <w:rFonts w:asciiTheme="minorHAnsi" w:hAnsiTheme="minorHAnsi" w:cs="Helvetica Neue"/>
          <w:sz w:val="24"/>
          <w:szCs w:val="24"/>
          <w:lang w:val="pt-BR"/>
        </w:rPr>
        <w:t xml:space="preserve">participantes </w:t>
      </w:r>
      <w:r w:rsidRPr="00911C7F">
        <w:rPr>
          <w:rFonts w:asciiTheme="minorHAnsi" w:hAnsiTheme="minorHAnsi" w:cs="Helvetica Neue"/>
          <w:sz w:val="24"/>
          <w:szCs w:val="24"/>
          <w:lang w:val="pt-BR"/>
        </w:rPr>
        <w:t xml:space="preserve">da conferência algum tempo de </w:t>
      </w:r>
      <w:r w:rsidR="00F63401">
        <w:rPr>
          <w:rFonts w:asciiTheme="minorHAnsi" w:hAnsiTheme="minorHAnsi" w:cs="Helvetica Neue"/>
          <w:sz w:val="24"/>
          <w:szCs w:val="24"/>
          <w:lang w:val="pt-BR"/>
        </w:rPr>
        <w:t xml:space="preserve">descontração </w:t>
      </w:r>
      <w:r w:rsidRPr="00911C7F">
        <w:rPr>
          <w:rFonts w:asciiTheme="minorHAnsi" w:hAnsiTheme="minorHAnsi" w:cs="Helvetica Neue"/>
          <w:sz w:val="24"/>
          <w:szCs w:val="24"/>
          <w:lang w:val="pt-BR"/>
        </w:rPr>
        <w:t xml:space="preserve">e proporcionar oportunidades de networking comercialmente valiosas, o evento de dois dias também contou com um almoço com tema de </w:t>
      </w:r>
      <w:proofErr w:type="spellStart"/>
      <w:r w:rsidRPr="00911C7F">
        <w:rPr>
          <w:rFonts w:asciiTheme="minorHAnsi" w:hAnsiTheme="minorHAnsi" w:cs="Helvetica Neue"/>
          <w:sz w:val="24"/>
          <w:szCs w:val="24"/>
          <w:lang w:val="pt-BR"/>
        </w:rPr>
        <w:t>OcTOMRA</w:t>
      </w:r>
      <w:r>
        <w:rPr>
          <w:rFonts w:asciiTheme="minorHAnsi" w:hAnsiTheme="minorHAnsi" w:cs="Helvetica Neue"/>
          <w:sz w:val="24"/>
          <w:szCs w:val="24"/>
          <w:lang w:val="pt-BR"/>
        </w:rPr>
        <w:t>fest</w:t>
      </w:r>
      <w:proofErr w:type="spellEnd"/>
      <w:r>
        <w:rPr>
          <w:rFonts w:asciiTheme="minorHAnsi" w:hAnsiTheme="minorHAnsi" w:cs="Helvetica Neue"/>
          <w:sz w:val="24"/>
          <w:szCs w:val="24"/>
          <w:lang w:val="pt-BR"/>
        </w:rPr>
        <w:t xml:space="preserve">, </w:t>
      </w:r>
      <w:r w:rsidR="00ED42A3">
        <w:rPr>
          <w:rFonts w:asciiTheme="minorHAnsi" w:hAnsiTheme="minorHAnsi" w:cs="Helvetica Neue"/>
          <w:sz w:val="24"/>
          <w:szCs w:val="24"/>
          <w:lang w:val="pt-BR"/>
        </w:rPr>
        <w:t xml:space="preserve">baseada na tradicional festa alemã, </w:t>
      </w:r>
      <w:r>
        <w:rPr>
          <w:rFonts w:asciiTheme="minorHAnsi" w:hAnsiTheme="minorHAnsi" w:cs="Helvetica Neue"/>
          <w:sz w:val="24"/>
          <w:szCs w:val="24"/>
          <w:lang w:val="pt-BR"/>
        </w:rPr>
        <w:t>passeios turísticos no</w:t>
      </w:r>
      <w:r w:rsidRPr="00911C7F">
        <w:rPr>
          <w:rFonts w:asciiTheme="minorHAnsi" w:hAnsiTheme="minorHAnsi" w:cs="Helvetica Neue"/>
          <w:sz w:val="24"/>
          <w:szCs w:val="24"/>
          <w:lang w:val="pt-BR"/>
        </w:rPr>
        <w:t xml:space="preserve"> Koblenz, </w:t>
      </w:r>
      <w:r w:rsidR="00ED42A3">
        <w:rPr>
          <w:rFonts w:asciiTheme="minorHAnsi" w:hAnsiTheme="minorHAnsi" w:cs="Helvetica Neue"/>
          <w:sz w:val="24"/>
          <w:szCs w:val="24"/>
          <w:lang w:val="pt-BR"/>
        </w:rPr>
        <w:t>rede de n</w:t>
      </w:r>
      <w:r w:rsidRPr="00911C7F">
        <w:rPr>
          <w:rFonts w:asciiTheme="minorHAnsi" w:hAnsiTheme="minorHAnsi" w:cs="Helvetica Neue"/>
          <w:sz w:val="24"/>
          <w:szCs w:val="24"/>
          <w:lang w:val="pt-BR"/>
        </w:rPr>
        <w:t>etwork</w:t>
      </w:r>
      <w:r w:rsidR="00ED42A3">
        <w:rPr>
          <w:rFonts w:asciiTheme="minorHAnsi" w:hAnsiTheme="minorHAnsi" w:cs="Helvetica Neue"/>
          <w:sz w:val="24"/>
          <w:szCs w:val="24"/>
          <w:lang w:val="pt-BR"/>
        </w:rPr>
        <w:t>ing</w:t>
      </w:r>
      <w:r w:rsidRPr="00911C7F">
        <w:rPr>
          <w:rFonts w:asciiTheme="minorHAnsi" w:hAnsiTheme="minorHAnsi" w:cs="Helvetica Neue"/>
          <w:sz w:val="24"/>
          <w:szCs w:val="24"/>
          <w:lang w:val="pt-BR"/>
        </w:rPr>
        <w:t xml:space="preserve"> no grande palácio eleitoral do século XVIII e um</w:t>
      </w:r>
      <w:r w:rsidR="00ED42A3">
        <w:rPr>
          <w:rFonts w:asciiTheme="minorHAnsi" w:hAnsiTheme="minorHAnsi" w:cs="Helvetica Neue"/>
          <w:sz w:val="24"/>
          <w:szCs w:val="24"/>
          <w:lang w:val="pt-BR"/>
        </w:rPr>
        <w:t xml:space="preserve"> jantar num cruzeiro com o cenário deslumbrante do</w:t>
      </w:r>
      <w:r w:rsidRPr="00911C7F">
        <w:rPr>
          <w:rFonts w:asciiTheme="minorHAnsi" w:hAnsiTheme="minorHAnsi" w:cs="Helvetica Neue"/>
          <w:sz w:val="24"/>
          <w:szCs w:val="24"/>
          <w:lang w:val="pt-BR"/>
        </w:rPr>
        <w:t xml:space="preserve"> rio Reno.</w:t>
      </w:r>
    </w:p>
    <w:p w14:paraId="4CD6159C" w14:textId="77777777" w:rsidR="00911C7F" w:rsidRDefault="00911C7F" w:rsidP="00125311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</w:p>
    <w:p w14:paraId="6022E51F" w14:textId="22C0370D" w:rsidR="00911C7F" w:rsidRPr="00ED42A3" w:rsidRDefault="00911C7F" w:rsidP="00911C7F">
      <w:pPr>
        <w:pStyle w:val="SemEspaamento"/>
        <w:spacing w:line="360" w:lineRule="auto"/>
        <w:rPr>
          <w:rFonts w:asciiTheme="minorHAnsi" w:hAnsiTheme="minorHAnsi" w:cs="Arial"/>
          <w:b/>
          <w:lang w:val="pt-PT"/>
        </w:rPr>
      </w:pPr>
      <w:r w:rsidRPr="00ED42A3">
        <w:rPr>
          <w:rFonts w:asciiTheme="minorHAnsi" w:hAnsiTheme="minorHAnsi" w:cs="Arial"/>
          <w:b/>
          <w:lang w:val="pt-PT"/>
        </w:rPr>
        <w:t xml:space="preserve">Painel de Palestrantes: </w:t>
      </w:r>
    </w:p>
    <w:p w14:paraId="1DE62FB0" w14:textId="77777777" w:rsidR="00911C7F" w:rsidRPr="00ED42A3" w:rsidRDefault="00911C7F" w:rsidP="00911C7F">
      <w:pPr>
        <w:pStyle w:val="SemEspaamento"/>
        <w:spacing w:line="360" w:lineRule="auto"/>
        <w:rPr>
          <w:rFonts w:asciiTheme="minorHAnsi" w:hAnsiTheme="minorHAnsi" w:cs="Arial"/>
          <w:b/>
          <w:lang w:val="pt-PT"/>
        </w:rPr>
      </w:pPr>
    </w:p>
    <w:p w14:paraId="35BCBF63" w14:textId="6E9CADB0" w:rsidR="00911C7F" w:rsidRPr="00911C7F" w:rsidRDefault="00911C7F" w:rsidP="00911C7F">
      <w:pPr>
        <w:spacing w:after="120"/>
        <w:rPr>
          <w:lang w:val="pt-PT"/>
        </w:rPr>
      </w:pPr>
      <w:r w:rsidRPr="00911C7F">
        <w:rPr>
          <w:lang w:val="pt-PT"/>
        </w:rPr>
        <w:t xml:space="preserve">Nas sessões de discussões sobre resíduos: </w:t>
      </w:r>
    </w:p>
    <w:p w14:paraId="25070CBD" w14:textId="5B5F7B98" w:rsidR="00911C7F" w:rsidRPr="00A56BE8" w:rsidRDefault="00911C7F" w:rsidP="00911C7F">
      <w:pPr>
        <w:pStyle w:val="PargrafodaLista"/>
        <w:numPr>
          <w:ilvl w:val="0"/>
          <w:numId w:val="7"/>
        </w:numPr>
        <w:spacing w:after="120"/>
        <w:rPr>
          <w:lang w:val="pt-BR"/>
        </w:rPr>
      </w:pPr>
      <w:proofErr w:type="spellStart"/>
      <w:r w:rsidRPr="00A56BE8">
        <w:rPr>
          <w:lang w:val="pt-BR"/>
        </w:rPr>
        <w:t>Antonio</w:t>
      </w:r>
      <w:proofErr w:type="spellEnd"/>
      <w:r w:rsidRPr="00A56BE8">
        <w:rPr>
          <w:lang w:val="pt-BR"/>
        </w:rPr>
        <w:t xml:space="preserve"> </w:t>
      </w:r>
      <w:proofErr w:type="spellStart"/>
      <w:r w:rsidRPr="00A56BE8">
        <w:rPr>
          <w:lang w:val="pt-BR"/>
        </w:rPr>
        <w:t>Furfari</w:t>
      </w:r>
      <w:proofErr w:type="spellEnd"/>
      <w:r w:rsidRPr="00A56BE8">
        <w:rPr>
          <w:lang w:val="pt-BR"/>
        </w:rPr>
        <w:t xml:space="preserve">, </w:t>
      </w:r>
      <w:r w:rsidR="00BA78E5" w:rsidRPr="00A56BE8">
        <w:rPr>
          <w:lang w:val="pt-BR"/>
        </w:rPr>
        <w:t>Diretor Geral da</w:t>
      </w:r>
      <w:r w:rsidRPr="00A56BE8">
        <w:rPr>
          <w:lang w:val="pt-BR"/>
        </w:rPr>
        <w:t xml:space="preserve"> </w:t>
      </w:r>
      <w:proofErr w:type="spellStart"/>
      <w:r w:rsidRPr="00A56BE8">
        <w:rPr>
          <w:lang w:val="pt-BR"/>
        </w:rPr>
        <w:t>Plastics</w:t>
      </w:r>
      <w:proofErr w:type="spellEnd"/>
      <w:r w:rsidRPr="00A56BE8">
        <w:rPr>
          <w:lang w:val="pt-BR"/>
        </w:rPr>
        <w:t xml:space="preserve"> </w:t>
      </w:r>
      <w:proofErr w:type="spellStart"/>
      <w:r w:rsidRPr="00A56BE8">
        <w:rPr>
          <w:lang w:val="pt-BR"/>
        </w:rPr>
        <w:t>Recyclers</w:t>
      </w:r>
      <w:proofErr w:type="spellEnd"/>
      <w:r w:rsidRPr="00A56BE8">
        <w:rPr>
          <w:lang w:val="pt-BR"/>
        </w:rPr>
        <w:t xml:space="preserve"> </w:t>
      </w:r>
      <w:proofErr w:type="spellStart"/>
      <w:r w:rsidRPr="00A56BE8">
        <w:rPr>
          <w:lang w:val="pt-BR"/>
        </w:rPr>
        <w:t>Europe</w:t>
      </w:r>
      <w:proofErr w:type="spellEnd"/>
      <w:r w:rsidRPr="00A56BE8">
        <w:rPr>
          <w:lang w:val="pt-BR"/>
        </w:rPr>
        <w:t xml:space="preserve">, </w:t>
      </w:r>
      <w:r w:rsidR="00BA78E5" w:rsidRPr="00A56BE8">
        <w:rPr>
          <w:lang w:val="pt-BR"/>
        </w:rPr>
        <w:t xml:space="preserve">fez uma apresentação sobre </w:t>
      </w:r>
      <w:r w:rsidR="009F5CB5">
        <w:rPr>
          <w:lang w:val="pt-BR"/>
        </w:rPr>
        <w:t>Plásticos na Economia C</w:t>
      </w:r>
      <w:r w:rsidR="00BA78E5">
        <w:rPr>
          <w:lang w:val="pt-BR"/>
        </w:rPr>
        <w:t xml:space="preserve">ircular </w:t>
      </w:r>
    </w:p>
    <w:p w14:paraId="1A8064FC" w14:textId="5C7582E2" w:rsidR="00911C7F" w:rsidRPr="00A56BE8" w:rsidRDefault="00911C7F" w:rsidP="00911C7F">
      <w:pPr>
        <w:pStyle w:val="PargrafodaLista"/>
        <w:numPr>
          <w:ilvl w:val="0"/>
          <w:numId w:val="7"/>
        </w:numPr>
        <w:rPr>
          <w:lang w:val="pt-BR"/>
        </w:rPr>
      </w:pPr>
      <w:r w:rsidRPr="00A56BE8">
        <w:rPr>
          <w:lang w:val="pt-BR"/>
        </w:rPr>
        <w:t xml:space="preserve">Kjell </w:t>
      </w:r>
      <w:proofErr w:type="spellStart"/>
      <w:r w:rsidRPr="00A56BE8">
        <w:rPr>
          <w:lang w:val="pt-BR"/>
        </w:rPr>
        <w:t>Fredriksen</w:t>
      </w:r>
      <w:proofErr w:type="spellEnd"/>
      <w:r w:rsidRPr="00A56BE8">
        <w:rPr>
          <w:lang w:val="pt-BR"/>
        </w:rPr>
        <w:t xml:space="preserve">, </w:t>
      </w:r>
      <w:r w:rsidR="00BA78E5" w:rsidRPr="00A56BE8">
        <w:rPr>
          <w:lang w:val="pt-BR"/>
        </w:rPr>
        <w:t xml:space="preserve">Consultor </w:t>
      </w:r>
      <w:proofErr w:type="spellStart"/>
      <w:r w:rsidRPr="00A56BE8">
        <w:rPr>
          <w:lang w:val="pt-BR"/>
        </w:rPr>
        <w:t>Senior</w:t>
      </w:r>
      <w:proofErr w:type="spellEnd"/>
      <w:r w:rsidRPr="00A56BE8">
        <w:rPr>
          <w:lang w:val="pt-BR"/>
        </w:rPr>
        <w:t xml:space="preserve"> </w:t>
      </w:r>
      <w:r w:rsidR="00BA78E5" w:rsidRPr="00A56BE8">
        <w:rPr>
          <w:lang w:val="pt-BR"/>
        </w:rPr>
        <w:t xml:space="preserve">da </w:t>
      </w:r>
      <w:proofErr w:type="spellStart"/>
      <w:r w:rsidRPr="00A56BE8">
        <w:rPr>
          <w:lang w:val="pt-BR"/>
        </w:rPr>
        <w:t>Mepex</w:t>
      </w:r>
      <w:proofErr w:type="spellEnd"/>
      <w:r w:rsidRPr="00A56BE8">
        <w:rPr>
          <w:lang w:val="pt-BR"/>
        </w:rPr>
        <w:t xml:space="preserve"> Consulting, </w:t>
      </w:r>
      <w:r w:rsidR="00F01870">
        <w:rPr>
          <w:lang w:val="pt-BR"/>
        </w:rPr>
        <w:t>refletiu</w:t>
      </w:r>
      <w:r w:rsidR="009F5CB5" w:rsidRPr="009F5CB5">
        <w:rPr>
          <w:lang w:val="pt-BR"/>
        </w:rPr>
        <w:t xml:space="preserve"> para o </w:t>
      </w:r>
      <w:r w:rsidR="009F5CB5">
        <w:rPr>
          <w:lang w:val="pt-BR"/>
        </w:rPr>
        <w:t>F</w:t>
      </w:r>
      <w:r w:rsidR="00BA78E5" w:rsidRPr="00A56BE8">
        <w:rPr>
          <w:lang w:val="pt-BR"/>
        </w:rPr>
        <w:t>utur</w:t>
      </w:r>
      <w:r w:rsidR="00F01870">
        <w:rPr>
          <w:lang w:val="pt-BR"/>
        </w:rPr>
        <w:t>o</w:t>
      </w:r>
      <w:r w:rsidR="009F5CB5" w:rsidRPr="009F5CB5">
        <w:rPr>
          <w:lang w:val="pt-BR"/>
        </w:rPr>
        <w:t xml:space="preserve"> da </w:t>
      </w:r>
      <w:r w:rsidR="009F5CB5">
        <w:rPr>
          <w:lang w:val="pt-BR"/>
        </w:rPr>
        <w:t>T</w:t>
      </w:r>
      <w:r w:rsidR="00BA78E5" w:rsidRPr="00A56BE8">
        <w:rPr>
          <w:lang w:val="pt-BR"/>
        </w:rPr>
        <w:t xml:space="preserve">riagem de </w:t>
      </w:r>
      <w:r w:rsidR="00BA78E5">
        <w:rPr>
          <w:lang w:val="pt-BR"/>
        </w:rPr>
        <w:t>R</w:t>
      </w:r>
      <w:r w:rsidR="00BA78E5" w:rsidRPr="00A56BE8">
        <w:rPr>
          <w:lang w:val="pt-BR"/>
        </w:rPr>
        <w:t xml:space="preserve">esíduos </w:t>
      </w:r>
      <w:r w:rsidR="00BA78E5">
        <w:rPr>
          <w:lang w:val="pt-BR"/>
        </w:rPr>
        <w:t xml:space="preserve">Sólidos Urbanos (RSU) </w:t>
      </w:r>
    </w:p>
    <w:p w14:paraId="32A62933" w14:textId="1526A9E2" w:rsidR="00911C7F" w:rsidRPr="00A56BE8" w:rsidRDefault="00911C7F" w:rsidP="00911C7F">
      <w:pPr>
        <w:pStyle w:val="PargrafodaLista"/>
        <w:numPr>
          <w:ilvl w:val="0"/>
          <w:numId w:val="7"/>
        </w:numPr>
        <w:rPr>
          <w:lang w:val="pt-BR"/>
        </w:rPr>
      </w:pPr>
      <w:r w:rsidRPr="00A56BE8">
        <w:rPr>
          <w:lang w:val="pt-BR"/>
        </w:rPr>
        <w:t xml:space="preserve">Jürgen </w:t>
      </w:r>
      <w:proofErr w:type="spellStart"/>
      <w:r w:rsidRPr="00A56BE8">
        <w:rPr>
          <w:lang w:val="pt-BR"/>
        </w:rPr>
        <w:t>Priesters</w:t>
      </w:r>
      <w:proofErr w:type="spellEnd"/>
      <w:r w:rsidRPr="00A56BE8">
        <w:rPr>
          <w:lang w:val="pt-BR"/>
        </w:rPr>
        <w:t xml:space="preserve">, </w:t>
      </w:r>
      <w:r w:rsidR="00BA78E5" w:rsidRPr="00A56BE8">
        <w:rPr>
          <w:lang w:val="pt-BR"/>
        </w:rPr>
        <w:t xml:space="preserve">Diretor de Desenvolvimento de Negócios da </w:t>
      </w:r>
      <w:r w:rsidRPr="00A56BE8">
        <w:rPr>
          <w:lang w:val="pt-BR"/>
        </w:rPr>
        <w:t>TOMRA</w:t>
      </w:r>
      <w:r w:rsidR="00FB2CC6">
        <w:rPr>
          <w:lang w:val="pt-BR"/>
        </w:rPr>
        <w:t xml:space="preserve"> Sorting</w:t>
      </w:r>
      <w:r w:rsidRPr="00A56BE8">
        <w:rPr>
          <w:lang w:val="pt-BR"/>
        </w:rPr>
        <w:t xml:space="preserve">, </w:t>
      </w:r>
      <w:r w:rsidR="00BA78E5" w:rsidRPr="00A56BE8">
        <w:rPr>
          <w:lang w:val="pt-BR"/>
        </w:rPr>
        <w:t xml:space="preserve">falou sobre a </w:t>
      </w:r>
      <w:r w:rsidR="009F5CB5">
        <w:rPr>
          <w:lang w:val="pt-BR"/>
        </w:rPr>
        <w:t>I</w:t>
      </w:r>
      <w:r w:rsidR="00BA78E5" w:rsidRPr="00BA78E5">
        <w:rPr>
          <w:lang w:val="pt-BR"/>
        </w:rPr>
        <w:t>mportância</w:t>
      </w:r>
      <w:r w:rsidR="00BA78E5" w:rsidRPr="00A56BE8">
        <w:rPr>
          <w:lang w:val="pt-BR"/>
        </w:rPr>
        <w:t xml:space="preserve"> da </w:t>
      </w:r>
      <w:r w:rsidR="009F5CB5">
        <w:rPr>
          <w:lang w:val="pt-BR"/>
        </w:rPr>
        <w:t>Q</w:t>
      </w:r>
      <w:r w:rsidR="00BA78E5" w:rsidRPr="00A56BE8">
        <w:rPr>
          <w:lang w:val="pt-BR"/>
        </w:rPr>
        <w:t xml:space="preserve">ualidade </w:t>
      </w:r>
      <w:r w:rsidR="00BA78E5">
        <w:rPr>
          <w:lang w:val="pt-BR"/>
        </w:rPr>
        <w:t>da</w:t>
      </w:r>
      <w:r w:rsidR="009F5CB5" w:rsidRPr="009F5CB5">
        <w:rPr>
          <w:lang w:val="pt-BR"/>
        </w:rPr>
        <w:t xml:space="preserve"> </w:t>
      </w:r>
      <w:r w:rsidR="009F5CB5">
        <w:rPr>
          <w:lang w:val="pt-BR"/>
        </w:rPr>
        <w:t>S</w:t>
      </w:r>
      <w:r w:rsidR="00BA78E5" w:rsidRPr="00A56BE8">
        <w:rPr>
          <w:lang w:val="pt-BR"/>
        </w:rPr>
        <w:t xml:space="preserve">eparação </w:t>
      </w:r>
      <w:r w:rsidR="00BA78E5">
        <w:rPr>
          <w:lang w:val="pt-BR"/>
        </w:rPr>
        <w:t xml:space="preserve">dos </w:t>
      </w:r>
      <w:r w:rsidR="009F5CB5">
        <w:rPr>
          <w:lang w:val="pt-BR"/>
        </w:rPr>
        <w:t>Plásticos para R</w:t>
      </w:r>
      <w:r w:rsidR="00BA78E5">
        <w:rPr>
          <w:lang w:val="pt-BR"/>
        </w:rPr>
        <w:t>eciclagem</w:t>
      </w:r>
      <w:r w:rsidR="009F5CB5">
        <w:rPr>
          <w:lang w:val="pt-BR"/>
        </w:rPr>
        <w:t>, Tecnologia, M</w:t>
      </w:r>
      <w:r w:rsidR="00BA78E5">
        <w:rPr>
          <w:lang w:val="pt-BR"/>
        </w:rPr>
        <w:t xml:space="preserve">atéria-prima e </w:t>
      </w:r>
      <w:r w:rsidR="009F5CB5">
        <w:rPr>
          <w:lang w:val="pt-BR"/>
        </w:rPr>
        <w:t>C</w:t>
      </w:r>
      <w:r w:rsidR="00BA78E5">
        <w:rPr>
          <w:lang w:val="pt-BR"/>
        </w:rPr>
        <w:t xml:space="preserve">ustos </w:t>
      </w:r>
    </w:p>
    <w:p w14:paraId="2B8765FE" w14:textId="34012996" w:rsidR="00911C7F" w:rsidRPr="00A56BE8" w:rsidRDefault="00911C7F" w:rsidP="00911C7F">
      <w:pPr>
        <w:pStyle w:val="PargrafodaLista"/>
        <w:numPr>
          <w:ilvl w:val="0"/>
          <w:numId w:val="7"/>
        </w:numPr>
        <w:rPr>
          <w:lang w:val="pt-BR"/>
        </w:rPr>
      </w:pPr>
      <w:proofErr w:type="spellStart"/>
      <w:r w:rsidRPr="00A56BE8">
        <w:rPr>
          <w:lang w:val="pt-BR"/>
        </w:rPr>
        <w:t>Laszlo</w:t>
      </w:r>
      <w:proofErr w:type="spellEnd"/>
      <w:r w:rsidRPr="00A56BE8">
        <w:rPr>
          <w:lang w:val="pt-BR"/>
        </w:rPr>
        <w:t xml:space="preserve"> </w:t>
      </w:r>
      <w:proofErr w:type="spellStart"/>
      <w:r w:rsidRPr="00A56BE8">
        <w:rPr>
          <w:lang w:val="pt-BR"/>
        </w:rPr>
        <w:t>Szekely</w:t>
      </w:r>
      <w:proofErr w:type="spellEnd"/>
      <w:r w:rsidRPr="00A56BE8">
        <w:rPr>
          <w:lang w:val="pt-BR"/>
        </w:rPr>
        <w:t xml:space="preserve">, </w:t>
      </w:r>
      <w:r w:rsidR="00BA78E5" w:rsidRPr="00A56BE8">
        <w:rPr>
          <w:lang w:val="pt-BR"/>
        </w:rPr>
        <w:t xml:space="preserve">Engenheiro de Desenvolvimento de Negócios da </w:t>
      </w:r>
      <w:r w:rsidRPr="00A56BE8">
        <w:rPr>
          <w:lang w:val="pt-BR"/>
        </w:rPr>
        <w:t xml:space="preserve">TOMRA Sorting, </w:t>
      </w:r>
      <w:r w:rsidR="009F5CB5">
        <w:rPr>
          <w:lang w:val="pt-BR"/>
        </w:rPr>
        <w:t>falou sobre Separação de V</w:t>
      </w:r>
      <w:r w:rsidR="00BA78E5">
        <w:rPr>
          <w:lang w:val="pt-BR"/>
        </w:rPr>
        <w:t xml:space="preserve">idro </w:t>
      </w:r>
      <w:r w:rsidR="00A36777">
        <w:rPr>
          <w:lang w:val="pt-BR"/>
        </w:rPr>
        <w:t xml:space="preserve">proveniente de RSU </w:t>
      </w:r>
    </w:p>
    <w:p w14:paraId="0E559547" w14:textId="465AC696" w:rsidR="00A36777" w:rsidRDefault="00A36777" w:rsidP="00863BEF">
      <w:pPr>
        <w:pStyle w:val="PargrafodaLista"/>
        <w:spacing w:after="120"/>
        <w:rPr>
          <w:lang w:val="pt-BR"/>
        </w:rPr>
      </w:pPr>
    </w:p>
    <w:p w14:paraId="639C7D35" w14:textId="296655FB" w:rsidR="006842F8" w:rsidRPr="006842F8" w:rsidRDefault="00911C7F" w:rsidP="006842F8">
      <w:pPr>
        <w:spacing w:after="120"/>
        <w:rPr>
          <w:lang w:val="pt-PT"/>
        </w:rPr>
      </w:pPr>
      <w:r w:rsidRPr="006842F8">
        <w:rPr>
          <w:lang w:val="pt-PT"/>
        </w:rPr>
        <w:t>Sessão paralelas na discussão dos metais:</w:t>
      </w:r>
    </w:p>
    <w:p w14:paraId="375C9389" w14:textId="3F2DACD4" w:rsidR="00911C7F" w:rsidRPr="00A56BE8" w:rsidRDefault="00911C7F" w:rsidP="00911C7F">
      <w:pPr>
        <w:pStyle w:val="PargrafodaLista"/>
        <w:numPr>
          <w:ilvl w:val="0"/>
          <w:numId w:val="7"/>
        </w:numPr>
        <w:spacing w:after="120"/>
        <w:rPr>
          <w:lang w:val="pt-BR"/>
        </w:rPr>
      </w:pPr>
      <w:proofErr w:type="spellStart"/>
      <w:r w:rsidRPr="00A56BE8">
        <w:rPr>
          <w:lang w:val="pt-BR"/>
        </w:rPr>
        <w:t>Maarten</w:t>
      </w:r>
      <w:proofErr w:type="spellEnd"/>
      <w:r w:rsidRPr="00A56BE8">
        <w:rPr>
          <w:lang w:val="pt-BR"/>
        </w:rPr>
        <w:t xml:space="preserve"> </w:t>
      </w:r>
      <w:proofErr w:type="spellStart"/>
      <w:r w:rsidRPr="00A56BE8">
        <w:rPr>
          <w:lang w:val="pt-BR"/>
        </w:rPr>
        <w:t>Labberton</w:t>
      </w:r>
      <w:proofErr w:type="spellEnd"/>
      <w:r w:rsidRPr="00A56BE8">
        <w:rPr>
          <w:lang w:val="pt-BR"/>
        </w:rPr>
        <w:t xml:space="preserve">, </w:t>
      </w:r>
      <w:r w:rsidR="00A36777" w:rsidRPr="00A56BE8">
        <w:rPr>
          <w:lang w:val="pt-BR"/>
        </w:rPr>
        <w:t xml:space="preserve">Diretor do </w:t>
      </w:r>
      <w:r w:rsidR="00F01870">
        <w:rPr>
          <w:lang w:val="pt-BR"/>
        </w:rPr>
        <w:t>G</w:t>
      </w:r>
      <w:r w:rsidR="00A36777" w:rsidRPr="00A56BE8">
        <w:rPr>
          <w:lang w:val="pt-BR"/>
        </w:rPr>
        <w:t xml:space="preserve">rupo de </w:t>
      </w:r>
      <w:r w:rsidR="00F01870">
        <w:rPr>
          <w:lang w:val="pt-BR"/>
        </w:rPr>
        <w:t>E</w:t>
      </w:r>
      <w:r w:rsidR="00A36777" w:rsidRPr="00A56BE8">
        <w:rPr>
          <w:lang w:val="pt-BR"/>
        </w:rPr>
        <w:t xml:space="preserve">mbalagens no </w:t>
      </w:r>
      <w:proofErr w:type="spellStart"/>
      <w:r w:rsidRPr="00A56BE8">
        <w:rPr>
          <w:lang w:val="pt-BR"/>
        </w:rPr>
        <w:t>European</w:t>
      </w:r>
      <w:proofErr w:type="spellEnd"/>
      <w:r w:rsidRPr="00A56BE8">
        <w:rPr>
          <w:lang w:val="pt-BR"/>
        </w:rPr>
        <w:t xml:space="preserve"> </w:t>
      </w:r>
      <w:proofErr w:type="spellStart"/>
      <w:r w:rsidRPr="00A56BE8">
        <w:rPr>
          <w:lang w:val="pt-BR"/>
        </w:rPr>
        <w:t>Aluminium</w:t>
      </w:r>
      <w:proofErr w:type="spellEnd"/>
      <w:r w:rsidRPr="00A56BE8">
        <w:rPr>
          <w:lang w:val="pt-BR"/>
        </w:rPr>
        <w:t xml:space="preserve">, </w:t>
      </w:r>
      <w:r w:rsidR="00F01870" w:rsidRPr="00F01870">
        <w:rPr>
          <w:lang w:val="pt-BR"/>
        </w:rPr>
        <w:t xml:space="preserve">observou os </w:t>
      </w:r>
      <w:r w:rsidR="00F01870">
        <w:rPr>
          <w:lang w:val="pt-BR"/>
        </w:rPr>
        <w:t>D</w:t>
      </w:r>
      <w:r w:rsidR="00F01870" w:rsidRPr="00F01870">
        <w:rPr>
          <w:lang w:val="pt-BR"/>
        </w:rPr>
        <w:t xml:space="preserve">esafios e </w:t>
      </w:r>
      <w:r w:rsidR="00F01870">
        <w:rPr>
          <w:lang w:val="pt-BR"/>
        </w:rPr>
        <w:t>P</w:t>
      </w:r>
      <w:r w:rsidR="00A36777" w:rsidRPr="00A56BE8">
        <w:rPr>
          <w:lang w:val="pt-BR"/>
        </w:rPr>
        <w:t>otencia</w:t>
      </w:r>
      <w:r w:rsidR="00F01870">
        <w:rPr>
          <w:lang w:val="pt-BR"/>
        </w:rPr>
        <w:t>is da R</w:t>
      </w:r>
      <w:r w:rsidR="00A36777">
        <w:rPr>
          <w:lang w:val="pt-BR"/>
        </w:rPr>
        <w:t xml:space="preserve">eciclagem de </w:t>
      </w:r>
      <w:r w:rsidR="00F01870">
        <w:rPr>
          <w:lang w:val="pt-BR"/>
        </w:rPr>
        <w:t>E</w:t>
      </w:r>
      <w:r w:rsidR="00A36777">
        <w:rPr>
          <w:lang w:val="pt-BR"/>
        </w:rPr>
        <w:t xml:space="preserve">mbalagens de </w:t>
      </w:r>
      <w:r w:rsidR="00F01870">
        <w:rPr>
          <w:lang w:val="pt-BR"/>
        </w:rPr>
        <w:t>A</w:t>
      </w:r>
      <w:r w:rsidR="00A36777">
        <w:rPr>
          <w:lang w:val="pt-BR"/>
        </w:rPr>
        <w:t>lumínio</w:t>
      </w:r>
    </w:p>
    <w:p w14:paraId="7594B25A" w14:textId="564C1B01" w:rsidR="00911C7F" w:rsidRPr="00A56BE8" w:rsidRDefault="00911C7F" w:rsidP="00911C7F">
      <w:pPr>
        <w:pStyle w:val="PargrafodaLista"/>
        <w:numPr>
          <w:ilvl w:val="0"/>
          <w:numId w:val="7"/>
        </w:numPr>
        <w:spacing w:after="120"/>
        <w:rPr>
          <w:lang w:val="pt-BR"/>
        </w:rPr>
      </w:pPr>
      <w:r w:rsidRPr="00A56BE8">
        <w:rPr>
          <w:lang w:val="pt-BR"/>
        </w:rPr>
        <w:t xml:space="preserve">Prof. </w:t>
      </w:r>
      <w:proofErr w:type="spellStart"/>
      <w:r w:rsidRPr="00A56BE8">
        <w:rPr>
          <w:lang w:val="pt-BR"/>
        </w:rPr>
        <w:t>Geoff</w:t>
      </w:r>
      <w:proofErr w:type="spellEnd"/>
      <w:r w:rsidRPr="00A56BE8">
        <w:rPr>
          <w:lang w:val="pt-BR"/>
        </w:rPr>
        <w:t xml:space="preserve"> </w:t>
      </w:r>
      <w:proofErr w:type="spellStart"/>
      <w:r w:rsidRPr="00A56BE8">
        <w:rPr>
          <w:lang w:val="pt-BR"/>
        </w:rPr>
        <w:t>Scamans</w:t>
      </w:r>
      <w:proofErr w:type="spellEnd"/>
      <w:r w:rsidRPr="00A56BE8">
        <w:rPr>
          <w:lang w:val="pt-BR"/>
        </w:rPr>
        <w:t xml:space="preserve">, </w:t>
      </w:r>
      <w:proofErr w:type="spellStart"/>
      <w:r w:rsidRPr="00A56BE8">
        <w:rPr>
          <w:lang w:val="pt-BR"/>
        </w:rPr>
        <w:t>Chief</w:t>
      </w:r>
      <w:proofErr w:type="spellEnd"/>
      <w:r w:rsidRPr="00A56BE8">
        <w:rPr>
          <w:lang w:val="pt-BR"/>
        </w:rPr>
        <w:t xml:space="preserve"> </w:t>
      </w:r>
      <w:proofErr w:type="spellStart"/>
      <w:r w:rsidRPr="00A56BE8">
        <w:rPr>
          <w:lang w:val="pt-BR"/>
        </w:rPr>
        <w:t>Scientific</w:t>
      </w:r>
      <w:proofErr w:type="spellEnd"/>
      <w:r w:rsidRPr="00A56BE8">
        <w:rPr>
          <w:lang w:val="pt-BR"/>
        </w:rPr>
        <w:t xml:space="preserve"> Officer </w:t>
      </w:r>
      <w:proofErr w:type="spellStart"/>
      <w:r w:rsidRPr="00A56BE8">
        <w:rPr>
          <w:lang w:val="pt-BR"/>
        </w:rPr>
        <w:t>at</w:t>
      </w:r>
      <w:proofErr w:type="spellEnd"/>
      <w:r w:rsidRPr="00A56BE8">
        <w:rPr>
          <w:lang w:val="pt-BR"/>
        </w:rPr>
        <w:t xml:space="preserve"> </w:t>
      </w:r>
      <w:proofErr w:type="spellStart"/>
      <w:r w:rsidRPr="00A56BE8">
        <w:rPr>
          <w:lang w:val="pt-BR"/>
        </w:rPr>
        <w:t>Innoval</w:t>
      </w:r>
      <w:proofErr w:type="spellEnd"/>
      <w:r w:rsidRPr="00A56BE8">
        <w:rPr>
          <w:lang w:val="pt-BR"/>
        </w:rPr>
        <w:t xml:space="preserve"> Technology, </w:t>
      </w:r>
      <w:r w:rsidR="00A36777" w:rsidRPr="00A56BE8">
        <w:rPr>
          <w:lang w:val="pt-BR"/>
        </w:rPr>
        <w:t>explicou como a Reciclagem</w:t>
      </w:r>
      <w:r w:rsidR="00F01870" w:rsidRPr="00F01870">
        <w:rPr>
          <w:lang w:val="pt-BR"/>
        </w:rPr>
        <w:t xml:space="preserve"> é o </w:t>
      </w:r>
      <w:r w:rsidR="00F01870">
        <w:rPr>
          <w:lang w:val="pt-BR"/>
        </w:rPr>
        <w:t>F</w:t>
      </w:r>
      <w:r w:rsidR="00A36777" w:rsidRPr="00A56BE8">
        <w:rPr>
          <w:lang w:val="pt-BR"/>
        </w:rPr>
        <w:t>uture para o</w:t>
      </w:r>
      <w:r w:rsidR="00F01870" w:rsidRPr="00F01870">
        <w:rPr>
          <w:lang w:val="pt-BR"/>
        </w:rPr>
        <w:t xml:space="preserve"> </w:t>
      </w:r>
      <w:proofErr w:type="spellStart"/>
      <w:r w:rsidR="00F01870">
        <w:rPr>
          <w:lang w:val="pt-BR"/>
        </w:rPr>
        <w:t>A</w:t>
      </w:r>
      <w:r w:rsidR="00A36777" w:rsidRPr="00A56BE8">
        <w:rPr>
          <w:lang w:val="pt-BR"/>
        </w:rPr>
        <w:t>luminio</w:t>
      </w:r>
      <w:proofErr w:type="spellEnd"/>
      <w:r w:rsidR="00A36777" w:rsidRPr="00A56BE8">
        <w:rPr>
          <w:lang w:val="pt-BR"/>
        </w:rPr>
        <w:t xml:space="preserve"> </w:t>
      </w:r>
      <w:r w:rsidR="00F01870">
        <w:rPr>
          <w:lang w:val="pt-BR"/>
        </w:rPr>
        <w:t>em</w:t>
      </w:r>
      <w:r w:rsidR="00A36777" w:rsidRPr="00A56BE8">
        <w:rPr>
          <w:lang w:val="pt-BR"/>
        </w:rPr>
        <w:t xml:space="preserve"> </w:t>
      </w:r>
      <w:r w:rsidR="00F01870">
        <w:rPr>
          <w:lang w:val="pt-BR"/>
        </w:rPr>
        <w:t>C</w:t>
      </w:r>
      <w:r w:rsidR="00A36777">
        <w:rPr>
          <w:lang w:val="pt-BR"/>
        </w:rPr>
        <w:t xml:space="preserve">arros </w:t>
      </w:r>
    </w:p>
    <w:p w14:paraId="648B20C0" w14:textId="745B259A" w:rsidR="00911C7F" w:rsidRDefault="00911C7F" w:rsidP="00911C7F">
      <w:pPr>
        <w:pStyle w:val="PargrafodaLista"/>
        <w:numPr>
          <w:ilvl w:val="0"/>
          <w:numId w:val="7"/>
        </w:numPr>
        <w:spacing w:after="120"/>
        <w:rPr>
          <w:lang w:val="pt-BR"/>
        </w:rPr>
      </w:pPr>
      <w:r w:rsidRPr="00A56BE8">
        <w:rPr>
          <w:lang w:val="pt-BR"/>
        </w:rPr>
        <w:t xml:space="preserve">Richard Barrett, Editor </w:t>
      </w:r>
      <w:r w:rsidR="00A36777" w:rsidRPr="00A56BE8">
        <w:rPr>
          <w:lang w:val="pt-BR"/>
        </w:rPr>
        <w:t>da</w:t>
      </w:r>
      <w:r w:rsidRPr="00A56BE8">
        <w:rPr>
          <w:lang w:val="pt-BR"/>
        </w:rPr>
        <w:t xml:space="preserve"> Metal </w:t>
      </w:r>
      <w:proofErr w:type="spellStart"/>
      <w:r w:rsidRPr="00A56BE8">
        <w:rPr>
          <w:lang w:val="pt-BR"/>
        </w:rPr>
        <w:t>Bulletin</w:t>
      </w:r>
      <w:proofErr w:type="spellEnd"/>
      <w:r w:rsidRPr="00A56BE8">
        <w:rPr>
          <w:lang w:val="pt-BR"/>
        </w:rPr>
        <w:t xml:space="preserve"> Magazine, </w:t>
      </w:r>
      <w:r w:rsidR="00A36777" w:rsidRPr="00A56BE8">
        <w:rPr>
          <w:lang w:val="pt-BR"/>
        </w:rPr>
        <w:t>foi o moderador do pain</w:t>
      </w:r>
      <w:r w:rsidR="00F01870">
        <w:rPr>
          <w:lang w:val="pt-BR"/>
        </w:rPr>
        <w:t>el</w:t>
      </w:r>
      <w:r w:rsidR="00A36777" w:rsidRPr="00A56BE8">
        <w:rPr>
          <w:lang w:val="pt-BR"/>
        </w:rPr>
        <w:t xml:space="preserve"> de discussões sobre os </w:t>
      </w:r>
      <w:r w:rsidR="00F01870">
        <w:rPr>
          <w:lang w:val="pt-BR"/>
        </w:rPr>
        <w:t>Futuros D</w:t>
      </w:r>
      <w:r w:rsidR="00A36777" w:rsidRPr="00A56BE8">
        <w:rPr>
          <w:lang w:val="pt-BR"/>
        </w:rPr>
        <w:t>es</w:t>
      </w:r>
      <w:r w:rsidR="00F01870">
        <w:rPr>
          <w:lang w:val="pt-BR"/>
        </w:rPr>
        <w:t>a</w:t>
      </w:r>
      <w:r w:rsidR="00A36777" w:rsidRPr="00A56BE8">
        <w:rPr>
          <w:lang w:val="pt-BR"/>
        </w:rPr>
        <w:t xml:space="preserve">fios para a Reciclagem de Metais </w:t>
      </w:r>
    </w:p>
    <w:p w14:paraId="5C37DF6F" w14:textId="6896E8D5" w:rsidR="0018455A" w:rsidRPr="006842F8" w:rsidRDefault="0018455A" w:rsidP="0018455A">
      <w:pPr>
        <w:pStyle w:val="PargrafodaLista"/>
        <w:numPr>
          <w:ilvl w:val="0"/>
          <w:numId w:val="7"/>
        </w:numPr>
        <w:spacing w:after="120"/>
        <w:rPr>
          <w:color w:val="000000" w:themeColor="text1"/>
          <w:lang w:val="pt-BR"/>
        </w:rPr>
      </w:pPr>
      <w:r w:rsidRPr="006842F8">
        <w:rPr>
          <w:color w:val="000000" w:themeColor="text1"/>
          <w:lang w:val="pt-BR"/>
        </w:rPr>
        <w:t xml:space="preserve">Frank van de </w:t>
      </w:r>
      <w:proofErr w:type="spellStart"/>
      <w:r w:rsidR="00863BEF">
        <w:rPr>
          <w:color w:val="000000" w:themeColor="text1"/>
          <w:lang w:val="pt-BR"/>
        </w:rPr>
        <w:t>Winkel</w:t>
      </w:r>
      <w:proofErr w:type="spellEnd"/>
      <w:r w:rsidR="00863BEF">
        <w:rPr>
          <w:color w:val="000000" w:themeColor="text1"/>
          <w:lang w:val="pt-BR"/>
        </w:rPr>
        <w:t>, Responsável da TOMRA Sorting BD</w:t>
      </w:r>
      <w:bookmarkStart w:id="0" w:name="_GoBack"/>
      <w:bookmarkEnd w:id="0"/>
      <w:r w:rsidRPr="006842F8">
        <w:rPr>
          <w:color w:val="000000" w:themeColor="text1"/>
          <w:lang w:val="pt-BR"/>
        </w:rPr>
        <w:t xml:space="preserve">, palestra sobre a classificação automática da produção de alumínio </w:t>
      </w:r>
      <w:r w:rsidR="006842F8" w:rsidRPr="006842F8">
        <w:rPr>
          <w:color w:val="000000" w:themeColor="text1"/>
          <w:lang w:val="pt-BR"/>
        </w:rPr>
        <w:t>com a tecnologia LIBS</w:t>
      </w:r>
    </w:p>
    <w:p w14:paraId="043ABB80" w14:textId="650B3218" w:rsidR="0018455A" w:rsidRPr="006842F8" w:rsidRDefault="0018455A" w:rsidP="006842F8">
      <w:pPr>
        <w:pStyle w:val="PargrafodaLista"/>
        <w:numPr>
          <w:ilvl w:val="0"/>
          <w:numId w:val="7"/>
        </w:numPr>
        <w:spacing w:after="120"/>
        <w:rPr>
          <w:color w:val="000000" w:themeColor="text1"/>
          <w:lang w:val="pt-PT"/>
        </w:rPr>
      </w:pPr>
      <w:r w:rsidRPr="006842F8">
        <w:rPr>
          <w:color w:val="000000" w:themeColor="text1"/>
          <w:sz w:val="23"/>
          <w:szCs w:val="23"/>
          <w:lang w:val="pt-PT"/>
        </w:rPr>
        <w:t xml:space="preserve">Tom </w:t>
      </w:r>
      <w:proofErr w:type="spellStart"/>
      <w:r w:rsidRPr="006842F8">
        <w:rPr>
          <w:color w:val="000000" w:themeColor="text1"/>
          <w:sz w:val="23"/>
          <w:szCs w:val="23"/>
          <w:lang w:val="pt-PT"/>
        </w:rPr>
        <w:t>Jansen</w:t>
      </w:r>
      <w:proofErr w:type="spellEnd"/>
      <w:r w:rsidRPr="006842F8">
        <w:rPr>
          <w:color w:val="000000" w:themeColor="text1"/>
          <w:sz w:val="23"/>
          <w:szCs w:val="23"/>
          <w:lang w:val="pt-PT"/>
        </w:rPr>
        <w:t xml:space="preserve">, </w:t>
      </w:r>
      <w:r w:rsidR="00863BEF">
        <w:rPr>
          <w:color w:val="000000" w:themeColor="text1"/>
          <w:sz w:val="23"/>
          <w:szCs w:val="23"/>
          <w:lang w:val="pt-PT"/>
        </w:rPr>
        <w:t>Responsável</w:t>
      </w:r>
      <w:r w:rsidR="006842F8" w:rsidRPr="006842F8">
        <w:rPr>
          <w:color w:val="000000" w:themeColor="text1"/>
          <w:sz w:val="23"/>
          <w:szCs w:val="23"/>
          <w:lang w:val="pt-PT"/>
        </w:rPr>
        <w:t xml:space="preserve"> de Vendas da </w:t>
      </w:r>
      <w:r w:rsidRPr="006842F8">
        <w:rPr>
          <w:color w:val="000000" w:themeColor="text1"/>
          <w:sz w:val="23"/>
          <w:szCs w:val="23"/>
          <w:lang w:val="pt-PT"/>
        </w:rPr>
        <w:t>TOMRA Sorting Sales Manager</w:t>
      </w:r>
      <w:r w:rsidR="006842F8" w:rsidRPr="006842F8">
        <w:rPr>
          <w:color w:val="000000" w:themeColor="text1"/>
          <w:sz w:val="23"/>
          <w:szCs w:val="23"/>
          <w:lang w:val="pt-PT"/>
        </w:rPr>
        <w:t>, falou sobre as últimas tendências no que diz respeito a tecnologias ELV</w:t>
      </w:r>
      <w:r w:rsidRPr="006842F8">
        <w:rPr>
          <w:color w:val="000000" w:themeColor="text1"/>
          <w:sz w:val="23"/>
          <w:szCs w:val="23"/>
          <w:lang w:val="pt-PT"/>
        </w:rPr>
        <w:t xml:space="preserve"> </w:t>
      </w:r>
    </w:p>
    <w:p w14:paraId="665D3E6D" w14:textId="11660762" w:rsidR="00DC5170" w:rsidRPr="00A56BE8" w:rsidRDefault="00911C7F" w:rsidP="00911C7F">
      <w:pPr>
        <w:pStyle w:val="PargrafodaLista"/>
        <w:numPr>
          <w:ilvl w:val="0"/>
          <w:numId w:val="7"/>
        </w:numPr>
        <w:spacing w:after="120"/>
        <w:rPr>
          <w:lang w:val="pt-BR"/>
        </w:rPr>
      </w:pPr>
      <w:r w:rsidRPr="00A56BE8">
        <w:rPr>
          <w:lang w:val="pt-BR"/>
        </w:rPr>
        <w:t xml:space="preserve">Brian </w:t>
      </w:r>
      <w:proofErr w:type="spellStart"/>
      <w:r w:rsidRPr="00A56BE8">
        <w:rPr>
          <w:lang w:val="pt-BR"/>
        </w:rPr>
        <w:t>Gist</w:t>
      </w:r>
      <w:proofErr w:type="spellEnd"/>
      <w:r w:rsidRPr="00A56BE8">
        <w:rPr>
          <w:lang w:val="pt-BR"/>
        </w:rPr>
        <w:t xml:space="preserve">, </w:t>
      </w:r>
      <w:r w:rsidR="00A36777" w:rsidRPr="00A56BE8">
        <w:rPr>
          <w:lang w:val="pt-BR"/>
        </w:rPr>
        <w:t xml:space="preserve">Diretor Global de Venda em Metais da </w:t>
      </w:r>
      <w:r w:rsidRPr="00A56BE8">
        <w:rPr>
          <w:lang w:val="pt-BR"/>
        </w:rPr>
        <w:t xml:space="preserve">TOMRA Sorting, </w:t>
      </w:r>
      <w:r w:rsidR="00A36777" w:rsidRPr="00A56BE8">
        <w:rPr>
          <w:lang w:val="pt-BR"/>
        </w:rPr>
        <w:t xml:space="preserve">concluiu as sessões </w:t>
      </w:r>
      <w:r w:rsidR="00A36777">
        <w:rPr>
          <w:lang w:val="pt-BR"/>
        </w:rPr>
        <w:t xml:space="preserve">com o </w:t>
      </w:r>
      <w:proofErr w:type="gramStart"/>
      <w:r w:rsidR="00A36777">
        <w:rPr>
          <w:lang w:val="pt-BR"/>
        </w:rPr>
        <w:t>resumo</w:t>
      </w:r>
      <w:proofErr w:type="gramEnd"/>
      <w:r w:rsidR="00A36777">
        <w:rPr>
          <w:lang w:val="pt-BR"/>
        </w:rPr>
        <w:t xml:space="preserve"> dos </w:t>
      </w:r>
      <w:r w:rsidR="00F01870">
        <w:rPr>
          <w:lang w:val="pt-BR"/>
        </w:rPr>
        <w:t>principais</w:t>
      </w:r>
      <w:r w:rsidR="00A36777">
        <w:rPr>
          <w:lang w:val="pt-BR"/>
        </w:rPr>
        <w:t xml:space="preserve"> temas </w:t>
      </w:r>
      <w:r w:rsidR="00F01870">
        <w:rPr>
          <w:lang w:val="pt-BR"/>
        </w:rPr>
        <w:t xml:space="preserve">abordados </w:t>
      </w:r>
    </w:p>
    <w:p w14:paraId="0EDC64E4" w14:textId="77777777" w:rsidR="00911C7F" w:rsidRPr="00A56BE8" w:rsidRDefault="00911C7F" w:rsidP="00911C7F">
      <w:pPr>
        <w:pStyle w:val="PargrafodaLista"/>
        <w:spacing w:after="120"/>
        <w:rPr>
          <w:lang w:val="pt-BR"/>
        </w:rPr>
      </w:pPr>
    </w:p>
    <w:p w14:paraId="607D91BB" w14:textId="5F68ED02" w:rsidR="004674CA" w:rsidRPr="00B65B7C" w:rsidRDefault="004674CA" w:rsidP="00C93335">
      <w:pPr>
        <w:outlineLvl w:val="0"/>
        <w:rPr>
          <w:rFonts w:ascii="Calibri" w:hAnsi="Calibri" w:cs="Helvetica Neue"/>
          <w:sz w:val="24"/>
          <w:szCs w:val="24"/>
          <w:lang w:val="pt-BR"/>
        </w:rPr>
      </w:pPr>
      <w:r w:rsidRPr="0050628B">
        <w:rPr>
          <w:rFonts w:cs="Arial"/>
          <w:b/>
          <w:lang w:val="pt-PT"/>
        </w:rPr>
        <w:t xml:space="preserve">Sobre a </w:t>
      </w:r>
      <w:proofErr w:type="spellStart"/>
      <w:r w:rsidRPr="0050628B">
        <w:rPr>
          <w:rFonts w:cs="Arial"/>
          <w:b/>
          <w:lang w:val="pt-PT"/>
        </w:rPr>
        <w:t>Tomra</w:t>
      </w:r>
      <w:proofErr w:type="spellEnd"/>
      <w:r w:rsidRPr="0050628B">
        <w:rPr>
          <w:rFonts w:cs="Arial"/>
          <w:b/>
          <w:lang w:val="pt-PT"/>
        </w:rPr>
        <w:t xml:space="preserve"> </w:t>
      </w:r>
      <w:r w:rsidRPr="00B65B7C">
        <w:rPr>
          <w:rFonts w:cs="Arial"/>
          <w:b/>
          <w:lang w:val="pt-BR"/>
        </w:rPr>
        <w:t>Sorting Recycling</w:t>
      </w:r>
    </w:p>
    <w:p w14:paraId="240848D1" w14:textId="159396BA" w:rsidR="0027002E" w:rsidRPr="0027002E" w:rsidRDefault="0027002E" w:rsidP="0027002E">
      <w:pPr>
        <w:pStyle w:val="SemEspaamento"/>
        <w:jc w:val="both"/>
        <w:rPr>
          <w:rFonts w:cs="Arial"/>
          <w:lang w:val="pt-BR"/>
        </w:rPr>
      </w:pPr>
      <w:r w:rsidRPr="0027002E">
        <w:rPr>
          <w:rFonts w:cs="Arial"/>
          <w:lang w:val="pt-BR"/>
        </w:rPr>
        <w:t xml:space="preserve">A TOMRA Sorting Recycling projeta e fabrica tecnologias de </w:t>
      </w:r>
      <w:r w:rsidR="00EA69BB">
        <w:rPr>
          <w:rFonts w:cs="Arial"/>
          <w:lang w:val="pt-BR"/>
        </w:rPr>
        <w:t>sele</w:t>
      </w:r>
      <w:r w:rsidR="00EA69BB" w:rsidRPr="0027002E">
        <w:rPr>
          <w:rFonts w:cs="Arial"/>
          <w:lang w:val="pt-BR"/>
        </w:rPr>
        <w:t xml:space="preserve">ção </w:t>
      </w:r>
      <w:r w:rsidRPr="0027002E">
        <w:rPr>
          <w:rFonts w:cs="Arial"/>
          <w:lang w:val="pt-BR"/>
        </w:rPr>
        <w:t>por sensor</w:t>
      </w:r>
      <w:r w:rsidR="001C6D93">
        <w:rPr>
          <w:rFonts w:cs="Arial"/>
          <w:lang w:val="pt-BR"/>
        </w:rPr>
        <w:t>es</w:t>
      </w:r>
      <w:r w:rsidRPr="0027002E">
        <w:rPr>
          <w:rFonts w:cs="Arial"/>
          <w:lang w:val="pt-BR"/>
        </w:rPr>
        <w:t xml:space="preserve"> para a indústria global de reciclagem e gestão de resíduos. Mais de 4.900 sistemas foram instalados em 50 países em todo o mundo. </w:t>
      </w:r>
    </w:p>
    <w:p w14:paraId="228EF972" w14:textId="081AA4E9" w:rsidR="0027002E" w:rsidRPr="0027002E" w:rsidRDefault="0027002E" w:rsidP="0027002E">
      <w:pPr>
        <w:pStyle w:val="SemEspaamento"/>
        <w:jc w:val="both"/>
        <w:rPr>
          <w:rFonts w:cs="Arial"/>
          <w:lang w:val="pt-BR"/>
        </w:rPr>
      </w:pPr>
      <w:r w:rsidRPr="0027002E">
        <w:rPr>
          <w:rFonts w:cs="Arial"/>
          <w:lang w:val="pt-BR"/>
        </w:rPr>
        <w:t xml:space="preserve">Responsável pelo desenvolvimento do primeiro sensor infravermelho de alta capacidade (NIR) do mundo para aplicações de triagem de resíduos, a TOMRA Sorting Recycling continua a ser pioneira na indústria com dedicação à </w:t>
      </w:r>
      <w:r w:rsidR="001C6D93">
        <w:rPr>
          <w:rFonts w:cs="Arial"/>
          <w:lang w:val="pt-BR"/>
        </w:rPr>
        <w:t>recuperação</w:t>
      </w:r>
      <w:r w:rsidR="001C6D93" w:rsidRPr="0027002E">
        <w:rPr>
          <w:rFonts w:cs="Arial"/>
          <w:lang w:val="pt-BR"/>
        </w:rPr>
        <w:t xml:space="preserve"> </w:t>
      </w:r>
      <w:r w:rsidRPr="0027002E">
        <w:rPr>
          <w:rFonts w:cs="Arial"/>
          <w:lang w:val="pt-BR"/>
        </w:rPr>
        <w:t xml:space="preserve">de frações de alta pureza de fluxos de resíduos que maximizam rendimento e lucro. </w:t>
      </w:r>
    </w:p>
    <w:p w14:paraId="5A62077F" w14:textId="013521CA" w:rsidR="0027002E" w:rsidRPr="0027002E" w:rsidRDefault="0027002E" w:rsidP="0027002E">
      <w:pPr>
        <w:pStyle w:val="SemEspaamento"/>
        <w:jc w:val="both"/>
        <w:rPr>
          <w:rFonts w:cs="Arial"/>
          <w:lang w:val="pt-BR"/>
        </w:rPr>
      </w:pPr>
      <w:r w:rsidRPr="0027002E">
        <w:rPr>
          <w:rFonts w:cs="Arial"/>
          <w:lang w:val="pt-BR"/>
        </w:rPr>
        <w:t xml:space="preserve">A TOMRA Sorting Recycling faz parte da TOMRA Sorting </w:t>
      </w:r>
      <w:proofErr w:type="spellStart"/>
      <w:r w:rsidRPr="0027002E">
        <w:rPr>
          <w:rFonts w:cs="Arial"/>
          <w:lang w:val="pt-BR"/>
        </w:rPr>
        <w:t>Solutions</w:t>
      </w:r>
      <w:proofErr w:type="spellEnd"/>
      <w:r w:rsidRPr="0027002E">
        <w:rPr>
          <w:rFonts w:cs="Arial"/>
          <w:lang w:val="pt-BR"/>
        </w:rPr>
        <w:t xml:space="preserve">, que também desenvolve sistemas baseados em sensores para a separação, </w:t>
      </w:r>
      <w:r w:rsidR="001C6D93">
        <w:rPr>
          <w:rFonts w:cs="Arial"/>
          <w:lang w:val="pt-BR"/>
        </w:rPr>
        <w:t>descascamento</w:t>
      </w:r>
      <w:r w:rsidR="001C6D93" w:rsidRPr="0027002E">
        <w:rPr>
          <w:rFonts w:cs="Arial"/>
          <w:lang w:val="pt-BR"/>
        </w:rPr>
        <w:t xml:space="preserve"> </w:t>
      </w:r>
      <w:r w:rsidRPr="0027002E">
        <w:rPr>
          <w:rFonts w:cs="Arial"/>
          <w:lang w:val="pt-BR"/>
        </w:rPr>
        <w:t xml:space="preserve">e análise de processos para a indústria de alimentos, mineração e outras indústrias. </w:t>
      </w:r>
    </w:p>
    <w:p w14:paraId="7DC66F85" w14:textId="032BCAB6" w:rsidR="0027002E" w:rsidRPr="0027002E" w:rsidRDefault="0027002E" w:rsidP="0027002E">
      <w:pPr>
        <w:pStyle w:val="SemEspaamento"/>
        <w:jc w:val="both"/>
        <w:rPr>
          <w:rFonts w:cs="Arial"/>
          <w:lang w:val="pt-BR"/>
        </w:rPr>
      </w:pPr>
      <w:r w:rsidRPr="0027002E">
        <w:rPr>
          <w:rFonts w:cs="Arial"/>
          <w:lang w:val="pt-BR"/>
        </w:rPr>
        <w:t xml:space="preserve">A TOMRA Sorting é </w:t>
      </w:r>
      <w:r w:rsidR="0028143E">
        <w:rPr>
          <w:rFonts w:cs="Arial"/>
          <w:lang w:val="pt-BR"/>
        </w:rPr>
        <w:t xml:space="preserve">de </w:t>
      </w:r>
      <w:r w:rsidRPr="0027002E">
        <w:rPr>
          <w:rFonts w:cs="Arial"/>
          <w:lang w:val="pt-BR"/>
        </w:rPr>
        <w:t>propriedade da empresa norueguesa TOMRA Systems ASA, que está listada na Bolsa de Valores de Oslo. Fundada em 1972, a TOMRA Systems ASA tem um volume de negócios de cerca de € 7</w:t>
      </w:r>
      <w:r w:rsidR="00D51D4B">
        <w:rPr>
          <w:rFonts w:cs="Arial"/>
          <w:lang w:val="pt-BR"/>
        </w:rPr>
        <w:t>50</w:t>
      </w:r>
      <w:r w:rsidRPr="0027002E">
        <w:rPr>
          <w:rFonts w:cs="Arial"/>
          <w:lang w:val="pt-BR"/>
        </w:rPr>
        <w:t xml:space="preserve">m e emprega mais de </w:t>
      </w:r>
      <w:r w:rsidR="00D51D4B">
        <w:rPr>
          <w:rFonts w:cs="Arial"/>
          <w:lang w:val="pt-BR"/>
        </w:rPr>
        <w:t>3</w:t>
      </w:r>
      <w:r w:rsidR="00A6468F">
        <w:rPr>
          <w:rFonts w:cs="Arial"/>
          <w:lang w:val="pt-BR"/>
        </w:rPr>
        <w:t>.</w:t>
      </w:r>
      <w:r w:rsidR="00D51D4B">
        <w:rPr>
          <w:rFonts w:cs="Arial"/>
          <w:lang w:val="pt-BR"/>
        </w:rPr>
        <w:t>500</w:t>
      </w:r>
      <w:r w:rsidRPr="0027002E">
        <w:rPr>
          <w:rFonts w:cs="Arial"/>
          <w:lang w:val="pt-BR"/>
        </w:rPr>
        <w:t xml:space="preserve"> pessoas. </w:t>
      </w:r>
    </w:p>
    <w:p w14:paraId="34866623" w14:textId="77777777" w:rsidR="00FC4781" w:rsidRDefault="00FC4781" w:rsidP="00995F7F">
      <w:pPr>
        <w:pStyle w:val="SemEspaamento"/>
        <w:spacing w:line="253" w:lineRule="atLeast"/>
        <w:rPr>
          <w:rFonts w:cs="Arial"/>
          <w:lang w:val="pt-PT"/>
        </w:rPr>
      </w:pPr>
    </w:p>
    <w:p w14:paraId="23092415" w14:textId="77777777" w:rsidR="00FC4781" w:rsidRDefault="00FC4781" w:rsidP="00995F7F">
      <w:pPr>
        <w:pStyle w:val="SemEspaamento"/>
        <w:spacing w:line="253" w:lineRule="atLeast"/>
        <w:rPr>
          <w:rFonts w:cs="Arial"/>
          <w:lang w:val="pt-PT"/>
        </w:rPr>
      </w:pPr>
    </w:p>
    <w:p w14:paraId="6DBD7C1B" w14:textId="3990EBB9" w:rsidR="00995F7F" w:rsidRPr="00995F7F" w:rsidRDefault="00995F7F" w:rsidP="00995F7F">
      <w:pPr>
        <w:pStyle w:val="SemEspaamento"/>
        <w:spacing w:line="253" w:lineRule="atLeast"/>
        <w:rPr>
          <w:color w:val="000000"/>
          <w:lang w:val="pt-PT" w:eastAsia="pt-PT"/>
        </w:rPr>
      </w:pPr>
      <w:r w:rsidRPr="00995F7F">
        <w:rPr>
          <w:rFonts w:cs="Arial"/>
          <w:lang w:val="pt-PT"/>
        </w:rPr>
        <w:t xml:space="preserve">Para obter mais informações sobre a TOMRA Sorting Recycling visite </w:t>
      </w:r>
      <w:hyperlink r:id="rId8" w:history="1">
        <w:r w:rsidR="00A36777" w:rsidRPr="00A56BE8" w:rsidDel="00A36777">
          <w:rPr>
            <w:rStyle w:val="Hiperligao"/>
            <w:lang w:val="pt-BR"/>
          </w:rPr>
          <w:t>https://</w:t>
        </w:r>
        <w:r w:rsidR="00A36777" w:rsidRPr="00A36777">
          <w:rPr>
            <w:rStyle w:val="Hiperligao"/>
            <w:lang w:val="pt-BR"/>
          </w:rPr>
          <w:t xml:space="preserve"> </w:t>
        </w:r>
        <w:r w:rsidR="00A36777" w:rsidRPr="00A56BE8">
          <w:rPr>
            <w:rStyle w:val="Hiperligao"/>
            <w:lang w:val="pt-BR"/>
          </w:rPr>
          <w:t>www.tomra.com/pt/sorting/recycling</w:t>
        </w:r>
      </w:hyperlink>
      <w:r w:rsidR="00A36777" w:rsidRPr="00A56BE8">
        <w:rPr>
          <w:lang w:val="pt-BR"/>
        </w:rPr>
        <w:t xml:space="preserve"> </w:t>
      </w:r>
      <w:r w:rsidRPr="00995F7F">
        <w:rPr>
          <w:rStyle w:val="Hiperligao"/>
          <w:rFonts w:cs="Arial"/>
          <w:lang w:val="pt-PT"/>
        </w:rPr>
        <w:t xml:space="preserve"> </w:t>
      </w:r>
      <w:r w:rsidRPr="00995F7F">
        <w:rPr>
          <w:color w:val="000000"/>
          <w:lang w:val="pt-PT"/>
        </w:rPr>
        <w:t xml:space="preserve">ou siga-nos no </w:t>
      </w:r>
      <w:hyperlink r:id="rId9" w:history="1">
        <w:proofErr w:type="spellStart"/>
        <w:r w:rsidRPr="00995F7F">
          <w:rPr>
            <w:rStyle w:val="Hiperligao"/>
            <w:color w:val="954F72"/>
            <w:lang w:val="pt-PT"/>
          </w:rPr>
          <w:t>LinkedIn</w:t>
        </w:r>
        <w:proofErr w:type="spellEnd"/>
      </w:hyperlink>
      <w:r w:rsidRPr="00995F7F">
        <w:rPr>
          <w:color w:val="000000"/>
          <w:lang w:val="pt-PT"/>
        </w:rPr>
        <w:t>,</w:t>
      </w:r>
      <w:r w:rsidRPr="00995F7F">
        <w:rPr>
          <w:rStyle w:val="apple-converted-space"/>
          <w:color w:val="000000"/>
          <w:lang w:val="pt-PT"/>
        </w:rPr>
        <w:t> </w:t>
      </w:r>
      <w:hyperlink r:id="rId10" w:history="1">
        <w:proofErr w:type="spellStart"/>
        <w:r w:rsidRPr="00995F7F">
          <w:rPr>
            <w:rStyle w:val="Hiperligao"/>
            <w:color w:val="954F72"/>
            <w:lang w:val="pt-PT"/>
          </w:rPr>
          <w:t>Twitter</w:t>
        </w:r>
        <w:proofErr w:type="spellEnd"/>
      </w:hyperlink>
      <w:r w:rsidRPr="00995F7F">
        <w:rPr>
          <w:rStyle w:val="apple-converted-space"/>
          <w:color w:val="000000"/>
          <w:lang w:val="pt-PT"/>
        </w:rPr>
        <w:t> </w:t>
      </w:r>
      <w:proofErr w:type="spellStart"/>
      <w:r w:rsidRPr="00995F7F">
        <w:rPr>
          <w:color w:val="000000"/>
          <w:lang w:val="pt-PT"/>
        </w:rPr>
        <w:t>or</w:t>
      </w:r>
      <w:proofErr w:type="spellEnd"/>
      <w:r w:rsidRPr="00995F7F">
        <w:rPr>
          <w:rStyle w:val="apple-converted-space"/>
          <w:color w:val="000000"/>
          <w:lang w:val="pt-PT"/>
        </w:rPr>
        <w:t> </w:t>
      </w:r>
      <w:hyperlink r:id="rId11" w:history="1">
        <w:r w:rsidRPr="00995F7F">
          <w:rPr>
            <w:rStyle w:val="Hiperligao"/>
            <w:color w:val="954F72"/>
            <w:lang w:val="pt-PT"/>
          </w:rPr>
          <w:t>Facebook</w:t>
        </w:r>
      </w:hyperlink>
      <w:r w:rsidRPr="00995F7F">
        <w:rPr>
          <w:color w:val="000000"/>
          <w:lang w:val="pt-PT"/>
        </w:rPr>
        <w:t>.</w:t>
      </w:r>
    </w:p>
    <w:p w14:paraId="581CF976" w14:textId="77777777" w:rsidR="00E63D01" w:rsidRDefault="00E63D01" w:rsidP="004674CA">
      <w:pPr>
        <w:rPr>
          <w:rFonts w:cs="Arial"/>
          <w:b/>
          <w:lang w:val="pt-BR"/>
        </w:rPr>
      </w:pPr>
    </w:p>
    <w:p w14:paraId="373FE27F" w14:textId="75719884" w:rsidR="004674CA" w:rsidRPr="00417FA6" w:rsidRDefault="004674CA" w:rsidP="00C93335">
      <w:pPr>
        <w:outlineLvl w:val="0"/>
        <w:rPr>
          <w:rFonts w:cs="Arial"/>
          <w:b/>
          <w:lang w:val="pt-BR"/>
        </w:rPr>
      </w:pPr>
      <w:r w:rsidRPr="00E73B66">
        <w:rPr>
          <w:rFonts w:cs="Arial"/>
          <w:b/>
          <w:lang w:val="pt-BR"/>
        </w:rPr>
        <w:t>Contato com</w:t>
      </w:r>
      <w:r>
        <w:rPr>
          <w:rFonts w:cs="Arial"/>
          <w:b/>
          <w:lang w:val="pt-BR"/>
        </w:rPr>
        <w:t xml:space="preserve"> os meios de comunicação social</w:t>
      </w:r>
    </w:p>
    <w:p w14:paraId="28E0F456" w14:textId="730ECCC6" w:rsidR="004674CA" w:rsidRPr="00563D77" w:rsidRDefault="004674CA" w:rsidP="00C93335">
      <w:pPr>
        <w:pStyle w:val="SemEspaamento"/>
        <w:spacing w:line="360" w:lineRule="auto"/>
        <w:jc w:val="both"/>
        <w:outlineLvl w:val="0"/>
        <w:rPr>
          <w:rFonts w:asciiTheme="minorHAnsi" w:hAnsiTheme="minorHAnsi" w:cs="Arial"/>
          <w:b/>
          <w:lang w:val="pt-BR"/>
        </w:rPr>
      </w:pPr>
      <w:r w:rsidRPr="00563D77">
        <w:rPr>
          <w:rFonts w:asciiTheme="minorHAnsi" w:hAnsiTheme="minorHAnsi" w:cs="Arial"/>
          <w:b/>
          <w:lang w:val="pt-BR"/>
        </w:rPr>
        <w:t>Emitido por:</w:t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proofErr w:type="gramStart"/>
      <w:r w:rsidRPr="00563D77">
        <w:rPr>
          <w:rFonts w:asciiTheme="minorHAnsi" w:hAnsiTheme="minorHAnsi" w:cs="Arial"/>
          <w:b/>
          <w:lang w:val="pt-BR"/>
        </w:rPr>
        <w:tab/>
      </w:r>
      <w:r w:rsidR="00F32955" w:rsidRPr="00563D77">
        <w:rPr>
          <w:rFonts w:asciiTheme="minorHAnsi" w:hAnsiTheme="minorHAnsi" w:cs="Arial"/>
          <w:b/>
          <w:lang w:val="pt-BR"/>
        </w:rPr>
        <w:t>Em</w:t>
      </w:r>
      <w:proofErr w:type="gramEnd"/>
      <w:r w:rsidR="00F32955" w:rsidRPr="00563D77">
        <w:rPr>
          <w:rFonts w:asciiTheme="minorHAnsi" w:hAnsiTheme="minorHAnsi" w:cs="Arial"/>
          <w:b/>
          <w:lang w:val="pt-BR"/>
        </w:rPr>
        <w:t xml:space="preserve"> </w:t>
      </w:r>
      <w:r w:rsidRPr="00563D77">
        <w:rPr>
          <w:rFonts w:asciiTheme="minorHAnsi" w:hAnsiTheme="minorHAnsi" w:cs="Arial"/>
          <w:b/>
          <w:lang w:val="pt-BR"/>
        </w:rPr>
        <w:t>nome de:</w:t>
      </w:r>
    </w:p>
    <w:p w14:paraId="79F9C550" w14:textId="77777777" w:rsidR="004674CA" w:rsidRPr="00417FA6" w:rsidRDefault="004674CA" w:rsidP="004674CA">
      <w:pPr>
        <w:spacing w:after="0" w:line="240" w:lineRule="auto"/>
        <w:rPr>
          <w:rFonts w:cs="Arial"/>
          <w:lang w:val="pt-BR"/>
        </w:rPr>
      </w:pPr>
      <w:r w:rsidRPr="00417FA6">
        <w:rPr>
          <w:rFonts w:cs="Arial"/>
          <w:lang w:val="pt-BR"/>
        </w:rPr>
        <w:t>ALARCÓN &amp; HARRIS (</w:t>
      </w:r>
      <w:proofErr w:type="spellStart"/>
      <w:r w:rsidRPr="00417FA6">
        <w:rPr>
          <w:rFonts w:cs="Arial"/>
          <w:lang w:val="pt-BR"/>
        </w:rPr>
        <w:t>Nuria</w:t>
      </w:r>
      <w:proofErr w:type="spellEnd"/>
      <w:r w:rsidRPr="00417FA6">
        <w:rPr>
          <w:rFonts w:cs="Arial"/>
          <w:lang w:val="pt-BR"/>
        </w:rPr>
        <w:t xml:space="preserve"> </w:t>
      </w:r>
      <w:proofErr w:type="spellStart"/>
      <w:r w:rsidRPr="00417FA6">
        <w:rPr>
          <w:rFonts w:cs="Arial"/>
          <w:lang w:val="pt-BR"/>
        </w:rPr>
        <w:t>Martí</w:t>
      </w:r>
      <w:proofErr w:type="spellEnd"/>
      <w:r w:rsidRPr="00417FA6">
        <w:rPr>
          <w:rFonts w:cs="Arial"/>
          <w:lang w:val="pt-BR"/>
        </w:rPr>
        <w:t>)</w:t>
      </w:r>
      <w:r w:rsidRPr="00417FA6">
        <w:rPr>
          <w:rFonts w:cs="Arial"/>
          <w:lang w:val="pt-BR"/>
        </w:rPr>
        <w:tab/>
      </w:r>
      <w:r w:rsidRPr="00417FA6">
        <w:rPr>
          <w:rFonts w:cs="Arial"/>
          <w:lang w:val="pt-BR"/>
        </w:rPr>
        <w:tab/>
      </w:r>
      <w:r w:rsidRPr="00417FA6">
        <w:rPr>
          <w:rFonts w:cs="Arial"/>
          <w:lang w:val="pt-BR"/>
        </w:rPr>
        <w:tab/>
        <w:t xml:space="preserve">TOMRA Soluções em Segregação </w:t>
      </w:r>
    </w:p>
    <w:p w14:paraId="7E1382CC" w14:textId="19BDB4A8" w:rsidR="004674CA" w:rsidRPr="007D50A9" w:rsidRDefault="004674CA" w:rsidP="004674CA">
      <w:pPr>
        <w:spacing w:after="0" w:line="240" w:lineRule="auto"/>
        <w:rPr>
          <w:rFonts w:cs="Arial"/>
          <w:lang w:val="es-ES"/>
        </w:rPr>
      </w:pPr>
      <w:r w:rsidRPr="007D50A9">
        <w:rPr>
          <w:rFonts w:cs="Arial"/>
          <w:lang w:val="es-ES"/>
        </w:rPr>
        <w:t>Asesores de Comunicación y Marketing</w:t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proofErr w:type="spellStart"/>
      <w:r w:rsidRPr="007D50A9">
        <w:rPr>
          <w:rFonts w:cs="Arial"/>
          <w:lang w:val="es-ES"/>
        </w:rPr>
        <w:t>Rua</w:t>
      </w:r>
      <w:proofErr w:type="spellEnd"/>
      <w:r w:rsidRPr="007D50A9">
        <w:rPr>
          <w:rFonts w:cs="Arial"/>
          <w:lang w:val="es-ES"/>
        </w:rPr>
        <w:t xml:space="preserve"> do </w:t>
      </w:r>
      <w:proofErr w:type="spellStart"/>
      <w:r w:rsidRPr="007D50A9">
        <w:rPr>
          <w:rFonts w:cs="Arial"/>
          <w:lang w:val="es-ES"/>
        </w:rPr>
        <w:t>Rocio</w:t>
      </w:r>
      <w:proofErr w:type="spellEnd"/>
      <w:r w:rsidRPr="007D50A9">
        <w:rPr>
          <w:rFonts w:cs="Arial"/>
          <w:lang w:val="es-ES"/>
        </w:rPr>
        <w:t xml:space="preserve">, 288, </w:t>
      </w:r>
      <w:proofErr w:type="spellStart"/>
      <w:r w:rsidR="00AC01E2" w:rsidRPr="007D50A9">
        <w:rPr>
          <w:rFonts w:cs="Arial"/>
          <w:lang w:val="es-ES"/>
        </w:rPr>
        <w:t>cj</w:t>
      </w:r>
      <w:proofErr w:type="spellEnd"/>
      <w:r w:rsidR="00AC01E2" w:rsidRPr="007D50A9">
        <w:rPr>
          <w:rFonts w:cs="Arial"/>
          <w:lang w:val="es-ES"/>
        </w:rPr>
        <w:t xml:space="preserve">. </w:t>
      </w:r>
      <w:r w:rsidRPr="007D50A9">
        <w:rPr>
          <w:rFonts w:cs="Arial"/>
          <w:lang w:val="es-ES"/>
        </w:rPr>
        <w:t>21</w:t>
      </w:r>
    </w:p>
    <w:p w14:paraId="4D8DCC50" w14:textId="77777777" w:rsidR="004674CA" w:rsidRPr="007D50A9" w:rsidRDefault="004674CA" w:rsidP="004674CA">
      <w:pPr>
        <w:spacing w:after="0" w:line="240" w:lineRule="auto"/>
        <w:rPr>
          <w:rFonts w:cs="Arial"/>
          <w:lang w:val="es-ES"/>
        </w:rPr>
      </w:pPr>
      <w:r w:rsidRPr="007D50A9">
        <w:rPr>
          <w:rFonts w:cs="Arial"/>
          <w:lang w:val="es-ES"/>
        </w:rPr>
        <w:t>Avda. Ramón y Cajal, 27</w:t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  <w:t xml:space="preserve">04552-000 São Paulo/SP </w:t>
      </w:r>
    </w:p>
    <w:p w14:paraId="53E3EACF" w14:textId="77777777" w:rsidR="004674CA" w:rsidRPr="007D50A9" w:rsidRDefault="004674CA" w:rsidP="004674CA">
      <w:pPr>
        <w:spacing w:after="0" w:line="240" w:lineRule="auto"/>
        <w:rPr>
          <w:rFonts w:cs="Arial"/>
          <w:lang w:val="es-ES"/>
        </w:rPr>
      </w:pPr>
      <w:r w:rsidRPr="007D50A9">
        <w:rPr>
          <w:rFonts w:cs="Arial"/>
          <w:lang w:val="es-ES"/>
        </w:rPr>
        <w:t>28016 Madrid (España)</w:t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  <w:t>Brasil</w:t>
      </w:r>
    </w:p>
    <w:p w14:paraId="69B3E78E" w14:textId="77777777" w:rsidR="004674CA" w:rsidRPr="00863BEF" w:rsidRDefault="004674CA" w:rsidP="004674CA">
      <w:pPr>
        <w:spacing w:after="0" w:line="240" w:lineRule="auto"/>
        <w:rPr>
          <w:rFonts w:cs="Arial"/>
          <w:lang w:val="es-ES"/>
        </w:rPr>
      </w:pPr>
      <w:proofErr w:type="spellStart"/>
      <w:r w:rsidRPr="00863BEF">
        <w:rPr>
          <w:rFonts w:cs="Arial"/>
          <w:lang w:val="es-ES"/>
        </w:rPr>
        <w:t>Telefone</w:t>
      </w:r>
      <w:proofErr w:type="spellEnd"/>
      <w:r w:rsidRPr="00863BEF">
        <w:rPr>
          <w:rFonts w:cs="Arial"/>
          <w:lang w:val="es-ES"/>
        </w:rPr>
        <w:t>: (34) 91 415 30 20</w:t>
      </w:r>
      <w:r w:rsidRPr="00863BEF">
        <w:rPr>
          <w:rFonts w:cs="Arial"/>
          <w:lang w:val="es-ES"/>
        </w:rPr>
        <w:tab/>
      </w:r>
      <w:r w:rsidRPr="00863BEF">
        <w:rPr>
          <w:rFonts w:cs="Arial"/>
          <w:lang w:val="es-ES"/>
        </w:rPr>
        <w:tab/>
      </w:r>
      <w:r w:rsidRPr="00863BEF">
        <w:rPr>
          <w:rFonts w:cs="Arial"/>
          <w:lang w:val="es-ES"/>
        </w:rPr>
        <w:tab/>
      </w:r>
      <w:r w:rsidRPr="00863BEF">
        <w:rPr>
          <w:rFonts w:cs="Arial"/>
          <w:lang w:val="es-ES"/>
        </w:rPr>
        <w:tab/>
      </w:r>
      <w:proofErr w:type="spellStart"/>
      <w:r w:rsidRPr="00863BEF">
        <w:rPr>
          <w:rFonts w:cs="Arial"/>
          <w:lang w:val="es-ES"/>
        </w:rPr>
        <w:t>Telefone</w:t>
      </w:r>
      <w:proofErr w:type="spellEnd"/>
      <w:r w:rsidRPr="00863BEF">
        <w:rPr>
          <w:rFonts w:cs="Arial"/>
          <w:lang w:val="es-ES"/>
        </w:rPr>
        <w:t xml:space="preserve">: +55 11 3476 3500 </w:t>
      </w:r>
    </w:p>
    <w:p w14:paraId="35C7230E" w14:textId="19384970" w:rsidR="004674CA" w:rsidRPr="00863BEF" w:rsidRDefault="004674CA" w:rsidP="004674CA">
      <w:pPr>
        <w:spacing w:after="0" w:line="240" w:lineRule="auto"/>
        <w:rPr>
          <w:rFonts w:cs="Arial"/>
          <w:lang w:val="es-ES"/>
        </w:rPr>
      </w:pPr>
      <w:r w:rsidRPr="00863BEF">
        <w:rPr>
          <w:rFonts w:cs="Arial"/>
          <w:lang w:val="es-ES"/>
        </w:rPr>
        <w:t xml:space="preserve">E-mail: </w:t>
      </w:r>
      <w:hyperlink r:id="rId12" w:history="1">
        <w:r w:rsidRPr="00863BEF">
          <w:rPr>
            <w:rStyle w:val="Hiperligao"/>
            <w:rFonts w:cs="Arial"/>
            <w:lang w:val="es-ES"/>
          </w:rPr>
          <w:t>nmarti@alarconyharris.com</w:t>
        </w:r>
      </w:hyperlink>
      <w:r w:rsidRPr="00863BEF">
        <w:rPr>
          <w:rFonts w:cs="Arial"/>
          <w:lang w:val="es-ES"/>
        </w:rPr>
        <w:t xml:space="preserve">  </w:t>
      </w:r>
      <w:r w:rsidRPr="00863BEF">
        <w:rPr>
          <w:rFonts w:cs="Arial"/>
          <w:lang w:val="es-ES"/>
        </w:rPr>
        <w:tab/>
      </w:r>
      <w:r w:rsidRPr="00863BEF">
        <w:rPr>
          <w:rFonts w:cs="Arial"/>
          <w:lang w:val="es-ES"/>
        </w:rPr>
        <w:tab/>
      </w:r>
      <w:r w:rsidRPr="00863BEF">
        <w:rPr>
          <w:rFonts w:cs="Arial"/>
          <w:lang w:val="es-ES"/>
        </w:rPr>
        <w:tab/>
        <w:t xml:space="preserve">E-mail: </w:t>
      </w:r>
      <w:hyperlink r:id="rId13" w:history="1">
        <w:r w:rsidR="00AC01E2" w:rsidRPr="00863BEF">
          <w:rPr>
            <w:rStyle w:val="Hiperligao"/>
            <w:rFonts w:cs="Arial"/>
            <w:lang w:val="es-ES"/>
          </w:rPr>
          <w:t>info-brasil@tomrasorting.com</w:t>
        </w:r>
      </w:hyperlink>
      <w:r w:rsidR="00AC01E2" w:rsidRPr="00863BEF">
        <w:rPr>
          <w:rFonts w:cs="Arial"/>
          <w:lang w:val="es-ES"/>
        </w:rPr>
        <w:t xml:space="preserve"> </w:t>
      </w:r>
      <w:r w:rsidR="00180BE5" w:rsidRPr="00863BEF">
        <w:rPr>
          <w:rFonts w:cs="Arial"/>
          <w:lang w:val="es-ES"/>
        </w:rPr>
        <w:t xml:space="preserve"> </w:t>
      </w:r>
    </w:p>
    <w:p w14:paraId="087DDFBA" w14:textId="77777777" w:rsidR="00AC01E2" w:rsidRPr="00863BEF" w:rsidRDefault="00AC01E2" w:rsidP="004674CA">
      <w:pPr>
        <w:spacing w:after="0" w:line="240" w:lineRule="auto"/>
        <w:rPr>
          <w:rFonts w:cs="Arial"/>
          <w:lang w:val="es-ES"/>
        </w:rPr>
      </w:pPr>
    </w:p>
    <w:p w14:paraId="33989C37" w14:textId="77777777" w:rsidR="004674CA" w:rsidRPr="00863BEF" w:rsidRDefault="004674CA" w:rsidP="00417FA6">
      <w:pPr>
        <w:pStyle w:val="SemEspaamento"/>
        <w:spacing w:line="360" w:lineRule="auto"/>
        <w:jc w:val="both"/>
        <w:rPr>
          <w:rFonts w:asciiTheme="minorHAnsi" w:hAnsiTheme="minorHAnsi" w:cs="Arial"/>
          <w:b/>
          <w:lang w:val="es-ES"/>
        </w:rPr>
      </w:pPr>
    </w:p>
    <w:sectPr w:rsidR="004674CA" w:rsidRPr="00863BEF" w:rsidSect="00F73FE4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2C312" w14:textId="77777777" w:rsidR="002C4294" w:rsidRDefault="002C4294" w:rsidP="00E20A09">
      <w:pPr>
        <w:spacing w:after="0" w:line="240" w:lineRule="auto"/>
      </w:pPr>
      <w:r>
        <w:separator/>
      </w:r>
    </w:p>
  </w:endnote>
  <w:endnote w:type="continuationSeparator" w:id="0">
    <w:p w14:paraId="5883BB9C" w14:textId="77777777" w:rsidR="002C4294" w:rsidRDefault="002C4294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850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28FB6" w14:textId="307684FD" w:rsidR="00684369" w:rsidRDefault="00684369">
            <w:pPr>
              <w:pStyle w:val="Rodap"/>
              <w:jc w:val="right"/>
            </w:pPr>
            <w:proofErr w:type="spellStart"/>
            <w:r>
              <w:t>Página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BE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BE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021B8" w14:textId="77777777" w:rsidR="00684369" w:rsidRDefault="00684369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B0BA0" w14:textId="77777777" w:rsidR="002C4294" w:rsidRDefault="002C4294" w:rsidP="00E20A09">
      <w:pPr>
        <w:spacing w:after="0" w:line="240" w:lineRule="auto"/>
      </w:pPr>
      <w:r>
        <w:separator/>
      </w:r>
    </w:p>
  </w:footnote>
  <w:footnote w:type="continuationSeparator" w:id="0">
    <w:p w14:paraId="1AADEA95" w14:textId="77777777" w:rsidR="002C4294" w:rsidRDefault="002C4294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7AF73" w14:textId="5B11B2DA" w:rsidR="00684369" w:rsidRDefault="00684369">
    <w:pPr>
      <w:pStyle w:val="Cabealho"/>
    </w:pPr>
    <w:r>
      <w:rPr>
        <w:noProof/>
        <w:lang w:val="pt-PT" w:eastAsia="pt-PT"/>
      </w:rPr>
      <w:drawing>
        <wp:inline distT="0" distB="0" distL="0" distR="0" wp14:anchorId="3EF5BA55" wp14:editId="73FA1768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  <w:p w14:paraId="6CB2767D" w14:textId="77777777" w:rsidR="00684369" w:rsidRDefault="00684369">
    <w:pPr>
      <w:pStyle w:val="Cabealho"/>
    </w:pPr>
  </w:p>
  <w:p w14:paraId="15787D98" w14:textId="77777777" w:rsidR="00684369" w:rsidRDefault="00684369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E483A" wp14:editId="1C15A892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3400425" cy="59944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0B82B" w14:textId="77777777" w:rsidR="00684369" w:rsidRPr="00371A38" w:rsidRDefault="00684369" w:rsidP="00CB09A3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proofErr w:type="spellStart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Informação</w:t>
                          </w:r>
                          <w:proofErr w:type="spellEnd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para a </w:t>
                          </w:r>
                          <w:proofErr w:type="spellStart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comunicação</w:t>
                          </w:r>
                          <w:proofErr w:type="spellEnd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AE483A" id="_x0000_t202" coordsize="21600,21600" o:spt="202" path="m0,0l0,21600,21600,21600,21600,0xe">
              <v:stroke joinstyle="miter"/>
              <v:path gradientshapeok="t" o:connecttype="rect"/>
            </v:shapetype>
            <v:shape id="Text Box 307" o:spid="_x0000_s1026" type="#_x0000_t202" style="position:absolute;margin-left:222.75pt;margin-top:.15pt;width:267.75pt;height:4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" stroked="f">
              <v:textbox style="mso-fit-shape-to-text:t">
                <w:txbxContent>
                  <w:p w14:paraId="05F0B82B" w14:textId="77777777" w:rsidR="00684369" w:rsidRPr="00371A38" w:rsidRDefault="00684369" w:rsidP="00CB09A3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Informação para a comunicação social</w:t>
                    </w:r>
                  </w:p>
                </w:txbxContent>
              </v:textbox>
            </v:shape>
          </w:pict>
        </mc:Fallback>
      </mc:AlternateContent>
    </w:r>
  </w:p>
  <w:p w14:paraId="4A76DE26" w14:textId="77777777" w:rsidR="00684369" w:rsidRDefault="00684369">
    <w:pPr>
      <w:pStyle w:val="Cabealho"/>
    </w:pPr>
  </w:p>
  <w:p w14:paraId="4D353EE8" w14:textId="77777777" w:rsidR="00684369" w:rsidRDefault="00684369">
    <w:pPr>
      <w:pStyle w:val="Cabealho"/>
    </w:pPr>
  </w:p>
  <w:p w14:paraId="0EBB21BA" w14:textId="77777777" w:rsidR="00684369" w:rsidRDefault="00684369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D3A74"/>
    <w:multiLevelType w:val="hybridMultilevel"/>
    <w:tmpl w:val="8C32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8458AC"/>
    <w:multiLevelType w:val="hybridMultilevel"/>
    <w:tmpl w:val="1780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117EE"/>
    <w:multiLevelType w:val="hybridMultilevel"/>
    <w:tmpl w:val="5E741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6A"/>
    <w:rsid w:val="00000EDC"/>
    <w:rsid w:val="000036E7"/>
    <w:rsid w:val="00005683"/>
    <w:rsid w:val="00006B6B"/>
    <w:rsid w:val="00006C19"/>
    <w:rsid w:val="00023D40"/>
    <w:rsid w:val="00026CFB"/>
    <w:rsid w:val="0003409A"/>
    <w:rsid w:val="0003428B"/>
    <w:rsid w:val="00034E1A"/>
    <w:rsid w:val="000371BC"/>
    <w:rsid w:val="00040C7B"/>
    <w:rsid w:val="00041302"/>
    <w:rsid w:val="00043876"/>
    <w:rsid w:val="00050A13"/>
    <w:rsid w:val="00055D93"/>
    <w:rsid w:val="00056C99"/>
    <w:rsid w:val="00061275"/>
    <w:rsid w:val="00063703"/>
    <w:rsid w:val="000641FA"/>
    <w:rsid w:val="00065DEC"/>
    <w:rsid w:val="00066912"/>
    <w:rsid w:val="0007144F"/>
    <w:rsid w:val="000742A6"/>
    <w:rsid w:val="00075430"/>
    <w:rsid w:val="000760E2"/>
    <w:rsid w:val="00080E8C"/>
    <w:rsid w:val="00081FEE"/>
    <w:rsid w:val="000825A1"/>
    <w:rsid w:val="00086D82"/>
    <w:rsid w:val="000935CE"/>
    <w:rsid w:val="00093C9E"/>
    <w:rsid w:val="00095B04"/>
    <w:rsid w:val="00097061"/>
    <w:rsid w:val="000A20E7"/>
    <w:rsid w:val="000A5E33"/>
    <w:rsid w:val="000A6478"/>
    <w:rsid w:val="000A7698"/>
    <w:rsid w:val="000B0C13"/>
    <w:rsid w:val="000B4B0E"/>
    <w:rsid w:val="000B5D1F"/>
    <w:rsid w:val="000C2836"/>
    <w:rsid w:val="000C48EE"/>
    <w:rsid w:val="000D0B4D"/>
    <w:rsid w:val="000D29DE"/>
    <w:rsid w:val="000D7191"/>
    <w:rsid w:val="000E2045"/>
    <w:rsid w:val="000E2C8C"/>
    <w:rsid w:val="000F0EA7"/>
    <w:rsid w:val="000F127F"/>
    <w:rsid w:val="000F160D"/>
    <w:rsid w:val="000F3669"/>
    <w:rsid w:val="00102DA5"/>
    <w:rsid w:val="00103C7C"/>
    <w:rsid w:val="00117E60"/>
    <w:rsid w:val="00120A78"/>
    <w:rsid w:val="00122384"/>
    <w:rsid w:val="00122DB0"/>
    <w:rsid w:val="001242E6"/>
    <w:rsid w:val="00124884"/>
    <w:rsid w:val="00125311"/>
    <w:rsid w:val="0013382C"/>
    <w:rsid w:val="001344D8"/>
    <w:rsid w:val="0013549E"/>
    <w:rsid w:val="00137EC2"/>
    <w:rsid w:val="001427F4"/>
    <w:rsid w:val="00147A7B"/>
    <w:rsid w:val="00153A35"/>
    <w:rsid w:val="001568A0"/>
    <w:rsid w:val="001625BF"/>
    <w:rsid w:val="00166662"/>
    <w:rsid w:val="001702F8"/>
    <w:rsid w:val="00171F50"/>
    <w:rsid w:val="00180284"/>
    <w:rsid w:val="00180BE5"/>
    <w:rsid w:val="00181773"/>
    <w:rsid w:val="00183769"/>
    <w:rsid w:val="0018455A"/>
    <w:rsid w:val="00186651"/>
    <w:rsid w:val="001A1CD5"/>
    <w:rsid w:val="001A2D56"/>
    <w:rsid w:val="001A43FB"/>
    <w:rsid w:val="001A47DD"/>
    <w:rsid w:val="001A6288"/>
    <w:rsid w:val="001A6845"/>
    <w:rsid w:val="001A7D65"/>
    <w:rsid w:val="001A7EB9"/>
    <w:rsid w:val="001B021C"/>
    <w:rsid w:val="001C0B77"/>
    <w:rsid w:val="001C1E7B"/>
    <w:rsid w:val="001C5CAC"/>
    <w:rsid w:val="001C63FC"/>
    <w:rsid w:val="001C6D93"/>
    <w:rsid w:val="001D2191"/>
    <w:rsid w:val="001D2876"/>
    <w:rsid w:val="001D3164"/>
    <w:rsid w:val="001D396B"/>
    <w:rsid w:val="001D3FB2"/>
    <w:rsid w:val="001D613C"/>
    <w:rsid w:val="001E052A"/>
    <w:rsid w:val="001F105F"/>
    <w:rsid w:val="001F3196"/>
    <w:rsid w:val="00203689"/>
    <w:rsid w:val="00205C98"/>
    <w:rsid w:val="00207807"/>
    <w:rsid w:val="0021716E"/>
    <w:rsid w:val="0021780C"/>
    <w:rsid w:val="00217B1B"/>
    <w:rsid w:val="00230008"/>
    <w:rsid w:val="002314BC"/>
    <w:rsid w:val="0023170A"/>
    <w:rsid w:val="0023182E"/>
    <w:rsid w:val="00234010"/>
    <w:rsid w:val="002349E1"/>
    <w:rsid w:val="0023747A"/>
    <w:rsid w:val="00243E27"/>
    <w:rsid w:val="00245A01"/>
    <w:rsid w:val="00245AE9"/>
    <w:rsid w:val="00251FAC"/>
    <w:rsid w:val="00252207"/>
    <w:rsid w:val="00252969"/>
    <w:rsid w:val="00254988"/>
    <w:rsid w:val="0025659D"/>
    <w:rsid w:val="0027002E"/>
    <w:rsid w:val="00270453"/>
    <w:rsid w:val="00271EE6"/>
    <w:rsid w:val="00276519"/>
    <w:rsid w:val="0028143E"/>
    <w:rsid w:val="002867E5"/>
    <w:rsid w:val="002919F9"/>
    <w:rsid w:val="00291C2E"/>
    <w:rsid w:val="00293819"/>
    <w:rsid w:val="00294312"/>
    <w:rsid w:val="0029499C"/>
    <w:rsid w:val="002A04CE"/>
    <w:rsid w:val="002A461F"/>
    <w:rsid w:val="002A650A"/>
    <w:rsid w:val="002A6A4C"/>
    <w:rsid w:val="002A7462"/>
    <w:rsid w:val="002A7D58"/>
    <w:rsid w:val="002B777C"/>
    <w:rsid w:val="002C1CE0"/>
    <w:rsid w:val="002C4294"/>
    <w:rsid w:val="002C629D"/>
    <w:rsid w:val="002D0C67"/>
    <w:rsid w:val="002D53CD"/>
    <w:rsid w:val="002E3FB9"/>
    <w:rsid w:val="002E5A80"/>
    <w:rsid w:val="002F03A8"/>
    <w:rsid w:val="002F14A9"/>
    <w:rsid w:val="002F500D"/>
    <w:rsid w:val="002F536A"/>
    <w:rsid w:val="00302DCA"/>
    <w:rsid w:val="00311F2C"/>
    <w:rsid w:val="003125AD"/>
    <w:rsid w:val="003203DD"/>
    <w:rsid w:val="00325436"/>
    <w:rsid w:val="00331CAA"/>
    <w:rsid w:val="003409A7"/>
    <w:rsid w:val="00341110"/>
    <w:rsid w:val="00341C70"/>
    <w:rsid w:val="00343026"/>
    <w:rsid w:val="00354DB4"/>
    <w:rsid w:val="003565F8"/>
    <w:rsid w:val="00360A74"/>
    <w:rsid w:val="0036208F"/>
    <w:rsid w:val="00363F94"/>
    <w:rsid w:val="00367070"/>
    <w:rsid w:val="00367733"/>
    <w:rsid w:val="003738BE"/>
    <w:rsid w:val="00374D6C"/>
    <w:rsid w:val="00376947"/>
    <w:rsid w:val="00381B09"/>
    <w:rsid w:val="003823F2"/>
    <w:rsid w:val="003847F5"/>
    <w:rsid w:val="00387941"/>
    <w:rsid w:val="003927D0"/>
    <w:rsid w:val="003930D5"/>
    <w:rsid w:val="0039526E"/>
    <w:rsid w:val="003B54F3"/>
    <w:rsid w:val="003B7E27"/>
    <w:rsid w:val="003C10B6"/>
    <w:rsid w:val="003C348D"/>
    <w:rsid w:val="003D389C"/>
    <w:rsid w:val="003D4F0D"/>
    <w:rsid w:val="003E3D1E"/>
    <w:rsid w:val="003E61D0"/>
    <w:rsid w:val="003E77DE"/>
    <w:rsid w:val="003F1EE6"/>
    <w:rsid w:val="003F3B3F"/>
    <w:rsid w:val="003F6AE1"/>
    <w:rsid w:val="0040145A"/>
    <w:rsid w:val="00401F1F"/>
    <w:rsid w:val="004054A1"/>
    <w:rsid w:val="0041234D"/>
    <w:rsid w:val="00412FAB"/>
    <w:rsid w:val="004139A1"/>
    <w:rsid w:val="00414A32"/>
    <w:rsid w:val="00414F60"/>
    <w:rsid w:val="00417FA6"/>
    <w:rsid w:val="0042358E"/>
    <w:rsid w:val="004237FF"/>
    <w:rsid w:val="00426E91"/>
    <w:rsid w:val="00430E83"/>
    <w:rsid w:val="004317BE"/>
    <w:rsid w:val="00433315"/>
    <w:rsid w:val="0043411F"/>
    <w:rsid w:val="004361A2"/>
    <w:rsid w:val="00436E6E"/>
    <w:rsid w:val="00441A06"/>
    <w:rsid w:val="004456F4"/>
    <w:rsid w:val="004509E2"/>
    <w:rsid w:val="004515D1"/>
    <w:rsid w:val="004519C2"/>
    <w:rsid w:val="00452396"/>
    <w:rsid w:val="0045466B"/>
    <w:rsid w:val="004553DA"/>
    <w:rsid w:val="00456D48"/>
    <w:rsid w:val="004630D2"/>
    <w:rsid w:val="004637E1"/>
    <w:rsid w:val="00463BEE"/>
    <w:rsid w:val="004648B2"/>
    <w:rsid w:val="00465F42"/>
    <w:rsid w:val="004674CA"/>
    <w:rsid w:val="00467820"/>
    <w:rsid w:val="0047257A"/>
    <w:rsid w:val="004743FD"/>
    <w:rsid w:val="00484FC0"/>
    <w:rsid w:val="004860F2"/>
    <w:rsid w:val="00490B91"/>
    <w:rsid w:val="00491DE5"/>
    <w:rsid w:val="00496390"/>
    <w:rsid w:val="004967BC"/>
    <w:rsid w:val="00497205"/>
    <w:rsid w:val="004A0A48"/>
    <w:rsid w:val="004A1FEE"/>
    <w:rsid w:val="004A5435"/>
    <w:rsid w:val="004A6BE3"/>
    <w:rsid w:val="004A7AE5"/>
    <w:rsid w:val="004B31B2"/>
    <w:rsid w:val="004B3479"/>
    <w:rsid w:val="004B46AE"/>
    <w:rsid w:val="004C210E"/>
    <w:rsid w:val="004C2B7C"/>
    <w:rsid w:val="004C342D"/>
    <w:rsid w:val="004C7CC2"/>
    <w:rsid w:val="004C7D01"/>
    <w:rsid w:val="004D6844"/>
    <w:rsid w:val="004D6E1A"/>
    <w:rsid w:val="004E1D5C"/>
    <w:rsid w:val="004E508F"/>
    <w:rsid w:val="004F304D"/>
    <w:rsid w:val="004F4710"/>
    <w:rsid w:val="004F4ACA"/>
    <w:rsid w:val="004F7CE7"/>
    <w:rsid w:val="005006C5"/>
    <w:rsid w:val="00500847"/>
    <w:rsid w:val="005008EF"/>
    <w:rsid w:val="00505665"/>
    <w:rsid w:val="0050598F"/>
    <w:rsid w:val="0050628B"/>
    <w:rsid w:val="00507854"/>
    <w:rsid w:val="00514BF1"/>
    <w:rsid w:val="00517916"/>
    <w:rsid w:val="00517F08"/>
    <w:rsid w:val="0052077E"/>
    <w:rsid w:val="005241A3"/>
    <w:rsid w:val="00530627"/>
    <w:rsid w:val="00545224"/>
    <w:rsid w:val="00546932"/>
    <w:rsid w:val="00550388"/>
    <w:rsid w:val="00551946"/>
    <w:rsid w:val="005530B9"/>
    <w:rsid w:val="00553A0D"/>
    <w:rsid w:val="00556A83"/>
    <w:rsid w:val="00560918"/>
    <w:rsid w:val="0056103F"/>
    <w:rsid w:val="005616EC"/>
    <w:rsid w:val="00563D77"/>
    <w:rsid w:val="005705C0"/>
    <w:rsid w:val="00570F5C"/>
    <w:rsid w:val="00572E76"/>
    <w:rsid w:val="00573955"/>
    <w:rsid w:val="00573B4F"/>
    <w:rsid w:val="00575EEB"/>
    <w:rsid w:val="00576EFF"/>
    <w:rsid w:val="00577FB4"/>
    <w:rsid w:val="0059066C"/>
    <w:rsid w:val="00593684"/>
    <w:rsid w:val="00596B0B"/>
    <w:rsid w:val="00597565"/>
    <w:rsid w:val="005A1A67"/>
    <w:rsid w:val="005A23FB"/>
    <w:rsid w:val="005B1197"/>
    <w:rsid w:val="005B1253"/>
    <w:rsid w:val="005B5C13"/>
    <w:rsid w:val="005B7383"/>
    <w:rsid w:val="005C03CD"/>
    <w:rsid w:val="005C1F61"/>
    <w:rsid w:val="005C2FC9"/>
    <w:rsid w:val="005C6B45"/>
    <w:rsid w:val="005D0AD6"/>
    <w:rsid w:val="005D3FD1"/>
    <w:rsid w:val="005D4D8E"/>
    <w:rsid w:val="005E5EB9"/>
    <w:rsid w:val="00605940"/>
    <w:rsid w:val="00606ECC"/>
    <w:rsid w:val="006105C6"/>
    <w:rsid w:val="00610A84"/>
    <w:rsid w:val="006114FC"/>
    <w:rsid w:val="00614B02"/>
    <w:rsid w:val="0062143D"/>
    <w:rsid w:val="00621531"/>
    <w:rsid w:val="0062454E"/>
    <w:rsid w:val="006246C8"/>
    <w:rsid w:val="00624F10"/>
    <w:rsid w:val="00631A4D"/>
    <w:rsid w:val="006333DD"/>
    <w:rsid w:val="0063364A"/>
    <w:rsid w:val="00634DB8"/>
    <w:rsid w:val="00643ADA"/>
    <w:rsid w:val="006478B2"/>
    <w:rsid w:val="00647B14"/>
    <w:rsid w:val="006510D6"/>
    <w:rsid w:val="006515D5"/>
    <w:rsid w:val="00660933"/>
    <w:rsid w:val="00661B3D"/>
    <w:rsid w:val="006673C3"/>
    <w:rsid w:val="00667459"/>
    <w:rsid w:val="00670E4A"/>
    <w:rsid w:val="00675C76"/>
    <w:rsid w:val="00683EC3"/>
    <w:rsid w:val="006842F8"/>
    <w:rsid w:val="00684369"/>
    <w:rsid w:val="00684CC9"/>
    <w:rsid w:val="00687F20"/>
    <w:rsid w:val="0069303D"/>
    <w:rsid w:val="00693EF3"/>
    <w:rsid w:val="00694BFC"/>
    <w:rsid w:val="00696906"/>
    <w:rsid w:val="006A212E"/>
    <w:rsid w:val="006A4157"/>
    <w:rsid w:val="006A4362"/>
    <w:rsid w:val="006A4C17"/>
    <w:rsid w:val="006B1D20"/>
    <w:rsid w:val="006B35EA"/>
    <w:rsid w:val="006B3AF1"/>
    <w:rsid w:val="006B3BC9"/>
    <w:rsid w:val="006B45FB"/>
    <w:rsid w:val="006B7088"/>
    <w:rsid w:val="006B7594"/>
    <w:rsid w:val="006C359E"/>
    <w:rsid w:val="006C7817"/>
    <w:rsid w:val="006D7C3D"/>
    <w:rsid w:val="006D7F9E"/>
    <w:rsid w:val="006E2934"/>
    <w:rsid w:val="006E31B0"/>
    <w:rsid w:val="006F11C1"/>
    <w:rsid w:val="006F154C"/>
    <w:rsid w:val="006F15C0"/>
    <w:rsid w:val="006F3B92"/>
    <w:rsid w:val="006F4D59"/>
    <w:rsid w:val="006F5075"/>
    <w:rsid w:val="007027F7"/>
    <w:rsid w:val="00702AF0"/>
    <w:rsid w:val="007127DB"/>
    <w:rsid w:val="00714AE1"/>
    <w:rsid w:val="007174B9"/>
    <w:rsid w:val="00722CAA"/>
    <w:rsid w:val="00723FAA"/>
    <w:rsid w:val="00724599"/>
    <w:rsid w:val="00732E8C"/>
    <w:rsid w:val="00732F7E"/>
    <w:rsid w:val="007331C0"/>
    <w:rsid w:val="007332FC"/>
    <w:rsid w:val="00734895"/>
    <w:rsid w:val="0073646F"/>
    <w:rsid w:val="0073677E"/>
    <w:rsid w:val="00740527"/>
    <w:rsid w:val="007424AE"/>
    <w:rsid w:val="00747958"/>
    <w:rsid w:val="00747D56"/>
    <w:rsid w:val="00752CCF"/>
    <w:rsid w:val="00753A52"/>
    <w:rsid w:val="00754EC7"/>
    <w:rsid w:val="0075700C"/>
    <w:rsid w:val="0075789D"/>
    <w:rsid w:val="0076126F"/>
    <w:rsid w:val="0076537E"/>
    <w:rsid w:val="00767188"/>
    <w:rsid w:val="007675B1"/>
    <w:rsid w:val="007810E3"/>
    <w:rsid w:val="00782844"/>
    <w:rsid w:val="00786196"/>
    <w:rsid w:val="007A0EB0"/>
    <w:rsid w:val="007A4C22"/>
    <w:rsid w:val="007A7211"/>
    <w:rsid w:val="007B1D34"/>
    <w:rsid w:val="007B2D5D"/>
    <w:rsid w:val="007B4406"/>
    <w:rsid w:val="007B67EC"/>
    <w:rsid w:val="007B6CD6"/>
    <w:rsid w:val="007C1667"/>
    <w:rsid w:val="007C3565"/>
    <w:rsid w:val="007C379A"/>
    <w:rsid w:val="007D50A9"/>
    <w:rsid w:val="007E34AE"/>
    <w:rsid w:val="007F024E"/>
    <w:rsid w:val="007F36ED"/>
    <w:rsid w:val="007F461F"/>
    <w:rsid w:val="007F5766"/>
    <w:rsid w:val="007F6AFE"/>
    <w:rsid w:val="00800FFA"/>
    <w:rsid w:val="008018DB"/>
    <w:rsid w:val="00805E13"/>
    <w:rsid w:val="008115C1"/>
    <w:rsid w:val="0081541D"/>
    <w:rsid w:val="008163C6"/>
    <w:rsid w:val="0082035D"/>
    <w:rsid w:val="00820481"/>
    <w:rsid w:val="00834ADC"/>
    <w:rsid w:val="0084123B"/>
    <w:rsid w:val="00846986"/>
    <w:rsid w:val="0085020C"/>
    <w:rsid w:val="0085220D"/>
    <w:rsid w:val="00856649"/>
    <w:rsid w:val="00857CE4"/>
    <w:rsid w:val="00861F53"/>
    <w:rsid w:val="00863BEF"/>
    <w:rsid w:val="008648AD"/>
    <w:rsid w:val="00871F0F"/>
    <w:rsid w:val="008743D5"/>
    <w:rsid w:val="008750B5"/>
    <w:rsid w:val="00881DD9"/>
    <w:rsid w:val="0088417C"/>
    <w:rsid w:val="00884518"/>
    <w:rsid w:val="00884BCF"/>
    <w:rsid w:val="00885FBC"/>
    <w:rsid w:val="0089106A"/>
    <w:rsid w:val="00891B05"/>
    <w:rsid w:val="00893EB2"/>
    <w:rsid w:val="008943C4"/>
    <w:rsid w:val="00897469"/>
    <w:rsid w:val="008A20DB"/>
    <w:rsid w:val="008A5522"/>
    <w:rsid w:val="008A64E8"/>
    <w:rsid w:val="008A775F"/>
    <w:rsid w:val="008B273A"/>
    <w:rsid w:val="008C09ED"/>
    <w:rsid w:val="008C0FE3"/>
    <w:rsid w:val="008C28F5"/>
    <w:rsid w:val="008C33DE"/>
    <w:rsid w:val="008C3F87"/>
    <w:rsid w:val="008C712E"/>
    <w:rsid w:val="008D526F"/>
    <w:rsid w:val="008E01D1"/>
    <w:rsid w:val="008F1139"/>
    <w:rsid w:val="008F2E3C"/>
    <w:rsid w:val="008F4286"/>
    <w:rsid w:val="008F659F"/>
    <w:rsid w:val="008F74D9"/>
    <w:rsid w:val="009028B6"/>
    <w:rsid w:val="0090594D"/>
    <w:rsid w:val="009104F2"/>
    <w:rsid w:val="009105D1"/>
    <w:rsid w:val="00911C7F"/>
    <w:rsid w:val="009121D0"/>
    <w:rsid w:val="009143A7"/>
    <w:rsid w:val="00920301"/>
    <w:rsid w:val="009219E5"/>
    <w:rsid w:val="009267C2"/>
    <w:rsid w:val="00930F43"/>
    <w:rsid w:val="00933DBB"/>
    <w:rsid w:val="009344A4"/>
    <w:rsid w:val="00934669"/>
    <w:rsid w:val="00936ABB"/>
    <w:rsid w:val="0094110C"/>
    <w:rsid w:val="00946B01"/>
    <w:rsid w:val="0095072D"/>
    <w:rsid w:val="00951144"/>
    <w:rsid w:val="00951DB3"/>
    <w:rsid w:val="009633BB"/>
    <w:rsid w:val="00971058"/>
    <w:rsid w:val="009732BD"/>
    <w:rsid w:val="0097660C"/>
    <w:rsid w:val="00981BC6"/>
    <w:rsid w:val="0098289D"/>
    <w:rsid w:val="00986DFC"/>
    <w:rsid w:val="00987E6D"/>
    <w:rsid w:val="0099221C"/>
    <w:rsid w:val="00995F7F"/>
    <w:rsid w:val="00997AE9"/>
    <w:rsid w:val="009A0D44"/>
    <w:rsid w:val="009A354F"/>
    <w:rsid w:val="009A6F81"/>
    <w:rsid w:val="009B0A5B"/>
    <w:rsid w:val="009B47DF"/>
    <w:rsid w:val="009B51D1"/>
    <w:rsid w:val="009C2119"/>
    <w:rsid w:val="009C7D0A"/>
    <w:rsid w:val="009D029F"/>
    <w:rsid w:val="009D59B9"/>
    <w:rsid w:val="009D65BA"/>
    <w:rsid w:val="009F1486"/>
    <w:rsid w:val="009F2B31"/>
    <w:rsid w:val="009F35EF"/>
    <w:rsid w:val="009F5CB5"/>
    <w:rsid w:val="009F61E7"/>
    <w:rsid w:val="00A01DD2"/>
    <w:rsid w:val="00A11BC8"/>
    <w:rsid w:val="00A1397A"/>
    <w:rsid w:val="00A256B5"/>
    <w:rsid w:val="00A26D60"/>
    <w:rsid w:val="00A36777"/>
    <w:rsid w:val="00A45DDD"/>
    <w:rsid w:val="00A46269"/>
    <w:rsid w:val="00A532EA"/>
    <w:rsid w:val="00A55AB0"/>
    <w:rsid w:val="00A56BE8"/>
    <w:rsid w:val="00A629B2"/>
    <w:rsid w:val="00A6468F"/>
    <w:rsid w:val="00A82820"/>
    <w:rsid w:val="00A83BE4"/>
    <w:rsid w:val="00A8575C"/>
    <w:rsid w:val="00A915FB"/>
    <w:rsid w:val="00A9191A"/>
    <w:rsid w:val="00A92C2D"/>
    <w:rsid w:val="00A93D80"/>
    <w:rsid w:val="00AA13C5"/>
    <w:rsid w:val="00AA2F56"/>
    <w:rsid w:val="00AA43E7"/>
    <w:rsid w:val="00AA4B4A"/>
    <w:rsid w:val="00AB20CF"/>
    <w:rsid w:val="00AB7B0E"/>
    <w:rsid w:val="00AC01E2"/>
    <w:rsid w:val="00AC7271"/>
    <w:rsid w:val="00AD0DAB"/>
    <w:rsid w:val="00AD46F4"/>
    <w:rsid w:val="00AE1B2C"/>
    <w:rsid w:val="00AE60CE"/>
    <w:rsid w:val="00AF2EA5"/>
    <w:rsid w:val="00AF3D7E"/>
    <w:rsid w:val="00AF5F2F"/>
    <w:rsid w:val="00AF6F48"/>
    <w:rsid w:val="00B04275"/>
    <w:rsid w:val="00B07147"/>
    <w:rsid w:val="00B07D87"/>
    <w:rsid w:val="00B10007"/>
    <w:rsid w:val="00B10C80"/>
    <w:rsid w:val="00B11481"/>
    <w:rsid w:val="00B15E8A"/>
    <w:rsid w:val="00B201A7"/>
    <w:rsid w:val="00B23443"/>
    <w:rsid w:val="00B264C4"/>
    <w:rsid w:val="00B27AF8"/>
    <w:rsid w:val="00B30700"/>
    <w:rsid w:val="00B30B09"/>
    <w:rsid w:val="00B35799"/>
    <w:rsid w:val="00B420D1"/>
    <w:rsid w:val="00B423BB"/>
    <w:rsid w:val="00B42B2E"/>
    <w:rsid w:val="00B43870"/>
    <w:rsid w:val="00B51E76"/>
    <w:rsid w:val="00B530E9"/>
    <w:rsid w:val="00B60952"/>
    <w:rsid w:val="00B6184D"/>
    <w:rsid w:val="00B62FF6"/>
    <w:rsid w:val="00B6439F"/>
    <w:rsid w:val="00B64F43"/>
    <w:rsid w:val="00B65B7C"/>
    <w:rsid w:val="00B7492B"/>
    <w:rsid w:val="00B771C5"/>
    <w:rsid w:val="00B80AF3"/>
    <w:rsid w:val="00B82112"/>
    <w:rsid w:val="00B83248"/>
    <w:rsid w:val="00B90FC0"/>
    <w:rsid w:val="00B96528"/>
    <w:rsid w:val="00BA75EC"/>
    <w:rsid w:val="00BA78E5"/>
    <w:rsid w:val="00BB0C3A"/>
    <w:rsid w:val="00BB1EFB"/>
    <w:rsid w:val="00BB2833"/>
    <w:rsid w:val="00BB2865"/>
    <w:rsid w:val="00BC1879"/>
    <w:rsid w:val="00BD2AAD"/>
    <w:rsid w:val="00BD780C"/>
    <w:rsid w:val="00BD791F"/>
    <w:rsid w:val="00BE10C1"/>
    <w:rsid w:val="00BE234C"/>
    <w:rsid w:val="00BE324E"/>
    <w:rsid w:val="00BE33CB"/>
    <w:rsid w:val="00BE5814"/>
    <w:rsid w:val="00BE7815"/>
    <w:rsid w:val="00BE7E21"/>
    <w:rsid w:val="00BF1B24"/>
    <w:rsid w:val="00BF20DB"/>
    <w:rsid w:val="00BF4DF5"/>
    <w:rsid w:val="00BF6DA4"/>
    <w:rsid w:val="00C012E7"/>
    <w:rsid w:val="00C021CA"/>
    <w:rsid w:val="00C0290A"/>
    <w:rsid w:val="00C03684"/>
    <w:rsid w:val="00C03E1A"/>
    <w:rsid w:val="00C06331"/>
    <w:rsid w:val="00C115F4"/>
    <w:rsid w:val="00C129BB"/>
    <w:rsid w:val="00C13105"/>
    <w:rsid w:val="00C14241"/>
    <w:rsid w:val="00C223C8"/>
    <w:rsid w:val="00C24507"/>
    <w:rsid w:val="00C24B4A"/>
    <w:rsid w:val="00C31575"/>
    <w:rsid w:val="00C317A4"/>
    <w:rsid w:val="00C31838"/>
    <w:rsid w:val="00C3306F"/>
    <w:rsid w:val="00C35247"/>
    <w:rsid w:val="00C37645"/>
    <w:rsid w:val="00C44189"/>
    <w:rsid w:val="00C44F17"/>
    <w:rsid w:val="00C517A7"/>
    <w:rsid w:val="00C52D45"/>
    <w:rsid w:val="00C54EFF"/>
    <w:rsid w:val="00C56683"/>
    <w:rsid w:val="00C57A75"/>
    <w:rsid w:val="00C60E63"/>
    <w:rsid w:val="00C6101D"/>
    <w:rsid w:val="00C63E3C"/>
    <w:rsid w:val="00C64943"/>
    <w:rsid w:val="00C66A4C"/>
    <w:rsid w:val="00C810B4"/>
    <w:rsid w:val="00C93335"/>
    <w:rsid w:val="00CA0E2A"/>
    <w:rsid w:val="00CA18AC"/>
    <w:rsid w:val="00CA2062"/>
    <w:rsid w:val="00CA62F2"/>
    <w:rsid w:val="00CB09A3"/>
    <w:rsid w:val="00CB204E"/>
    <w:rsid w:val="00CB22CC"/>
    <w:rsid w:val="00CB27A6"/>
    <w:rsid w:val="00CB3180"/>
    <w:rsid w:val="00CC1ECC"/>
    <w:rsid w:val="00CC6A54"/>
    <w:rsid w:val="00CD029C"/>
    <w:rsid w:val="00CD180F"/>
    <w:rsid w:val="00CD3FB2"/>
    <w:rsid w:val="00CD46DA"/>
    <w:rsid w:val="00CD5C39"/>
    <w:rsid w:val="00CD6176"/>
    <w:rsid w:val="00CE03C0"/>
    <w:rsid w:val="00CE1AD0"/>
    <w:rsid w:val="00CE207E"/>
    <w:rsid w:val="00CE5943"/>
    <w:rsid w:val="00CE6268"/>
    <w:rsid w:val="00CE6B5B"/>
    <w:rsid w:val="00CE6EEB"/>
    <w:rsid w:val="00CE7908"/>
    <w:rsid w:val="00CF13CE"/>
    <w:rsid w:val="00CF246F"/>
    <w:rsid w:val="00CF7ADA"/>
    <w:rsid w:val="00D00F68"/>
    <w:rsid w:val="00D0303B"/>
    <w:rsid w:val="00D031B7"/>
    <w:rsid w:val="00D06DCA"/>
    <w:rsid w:val="00D1086E"/>
    <w:rsid w:val="00D113F4"/>
    <w:rsid w:val="00D11EC1"/>
    <w:rsid w:val="00D13F4F"/>
    <w:rsid w:val="00D168E7"/>
    <w:rsid w:val="00D17061"/>
    <w:rsid w:val="00D1792E"/>
    <w:rsid w:val="00D26311"/>
    <w:rsid w:val="00D2710E"/>
    <w:rsid w:val="00D27D09"/>
    <w:rsid w:val="00D3623C"/>
    <w:rsid w:val="00D37620"/>
    <w:rsid w:val="00D408FA"/>
    <w:rsid w:val="00D43A23"/>
    <w:rsid w:val="00D51D4B"/>
    <w:rsid w:val="00D53D33"/>
    <w:rsid w:val="00D55C79"/>
    <w:rsid w:val="00D55CB8"/>
    <w:rsid w:val="00D625CF"/>
    <w:rsid w:val="00D651A0"/>
    <w:rsid w:val="00D66509"/>
    <w:rsid w:val="00D67759"/>
    <w:rsid w:val="00D701D1"/>
    <w:rsid w:val="00D72F5A"/>
    <w:rsid w:val="00D778FC"/>
    <w:rsid w:val="00D77B93"/>
    <w:rsid w:val="00D80F3C"/>
    <w:rsid w:val="00D83482"/>
    <w:rsid w:val="00D873E1"/>
    <w:rsid w:val="00D94230"/>
    <w:rsid w:val="00D9566D"/>
    <w:rsid w:val="00DA120D"/>
    <w:rsid w:val="00DA613B"/>
    <w:rsid w:val="00DA6567"/>
    <w:rsid w:val="00DB0D77"/>
    <w:rsid w:val="00DB110F"/>
    <w:rsid w:val="00DB131B"/>
    <w:rsid w:val="00DB27AA"/>
    <w:rsid w:val="00DB325E"/>
    <w:rsid w:val="00DC4E80"/>
    <w:rsid w:val="00DC5170"/>
    <w:rsid w:val="00DD15D2"/>
    <w:rsid w:val="00DD61B1"/>
    <w:rsid w:val="00DE07AC"/>
    <w:rsid w:val="00DE1D43"/>
    <w:rsid w:val="00DE760A"/>
    <w:rsid w:val="00DF1787"/>
    <w:rsid w:val="00DF47EA"/>
    <w:rsid w:val="00DF530A"/>
    <w:rsid w:val="00E03A06"/>
    <w:rsid w:val="00E040C9"/>
    <w:rsid w:val="00E04E98"/>
    <w:rsid w:val="00E104B3"/>
    <w:rsid w:val="00E14D76"/>
    <w:rsid w:val="00E154C3"/>
    <w:rsid w:val="00E20A09"/>
    <w:rsid w:val="00E261A9"/>
    <w:rsid w:val="00E3119F"/>
    <w:rsid w:val="00E34B75"/>
    <w:rsid w:val="00E34CC9"/>
    <w:rsid w:val="00E35F43"/>
    <w:rsid w:val="00E43DCA"/>
    <w:rsid w:val="00E47898"/>
    <w:rsid w:val="00E529F7"/>
    <w:rsid w:val="00E53AC9"/>
    <w:rsid w:val="00E550E8"/>
    <w:rsid w:val="00E635F5"/>
    <w:rsid w:val="00E63D01"/>
    <w:rsid w:val="00E73B66"/>
    <w:rsid w:val="00E825C8"/>
    <w:rsid w:val="00E82AE7"/>
    <w:rsid w:val="00E83643"/>
    <w:rsid w:val="00E84E95"/>
    <w:rsid w:val="00E87BDA"/>
    <w:rsid w:val="00E9480D"/>
    <w:rsid w:val="00E95B19"/>
    <w:rsid w:val="00EA0C9F"/>
    <w:rsid w:val="00EA68C4"/>
    <w:rsid w:val="00EA69BB"/>
    <w:rsid w:val="00EB139B"/>
    <w:rsid w:val="00EB41B0"/>
    <w:rsid w:val="00EB6A20"/>
    <w:rsid w:val="00EC3463"/>
    <w:rsid w:val="00ED42A3"/>
    <w:rsid w:val="00ED5D09"/>
    <w:rsid w:val="00ED6AB7"/>
    <w:rsid w:val="00EE15ED"/>
    <w:rsid w:val="00EE4F61"/>
    <w:rsid w:val="00EE604B"/>
    <w:rsid w:val="00EF4A47"/>
    <w:rsid w:val="00EF5241"/>
    <w:rsid w:val="00F01870"/>
    <w:rsid w:val="00F052B5"/>
    <w:rsid w:val="00F074BF"/>
    <w:rsid w:val="00F07DA5"/>
    <w:rsid w:val="00F1151C"/>
    <w:rsid w:val="00F13724"/>
    <w:rsid w:val="00F15194"/>
    <w:rsid w:val="00F23D02"/>
    <w:rsid w:val="00F31164"/>
    <w:rsid w:val="00F3130D"/>
    <w:rsid w:val="00F32955"/>
    <w:rsid w:val="00F32D23"/>
    <w:rsid w:val="00F37A3D"/>
    <w:rsid w:val="00F40A83"/>
    <w:rsid w:val="00F40BBB"/>
    <w:rsid w:val="00F41827"/>
    <w:rsid w:val="00F41C4D"/>
    <w:rsid w:val="00F5128B"/>
    <w:rsid w:val="00F5373A"/>
    <w:rsid w:val="00F5394D"/>
    <w:rsid w:val="00F60564"/>
    <w:rsid w:val="00F63401"/>
    <w:rsid w:val="00F63D94"/>
    <w:rsid w:val="00F640F1"/>
    <w:rsid w:val="00F64A86"/>
    <w:rsid w:val="00F64C28"/>
    <w:rsid w:val="00F73FE4"/>
    <w:rsid w:val="00F843C8"/>
    <w:rsid w:val="00FA3E20"/>
    <w:rsid w:val="00FA6090"/>
    <w:rsid w:val="00FA7984"/>
    <w:rsid w:val="00FB0F02"/>
    <w:rsid w:val="00FB273E"/>
    <w:rsid w:val="00FB2CC6"/>
    <w:rsid w:val="00FB3BE2"/>
    <w:rsid w:val="00FB3EE9"/>
    <w:rsid w:val="00FB623D"/>
    <w:rsid w:val="00FC1DD0"/>
    <w:rsid w:val="00FC3EA8"/>
    <w:rsid w:val="00FC4781"/>
    <w:rsid w:val="00FC4A16"/>
    <w:rsid w:val="00FC5410"/>
    <w:rsid w:val="00FC5452"/>
    <w:rsid w:val="00FC5DC6"/>
    <w:rsid w:val="00FC667F"/>
    <w:rsid w:val="00FD0C19"/>
    <w:rsid w:val="00FD24D8"/>
    <w:rsid w:val="00FD2CC9"/>
    <w:rsid w:val="00FD3F6D"/>
    <w:rsid w:val="00FD699B"/>
    <w:rsid w:val="00FD7891"/>
    <w:rsid w:val="00FE1FE7"/>
    <w:rsid w:val="00FE2815"/>
    <w:rsid w:val="00FE321B"/>
    <w:rsid w:val="00FE5D62"/>
    <w:rsid w:val="00FF422A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961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BE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52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52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52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526E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0A09"/>
  </w:style>
  <w:style w:type="paragraph" w:styleId="Rodap">
    <w:name w:val="footer"/>
    <w:basedOn w:val="Normal"/>
    <w:link w:val="Rodap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0A09"/>
  </w:style>
  <w:style w:type="paragraph" w:styleId="SemEspaament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Forte">
    <w:name w:val="Strong"/>
    <w:uiPriority w:val="22"/>
    <w:qFormat/>
    <w:rsid w:val="00E20A09"/>
    <w:rPr>
      <w:b/>
      <w:bCs/>
    </w:rPr>
  </w:style>
  <w:style w:type="paragraph" w:styleId="Pargrafoda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o">
    <w:name w:val="Revision"/>
    <w:hidden/>
    <w:uiPriority w:val="99"/>
    <w:semiHidden/>
    <w:rsid w:val="00026CFB"/>
    <w:pPr>
      <w:spacing w:after="0" w:line="240" w:lineRule="auto"/>
    </w:pPr>
  </w:style>
  <w:style w:type="character" w:customStyle="1" w:styleId="s8">
    <w:name w:val="s8"/>
    <w:basedOn w:val="Tipodeletrapredefinidodopargrafo"/>
    <w:rsid w:val="00DF47EA"/>
  </w:style>
  <w:style w:type="character" w:customStyle="1" w:styleId="s9">
    <w:name w:val="s9"/>
    <w:basedOn w:val="Tipodeletrapredefinidodopargrafo"/>
    <w:rsid w:val="00DF47EA"/>
  </w:style>
  <w:style w:type="paragraph" w:styleId="NormalWeb">
    <w:name w:val="Normal (Web)"/>
    <w:basedOn w:val="Normal"/>
    <w:uiPriority w:val="99"/>
    <w:semiHidden/>
    <w:unhideWhenUsed/>
    <w:rsid w:val="000F1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Tipodeletrapredefinidodopargrafo"/>
    <w:rsid w:val="000F160D"/>
  </w:style>
  <w:style w:type="character" w:styleId="Hiperligaovisitada">
    <w:name w:val="FollowedHyperlink"/>
    <w:basedOn w:val="Tipodeletrapredefinidodopargrafo"/>
    <w:uiPriority w:val="99"/>
    <w:semiHidden/>
    <w:unhideWhenUsed/>
    <w:rsid w:val="00A36777"/>
    <w:rPr>
      <w:color w:val="800080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rsid w:val="00A367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TOMRA-Sorting-Recycling-183257172165234/" TargetMode="External"/><Relationship Id="rId12" Type="http://schemas.openxmlformats.org/officeDocument/2006/relationships/hyperlink" Target="mailto:nmarti@alarconyharris.com" TargetMode="External"/><Relationship Id="rId13" Type="http://schemas.openxmlformats.org/officeDocument/2006/relationships/hyperlink" Target="mailto:info-brasil@tomrasorting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ile:///C:\Users\carita\AppData\Local\Microsoft\Windows\Temporary%20Internet%20Files\Content.Outlook\4RT18H2H\www.tomra.com\pt\sorting\recycling" TargetMode="External"/><Relationship Id="rId9" Type="http://schemas.openxmlformats.org/officeDocument/2006/relationships/hyperlink" Target="https://www.linkedin.com/company-beta/123801" TargetMode="External"/><Relationship Id="rId10" Type="http://schemas.openxmlformats.org/officeDocument/2006/relationships/hyperlink" Target="https://twitter.com/TOMRARecycl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4A2D4-B312-284C-87E2-D1C34631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1775</Words>
  <Characters>9585</Characters>
  <Application>Microsoft Macintosh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Titech GmbH</Company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Utilizador do Microsoft Office</cp:lastModifiedBy>
  <cp:revision>9</cp:revision>
  <cp:lastPrinted>2014-09-11T09:11:00Z</cp:lastPrinted>
  <dcterms:created xsi:type="dcterms:W3CDTF">2017-10-11T13:37:00Z</dcterms:created>
  <dcterms:modified xsi:type="dcterms:W3CDTF">2017-10-16T13:23:00Z</dcterms:modified>
</cp:coreProperties>
</file>