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9F631" w14:textId="09E0EC2F" w:rsidR="00195E23" w:rsidRPr="007566EB" w:rsidRDefault="00461D46" w:rsidP="007566EB">
      <w:pPr>
        <w:pStyle w:val="Nessunaspaziatura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0"/>
          <w:szCs w:val="20"/>
        </w:rPr>
        <w:t>28</w:t>
      </w:r>
      <w:bookmarkStart w:id="0" w:name="_GoBack"/>
      <w:bookmarkEnd w:id="0"/>
      <w:r w:rsidR="00195E23" w:rsidRPr="002B1616">
        <w:rPr>
          <w:rFonts w:asciiTheme="minorHAnsi" w:hAnsiTheme="minorHAnsi"/>
          <w:sz w:val="20"/>
          <w:szCs w:val="20"/>
        </w:rPr>
        <w:t xml:space="preserve"> </w:t>
      </w:r>
      <w:r w:rsidR="00330F71">
        <w:rPr>
          <w:rFonts w:asciiTheme="minorHAnsi" w:hAnsiTheme="minorHAnsi"/>
          <w:sz w:val="20"/>
          <w:szCs w:val="20"/>
        </w:rPr>
        <w:t>a</w:t>
      </w:r>
      <w:r w:rsidR="00DB67EE">
        <w:rPr>
          <w:rFonts w:asciiTheme="minorHAnsi" w:hAnsiTheme="minorHAnsi"/>
          <w:sz w:val="20"/>
          <w:szCs w:val="20"/>
        </w:rPr>
        <w:t>pril</w:t>
      </w:r>
      <w:r w:rsidR="00330F71">
        <w:rPr>
          <w:rFonts w:asciiTheme="minorHAnsi" w:hAnsiTheme="minorHAnsi"/>
          <w:sz w:val="20"/>
          <w:szCs w:val="20"/>
        </w:rPr>
        <w:t>e</w:t>
      </w:r>
      <w:r w:rsidR="00361DA1">
        <w:rPr>
          <w:rFonts w:asciiTheme="minorHAnsi" w:hAnsiTheme="minorHAnsi"/>
          <w:sz w:val="20"/>
          <w:szCs w:val="20"/>
        </w:rPr>
        <w:t xml:space="preserve"> 2017</w:t>
      </w:r>
    </w:p>
    <w:p w14:paraId="04730361" w14:textId="0187E90E" w:rsidR="00195E23" w:rsidRPr="007566EB" w:rsidRDefault="00B61C86" w:rsidP="007566EB">
      <w:pPr>
        <w:pStyle w:val="Nessunaspaziatura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Comunicato Stampa</w:t>
      </w:r>
    </w:p>
    <w:p w14:paraId="40E3B158" w14:textId="77777777" w:rsidR="007566EB" w:rsidRPr="002B1616" w:rsidRDefault="007566EB" w:rsidP="00195E23">
      <w:pPr>
        <w:pStyle w:val="Nessunaspaziatura"/>
        <w:jc w:val="center"/>
        <w:rPr>
          <w:rFonts w:asciiTheme="minorHAnsi" w:hAnsiTheme="minorHAnsi"/>
          <w:sz w:val="20"/>
          <w:szCs w:val="20"/>
        </w:rPr>
      </w:pPr>
    </w:p>
    <w:p w14:paraId="0710B76B" w14:textId="115F9216" w:rsidR="00DB67EE" w:rsidRPr="00DB67EE" w:rsidRDefault="00EB3944" w:rsidP="00DB67E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DA PIONIERE A LEADER. </w:t>
      </w:r>
      <w:r w:rsidR="00DB67EE" w:rsidRPr="00DB67EE">
        <w:rPr>
          <w:b/>
          <w:sz w:val="28"/>
          <w:szCs w:val="28"/>
          <w:lang w:val="en-US"/>
        </w:rPr>
        <w:t xml:space="preserve">TOMRA </w:t>
      </w:r>
      <w:r w:rsidR="00330F71">
        <w:rPr>
          <w:b/>
          <w:sz w:val="28"/>
          <w:szCs w:val="28"/>
          <w:lang w:val="en-US"/>
        </w:rPr>
        <w:t xml:space="preserve">FESTEGGIA IL SUO </w:t>
      </w:r>
      <w:r w:rsidR="00DB67EE" w:rsidRPr="00DB67EE">
        <w:rPr>
          <w:b/>
          <w:sz w:val="28"/>
          <w:szCs w:val="28"/>
          <w:lang w:val="en-US"/>
        </w:rPr>
        <w:t>45</w:t>
      </w:r>
      <w:r w:rsidR="00330F71">
        <w:rPr>
          <w:b/>
          <w:sz w:val="28"/>
          <w:szCs w:val="28"/>
          <w:lang w:val="en-US"/>
        </w:rPr>
        <w:t>° ANNIVERS</w:t>
      </w:r>
      <w:r>
        <w:rPr>
          <w:b/>
          <w:sz w:val="28"/>
          <w:szCs w:val="28"/>
          <w:lang w:val="en-US"/>
        </w:rPr>
        <w:t>ARIO CON UN FATTURATO DA RECORD.</w:t>
      </w:r>
    </w:p>
    <w:p w14:paraId="27592A29" w14:textId="77777777" w:rsidR="00DB67EE" w:rsidRPr="00FA4ECD" w:rsidRDefault="00DB67EE" w:rsidP="00DB67EE">
      <w:pPr>
        <w:rPr>
          <w:lang w:val="en-US"/>
        </w:rPr>
      </w:pPr>
    </w:p>
    <w:p w14:paraId="50BBE9FF" w14:textId="06039647" w:rsidR="00DB67EE" w:rsidRPr="00DB67EE" w:rsidRDefault="00B61C86" w:rsidP="00DB67E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Fondata </w:t>
      </w:r>
      <w:r w:rsidR="00477ADD">
        <w:rPr>
          <w:b/>
          <w:sz w:val="24"/>
          <w:szCs w:val="24"/>
          <w:lang w:val="en-US"/>
        </w:rPr>
        <w:t>nell’</w:t>
      </w:r>
      <w:r w:rsidR="00330F71">
        <w:rPr>
          <w:b/>
          <w:sz w:val="24"/>
          <w:szCs w:val="24"/>
          <w:lang w:val="en-US"/>
        </w:rPr>
        <w:t xml:space="preserve">aprile del </w:t>
      </w:r>
      <w:r w:rsidR="00DB67EE" w:rsidRPr="00DB67EE">
        <w:rPr>
          <w:b/>
          <w:sz w:val="24"/>
          <w:szCs w:val="24"/>
          <w:lang w:val="en-US"/>
        </w:rPr>
        <w:t xml:space="preserve">1972, TOMRA </w:t>
      </w:r>
      <w:r w:rsidR="00330F71">
        <w:rPr>
          <w:b/>
          <w:sz w:val="24"/>
          <w:szCs w:val="24"/>
          <w:lang w:val="en-US"/>
        </w:rPr>
        <w:t>è passat</w:t>
      </w:r>
      <w:r w:rsidR="00477ADD">
        <w:rPr>
          <w:b/>
          <w:sz w:val="24"/>
          <w:szCs w:val="24"/>
          <w:lang w:val="en-US"/>
        </w:rPr>
        <w:t>a</w:t>
      </w:r>
      <w:r w:rsidR="00330F71">
        <w:rPr>
          <w:b/>
          <w:sz w:val="24"/>
          <w:szCs w:val="24"/>
          <w:lang w:val="en-US"/>
        </w:rPr>
        <w:t xml:space="preserve"> dall’essere pioniere nella tecnologia d</w:t>
      </w:r>
      <w:r w:rsidR="00573D30">
        <w:rPr>
          <w:b/>
          <w:sz w:val="24"/>
          <w:szCs w:val="24"/>
          <w:lang w:val="en-US"/>
        </w:rPr>
        <w:t xml:space="preserve">el riciclaggio </w:t>
      </w:r>
      <w:r w:rsidR="00330F71">
        <w:rPr>
          <w:b/>
          <w:sz w:val="24"/>
          <w:szCs w:val="24"/>
          <w:lang w:val="en-US"/>
        </w:rPr>
        <w:t>automatizzat</w:t>
      </w:r>
      <w:r w:rsidR="00573D30">
        <w:rPr>
          <w:b/>
          <w:sz w:val="24"/>
          <w:szCs w:val="24"/>
          <w:lang w:val="en-US"/>
        </w:rPr>
        <w:t>o</w:t>
      </w:r>
      <w:r w:rsidR="00477ADD">
        <w:rPr>
          <w:b/>
          <w:sz w:val="24"/>
          <w:szCs w:val="24"/>
          <w:lang w:val="en-US"/>
        </w:rPr>
        <w:t xml:space="preserve"> ad</w:t>
      </w:r>
      <w:r w:rsidR="00330F71">
        <w:rPr>
          <w:b/>
          <w:sz w:val="24"/>
          <w:szCs w:val="24"/>
          <w:lang w:val="en-US"/>
        </w:rPr>
        <w:t xml:space="preserve"> </w:t>
      </w:r>
      <w:r w:rsidR="00573D30">
        <w:rPr>
          <w:b/>
          <w:sz w:val="24"/>
          <w:szCs w:val="24"/>
          <w:lang w:val="en-US"/>
        </w:rPr>
        <w:t>offrire</w:t>
      </w:r>
      <w:r w:rsidR="00330F71">
        <w:rPr>
          <w:b/>
          <w:sz w:val="24"/>
          <w:szCs w:val="24"/>
          <w:lang w:val="en-US"/>
        </w:rPr>
        <w:t xml:space="preserve"> un’ampia gamma di soluzioni basate su sensori che </w:t>
      </w:r>
      <w:r w:rsidR="00573D30">
        <w:rPr>
          <w:b/>
          <w:sz w:val="24"/>
          <w:szCs w:val="24"/>
          <w:lang w:val="en-US"/>
        </w:rPr>
        <w:t xml:space="preserve">stanno </w:t>
      </w:r>
      <w:r w:rsidR="00330F71">
        <w:rPr>
          <w:b/>
          <w:sz w:val="24"/>
          <w:szCs w:val="24"/>
          <w:lang w:val="en-US"/>
        </w:rPr>
        <w:t>aiutan</w:t>
      </w:r>
      <w:r w:rsidR="00573D30">
        <w:rPr>
          <w:b/>
          <w:sz w:val="24"/>
          <w:szCs w:val="24"/>
          <w:lang w:val="en-US"/>
        </w:rPr>
        <w:t>d</w:t>
      </w:r>
      <w:r w:rsidR="00330F71">
        <w:rPr>
          <w:b/>
          <w:sz w:val="24"/>
          <w:szCs w:val="24"/>
          <w:lang w:val="en-US"/>
        </w:rPr>
        <w:t>o a portare avanti una rivoluzione transettoriale verso la sostenibilità delle risorse</w:t>
      </w:r>
      <w:r w:rsidR="00DB67EE" w:rsidRPr="00DB67EE">
        <w:rPr>
          <w:b/>
          <w:sz w:val="24"/>
          <w:szCs w:val="24"/>
          <w:lang w:val="en-US"/>
        </w:rPr>
        <w:t xml:space="preserve">. </w:t>
      </w:r>
    </w:p>
    <w:p w14:paraId="067B3C6B" w14:textId="53D80105" w:rsidR="00DB67EE" w:rsidRDefault="00573D30" w:rsidP="00DB67EE">
      <w:pPr>
        <w:rPr>
          <w:lang w:val="en-US"/>
        </w:rPr>
      </w:pPr>
      <w:r>
        <w:rPr>
          <w:lang w:val="en-US"/>
        </w:rPr>
        <w:t xml:space="preserve">La storia di TOMRA inizia in un piccolo villaggio norvegese, </w:t>
      </w:r>
      <w:r w:rsidR="00DB67EE" w:rsidRPr="00FA4ECD">
        <w:rPr>
          <w:lang w:val="en-US"/>
        </w:rPr>
        <w:t>Asker,</w:t>
      </w:r>
      <w:r>
        <w:rPr>
          <w:lang w:val="en-US"/>
        </w:rPr>
        <w:t xml:space="preserve"> dove i fratelli</w:t>
      </w:r>
      <w:r w:rsidR="00DB67EE" w:rsidRPr="00FA4ECD">
        <w:rPr>
          <w:lang w:val="en-US"/>
        </w:rPr>
        <w:t xml:space="preserve"> Petter </w:t>
      </w:r>
      <w:r>
        <w:rPr>
          <w:lang w:val="en-US"/>
        </w:rPr>
        <w:t>e</w:t>
      </w:r>
      <w:r w:rsidR="00DB67EE" w:rsidRPr="00FA4ECD">
        <w:rPr>
          <w:lang w:val="en-US"/>
        </w:rPr>
        <w:t xml:space="preserve"> Tore Planke </w:t>
      </w:r>
      <w:r w:rsidR="002015BE">
        <w:rPr>
          <w:lang w:val="en-US"/>
        </w:rPr>
        <w:t xml:space="preserve">trovarono </w:t>
      </w:r>
      <w:r>
        <w:rPr>
          <w:lang w:val="en-US"/>
        </w:rPr>
        <w:t>la soluzione a un problema: un commerciante locale voleva una macchi</w:t>
      </w:r>
      <w:r w:rsidR="00477ADD">
        <w:rPr>
          <w:lang w:val="en-US"/>
        </w:rPr>
        <w:t>na automatizzata che potesse ve</w:t>
      </w:r>
      <w:r>
        <w:rPr>
          <w:lang w:val="en-US"/>
        </w:rPr>
        <w:t>l</w:t>
      </w:r>
      <w:r w:rsidR="00477ADD">
        <w:rPr>
          <w:lang w:val="en-US"/>
        </w:rPr>
        <w:t>o</w:t>
      </w:r>
      <w:r>
        <w:rPr>
          <w:lang w:val="en-US"/>
        </w:rPr>
        <w:t xml:space="preserve">cemente e facilmente recuperare </w:t>
      </w:r>
      <w:r w:rsidR="002015BE">
        <w:rPr>
          <w:lang w:val="en-US"/>
        </w:rPr>
        <w:t>i</w:t>
      </w:r>
      <w:r>
        <w:rPr>
          <w:lang w:val="en-US"/>
        </w:rPr>
        <w:t xml:space="preserve"> vuoti di bottiglia per riciclar</w:t>
      </w:r>
      <w:r w:rsidR="002015BE">
        <w:rPr>
          <w:lang w:val="en-US"/>
        </w:rPr>
        <w:t>l</w:t>
      </w:r>
      <w:r>
        <w:rPr>
          <w:lang w:val="en-US"/>
        </w:rPr>
        <w:t xml:space="preserve">i. Fu così che nacque </w:t>
      </w:r>
      <w:r w:rsidR="00DB67EE">
        <w:rPr>
          <w:lang w:val="en-US"/>
        </w:rPr>
        <w:t>TOMRA</w:t>
      </w:r>
      <w:r w:rsidR="00DB67EE" w:rsidRPr="00FA4ECD">
        <w:rPr>
          <w:lang w:val="en-US"/>
        </w:rPr>
        <w:t>.</w:t>
      </w:r>
      <w:r w:rsidR="00DB67EE">
        <w:rPr>
          <w:lang w:val="en-US"/>
        </w:rPr>
        <w:t xml:space="preserve"> </w:t>
      </w:r>
      <w:r w:rsidR="002015BE">
        <w:rPr>
          <w:lang w:val="en-US"/>
        </w:rPr>
        <w:t>Al</w:t>
      </w:r>
      <w:r>
        <w:rPr>
          <w:lang w:val="en-US"/>
        </w:rPr>
        <w:t xml:space="preserve">la fine del </w:t>
      </w:r>
      <w:r w:rsidR="00DB67EE" w:rsidRPr="00FA4ECD">
        <w:rPr>
          <w:lang w:val="en-US"/>
        </w:rPr>
        <w:t xml:space="preserve">1972, TOMRA </w:t>
      </w:r>
      <w:r>
        <w:rPr>
          <w:lang w:val="en-US"/>
        </w:rPr>
        <w:t xml:space="preserve">aveva installato </w:t>
      </w:r>
      <w:r w:rsidR="00DB67EE" w:rsidRPr="00FA4ECD">
        <w:rPr>
          <w:lang w:val="en-US"/>
        </w:rPr>
        <w:t>29 ma</w:t>
      </w:r>
      <w:r>
        <w:rPr>
          <w:lang w:val="en-US"/>
        </w:rPr>
        <w:t>c</w:t>
      </w:r>
      <w:r w:rsidR="00DB67EE" w:rsidRPr="00FA4ECD">
        <w:rPr>
          <w:lang w:val="en-US"/>
        </w:rPr>
        <w:t>chine</w:t>
      </w:r>
      <w:r>
        <w:rPr>
          <w:lang w:val="en-US"/>
        </w:rPr>
        <w:t xml:space="preserve"> in Norvegia e il successo </w:t>
      </w:r>
      <w:r w:rsidR="00477ADD">
        <w:rPr>
          <w:lang w:val="en-US"/>
        </w:rPr>
        <w:t>dell’iniziativa</w:t>
      </w:r>
      <w:r w:rsidR="002015BE">
        <w:rPr>
          <w:lang w:val="en-US"/>
        </w:rPr>
        <w:t xml:space="preserve"> </w:t>
      </w:r>
      <w:r>
        <w:rPr>
          <w:lang w:val="en-US"/>
        </w:rPr>
        <w:t xml:space="preserve">iniziò a destare interesse anche </w:t>
      </w:r>
      <w:r w:rsidR="002015BE">
        <w:rPr>
          <w:lang w:val="en-US"/>
        </w:rPr>
        <w:t xml:space="preserve">al di </w:t>
      </w:r>
      <w:r>
        <w:rPr>
          <w:lang w:val="en-US"/>
        </w:rPr>
        <w:t xml:space="preserve">fuori </w:t>
      </w:r>
      <w:r w:rsidR="002015BE">
        <w:rPr>
          <w:lang w:val="en-US"/>
        </w:rPr>
        <w:t>dei</w:t>
      </w:r>
      <w:r>
        <w:rPr>
          <w:lang w:val="en-US"/>
        </w:rPr>
        <w:t xml:space="preserve"> confini del Paese.</w:t>
      </w:r>
    </w:p>
    <w:p w14:paraId="0F7AA4C1" w14:textId="643166E2" w:rsidR="00DB67EE" w:rsidRDefault="002015BE" w:rsidP="00DB67EE">
      <w:pPr>
        <w:rPr>
          <w:lang w:val="en-US"/>
        </w:rPr>
      </w:pPr>
      <w:r>
        <w:rPr>
          <w:lang w:val="en-US"/>
        </w:rPr>
        <w:t xml:space="preserve">Da quegli umili inizi, </w:t>
      </w:r>
      <w:r w:rsidR="00DB67EE">
        <w:rPr>
          <w:lang w:val="en-US"/>
        </w:rPr>
        <w:t>TOMRA ha</w:t>
      </w:r>
      <w:r>
        <w:rPr>
          <w:lang w:val="en-US"/>
        </w:rPr>
        <w:t xml:space="preserve"> diversificato la sua offerta e ampliato il suo mercato. Durante i primi 30 anni della sua storia, l’impresa si è concentrata </w:t>
      </w:r>
      <w:r w:rsidRPr="00D4635D">
        <w:rPr>
          <w:lang w:val="en-US"/>
        </w:rPr>
        <w:t>sul “</w:t>
      </w:r>
      <w:r w:rsidR="00DB67EE" w:rsidRPr="00D4635D">
        <w:rPr>
          <w:lang w:val="en-US"/>
        </w:rPr>
        <w:t>reverse vending</w:t>
      </w:r>
      <w:r w:rsidRPr="00D4635D">
        <w:rPr>
          <w:lang w:val="en-US"/>
        </w:rPr>
        <w:t xml:space="preserve">” (le macchine per </w:t>
      </w:r>
      <w:r w:rsidR="00137B5D" w:rsidRPr="00D4635D">
        <w:rPr>
          <w:lang w:val="en-US"/>
        </w:rPr>
        <w:t>la restituzione</w:t>
      </w:r>
      <w:r w:rsidRPr="00D4635D">
        <w:rPr>
          <w:lang w:val="en-US"/>
        </w:rPr>
        <w:t xml:space="preserve"> dei vuoti) nei mercati co</w:t>
      </w:r>
      <w:r w:rsidR="00477ADD" w:rsidRPr="00D4635D">
        <w:rPr>
          <w:lang w:val="en-US"/>
        </w:rPr>
        <w:t>n</w:t>
      </w:r>
      <w:r w:rsidR="00D4635D" w:rsidRPr="00D4635D">
        <w:rPr>
          <w:lang w:val="en-US"/>
        </w:rPr>
        <w:t xml:space="preserve"> sistemi di deposito cauzionale </w:t>
      </w:r>
      <w:r w:rsidRPr="00D4635D">
        <w:rPr>
          <w:lang w:val="en-US"/>
        </w:rPr>
        <w:t xml:space="preserve">per </w:t>
      </w:r>
      <w:r w:rsidR="00D97BAE" w:rsidRPr="00D4635D">
        <w:rPr>
          <w:lang w:val="en-US"/>
        </w:rPr>
        <w:t>i vuoti</w:t>
      </w:r>
      <w:r w:rsidRPr="00D4635D">
        <w:rPr>
          <w:lang w:val="en-US"/>
        </w:rPr>
        <w:t xml:space="preserve"> delle </w:t>
      </w:r>
      <w:r w:rsidR="00D4635D" w:rsidRPr="00D4635D">
        <w:rPr>
          <w:lang w:val="en-US"/>
        </w:rPr>
        <w:t>bevande</w:t>
      </w:r>
      <w:r w:rsidR="00DB67EE" w:rsidRPr="00EA24F0">
        <w:rPr>
          <w:lang w:val="en-US"/>
        </w:rPr>
        <w:t xml:space="preserve">. </w:t>
      </w:r>
      <w:r>
        <w:rPr>
          <w:lang w:val="en-US"/>
        </w:rPr>
        <w:t xml:space="preserve">Nel </w:t>
      </w:r>
      <w:r w:rsidR="00DB67EE" w:rsidRPr="00EA24F0">
        <w:rPr>
          <w:lang w:val="en-US"/>
        </w:rPr>
        <w:t xml:space="preserve">2000, </w:t>
      </w:r>
      <w:r>
        <w:rPr>
          <w:lang w:val="en-US"/>
        </w:rPr>
        <w:t>l’impresa ha iniziato a sviluppare una piattaforma commerciale più completa e tramite un numero di acquisizioni strategiche negli ultimi due decenni</w:t>
      </w:r>
      <w:r w:rsidR="00DB67EE">
        <w:rPr>
          <w:lang w:val="en-US"/>
        </w:rPr>
        <w:t>, TOMRA</w:t>
      </w:r>
      <w:r w:rsidR="00DB67EE" w:rsidRPr="00EA24F0">
        <w:rPr>
          <w:lang w:val="en-US"/>
        </w:rPr>
        <w:t xml:space="preserve"> </w:t>
      </w:r>
      <w:r>
        <w:rPr>
          <w:lang w:val="en-US"/>
        </w:rPr>
        <w:t>è diventata un fornitore leader nella tecnologia di selezione ottica per un’ampia gamma di materiali</w:t>
      </w:r>
      <w:r w:rsidR="00DB67EE">
        <w:rPr>
          <w:lang w:val="en-US"/>
        </w:rPr>
        <w:t xml:space="preserve">. </w:t>
      </w:r>
    </w:p>
    <w:p w14:paraId="38ECAEFB" w14:textId="4408CB92" w:rsidR="00DB67EE" w:rsidRPr="00EA24F0" w:rsidRDefault="002015BE" w:rsidP="00DB67EE">
      <w:pPr>
        <w:rPr>
          <w:lang w:val="en-US"/>
        </w:rPr>
      </w:pPr>
      <w:r>
        <w:rPr>
          <w:lang w:val="en-US"/>
        </w:rPr>
        <w:t xml:space="preserve">Quasi </w:t>
      </w:r>
      <w:r w:rsidR="00DB67EE">
        <w:rPr>
          <w:lang w:val="en-US"/>
        </w:rPr>
        <w:t xml:space="preserve">45 </w:t>
      </w:r>
      <w:r>
        <w:rPr>
          <w:lang w:val="en-US"/>
        </w:rPr>
        <w:t>anni più tardi,  nel 2016</w:t>
      </w:r>
      <w:r w:rsidR="00477ADD">
        <w:rPr>
          <w:lang w:val="en-US"/>
        </w:rPr>
        <w:t>,</w:t>
      </w:r>
      <w:r>
        <w:rPr>
          <w:lang w:val="en-US"/>
        </w:rPr>
        <w:t xml:space="preserve"> </w:t>
      </w:r>
      <w:r w:rsidR="00DB67EE">
        <w:rPr>
          <w:lang w:val="en-US"/>
        </w:rPr>
        <w:t xml:space="preserve">TOMRA </w:t>
      </w:r>
      <w:r w:rsidR="00477ADD">
        <w:rPr>
          <w:lang w:val="en-US"/>
        </w:rPr>
        <w:t>ha registrato un fatturato</w:t>
      </w:r>
      <w:r>
        <w:rPr>
          <w:lang w:val="en-US"/>
        </w:rPr>
        <w:t xml:space="preserve"> record di circa </w:t>
      </w:r>
      <w:r w:rsidR="00DB67EE" w:rsidRPr="00AF0BC7">
        <w:rPr>
          <w:lang w:val="en-US"/>
        </w:rPr>
        <w:t>€</w:t>
      </w:r>
      <w:r>
        <w:rPr>
          <w:lang w:val="en-US"/>
        </w:rPr>
        <w:t xml:space="preserve"> 710 milioni</w:t>
      </w:r>
      <w:r w:rsidR="00DB67EE">
        <w:rPr>
          <w:lang w:val="en-US"/>
        </w:rPr>
        <w:t xml:space="preserve">, </w:t>
      </w:r>
      <w:r>
        <w:rPr>
          <w:lang w:val="en-US"/>
        </w:rPr>
        <w:t xml:space="preserve">con </w:t>
      </w:r>
      <w:r w:rsidR="00DB67EE">
        <w:rPr>
          <w:lang w:val="en-US"/>
        </w:rPr>
        <w:t>90</w:t>
      </w:r>
      <w:r>
        <w:rPr>
          <w:lang w:val="en-US"/>
        </w:rPr>
        <w:t>.</w:t>
      </w:r>
      <w:r w:rsidR="00DB67EE">
        <w:rPr>
          <w:lang w:val="en-US"/>
        </w:rPr>
        <w:t xml:space="preserve">000 </w:t>
      </w:r>
      <w:r w:rsidR="00B61C86">
        <w:rPr>
          <w:lang w:val="en-US"/>
        </w:rPr>
        <w:t>macchine</w:t>
      </w:r>
      <w:r>
        <w:rPr>
          <w:lang w:val="en-US"/>
        </w:rPr>
        <w:t xml:space="preserve"> installat</w:t>
      </w:r>
      <w:r w:rsidR="00B61C86">
        <w:rPr>
          <w:lang w:val="en-US"/>
        </w:rPr>
        <w:t>e</w:t>
      </w:r>
      <w:r>
        <w:rPr>
          <w:lang w:val="en-US"/>
        </w:rPr>
        <w:t xml:space="preserve"> in oltre </w:t>
      </w:r>
      <w:r w:rsidR="00DB67EE">
        <w:rPr>
          <w:lang w:val="en-US"/>
        </w:rPr>
        <w:t xml:space="preserve">80 </w:t>
      </w:r>
      <w:r>
        <w:rPr>
          <w:lang w:val="en-US"/>
        </w:rPr>
        <w:t xml:space="preserve"> paesi in tutto il mondo</w:t>
      </w:r>
      <w:r w:rsidR="00DB67EE">
        <w:rPr>
          <w:lang w:val="en-US"/>
        </w:rPr>
        <w:t xml:space="preserve">. </w:t>
      </w:r>
    </w:p>
    <w:p w14:paraId="38522822" w14:textId="47D3D512" w:rsidR="00DB67EE" w:rsidRDefault="002015BE" w:rsidP="00DB67EE">
      <w:pPr>
        <w:rPr>
          <w:lang w:val="en-US"/>
        </w:rPr>
      </w:pPr>
      <w:r>
        <w:rPr>
          <w:lang w:val="en-US"/>
        </w:rPr>
        <w:t xml:space="preserve">Le soluzioni basate sui sensori di </w:t>
      </w:r>
      <w:r w:rsidR="00DB67EE">
        <w:rPr>
          <w:lang w:val="en-US"/>
        </w:rPr>
        <w:t>TOMRA</w:t>
      </w:r>
      <w:r>
        <w:rPr>
          <w:lang w:val="en-US"/>
        </w:rPr>
        <w:t xml:space="preserve"> vengono</w:t>
      </w:r>
      <w:r w:rsidR="00AC00DA">
        <w:rPr>
          <w:lang w:val="en-US"/>
        </w:rPr>
        <w:t xml:space="preserve"> </w:t>
      </w:r>
      <w:r>
        <w:rPr>
          <w:lang w:val="en-US"/>
        </w:rPr>
        <w:t>utilizzate oggi nel “</w:t>
      </w:r>
      <w:r w:rsidR="00DB67EE">
        <w:rPr>
          <w:lang w:val="en-US"/>
        </w:rPr>
        <w:t>reverse vending</w:t>
      </w:r>
      <w:r>
        <w:rPr>
          <w:lang w:val="en-US"/>
        </w:rPr>
        <w:t>”</w:t>
      </w:r>
      <w:r w:rsidR="00B61C86">
        <w:rPr>
          <w:lang w:val="en-US"/>
        </w:rPr>
        <w:t xml:space="preserve">, </w:t>
      </w:r>
      <w:r>
        <w:rPr>
          <w:lang w:val="en-US"/>
        </w:rPr>
        <w:t>nel riciclaggio</w:t>
      </w:r>
      <w:r w:rsidR="00DB67EE">
        <w:rPr>
          <w:lang w:val="en-US"/>
        </w:rPr>
        <w:t xml:space="preserve">, </w:t>
      </w:r>
      <w:r w:rsidR="00AC00DA">
        <w:rPr>
          <w:lang w:val="en-US"/>
        </w:rPr>
        <w:t>nell’industria mineraria e in quella alimentare</w:t>
      </w:r>
      <w:r w:rsidR="00DB67EE">
        <w:rPr>
          <w:lang w:val="en-US"/>
        </w:rPr>
        <w:t xml:space="preserve">. </w:t>
      </w:r>
      <w:r w:rsidR="00AC00DA">
        <w:rPr>
          <w:lang w:val="en-US"/>
        </w:rPr>
        <w:t>Le applicazioni di riciclaggio comprendono numero</w:t>
      </w:r>
      <w:r w:rsidR="00477ADD">
        <w:rPr>
          <w:lang w:val="en-US"/>
        </w:rPr>
        <w:t xml:space="preserve">si flussi di rifiuti e metalli </w:t>
      </w:r>
      <w:r w:rsidR="00AC00DA">
        <w:rPr>
          <w:lang w:val="en-US"/>
        </w:rPr>
        <w:t>in cui i selettori ottici aiutano gli operatori degli impianti nel recupero e nella selezione di risorse secondar</w:t>
      </w:r>
      <w:r w:rsidR="00477ADD">
        <w:rPr>
          <w:lang w:val="en-US"/>
        </w:rPr>
        <w:t>ie</w:t>
      </w:r>
      <w:r w:rsidR="00AC00DA">
        <w:rPr>
          <w:lang w:val="en-US"/>
        </w:rPr>
        <w:t xml:space="preserve"> preziose</w:t>
      </w:r>
      <w:r w:rsidR="00DB67EE">
        <w:rPr>
          <w:lang w:val="en-US"/>
        </w:rPr>
        <w:t xml:space="preserve">, </w:t>
      </w:r>
      <w:r w:rsidR="00AC00DA">
        <w:rPr>
          <w:lang w:val="en-US"/>
        </w:rPr>
        <w:t>mentre le soluzioni  p</w:t>
      </w:r>
      <w:r w:rsidR="00084494">
        <w:rPr>
          <w:lang w:val="en-US"/>
        </w:rPr>
        <w:t>er la selezione alimentare e la sbucciatura</w:t>
      </w:r>
      <w:r w:rsidR="00AC00DA">
        <w:rPr>
          <w:lang w:val="en-US"/>
        </w:rPr>
        <w:t xml:space="preserve"> di </w:t>
      </w:r>
      <w:r w:rsidR="00DB67EE">
        <w:rPr>
          <w:lang w:val="en-US"/>
        </w:rPr>
        <w:t>TOMRA</w:t>
      </w:r>
      <w:r w:rsidR="00AC00DA">
        <w:rPr>
          <w:lang w:val="en-US"/>
        </w:rPr>
        <w:t xml:space="preserve"> vengono utilizzate per aumentare la capacità, la qualità, la sicur</w:t>
      </w:r>
      <w:r w:rsidR="00477ADD">
        <w:rPr>
          <w:lang w:val="en-US"/>
        </w:rPr>
        <w:t xml:space="preserve">ezza, la resa e il profitto della lavorazione </w:t>
      </w:r>
      <w:r w:rsidR="00AC00DA">
        <w:rPr>
          <w:lang w:val="en-US"/>
        </w:rPr>
        <w:t>degli alimenti</w:t>
      </w:r>
      <w:r w:rsidR="00DB67EE">
        <w:rPr>
          <w:lang w:val="en-US"/>
        </w:rPr>
        <w:t xml:space="preserve">. </w:t>
      </w:r>
    </w:p>
    <w:p w14:paraId="396174CD" w14:textId="77777777" w:rsidR="00B61C86" w:rsidRDefault="00B61C86" w:rsidP="00DB67EE">
      <w:pPr>
        <w:rPr>
          <w:lang w:val="en-US"/>
        </w:rPr>
      </w:pPr>
      <w:r>
        <w:rPr>
          <w:lang w:val="en-US"/>
        </w:rPr>
        <w:t>Nell’industria mineraria, le</w:t>
      </w:r>
      <w:r w:rsidR="00AC00DA">
        <w:rPr>
          <w:lang w:val="en-US"/>
        </w:rPr>
        <w:t xml:space="preserve"> macchine di TOMRA assicurano un recupero più efficiente di minerali e materie prime</w:t>
      </w:r>
      <w:r>
        <w:rPr>
          <w:lang w:val="en-US"/>
        </w:rPr>
        <w:t xml:space="preserve">. Grazie a loro, </w:t>
      </w:r>
      <w:r w:rsidR="00817E3F">
        <w:rPr>
          <w:lang w:val="en-US"/>
        </w:rPr>
        <w:t>nel</w:t>
      </w:r>
      <w:r w:rsidR="00DB67EE">
        <w:rPr>
          <w:lang w:val="en-US"/>
        </w:rPr>
        <w:t xml:space="preserve"> 2015</w:t>
      </w:r>
      <w:r>
        <w:rPr>
          <w:lang w:val="en-US"/>
        </w:rPr>
        <w:t xml:space="preserve">, in Botswana, è stato </w:t>
      </w:r>
      <w:r w:rsidR="00477ADD">
        <w:rPr>
          <w:lang w:val="en-US"/>
        </w:rPr>
        <w:t xml:space="preserve">scoperto </w:t>
      </w:r>
      <w:r w:rsidR="00817E3F">
        <w:rPr>
          <w:lang w:val="en-US"/>
        </w:rPr>
        <w:t xml:space="preserve">il </w:t>
      </w:r>
      <w:r w:rsidR="00DB67EE" w:rsidRPr="00477ADD">
        <w:rPr>
          <w:i/>
          <w:lang w:val="en-US"/>
        </w:rPr>
        <w:t>Lucara Diamond</w:t>
      </w:r>
      <w:r w:rsidR="00DB67EE">
        <w:rPr>
          <w:lang w:val="en-US"/>
        </w:rPr>
        <w:t xml:space="preserve">, </w:t>
      </w:r>
      <w:r w:rsidR="00817E3F">
        <w:rPr>
          <w:lang w:val="en-US"/>
        </w:rPr>
        <w:t xml:space="preserve">il secondo diamante </w:t>
      </w:r>
      <w:r w:rsidR="00C664E0">
        <w:rPr>
          <w:lang w:val="en-US"/>
        </w:rPr>
        <w:t>di miglior qualità d</w:t>
      </w:r>
      <w:r w:rsidR="00817E3F">
        <w:rPr>
          <w:lang w:val="en-US"/>
        </w:rPr>
        <w:t>ella storia</w:t>
      </w:r>
      <w:r w:rsidR="00DB67EE">
        <w:rPr>
          <w:lang w:val="en-US"/>
        </w:rPr>
        <w:t xml:space="preserve">. </w:t>
      </w:r>
    </w:p>
    <w:p w14:paraId="4EB1A7F6" w14:textId="0F4D8EA9" w:rsidR="00DB67EE" w:rsidRDefault="00817E3F" w:rsidP="00DB67EE">
      <w:pPr>
        <w:rPr>
          <w:lang w:val="en-US"/>
        </w:rPr>
      </w:pPr>
      <w:r>
        <w:rPr>
          <w:lang w:val="en-US"/>
        </w:rPr>
        <w:t xml:space="preserve">La tecnologia </w:t>
      </w:r>
      <w:r w:rsidR="00DB67EE">
        <w:rPr>
          <w:lang w:val="en-US"/>
        </w:rPr>
        <w:t xml:space="preserve">TOMRA </w:t>
      </w:r>
      <w:r>
        <w:rPr>
          <w:lang w:val="en-US"/>
        </w:rPr>
        <w:t>gioca un ruolo fondamentale nell’aiutare divers</w:t>
      </w:r>
      <w:r w:rsidR="00B61C86">
        <w:rPr>
          <w:lang w:val="en-US"/>
        </w:rPr>
        <w:t>i settori ad</w:t>
      </w:r>
      <w:r>
        <w:rPr>
          <w:lang w:val="en-US"/>
        </w:rPr>
        <w:t xml:space="preserve"> ottenere processi industriali più efficienti, migliorare l’utilizzo </w:t>
      </w:r>
      <w:r w:rsidR="00C664E0">
        <w:rPr>
          <w:lang w:val="en-US"/>
        </w:rPr>
        <w:t>delle</w:t>
      </w:r>
      <w:r>
        <w:rPr>
          <w:lang w:val="en-US"/>
        </w:rPr>
        <w:t xml:space="preserve"> risorse e promuovere un ambiente</w:t>
      </w:r>
      <w:r w:rsidR="00C664E0">
        <w:rPr>
          <w:lang w:val="en-US"/>
        </w:rPr>
        <w:t xml:space="preserve"> più pulito</w:t>
      </w:r>
      <w:r w:rsidR="00DB67EE">
        <w:rPr>
          <w:lang w:val="en-US"/>
        </w:rPr>
        <w:t xml:space="preserve">.  </w:t>
      </w:r>
    </w:p>
    <w:p w14:paraId="10855FF6" w14:textId="251FA41A" w:rsidR="00DB67EE" w:rsidRDefault="00DB67EE" w:rsidP="00DB67EE">
      <w:pPr>
        <w:rPr>
          <w:lang w:val="en-US"/>
        </w:rPr>
      </w:pPr>
      <w:r>
        <w:rPr>
          <w:lang w:val="en-US"/>
        </w:rPr>
        <w:t xml:space="preserve">Stefan Ranstrand, </w:t>
      </w:r>
      <w:r w:rsidR="00817E3F">
        <w:rPr>
          <w:lang w:val="en-US"/>
        </w:rPr>
        <w:t xml:space="preserve">Presidente e CEO di </w:t>
      </w:r>
      <w:r>
        <w:rPr>
          <w:lang w:val="en-US"/>
        </w:rPr>
        <w:t>TOMRA</w:t>
      </w:r>
      <w:r w:rsidR="00817E3F">
        <w:rPr>
          <w:lang w:val="en-US"/>
        </w:rPr>
        <w:t>, ha detto</w:t>
      </w:r>
      <w:r>
        <w:rPr>
          <w:lang w:val="en-US"/>
        </w:rPr>
        <w:t xml:space="preserve">: </w:t>
      </w:r>
      <w:r w:rsidRPr="002A43F0">
        <w:rPr>
          <w:lang w:val="en-US"/>
        </w:rPr>
        <w:t>“</w:t>
      </w:r>
      <w:r w:rsidR="00817E3F">
        <w:rPr>
          <w:lang w:val="en-US"/>
        </w:rPr>
        <w:t>La nostra crescita e longevità è dovuta in parte alla crescent</w:t>
      </w:r>
      <w:r w:rsidR="00C664E0">
        <w:rPr>
          <w:lang w:val="en-US"/>
        </w:rPr>
        <w:t>e</w:t>
      </w:r>
      <w:r w:rsidR="00817E3F">
        <w:rPr>
          <w:lang w:val="en-US"/>
        </w:rPr>
        <w:t xml:space="preserve"> </w:t>
      </w:r>
      <w:r w:rsidR="00C664E0">
        <w:rPr>
          <w:lang w:val="en-US"/>
        </w:rPr>
        <w:t xml:space="preserve">consapevolezza </w:t>
      </w:r>
      <w:r w:rsidR="00817E3F">
        <w:rPr>
          <w:lang w:val="en-US"/>
        </w:rPr>
        <w:t>che il mondo ha bisogno di utilizzare meglio le proprie risorse naturali per assicurare la sostenibilità.</w:t>
      </w:r>
      <w:r w:rsidR="00C664E0">
        <w:rPr>
          <w:lang w:val="en-US"/>
        </w:rPr>
        <w:t xml:space="preserve"> Siamo orgogliosi del successo dell</w:t>
      </w:r>
      <w:r w:rsidR="00817E3F">
        <w:rPr>
          <w:lang w:val="en-US"/>
        </w:rPr>
        <w:t xml:space="preserve">a nostra impresa e intendiamo continuare a </w:t>
      </w:r>
      <w:r w:rsidR="00817E3F">
        <w:rPr>
          <w:lang w:val="en-US"/>
        </w:rPr>
        <w:lastRenderedPageBreak/>
        <w:t>crescere nei prossimi anni. Per questo continuiamo a sviluppare soluzioni all’avanguardia che aiutano i nostri clienti a soddisfare le pr</w:t>
      </w:r>
      <w:r w:rsidR="00C664E0">
        <w:rPr>
          <w:lang w:val="en-US"/>
        </w:rPr>
        <w:t xml:space="preserve">oprie necessità commerciali, </w:t>
      </w:r>
      <w:r w:rsidR="00B61C86">
        <w:rPr>
          <w:lang w:val="en-US"/>
        </w:rPr>
        <w:t xml:space="preserve">nel rispetto dell’ambiente, per </w:t>
      </w:r>
      <w:r w:rsidR="00817E3F">
        <w:rPr>
          <w:lang w:val="en-US"/>
        </w:rPr>
        <w:t>un futuro migliore e più sostenibile.</w:t>
      </w:r>
      <w:r w:rsidRPr="002A43F0">
        <w:rPr>
          <w:lang w:val="en-US"/>
        </w:rPr>
        <w:t>”</w:t>
      </w:r>
    </w:p>
    <w:p w14:paraId="6320E1E8" w14:textId="77777777" w:rsidR="00DB67EE" w:rsidRDefault="00DB67EE" w:rsidP="00DB67EE">
      <w:pPr>
        <w:rPr>
          <w:lang w:val="en-US"/>
        </w:rPr>
      </w:pPr>
    </w:p>
    <w:p w14:paraId="683F288D" w14:textId="1734AC76" w:rsidR="00DB67EE" w:rsidRPr="00DB67EE" w:rsidRDefault="00DB67EE" w:rsidP="00DB67EE">
      <w:pPr>
        <w:rPr>
          <w:b/>
          <w:lang w:val="en-US"/>
        </w:rPr>
      </w:pPr>
      <w:r>
        <w:rPr>
          <w:b/>
          <w:lang w:val="en-US"/>
        </w:rPr>
        <w:t>45</w:t>
      </w:r>
      <w:r w:rsidR="00817E3F">
        <w:rPr>
          <w:b/>
          <w:lang w:val="en-US"/>
        </w:rPr>
        <w:t xml:space="preserve"> anni di TOMRA</w:t>
      </w:r>
      <w:r>
        <w:rPr>
          <w:b/>
          <w:lang w:val="en-US"/>
        </w:rPr>
        <w:t xml:space="preserve">: </w:t>
      </w:r>
      <w:r w:rsidR="00186ED0">
        <w:rPr>
          <w:b/>
          <w:lang w:val="en-US"/>
        </w:rPr>
        <w:t>Due settori d</w:t>
      </w:r>
      <w:r w:rsidR="00817E3F">
        <w:rPr>
          <w:b/>
          <w:lang w:val="en-US"/>
        </w:rPr>
        <w:t>i attività</w:t>
      </w:r>
      <w:r w:rsidR="00186ED0">
        <w:rPr>
          <w:b/>
          <w:lang w:val="en-US"/>
        </w:rPr>
        <w:t xml:space="preserve"> forti</w:t>
      </w:r>
    </w:p>
    <w:p w14:paraId="5600F4E0" w14:textId="3735D65F" w:rsidR="00DB67EE" w:rsidRDefault="00186ED0" w:rsidP="00DB67EE">
      <w:pPr>
        <w:rPr>
          <w:lang w:val="en-US"/>
        </w:rPr>
      </w:pPr>
      <w:r>
        <w:rPr>
          <w:lang w:val="en-US"/>
        </w:rPr>
        <w:t xml:space="preserve">Perseguendo la sua missione di creare soluzioni basate su sensori per </w:t>
      </w:r>
      <w:r w:rsidR="00B61C86">
        <w:rPr>
          <w:lang w:val="en-US"/>
        </w:rPr>
        <w:t xml:space="preserve">ottimizzare </w:t>
      </w:r>
      <w:r>
        <w:rPr>
          <w:lang w:val="en-US"/>
        </w:rPr>
        <w:t xml:space="preserve">le risorse, </w:t>
      </w:r>
      <w:r w:rsidR="00501FF7">
        <w:rPr>
          <w:lang w:val="en-US"/>
        </w:rPr>
        <w:t>TOMRA ha costruito un’impresa centrata su due settori principali: Collection Solutions (</w:t>
      </w:r>
      <w:r w:rsidR="00137B5D">
        <w:rPr>
          <w:lang w:val="en-US"/>
        </w:rPr>
        <w:t>“</w:t>
      </w:r>
      <w:r w:rsidR="00501FF7" w:rsidRPr="00137B5D">
        <w:rPr>
          <w:lang w:val="en-US"/>
        </w:rPr>
        <w:t>reverse vending</w:t>
      </w:r>
      <w:r w:rsidR="00137B5D">
        <w:rPr>
          <w:lang w:val="en-US"/>
        </w:rPr>
        <w:t xml:space="preserve">” </w:t>
      </w:r>
      <w:r w:rsidR="00501FF7" w:rsidRPr="00137B5D">
        <w:rPr>
          <w:lang w:val="en-US"/>
        </w:rPr>
        <w:t>e</w:t>
      </w:r>
      <w:r w:rsidR="00501FF7">
        <w:rPr>
          <w:lang w:val="en-US"/>
        </w:rPr>
        <w:t xml:space="preserve"> recupero di materiali) e Sorting Solutions </w:t>
      </w:r>
      <w:r w:rsidR="00DB67EE">
        <w:rPr>
          <w:lang w:val="en-US"/>
        </w:rPr>
        <w:t>(</w:t>
      </w:r>
      <w:r w:rsidR="00EB3944">
        <w:rPr>
          <w:lang w:val="en-US"/>
        </w:rPr>
        <w:t xml:space="preserve">selezione per le industrie del riciclaggio, </w:t>
      </w:r>
      <w:r w:rsidR="00501FF7">
        <w:rPr>
          <w:lang w:val="en-US"/>
        </w:rPr>
        <w:t>mineraria e alimentare</w:t>
      </w:r>
      <w:r w:rsidR="00DB67EE">
        <w:rPr>
          <w:lang w:val="en-US"/>
        </w:rPr>
        <w:t xml:space="preserve">). </w:t>
      </w:r>
    </w:p>
    <w:p w14:paraId="29D95310" w14:textId="1384C52C" w:rsidR="00DB67EE" w:rsidRDefault="00501FF7" w:rsidP="00DB67EE">
      <w:pPr>
        <w:rPr>
          <w:lang w:val="en-US"/>
        </w:rPr>
      </w:pPr>
      <w:r>
        <w:rPr>
          <w:lang w:val="en-US"/>
        </w:rPr>
        <w:t xml:space="preserve">Per </w:t>
      </w:r>
      <w:r w:rsidR="00C664E0">
        <w:rPr>
          <w:lang w:val="en-US"/>
        </w:rPr>
        <w:t xml:space="preserve">garantire </w:t>
      </w:r>
      <w:r>
        <w:rPr>
          <w:lang w:val="en-US"/>
        </w:rPr>
        <w:t>che l</w:t>
      </w:r>
      <w:r w:rsidR="00084494">
        <w:rPr>
          <w:lang w:val="en-US"/>
        </w:rPr>
        <w:t>e</w:t>
      </w:r>
      <w:r>
        <w:rPr>
          <w:lang w:val="en-US"/>
        </w:rPr>
        <w:t xml:space="preserve"> nuov</w:t>
      </w:r>
      <w:r w:rsidR="00084494">
        <w:rPr>
          <w:lang w:val="en-US"/>
        </w:rPr>
        <w:t>e</w:t>
      </w:r>
      <w:r>
        <w:rPr>
          <w:lang w:val="en-US"/>
        </w:rPr>
        <w:t xml:space="preserve"> tecnologi</w:t>
      </w:r>
      <w:r w:rsidR="00084494">
        <w:rPr>
          <w:lang w:val="en-US"/>
        </w:rPr>
        <w:t>e</w:t>
      </w:r>
      <w:r>
        <w:rPr>
          <w:lang w:val="en-US"/>
        </w:rPr>
        <w:t xml:space="preserve"> continui</w:t>
      </w:r>
      <w:r w:rsidR="00084494">
        <w:rPr>
          <w:lang w:val="en-US"/>
        </w:rPr>
        <w:t>no</w:t>
      </w:r>
      <w:r>
        <w:rPr>
          <w:lang w:val="en-US"/>
        </w:rPr>
        <w:t xml:space="preserve"> a supportare le attività industriali e i loro obiettivi, è importante continuare a focalizzarsi su come trasformare il modo in cui il mondo ottiene, utilizza e riusa le proprie risorse, guardando alle grandi innovazioni future e a come possono supportare obiettivi sia ambientali sia industriali. </w:t>
      </w:r>
    </w:p>
    <w:p w14:paraId="6AD98A08" w14:textId="027470ED" w:rsidR="00DB67EE" w:rsidRPr="00DB67EE" w:rsidRDefault="00084494" w:rsidP="00DB67EE">
      <w:pPr>
        <w:rPr>
          <w:b/>
          <w:lang w:val="en-US"/>
        </w:rPr>
      </w:pPr>
      <w:r>
        <w:rPr>
          <w:b/>
          <w:lang w:val="en-US"/>
        </w:rPr>
        <w:t>Ottimizzare la p</w:t>
      </w:r>
      <w:r w:rsidR="00501FF7">
        <w:rPr>
          <w:b/>
          <w:lang w:val="en-US"/>
        </w:rPr>
        <w:t xml:space="preserve">roduttività </w:t>
      </w:r>
      <w:r>
        <w:rPr>
          <w:b/>
          <w:lang w:val="en-US"/>
        </w:rPr>
        <w:t>d</w:t>
      </w:r>
      <w:r w:rsidR="00501FF7">
        <w:rPr>
          <w:b/>
          <w:lang w:val="en-US"/>
        </w:rPr>
        <w:t xml:space="preserve">elle risorse </w:t>
      </w:r>
    </w:p>
    <w:p w14:paraId="7E643CF8" w14:textId="204CF09F" w:rsidR="00DB67EE" w:rsidRDefault="00DB67EE" w:rsidP="00DB67EE">
      <w:pPr>
        <w:rPr>
          <w:lang w:val="en-US"/>
        </w:rPr>
      </w:pPr>
      <w:r>
        <w:rPr>
          <w:lang w:val="en-US"/>
        </w:rPr>
        <w:t>“</w:t>
      </w:r>
      <w:r w:rsidR="00501FF7">
        <w:rPr>
          <w:lang w:val="en-US"/>
        </w:rPr>
        <w:t>Mai come oggi le risorse naturali</w:t>
      </w:r>
      <w:r w:rsidR="00477ADD">
        <w:rPr>
          <w:lang w:val="en-US"/>
        </w:rPr>
        <w:t>, a livello mondiale,</w:t>
      </w:r>
      <w:r w:rsidR="00501FF7">
        <w:rPr>
          <w:lang w:val="en-US"/>
        </w:rPr>
        <w:t xml:space="preserve"> sono sotto pressione</w:t>
      </w:r>
      <w:r>
        <w:rPr>
          <w:lang w:val="en-US"/>
        </w:rPr>
        <w:t>,” continu</w:t>
      </w:r>
      <w:r w:rsidR="00501FF7">
        <w:rPr>
          <w:lang w:val="en-US"/>
        </w:rPr>
        <w:t>a</w:t>
      </w:r>
      <w:r>
        <w:rPr>
          <w:lang w:val="en-US"/>
        </w:rPr>
        <w:t xml:space="preserve"> Ranstrand</w:t>
      </w:r>
      <w:r w:rsidRPr="001A5FD2">
        <w:rPr>
          <w:lang w:val="en-US"/>
        </w:rPr>
        <w:t xml:space="preserve">. </w:t>
      </w:r>
      <w:r>
        <w:rPr>
          <w:lang w:val="en-US"/>
        </w:rPr>
        <w:t>“</w:t>
      </w:r>
      <w:r w:rsidR="00501FF7">
        <w:rPr>
          <w:lang w:val="en-US"/>
        </w:rPr>
        <w:t>Una popolazione crescente – e un consumo crescente – significano che le risorse limitate vengono utilizzate a un ritmo insostenibile</w:t>
      </w:r>
      <w:r w:rsidRPr="001A5FD2">
        <w:rPr>
          <w:lang w:val="en-US"/>
        </w:rPr>
        <w:t xml:space="preserve">. </w:t>
      </w:r>
      <w:r w:rsidR="00501FF7">
        <w:rPr>
          <w:lang w:val="en-US"/>
        </w:rPr>
        <w:t>Ogni anno, il mondo sta consumando più risorse e producendo più rifiuti di quanto la natura sia capace di sostituire o assorbire</w:t>
      </w:r>
      <w:r w:rsidRPr="001A5FD2">
        <w:rPr>
          <w:lang w:val="en-US"/>
        </w:rPr>
        <w:t xml:space="preserve">. </w:t>
      </w:r>
      <w:r w:rsidR="00501FF7">
        <w:rPr>
          <w:lang w:val="en-US"/>
        </w:rPr>
        <w:t>Ora più che mai il mondo ha bisogno di una rivoluzione nella gestione delle risorse</w:t>
      </w:r>
      <w:r w:rsidRPr="001A5FD2">
        <w:rPr>
          <w:lang w:val="en-US"/>
        </w:rPr>
        <w:t>.</w:t>
      </w:r>
      <w:r>
        <w:rPr>
          <w:lang w:val="en-US"/>
        </w:rPr>
        <w:t xml:space="preserve">” </w:t>
      </w:r>
    </w:p>
    <w:p w14:paraId="6683FC10" w14:textId="7556699E" w:rsidR="00DB67EE" w:rsidRDefault="00DB67EE" w:rsidP="00DB67EE">
      <w:pPr>
        <w:rPr>
          <w:lang w:val="en-US"/>
        </w:rPr>
      </w:pPr>
      <w:r>
        <w:rPr>
          <w:lang w:val="en-US"/>
        </w:rPr>
        <w:t>“TOMRA aspir</w:t>
      </w:r>
      <w:r w:rsidR="00501FF7">
        <w:rPr>
          <w:lang w:val="en-US"/>
        </w:rPr>
        <w:t>a</w:t>
      </w:r>
      <w:r>
        <w:rPr>
          <w:lang w:val="en-US"/>
        </w:rPr>
        <w:t xml:space="preserve"> </w:t>
      </w:r>
      <w:r w:rsidR="00501FF7">
        <w:rPr>
          <w:lang w:val="en-US"/>
        </w:rPr>
        <w:t>a</w:t>
      </w:r>
      <w:r w:rsidR="00477ADD">
        <w:rPr>
          <w:lang w:val="en-US"/>
        </w:rPr>
        <w:t xml:space="preserve"> guidare </w:t>
      </w:r>
      <w:r w:rsidR="00501FF7">
        <w:rPr>
          <w:lang w:val="en-US"/>
        </w:rPr>
        <w:t xml:space="preserve">la rivoluzione delle risorse </w:t>
      </w:r>
      <w:r w:rsidR="00477ADD">
        <w:rPr>
          <w:lang w:val="en-US"/>
        </w:rPr>
        <w:t xml:space="preserve">mediante la ricerca e lo sviluppo costanti di nuovi mezzi per ottimizzare la produttività delle risorse. In questo modo, la tecnologia basata su sensori di </w:t>
      </w:r>
      <w:r>
        <w:rPr>
          <w:lang w:val="en-US"/>
        </w:rPr>
        <w:t>TOMRA</w:t>
      </w:r>
      <w:r w:rsidR="00477ADD">
        <w:rPr>
          <w:lang w:val="en-US"/>
        </w:rPr>
        <w:t xml:space="preserve"> gioca un ruolo cruciale nel sostenere l’economia circolare, aiutando le organizzazioni ad aumentare la propria produttività senza impattare negativamente sull’ambiente</w:t>
      </w:r>
      <w:r w:rsidRPr="00065E95">
        <w:rPr>
          <w:lang w:val="en-US"/>
        </w:rPr>
        <w:t>.</w:t>
      </w:r>
      <w:r>
        <w:rPr>
          <w:lang w:val="en-US"/>
        </w:rPr>
        <w:t>”</w:t>
      </w:r>
    </w:p>
    <w:p w14:paraId="7DC48AD8" w14:textId="648775DD" w:rsidR="00DB67EE" w:rsidRDefault="00DB67EE" w:rsidP="00DB67EE">
      <w:pPr>
        <w:rPr>
          <w:lang w:val="en-US"/>
        </w:rPr>
      </w:pPr>
    </w:p>
    <w:p w14:paraId="3761E2F5" w14:textId="77777777" w:rsidR="00B61C86" w:rsidRPr="0041473F" w:rsidRDefault="00B61C86" w:rsidP="00B61C86">
      <w:pPr>
        <w:spacing w:after="0" w:line="240" w:lineRule="auto"/>
        <w:jc w:val="both"/>
        <w:rPr>
          <w:b/>
          <w:lang w:val="it-IT"/>
        </w:rPr>
      </w:pPr>
      <w:r w:rsidRPr="0041473F">
        <w:rPr>
          <w:b/>
          <w:lang w:val="it-IT"/>
        </w:rPr>
        <w:t>TOMRA Sorting Recycling</w:t>
      </w:r>
    </w:p>
    <w:p w14:paraId="33B29DA9" w14:textId="782939FD" w:rsidR="00B61C86" w:rsidRDefault="00B61C86" w:rsidP="00B61C86">
      <w:pPr>
        <w:pStyle w:val="Nessunaspaziatura"/>
        <w:spacing w:line="360" w:lineRule="auto"/>
        <w:jc w:val="both"/>
        <w:rPr>
          <w:rStyle w:val="Enfasicorsivo"/>
          <w:rFonts w:cstheme="minorHAnsi"/>
          <w:i w:val="0"/>
        </w:rPr>
      </w:pPr>
      <w:r>
        <w:rPr>
          <w:rStyle w:val="Enfasicorsivo"/>
          <w:rFonts w:asciiTheme="minorHAnsi" w:hAnsiTheme="minorHAnsi" w:cstheme="minorHAnsi"/>
          <w:sz w:val="20"/>
          <w:szCs w:val="20"/>
        </w:rPr>
        <w:t>TOMRA è stata fondata nel 1972 grazie a un’innovazione: la prima macchina per il “reverse vending”, per il recupero automatico di vuoti di bottiglie in plastica. Oggi TOMRA continua a innovare e fornire soluzioni all’avanguardia per la produttivit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>à</w:t>
      </w:r>
      <w:r>
        <w:rPr>
          <w:rStyle w:val="Enfasicorsivo"/>
          <w:rFonts w:asciiTheme="minorHAnsi" w:hAnsiTheme="minorHAnsi" w:cstheme="minorHAnsi"/>
          <w:sz w:val="20"/>
          <w:szCs w:val="20"/>
        </w:rPr>
        <w:t xml:space="preserve"> delle risorse 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>in due settori di attività principali:</w:t>
      </w:r>
      <w:r>
        <w:rPr>
          <w:rStyle w:val="Enfasicorsivo"/>
          <w:rFonts w:asciiTheme="minorHAnsi" w:hAnsiTheme="minorHAnsi" w:cstheme="minorHAnsi"/>
          <w:sz w:val="20"/>
          <w:szCs w:val="20"/>
        </w:rPr>
        <w:t xml:space="preserve"> Collection Solutions (reverse vending 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>e recupero material</w:t>
      </w:r>
      <w:r>
        <w:rPr>
          <w:rStyle w:val="Enfasicorsivo"/>
          <w:rFonts w:asciiTheme="minorHAnsi" w:hAnsiTheme="minorHAnsi" w:cstheme="minorHAnsi"/>
          <w:sz w:val="20"/>
          <w:szCs w:val="20"/>
        </w:rPr>
        <w:t xml:space="preserve">) 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>e</w:t>
      </w:r>
      <w:r>
        <w:rPr>
          <w:rStyle w:val="Enfasicorsivo"/>
          <w:rFonts w:asciiTheme="minorHAnsi" w:hAnsiTheme="minorHAnsi" w:cstheme="minorHAnsi"/>
          <w:sz w:val="20"/>
          <w:szCs w:val="20"/>
        </w:rPr>
        <w:t xml:space="preserve"> Sorting Solutions (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>selezione basata su sensori per le industrie alimentare, mineraria e del riciclaggio</w:t>
      </w:r>
      <w:r w:rsidRPr="003A3B97">
        <w:rPr>
          <w:rFonts w:asciiTheme="minorHAnsi" w:hAnsiTheme="minorHAnsi"/>
          <w:i/>
          <w:sz w:val="20"/>
          <w:szCs w:val="20"/>
        </w:rPr>
        <w:t>)</w:t>
      </w:r>
      <w:r w:rsidRPr="003A3B97">
        <w:rPr>
          <w:rStyle w:val="Enfasicorsivo"/>
          <w:rFonts w:asciiTheme="minorHAnsi" w:hAnsiTheme="minorHAnsi" w:cstheme="minorHAnsi"/>
          <w:sz w:val="20"/>
          <w:szCs w:val="20"/>
        </w:rPr>
        <w:t>.</w:t>
      </w:r>
    </w:p>
    <w:p w14:paraId="66572BF7" w14:textId="77777777" w:rsidR="00B61C86" w:rsidRDefault="00B61C86" w:rsidP="00B61C86">
      <w:pPr>
        <w:pStyle w:val="Nessunaspaziatura"/>
        <w:spacing w:line="360" w:lineRule="auto"/>
        <w:jc w:val="both"/>
        <w:rPr>
          <w:rStyle w:val="Enfasicorsivo"/>
          <w:rFonts w:asciiTheme="minorHAnsi" w:hAnsiTheme="minorHAnsi" w:cstheme="minorHAnsi"/>
          <w:i w:val="0"/>
          <w:sz w:val="20"/>
          <w:szCs w:val="20"/>
        </w:rPr>
      </w:pPr>
    </w:p>
    <w:p w14:paraId="09AC57D8" w14:textId="32C373AF" w:rsidR="00B61C86" w:rsidRDefault="00EB3944" w:rsidP="00286C8B">
      <w:pPr>
        <w:pStyle w:val="Nessunaspaziatura"/>
        <w:spacing w:line="360" w:lineRule="auto"/>
        <w:jc w:val="both"/>
        <w:rPr>
          <w:rStyle w:val="Enfasicorsivo"/>
          <w:rFonts w:asciiTheme="minorHAnsi" w:hAnsiTheme="minorHAnsi" w:cstheme="minorHAnsi"/>
          <w:sz w:val="20"/>
          <w:szCs w:val="20"/>
        </w:rPr>
      </w:pPr>
      <w:r>
        <w:rPr>
          <w:rStyle w:val="Enfasicorsivo"/>
          <w:rFonts w:asciiTheme="minorHAnsi" w:hAnsiTheme="minorHAnsi" w:cstheme="minorHAnsi"/>
          <w:sz w:val="20"/>
          <w:szCs w:val="20"/>
        </w:rPr>
        <w:t xml:space="preserve">Nel 2015, </w:t>
      </w:r>
      <w:r w:rsidR="00B61C86">
        <w:rPr>
          <w:rStyle w:val="Enfasicorsivo"/>
          <w:rFonts w:asciiTheme="minorHAnsi" w:hAnsiTheme="minorHAnsi" w:cstheme="minorHAnsi"/>
          <w:sz w:val="20"/>
          <w:szCs w:val="20"/>
        </w:rPr>
        <w:t xml:space="preserve">TOMRA 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>è stata nominata “</w:t>
      </w:r>
      <w:r w:rsidR="00B61C86">
        <w:rPr>
          <w:rStyle w:val="Enfasicorsivo"/>
          <w:rFonts w:asciiTheme="minorHAnsi" w:hAnsiTheme="minorHAnsi" w:cstheme="minorHAnsi"/>
          <w:sz w:val="20"/>
          <w:szCs w:val="20"/>
        </w:rPr>
        <w:t>European Business of the Year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>”</w:t>
      </w:r>
      <w:r w:rsidR="00B61C86">
        <w:rPr>
          <w:rStyle w:val="Enfasicorsivo"/>
          <w:rFonts w:asciiTheme="minorHAnsi" w:hAnsiTheme="minorHAnsi" w:cstheme="minorHAnsi"/>
          <w:sz w:val="20"/>
          <w:szCs w:val="20"/>
        </w:rPr>
        <w:t xml:space="preserve"> 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>tra le imprese con fatturat</w:t>
      </w:r>
      <w:r>
        <w:rPr>
          <w:rStyle w:val="Enfasicorsivo"/>
          <w:rFonts w:asciiTheme="minorHAnsi" w:hAnsiTheme="minorHAnsi" w:cstheme="minorHAnsi"/>
          <w:sz w:val="20"/>
          <w:szCs w:val="20"/>
        </w:rPr>
        <w:t>o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 xml:space="preserve"> </w:t>
      </w:r>
      <w:r>
        <w:rPr>
          <w:rStyle w:val="Enfasicorsivo"/>
          <w:rFonts w:asciiTheme="minorHAnsi" w:hAnsiTheme="minorHAnsi" w:cstheme="minorHAnsi"/>
          <w:sz w:val="20"/>
          <w:szCs w:val="20"/>
        </w:rPr>
        <w:t xml:space="preserve">superiore a </w:t>
      </w:r>
      <w:r>
        <w:rPr>
          <w:i/>
          <w:sz w:val="20"/>
          <w:szCs w:val="20"/>
          <w:lang w:val="en-US"/>
        </w:rPr>
        <w:t xml:space="preserve">150 milioni di euro </w:t>
      </w:r>
      <w:r w:rsidR="00286C8B">
        <w:rPr>
          <w:i/>
          <w:sz w:val="20"/>
          <w:szCs w:val="20"/>
          <w:lang w:val="en-US"/>
        </w:rPr>
        <w:t>ai premi “</w:t>
      </w:r>
      <w:r w:rsidR="00B61C86">
        <w:rPr>
          <w:i/>
          <w:sz w:val="20"/>
          <w:szCs w:val="20"/>
          <w:lang w:val="en-US"/>
        </w:rPr>
        <w:t>European Business Awards</w:t>
      </w:r>
      <w:r w:rsidR="00286C8B">
        <w:rPr>
          <w:i/>
          <w:sz w:val="20"/>
          <w:szCs w:val="20"/>
          <w:lang w:val="en-US"/>
        </w:rPr>
        <w:t>”</w:t>
      </w:r>
      <w:r w:rsidR="00B61C86">
        <w:rPr>
          <w:i/>
          <w:sz w:val="20"/>
          <w:szCs w:val="20"/>
          <w:lang w:val="en-US"/>
        </w:rPr>
        <w:t>.</w:t>
      </w:r>
      <w:r w:rsidR="00B61C86">
        <w:rPr>
          <w:rStyle w:val="Enfasicorsivo"/>
          <w:rFonts w:asciiTheme="minorHAnsi" w:hAnsiTheme="minorHAnsi" w:cstheme="minorHAnsi"/>
          <w:sz w:val="20"/>
          <w:szCs w:val="20"/>
        </w:rPr>
        <w:t xml:space="preserve"> 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 xml:space="preserve">L’impresa dà lavoro a </w:t>
      </w:r>
      <w:r w:rsidR="00B61C86">
        <w:rPr>
          <w:rStyle w:val="Enfasicorsivo"/>
          <w:rFonts w:asciiTheme="minorHAnsi" w:hAnsiTheme="minorHAnsi" w:cstheme="minorHAnsi"/>
          <w:sz w:val="20"/>
          <w:szCs w:val="20"/>
        </w:rPr>
        <w:t>2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>.</w:t>
      </w:r>
      <w:r w:rsidR="00B61C86">
        <w:rPr>
          <w:rStyle w:val="Enfasicorsivo"/>
          <w:rFonts w:asciiTheme="minorHAnsi" w:hAnsiTheme="minorHAnsi" w:cstheme="minorHAnsi"/>
          <w:sz w:val="20"/>
          <w:szCs w:val="20"/>
        </w:rPr>
        <w:t xml:space="preserve">800 </w:t>
      </w:r>
      <w:r w:rsidR="00286C8B">
        <w:rPr>
          <w:rStyle w:val="Enfasicorsivo"/>
          <w:rFonts w:asciiTheme="minorHAnsi" w:hAnsiTheme="minorHAnsi" w:cstheme="minorHAnsi"/>
          <w:sz w:val="20"/>
          <w:szCs w:val="20"/>
        </w:rPr>
        <w:t xml:space="preserve">persone in tutto il mondo ed è quotata alla borsa di Oslo </w:t>
      </w:r>
      <w:r w:rsidR="00B61C86">
        <w:rPr>
          <w:rStyle w:val="Enfasicorsivo"/>
          <w:rFonts w:asciiTheme="minorHAnsi" w:hAnsiTheme="minorHAnsi" w:cstheme="minorHAnsi"/>
          <w:sz w:val="20"/>
          <w:szCs w:val="20"/>
        </w:rPr>
        <w:t xml:space="preserve">(OSE: TOM). </w:t>
      </w:r>
    </w:p>
    <w:p w14:paraId="3115199C" w14:textId="77777777" w:rsidR="00286C8B" w:rsidRPr="00286C8B" w:rsidRDefault="00286C8B" w:rsidP="00286C8B">
      <w:pPr>
        <w:pStyle w:val="Nessunaspaziatura"/>
        <w:spacing w:line="360" w:lineRule="auto"/>
        <w:jc w:val="both"/>
        <w:rPr>
          <w:i/>
          <w:sz w:val="20"/>
          <w:szCs w:val="20"/>
        </w:rPr>
      </w:pPr>
    </w:p>
    <w:p w14:paraId="648711C3" w14:textId="77777777" w:rsidR="00B61C86" w:rsidRPr="00286C8B" w:rsidRDefault="00B61C86" w:rsidP="00B61C86">
      <w:pPr>
        <w:spacing w:line="100" w:lineRule="atLeast"/>
        <w:jc w:val="both"/>
        <w:rPr>
          <w:rStyle w:val="Collegamentoipertestuale"/>
          <w:sz w:val="20"/>
          <w:szCs w:val="20"/>
          <w:lang w:val="it-IT"/>
        </w:rPr>
      </w:pPr>
      <w:r w:rsidRPr="00286C8B">
        <w:rPr>
          <w:color w:val="000000"/>
          <w:sz w:val="20"/>
          <w:szCs w:val="20"/>
          <w:lang w:val="it-IT"/>
        </w:rPr>
        <w:t xml:space="preserve">Per ulteriori informazioni su TOMRA Sorting Recycling: </w:t>
      </w:r>
      <w:hyperlink r:id="rId9" w:history="1">
        <w:r w:rsidRPr="00286C8B">
          <w:rPr>
            <w:rStyle w:val="Collegamentoipertestuale"/>
            <w:sz w:val="20"/>
            <w:szCs w:val="20"/>
            <w:lang w:val="it-IT"/>
          </w:rPr>
          <w:t>www.tomra.com/recycling</w:t>
        </w:r>
      </w:hyperlink>
    </w:p>
    <w:p w14:paraId="571E4B8B" w14:textId="77777777" w:rsidR="00286C8B" w:rsidRPr="0041473F" w:rsidRDefault="00286C8B" w:rsidP="00B61C86">
      <w:pPr>
        <w:spacing w:line="100" w:lineRule="atLeast"/>
        <w:jc w:val="both"/>
        <w:rPr>
          <w:lang w:val="it-IT"/>
        </w:rPr>
      </w:pPr>
    </w:p>
    <w:p w14:paraId="2CC14E97" w14:textId="77777777" w:rsidR="00B61C86" w:rsidRPr="00817903" w:rsidRDefault="00B61C86" w:rsidP="00B61C86">
      <w:pPr>
        <w:spacing w:line="100" w:lineRule="atLeast"/>
        <w:jc w:val="both"/>
        <w:rPr>
          <w:b/>
          <w:lang w:val="it-IT"/>
        </w:rPr>
      </w:pPr>
      <w:r w:rsidRPr="00817903">
        <w:rPr>
          <w:b/>
          <w:lang w:val="it-IT"/>
        </w:rPr>
        <w:t xml:space="preserve">Contatti stampa </w:t>
      </w:r>
    </w:p>
    <w:p w14:paraId="0EF0CE26" w14:textId="77777777" w:rsidR="00B61C86" w:rsidRPr="00817903" w:rsidRDefault="00B61C86" w:rsidP="00B61C86">
      <w:pPr>
        <w:spacing w:line="100" w:lineRule="atLeast"/>
        <w:jc w:val="both"/>
        <w:rPr>
          <w:lang w:val="it-IT"/>
        </w:rPr>
      </w:pPr>
      <w:r w:rsidRPr="00817903">
        <w:rPr>
          <w:lang w:val="it-IT"/>
        </w:rPr>
        <w:t>Emesso da:</w:t>
      </w:r>
      <w:r w:rsidRPr="00817903">
        <w:rPr>
          <w:lang w:val="it-IT"/>
        </w:rPr>
        <w:tab/>
      </w:r>
      <w:r w:rsidRPr="00817903">
        <w:rPr>
          <w:lang w:val="it-IT"/>
        </w:rPr>
        <w:tab/>
      </w:r>
      <w:r w:rsidRPr="00817903">
        <w:rPr>
          <w:lang w:val="it-IT"/>
        </w:rPr>
        <w:tab/>
      </w:r>
      <w:r w:rsidRPr="00817903">
        <w:rPr>
          <w:lang w:val="it-IT"/>
        </w:rPr>
        <w:tab/>
      </w:r>
      <w:r w:rsidRPr="00817903">
        <w:rPr>
          <w:lang w:val="it-IT"/>
        </w:rPr>
        <w:tab/>
      </w:r>
      <w:r w:rsidRPr="00817903">
        <w:rPr>
          <w:lang w:val="it-IT"/>
        </w:rPr>
        <w:tab/>
        <w:t>A nome di:</w:t>
      </w:r>
    </w:p>
    <w:p w14:paraId="472152BC" w14:textId="77777777" w:rsidR="00B61C86" w:rsidRDefault="00B61C86" w:rsidP="00B61C86">
      <w:pPr>
        <w:rPr>
          <w:lang w:val="en-GB"/>
        </w:rPr>
      </w:pPr>
      <w:r w:rsidRPr="000F0EF3">
        <w:rPr>
          <w:lang w:val="en-GB"/>
        </w:rPr>
        <w:t>ALARCÓN &amp; HARRIS</w:t>
      </w:r>
      <w:r w:rsidRPr="000F0EF3">
        <w:rPr>
          <w:lang w:val="en-GB"/>
        </w:rPr>
        <w:tab/>
      </w:r>
      <w:r w:rsidRPr="000F0EF3">
        <w:rPr>
          <w:lang w:val="en-GB"/>
        </w:rPr>
        <w:tab/>
      </w:r>
      <w:r w:rsidRPr="000F0EF3">
        <w:rPr>
          <w:lang w:val="en-GB"/>
        </w:rPr>
        <w:tab/>
      </w:r>
      <w:r w:rsidRPr="000F0EF3">
        <w:rPr>
          <w:lang w:val="en-GB"/>
        </w:rPr>
        <w:tab/>
      </w:r>
      <w:r>
        <w:rPr>
          <w:lang w:val="en-GB"/>
        </w:rPr>
        <w:tab/>
      </w:r>
      <w:r w:rsidRPr="000F0EF3">
        <w:rPr>
          <w:lang w:val="en-GB"/>
        </w:rPr>
        <w:t>TOMRA Sorting Recycling</w:t>
      </w:r>
    </w:p>
    <w:p w14:paraId="646FC259" w14:textId="77777777" w:rsidR="00B61C86" w:rsidRPr="000F0EF3" w:rsidRDefault="00B61C86" w:rsidP="00B61C86">
      <w:pPr>
        <w:rPr>
          <w:lang w:val="en-GB"/>
        </w:rPr>
      </w:pPr>
      <w:r w:rsidRPr="000F0EF3">
        <w:rPr>
          <w:lang w:val="en-GB"/>
        </w:rPr>
        <w:t>Comunicazione e Marketing</w:t>
      </w:r>
      <w:r w:rsidRPr="000F0EF3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F0EF3">
        <w:rPr>
          <w:lang w:val="en-GB"/>
        </w:rPr>
        <w:t>Sales Agent Italy: Orion S.r.l.</w:t>
      </w:r>
    </w:p>
    <w:p w14:paraId="2E7FB82F" w14:textId="77777777" w:rsidR="00B61C86" w:rsidRPr="000F0EF3" w:rsidRDefault="00B61C86" w:rsidP="00B61C86">
      <w:pPr>
        <w:rPr>
          <w:lang w:val="it-IT"/>
        </w:rPr>
      </w:pPr>
      <w:r>
        <w:rPr>
          <w:lang w:val="it-IT"/>
        </w:rPr>
        <w:t>Susanna Laino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0F0EF3">
        <w:rPr>
          <w:lang w:val="it-IT"/>
        </w:rPr>
        <w:t xml:space="preserve">Alberto Cattaneo </w:t>
      </w:r>
    </w:p>
    <w:p w14:paraId="74C9B378" w14:textId="77777777" w:rsidR="00B61C86" w:rsidRPr="000F0EF3" w:rsidRDefault="00B61C86" w:rsidP="00B61C86">
      <w:pPr>
        <w:rPr>
          <w:lang w:val="it-IT"/>
        </w:rPr>
      </w:pPr>
      <w:r w:rsidRPr="000F0EF3">
        <w:rPr>
          <w:lang w:val="it-IT"/>
        </w:rPr>
        <w:t>Tel: +39 389/474 6376</w:t>
      </w:r>
      <w:r w:rsidRPr="000F0EF3">
        <w:rPr>
          <w:lang w:val="it-IT"/>
        </w:rPr>
        <w:tab/>
      </w:r>
      <w:r w:rsidRPr="000F0EF3">
        <w:rPr>
          <w:lang w:val="it-IT"/>
        </w:rPr>
        <w:tab/>
      </w:r>
      <w:r w:rsidRPr="000F0EF3">
        <w:rPr>
          <w:lang w:val="it-IT"/>
        </w:rPr>
        <w:tab/>
      </w:r>
      <w:r w:rsidRPr="000F0EF3">
        <w:rPr>
          <w:lang w:val="it-IT"/>
        </w:rPr>
        <w:tab/>
      </w:r>
      <w:r>
        <w:rPr>
          <w:lang w:val="it-IT"/>
        </w:rPr>
        <w:tab/>
      </w:r>
      <w:r w:rsidRPr="000F0EF3">
        <w:rPr>
          <w:lang w:val="it-IT"/>
        </w:rPr>
        <w:t>Tel: +39 348 761 30 39</w:t>
      </w:r>
    </w:p>
    <w:p w14:paraId="78F6FEF9" w14:textId="77777777" w:rsidR="00B61C86" w:rsidRPr="000F0EF3" w:rsidRDefault="00B61C86" w:rsidP="00B61C86">
      <w:pPr>
        <w:rPr>
          <w:lang w:val="it-IT"/>
        </w:rPr>
      </w:pPr>
      <w:r w:rsidRPr="000F0EF3">
        <w:rPr>
          <w:lang w:val="it-IT"/>
        </w:rPr>
        <w:t>E-Mail: susanna.laino</w:t>
      </w:r>
      <w:hyperlink r:id="rId10" w:history="1">
        <w:r w:rsidRPr="000F0EF3">
          <w:rPr>
            <w:rStyle w:val="Collegamentoipertestuale"/>
            <w:lang w:val="it-IT"/>
          </w:rPr>
          <w:t>@alarconyharris.com</w:t>
        </w:r>
      </w:hyperlink>
      <w:r w:rsidRPr="000F0EF3">
        <w:rPr>
          <w:lang w:val="it-IT"/>
        </w:rPr>
        <w:t xml:space="preserve"> </w:t>
      </w:r>
      <w:r w:rsidRPr="000F0EF3">
        <w:rPr>
          <w:lang w:val="it-IT"/>
        </w:rPr>
        <w:tab/>
      </w:r>
      <w:r w:rsidRPr="000F0EF3">
        <w:rPr>
          <w:lang w:val="it-IT"/>
        </w:rPr>
        <w:tab/>
        <w:t>E-mail: orionsrl1@virgilio.it</w:t>
      </w:r>
    </w:p>
    <w:p w14:paraId="36A08461" w14:textId="77777777" w:rsidR="00B61C86" w:rsidRPr="00C9710C" w:rsidRDefault="00B61C86" w:rsidP="00B61C86">
      <w:pPr>
        <w:pStyle w:val="NoSpacing1"/>
        <w:spacing w:line="240" w:lineRule="auto"/>
        <w:rPr>
          <w:rStyle w:val="Collegamentoipertestuale"/>
          <w:lang w:val="en-GB"/>
        </w:rPr>
      </w:pPr>
      <w:r w:rsidRPr="00C9710C">
        <w:t>Web</w:t>
      </w:r>
      <w:r w:rsidRPr="00C9710C">
        <w:rPr>
          <w:lang w:val="en-GB"/>
        </w:rPr>
        <w:t xml:space="preserve">: </w:t>
      </w:r>
      <w:hyperlink r:id="rId11" w:history="1">
        <w:r w:rsidRPr="00C9710C">
          <w:rPr>
            <w:rStyle w:val="Collegamentoipertestuale"/>
            <w:lang w:val="en-GB"/>
          </w:rPr>
          <w:t>www.alarconyharris.com</w:t>
        </w:r>
      </w:hyperlink>
      <w:r w:rsidRPr="00C9710C">
        <w:rPr>
          <w:lang w:val="en-GB"/>
        </w:rPr>
        <w:tab/>
      </w:r>
      <w:r w:rsidRPr="00C9710C">
        <w:rPr>
          <w:lang w:val="en-GB"/>
        </w:rPr>
        <w:tab/>
      </w:r>
      <w:r w:rsidRPr="00C9710C">
        <w:rPr>
          <w:lang w:val="en-GB"/>
        </w:rPr>
        <w:tab/>
      </w:r>
      <w:r>
        <w:rPr>
          <w:lang w:val="en-GB"/>
        </w:rPr>
        <w:tab/>
      </w:r>
      <w:r w:rsidRPr="00C9710C">
        <w:rPr>
          <w:lang w:val="en-GB"/>
        </w:rPr>
        <w:t xml:space="preserve">Web: </w:t>
      </w:r>
      <w:hyperlink r:id="rId12" w:history="1">
        <w:r w:rsidRPr="00C9710C">
          <w:rPr>
            <w:rStyle w:val="Collegamentoipertestuale"/>
            <w:lang w:val="en-GB"/>
          </w:rPr>
          <w:t>www.tomra.com/recycling</w:t>
        </w:r>
      </w:hyperlink>
    </w:p>
    <w:p w14:paraId="39B5F225" w14:textId="77777777" w:rsidR="00B61C86" w:rsidRPr="00DB67EE" w:rsidRDefault="00B61C86" w:rsidP="00DB67EE">
      <w:pPr>
        <w:pStyle w:val="Nessunaspaziatura"/>
        <w:spacing w:line="360" w:lineRule="auto"/>
        <w:jc w:val="both"/>
        <w:outlineLvl w:val="0"/>
        <w:rPr>
          <w:rFonts w:asciiTheme="minorHAnsi" w:hAnsiTheme="minorHAnsi"/>
          <w:sz w:val="20"/>
          <w:szCs w:val="20"/>
        </w:rPr>
      </w:pPr>
    </w:p>
    <w:sectPr w:rsidR="00B61C86" w:rsidRPr="00DB67EE" w:rsidSect="00361AB9">
      <w:headerReference w:type="default" r:id="rId13"/>
      <w:footerReference w:type="default" r:id="rId14"/>
      <w:pgSz w:w="11906" w:h="16838" w:code="9"/>
      <w:pgMar w:top="2268" w:right="1021" w:bottom="1560" w:left="1021" w:header="99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E0A91" w14:textId="77777777" w:rsidR="00B61C86" w:rsidRDefault="00B61C86" w:rsidP="003D1FBB">
      <w:r>
        <w:separator/>
      </w:r>
    </w:p>
  </w:endnote>
  <w:endnote w:type="continuationSeparator" w:id="0">
    <w:p w14:paraId="741FF74F" w14:textId="77777777" w:rsidR="00B61C86" w:rsidRDefault="00B61C86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4563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8060C6" w14:textId="3F5E221A" w:rsidR="00B61C86" w:rsidRDefault="00B61C86">
            <w:pPr>
              <w:pStyle w:val="Pidipa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61D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61D4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8E30D09" w14:textId="77777777" w:rsidR="00B61C86" w:rsidRPr="00C50ED1" w:rsidRDefault="00B61C8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9CFF9" w14:textId="77777777" w:rsidR="00B61C86" w:rsidRDefault="00B61C86" w:rsidP="003D1FBB">
      <w:r>
        <w:separator/>
      </w:r>
    </w:p>
  </w:footnote>
  <w:footnote w:type="continuationSeparator" w:id="0">
    <w:p w14:paraId="03D5D919" w14:textId="77777777" w:rsidR="00B61C86" w:rsidRDefault="00B61C86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606C8" w14:textId="77777777" w:rsidR="00B61C86" w:rsidRDefault="00B61C86">
    <w:pPr>
      <w:pStyle w:val="Intestazione"/>
    </w:pPr>
    <w:r>
      <w:rPr>
        <w:noProof/>
        <w:lang w:val="it-IT" w:eastAsia="it-IT"/>
      </w:rPr>
      <w:drawing>
        <wp:inline distT="0" distB="0" distL="0" distR="0" wp14:anchorId="4F9F519B" wp14:editId="2E0A959B">
          <wp:extent cx="1617378" cy="285887"/>
          <wp:effectExtent l="0" t="0" r="1905" b="0"/>
          <wp:docPr id="7" name="Bild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TOMRA_LOCKUP_H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7933" cy="356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A1D2B" wp14:editId="6FDDEDDC">
              <wp:simplePos x="0" y="0"/>
              <wp:positionH relativeFrom="page">
                <wp:posOffset>651510</wp:posOffset>
              </wp:positionH>
              <wp:positionV relativeFrom="page">
                <wp:posOffset>1065530</wp:posOffset>
              </wp:positionV>
              <wp:extent cx="6274800" cy="0"/>
              <wp:effectExtent l="0" t="0" r="31115" b="1905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<w:pict>
            <v:line w14:anchorId="3B7489EB" id="Rett linje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.3pt,83.9pt" to="545.4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" strokecolor="#001a38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0D0079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E5"/>
    <w:rsid w:val="000027D6"/>
    <w:rsid w:val="0006249E"/>
    <w:rsid w:val="000808E0"/>
    <w:rsid w:val="00084494"/>
    <w:rsid w:val="00097C26"/>
    <w:rsid w:val="000D2B1C"/>
    <w:rsid w:val="00111B5A"/>
    <w:rsid w:val="00114E79"/>
    <w:rsid w:val="00115486"/>
    <w:rsid w:val="0012498E"/>
    <w:rsid w:val="00132853"/>
    <w:rsid w:val="00137B5D"/>
    <w:rsid w:val="00156D3D"/>
    <w:rsid w:val="00162B06"/>
    <w:rsid w:val="00185404"/>
    <w:rsid w:val="00186C8E"/>
    <w:rsid w:val="00186ED0"/>
    <w:rsid w:val="00195E23"/>
    <w:rsid w:val="001B0BEC"/>
    <w:rsid w:val="001D1953"/>
    <w:rsid w:val="001F1222"/>
    <w:rsid w:val="001F1470"/>
    <w:rsid w:val="001F630B"/>
    <w:rsid w:val="002015BE"/>
    <w:rsid w:val="00231B8C"/>
    <w:rsid w:val="002449E7"/>
    <w:rsid w:val="00252552"/>
    <w:rsid w:val="0026174E"/>
    <w:rsid w:val="00275C43"/>
    <w:rsid w:val="0028031D"/>
    <w:rsid w:val="00286C8B"/>
    <w:rsid w:val="002C6F19"/>
    <w:rsid w:val="002F0877"/>
    <w:rsid w:val="0030142E"/>
    <w:rsid w:val="003127FC"/>
    <w:rsid w:val="00330F71"/>
    <w:rsid w:val="00343D0C"/>
    <w:rsid w:val="00361398"/>
    <w:rsid w:val="00361AB9"/>
    <w:rsid w:val="00361DA1"/>
    <w:rsid w:val="00365F47"/>
    <w:rsid w:val="00375CF8"/>
    <w:rsid w:val="003925FD"/>
    <w:rsid w:val="003C0D4D"/>
    <w:rsid w:val="003D1FBB"/>
    <w:rsid w:val="003E3C5F"/>
    <w:rsid w:val="003F0F64"/>
    <w:rsid w:val="0042771D"/>
    <w:rsid w:val="00435B01"/>
    <w:rsid w:val="00447DAA"/>
    <w:rsid w:val="00455686"/>
    <w:rsid w:val="00461D46"/>
    <w:rsid w:val="0047257E"/>
    <w:rsid w:val="0047716E"/>
    <w:rsid w:val="00477ADD"/>
    <w:rsid w:val="004878DD"/>
    <w:rsid w:val="004E013C"/>
    <w:rsid w:val="004E4E80"/>
    <w:rsid w:val="004F575F"/>
    <w:rsid w:val="00501FF7"/>
    <w:rsid w:val="0050283C"/>
    <w:rsid w:val="00506698"/>
    <w:rsid w:val="00513735"/>
    <w:rsid w:val="00526644"/>
    <w:rsid w:val="005454F5"/>
    <w:rsid w:val="00573D30"/>
    <w:rsid w:val="0058289C"/>
    <w:rsid w:val="005867B6"/>
    <w:rsid w:val="005C3DE6"/>
    <w:rsid w:val="006146D8"/>
    <w:rsid w:val="00615B76"/>
    <w:rsid w:val="006232BB"/>
    <w:rsid w:val="00632BD9"/>
    <w:rsid w:val="0064626D"/>
    <w:rsid w:val="006624DE"/>
    <w:rsid w:val="00676879"/>
    <w:rsid w:val="006B2A9D"/>
    <w:rsid w:val="006D4547"/>
    <w:rsid w:val="007119CE"/>
    <w:rsid w:val="007566EB"/>
    <w:rsid w:val="00757FBA"/>
    <w:rsid w:val="0077249C"/>
    <w:rsid w:val="00773BD1"/>
    <w:rsid w:val="00791A10"/>
    <w:rsid w:val="007B5871"/>
    <w:rsid w:val="007C79FB"/>
    <w:rsid w:val="007D6770"/>
    <w:rsid w:val="007E63F4"/>
    <w:rsid w:val="00804273"/>
    <w:rsid w:val="00804D5C"/>
    <w:rsid w:val="00817E3F"/>
    <w:rsid w:val="00823CC1"/>
    <w:rsid w:val="00824B0F"/>
    <w:rsid w:val="00846914"/>
    <w:rsid w:val="00884FBF"/>
    <w:rsid w:val="00891B1E"/>
    <w:rsid w:val="0089603E"/>
    <w:rsid w:val="008D2DAA"/>
    <w:rsid w:val="008D6B0F"/>
    <w:rsid w:val="008E222C"/>
    <w:rsid w:val="008F07C3"/>
    <w:rsid w:val="008F3CD7"/>
    <w:rsid w:val="008F4D0A"/>
    <w:rsid w:val="008F5C17"/>
    <w:rsid w:val="00922727"/>
    <w:rsid w:val="00946B57"/>
    <w:rsid w:val="00970DD6"/>
    <w:rsid w:val="00987204"/>
    <w:rsid w:val="009D1FEB"/>
    <w:rsid w:val="009D33F5"/>
    <w:rsid w:val="009E3249"/>
    <w:rsid w:val="00A062F1"/>
    <w:rsid w:val="00A07365"/>
    <w:rsid w:val="00A54AAC"/>
    <w:rsid w:val="00A93E2A"/>
    <w:rsid w:val="00AB3E29"/>
    <w:rsid w:val="00AC00DA"/>
    <w:rsid w:val="00AE35F6"/>
    <w:rsid w:val="00B01EBB"/>
    <w:rsid w:val="00B15A82"/>
    <w:rsid w:val="00B42745"/>
    <w:rsid w:val="00B42EE7"/>
    <w:rsid w:val="00B53200"/>
    <w:rsid w:val="00B61C86"/>
    <w:rsid w:val="00B72AAD"/>
    <w:rsid w:val="00BD7140"/>
    <w:rsid w:val="00BE3826"/>
    <w:rsid w:val="00BF3033"/>
    <w:rsid w:val="00C0670E"/>
    <w:rsid w:val="00C219BF"/>
    <w:rsid w:val="00C21D51"/>
    <w:rsid w:val="00C224AA"/>
    <w:rsid w:val="00C50ED1"/>
    <w:rsid w:val="00C664E0"/>
    <w:rsid w:val="00C702C8"/>
    <w:rsid w:val="00C8190E"/>
    <w:rsid w:val="00C92C5B"/>
    <w:rsid w:val="00CA6339"/>
    <w:rsid w:val="00CD3844"/>
    <w:rsid w:val="00D16C73"/>
    <w:rsid w:val="00D16CF0"/>
    <w:rsid w:val="00D3008E"/>
    <w:rsid w:val="00D4635D"/>
    <w:rsid w:val="00D46BB7"/>
    <w:rsid w:val="00D537A2"/>
    <w:rsid w:val="00D614A5"/>
    <w:rsid w:val="00D97BAE"/>
    <w:rsid w:val="00DA24B6"/>
    <w:rsid w:val="00DB42B1"/>
    <w:rsid w:val="00DB67EE"/>
    <w:rsid w:val="00DD6D3E"/>
    <w:rsid w:val="00DF6BE5"/>
    <w:rsid w:val="00E22E69"/>
    <w:rsid w:val="00E43286"/>
    <w:rsid w:val="00E4428A"/>
    <w:rsid w:val="00E47529"/>
    <w:rsid w:val="00E66B30"/>
    <w:rsid w:val="00EB3944"/>
    <w:rsid w:val="00EC0FDC"/>
    <w:rsid w:val="00ED00B0"/>
    <w:rsid w:val="00ED2E15"/>
    <w:rsid w:val="00EE227F"/>
    <w:rsid w:val="00EF4F7F"/>
    <w:rsid w:val="00F10D1F"/>
    <w:rsid w:val="00F436B6"/>
    <w:rsid w:val="00F74873"/>
    <w:rsid w:val="00FB1276"/>
    <w:rsid w:val="00FC37AC"/>
    <w:rsid w:val="00FE107B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A23B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B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IntestazioneCarattere">
    <w:name w:val="Intestazione Carattere"/>
    <w:basedOn w:val="Caratterepredefinitoparagrafo"/>
    <w:link w:val="Intestazione"/>
    <w:rsid w:val="003D1FBB"/>
    <w:rPr>
      <w:rFonts w:asciiTheme="minorHAnsi" w:hAnsiTheme="minorHAns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1FBB"/>
    <w:rPr>
      <w:rFonts w:asciiTheme="minorHAnsi" w:hAnsiTheme="minorHAnsi"/>
      <w:sz w:val="24"/>
      <w:szCs w:val="24"/>
    </w:rPr>
  </w:style>
  <w:style w:type="character" w:styleId="Testosegnaposto">
    <w:name w:val="Placeholder Text"/>
    <w:basedOn w:val="Caratterepredefinitoparagrafo"/>
    <w:uiPriority w:val="99"/>
    <w:semiHidden/>
    <w:rsid w:val="00435B01"/>
    <w:rPr>
      <w:color w:val="808080"/>
    </w:rPr>
  </w:style>
  <w:style w:type="paragraph" w:styleId="Testofumetto">
    <w:name w:val="Balloon Text"/>
    <w:basedOn w:val="Normale"/>
    <w:link w:val="TestofumettoCarattere"/>
    <w:semiHidden/>
    <w:unhideWhenUsed/>
    <w:rsid w:val="00CD384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nb-NO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CD384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Puntoelenco">
    <w:name w:val="List Bullet"/>
    <w:basedOn w:val="Normale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customStyle="1" w:styleId="BasicParagraph">
    <w:name w:val="[Basic Paragraph]"/>
    <w:basedOn w:val="Normale"/>
    <w:uiPriority w:val="99"/>
    <w:rsid w:val="006D45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 w:eastAsia="nb-NO"/>
    </w:rPr>
  </w:style>
  <w:style w:type="character" w:styleId="Collegamentoipertestuale">
    <w:name w:val="Hyperlink"/>
    <w:basedOn w:val="Caratterepredefinitoparagrafo"/>
    <w:uiPriority w:val="99"/>
    <w:rsid w:val="00DF6BE5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DF6BE5"/>
    <w:rPr>
      <w:rFonts w:ascii="Calibri" w:eastAsia="Calibri" w:hAnsi="Calibri"/>
      <w:sz w:val="22"/>
      <w:szCs w:val="22"/>
      <w:lang w:val="en-GB" w:eastAsia="en-US"/>
    </w:rPr>
  </w:style>
  <w:style w:type="paragraph" w:styleId="NormaleWeb">
    <w:name w:val="Normal (Web)"/>
    <w:basedOn w:val="Normale"/>
    <w:uiPriority w:val="99"/>
    <w:unhideWhenUsed/>
    <w:rsid w:val="00DF6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Enfasicorsivo">
    <w:name w:val="Emphasis"/>
    <w:basedOn w:val="Caratterepredefinitoparagrafo"/>
    <w:uiPriority w:val="20"/>
    <w:qFormat/>
    <w:rsid w:val="00DF6BE5"/>
    <w:rPr>
      <w:i/>
      <w:iCs/>
    </w:rPr>
  </w:style>
  <w:style w:type="character" w:styleId="Collegamentovisitato">
    <w:name w:val="FollowedHyperlink"/>
    <w:basedOn w:val="Caratterepredefinitoparagrafo"/>
    <w:semiHidden/>
    <w:unhideWhenUsed/>
    <w:rsid w:val="008D6B0F"/>
    <w:rPr>
      <w:color w:val="800080" w:themeColor="followedHyperlink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D300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D3008E"/>
    <w:rPr>
      <w:rFonts w:eastAsiaTheme="minorHAnsi"/>
      <w:sz w:val="24"/>
      <w:szCs w:val="24"/>
      <w:lang w:eastAsia="en-US"/>
    </w:rPr>
  </w:style>
  <w:style w:type="character" w:styleId="Rimandocommento">
    <w:name w:val="annotation reference"/>
    <w:basedOn w:val="Caratterepredefinitoparagrafo"/>
    <w:semiHidden/>
    <w:unhideWhenUsed/>
    <w:rsid w:val="00275C43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275C4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275C43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5C4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5C43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9227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Spacing1">
    <w:name w:val="No Spacing1"/>
    <w:rsid w:val="00B61C86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1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B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IntestazioneCarattere">
    <w:name w:val="Intestazione Carattere"/>
    <w:basedOn w:val="Caratterepredefinitoparagrafo"/>
    <w:link w:val="Intestazione"/>
    <w:rsid w:val="003D1FBB"/>
    <w:rPr>
      <w:rFonts w:asciiTheme="minorHAnsi" w:hAnsiTheme="minorHAns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D1FBB"/>
    <w:rPr>
      <w:rFonts w:asciiTheme="minorHAnsi" w:hAnsiTheme="minorHAnsi"/>
      <w:sz w:val="24"/>
      <w:szCs w:val="24"/>
    </w:rPr>
  </w:style>
  <w:style w:type="character" w:styleId="Testosegnaposto">
    <w:name w:val="Placeholder Text"/>
    <w:basedOn w:val="Caratterepredefinitoparagrafo"/>
    <w:uiPriority w:val="99"/>
    <w:semiHidden/>
    <w:rsid w:val="00435B01"/>
    <w:rPr>
      <w:color w:val="808080"/>
    </w:rPr>
  </w:style>
  <w:style w:type="paragraph" w:styleId="Testofumetto">
    <w:name w:val="Balloon Text"/>
    <w:basedOn w:val="Normale"/>
    <w:link w:val="TestofumettoCarattere"/>
    <w:semiHidden/>
    <w:unhideWhenUsed/>
    <w:rsid w:val="00CD3844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nb-NO"/>
    </w:rPr>
  </w:style>
  <w:style w:type="character" w:customStyle="1" w:styleId="TestofumettoCarattere">
    <w:name w:val="Testo fumetto Carattere"/>
    <w:basedOn w:val="Caratterepredefinitoparagrafo"/>
    <w:link w:val="Testofumetto"/>
    <w:semiHidden/>
    <w:rsid w:val="00CD384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Puntoelenco">
    <w:name w:val="List Bullet"/>
    <w:basedOn w:val="Normale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customStyle="1" w:styleId="BasicParagraph">
    <w:name w:val="[Basic Paragraph]"/>
    <w:basedOn w:val="Normale"/>
    <w:uiPriority w:val="99"/>
    <w:rsid w:val="006D454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  <w:lang w:val="en-US" w:eastAsia="nb-NO"/>
    </w:rPr>
  </w:style>
  <w:style w:type="character" w:styleId="Collegamentoipertestuale">
    <w:name w:val="Hyperlink"/>
    <w:basedOn w:val="Caratterepredefinitoparagrafo"/>
    <w:uiPriority w:val="99"/>
    <w:rsid w:val="00DF6BE5"/>
    <w:rPr>
      <w:rFonts w:cs="Times New Roman"/>
      <w:color w:val="0000FF"/>
      <w:u w:val="single"/>
    </w:rPr>
  </w:style>
  <w:style w:type="paragraph" w:styleId="Nessunaspaziatura">
    <w:name w:val="No Spacing"/>
    <w:uiPriority w:val="99"/>
    <w:qFormat/>
    <w:rsid w:val="00DF6BE5"/>
    <w:rPr>
      <w:rFonts w:ascii="Calibri" w:eastAsia="Calibri" w:hAnsi="Calibri"/>
      <w:sz w:val="22"/>
      <w:szCs w:val="22"/>
      <w:lang w:val="en-GB" w:eastAsia="en-US"/>
    </w:rPr>
  </w:style>
  <w:style w:type="paragraph" w:styleId="NormaleWeb">
    <w:name w:val="Normal (Web)"/>
    <w:basedOn w:val="Normale"/>
    <w:uiPriority w:val="99"/>
    <w:unhideWhenUsed/>
    <w:rsid w:val="00DF6B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Enfasicorsivo">
    <w:name w:val="Emphasis"/>
    <w:basedOn w:val="Caratterepredefinitoparagrafo"/>
    <w:uiPriority w:val="20"/>
    <w:qFormat/>
    <w:rsid w:val="00DF6BE5"/>
    <w:rPr>
      <w:i/>
      <w:iCs/>
    </w:rPr>
  </w:style>
  <w:style w:type="character" w:styleId="Collegamentovisitato">
    <w:name w:val="FollowedHyperlink"/>
    <w:basedOn w:val="Caratterepredefinitoparagrafo"/>
    <w:semiHidden/>
    <w:unhideWhenUsed/>
    <w:rsid w:val="008D6B0F"/>
    <w:rPr>
      <w:color w:val="800080" w:themeColor="followedHyperlink"/>
      <w:u w:val="single"/>
    </w:rPr>
  </w:style>
  <w:style w:type="paragraph" w:styleId="Mappadocumento">
    <w:name w:val="Document Map"/>
    <w:basedOn w:val="Normale"/>
    <w:link w:val="MappadocumentoCarattere"/>
    <w:semiHidden/>
    <w:unhideWhenUsed/>
    <w:rsid w:val="00D300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semiHidden/>
    <w:rsid w:val="00D3008E"/>
    <w:rPr>
      <w:rFonts w:eastAsiaTheme="minorHAnsi"/>
      <w:sz w:val="24"/>
      <w:szCs w:val="24"/>
      <w:lang w:eastAsia="en-US"/>
    </w:rPr>
  </w:style>
  <w:style w:type="character" w:styleId="Rimandocommento">
    <w:name w:val="annotation reference"/>
    <w:basedOn w:val="Caratterepredefinitoparagrafo"/>
    <w:semiHidden/>
    <w:unhideWhenUsed/>
    <w:rsid w:val="00275C43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275C4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275C43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5C4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5C43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Revisione">
    <w:name w:val="Revision"/>
    <w:hidden/>
    <w:uiPriority w:val="99"/>
    <w:semiHidden/>
    <w:rsid w:val="0092272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Spacing1">
    <w:name w:val="No Spacing1"/>
    <w:rsid w:val="00B61C86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larconyharris.com/" TargetMode="External"/><Relationship Id="rId12" Type="http://schemas.openxmlformats.org/officeDocument/2006/relationships/hyperlink" Target="http://www.tomra.com/recycl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mra.com/recycling" TargetMode="External"/><Relationship Id="rId10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DF9124C-6712-455B-81DD-D5EBCBBCCB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920</Words>
  <Characters>5246</Characters>
  <Application>Microsoft Macintosh Word</Application>
  <DocSecurity>0</DocSecurity>
  <PresentationFormat/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Tomra\2014</Company>
  <LinksUpToDate>false</LinksUpToDate>
  <CharactersWithSpaces>6154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Young</dc:creator>
  <dc:description>Template by addpoint.no</dc:description>
  <cp:lastModifiedBy>Susanna Laino</cp:lastModifiedBy>
  <cp:revision>10</cp:revision>
  <cp:lastPrinted>2017-04-04T08:46:00Z</cp:lastPrinted>
  <dcterms:created xsi:type="dcterms:W3CDTF">2017-04-04T08:46:00Z</dcterms:created>
  <dcterms:modified xsi:type="dcterms:W3CDTF">2017-04-28T07:03:00Z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