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17C3" w14:textId="0592B3F4" w:rsidR="003C10B6" w:rsidRDefault="00D13F4F" w:rsidP="00AC7271">
      <w:pPr>
        <w:pStyle w:val="SemEspaamento"/>
        <w:jc w:val="center"/>
        <w:rPr>
          <w:rStyle w:val="s8"/>
          <w:rFonts w:eastAsia="Times New Roman"/>
          <w:b/>
          <w:bCs/>
          <w:sz w:val="24"/>
          <w:szCs w:val="24"/>
          <w:lang w:val="pt-BR"/>
        </w:rPr>
      </w:pPr>
      <w:r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TOMRA Sorting Recycling </w:t>
      </w:r>
      <w:r w:rsidR="001D3164">
        <w:rPr>
          <w:rStyle w:val="s8"/>
          <w:rFonts w:eastAsia="Times New Roman"/>
          <w:b/>
          <w:bCs/>
          <w:sz w:val="24"/>
          <w:szCs w:val="24"/>
          <w:lang w:val="pt-BR"/>
        </w:rPr>
        <w:t>marca presença na FEIPLASTIC</w:t>
      </w:r>
      <w:r w:rsidR="0040145A"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 </w:t>
      </w:r>
      <w:r w:rsidR="0095072D"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com uma mensagem </w:t>
      </w:r>
      <w:r w:rsidR="00A915FB">
        <w:rPr>
          <w:rStyle w:val="s8"/>
          <w:rFonts w:eastAsia="Times New Roman"/>
          <w:b/>
          <w:bCs/>
          <w:sz w:val="24"/>
          <w:szCs w:val="24"/>
          <w:lang w:val="pt-BR"/>
        </w:rPr>
        <w:t xml:space="preserve">positiva </w:t>
      </w:r>
      <w:r w:rsidR="0095072D">
        <w:rPr>
          <w:rStyle w:val="s8"/>
          <w:rFonts w:eastAsia="Times New Roman"/>
          <w:b/>
          <w:bCs/>
          <w:sz w:val="24"/>
          <w:szCs w:val="24"/>
          <w:lang w:val="pt-BR"/>
        </w:rPr>
        <w:t>para o mercado brasileiro de reciclagem</w:t>
      </w:r>
    </w:p>
    <w:p w14:paraId="3891DC68" w14:textId="77777777" w:rsidR="00631A4D" w:rsidRDefault="00631A4D" w:rsidP="00AC7271">
      <w:pPr>
        <w:pStyle w:val="SemEspaamento"/>
        <w:jc w:val="center"/>
        <w:rPr>
          <w:b/>
          <w:sz w:val="24"/>
          <w:szCs w:val="24"/>
          <w:lang w:val="pt-PT"/>
        </w:rPr>
      </w:pPr>
    </w:p>
    <w:p w14:paraId="48F00DDB" w14:textId="77777777" w:rsidR="00AC7271" w:rsidRDefault="00AC7271" w:rsidP="00AC7271">
      <w:pPr>
        <w:pStyle w:val="SemEspaamento"/>
        <w:jc w:val="center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615DCD58" w14:textId="0BDE9C2E" w:rsidR="001242E6" w:rsidRDefault="001242E6" w:rsidP="001242E6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  <w:r w:rsidRPr="001242E6">
        <w:rPr>
          <w:rFonts w:asciiTheme="minorHAnsi" w:hAnsiTheme="minorHAnsi" w:cs="Helvetica Neue"/>
          <w:i/>
          <w:sz w:val="24"/>
          <w:szCs w:val="24"/>
          <w:lang w:val="pt-BR"/>
        </w:rPr>
        <w:t xml:space="preserve">De 03 a 07 de </w:t>
      </w:r>
      <w:proofErr w:type="gramStart"/>
      <w:r w:rsidRPr="001242E6">
        <w:rPr>
          <w:rFonts w:asciiTheme="minorHAnsi" w:hAnsiTheme="minorHAnsi" w:cs="Helvetica Neue"/>
          <w:i/>
          <w:sz w:val="24"/>
          <w:szCs w:val="24"/>
          <w:lang w:val="pt-BR"/>
        </w:rPr>
        <w:t>Abril</w:t>
      </w:r>
      <w:proofErr w:type="gramEnd"/>
      <w:r w:rsidRPr="001242E6">
        <w:rPr>
          <w:rFonts w:asciiTheme="minorHAnsi" w:hAnsiTheme="minorHAnsi" w:cs="Helvetica Neue"/>
          <w:i/>
          <w:sz w:val="24"/>
          <w:szCs w:val="24"/>
          <w:lang w:val="pt-BR"/>
        </w:rPr>
        <w:t xml:space="preserve"> de 2017, a TOMRA Sorting Recycling vai estar presente na FEIPLASTIC, na Expo Center Norte, São Paulo. </w:t>
      </w:r>
      <w:r w:rsidR="00631A4D">
        <w:rPr>
          <w:rFonts w:asciiTheme="minorHAnsi" w:hAnsiTheme="minorHAnsi" w:cs="Helvetica Neue"/>
          <w:i/>
          <w:sz w:val="24"/>
          <w:szCs w:val="24"/>
          <w:lang w:val="pt-BR"/>
        </w:rPr>
        <w:t>Localizado em frente à denominada “Operação Reci</w:t>
      </w:r>
      <w:r w:rsidR="000760E2">
        <w:rPr>
          <w:rFonts w:asciiTheme="minorHAnsi" w:hAnsiTheme="minorHAnsi" w:cs="Helvetica Neue"/>
          <w:i/>
          <w:sz w:val="24"/>
          <w:szCs w:val="24"/>
          <w:lang w:val="pt-BR"/>
        </w:rPr>
        <w:t>cl</w:t>
      </w:r>
      <w:r w:rsidR="00631A4D">
        <w:rPr>
          <w:rFonts w:asciiTheme="minorHAnsi" w:hAnsiTheme="minorHAnsi" w:cs="Helvetica Neue"/>
          <w:i/>
          <w:sz w:val="24"/>
          <w:szCs w:val="24"/>
          <w:lang w:val="pt-BR"/>
        </w:rPr>
        <w:t>ar”</w:t>
      </w:r>
      <w:r w:rsidR="0062143D">
        <w:rPr>
          <w:rFonts w:asciiTheme="minorHAnsi" w:hAnsiTheme="minorHAnsi" w:cs="Helvetica Neue"/>
          <w:i/>
          <w:sz w:val="24"/>
          <w:szCs w:val="24"/>
          <w:lang w:val="pt-BR"/>
        </w:rPr>
        <w:t>, o</w:t>
      </w:r>
      <w:r w:rsidR="00631A4D">
        <w:rPr>
          <w:rFonts w:asciiTheme="minorHAnsi" w:hAnsiTheme="minorHAnsi" w:cs="Helvetica Neue"/>
          <w:i/>
          <w:sz w:val="24"/>
          <w:szCs w:val="24"/>
          <w:lang w:val="pt-BR"/>
        </w:rPr>
        <w:t xml:space="preserve"> stan</w:t>
      </w:r>
      <w:r w:rsidR="0062143D">
        <w:rPr>
          <w:rFonts w:asciiTheme="minorHAnsi" w:hAnsiTheme="minorHAnsi" w:cs="Helvetica Neue"/>
          <w:i/>
          <w:sz w:val="24"/>
          <w:szCs w:val="24"/>
          <w:lang w:val="pt-BR"/>
        </w:rPr>
        <w:t>d</w:t>
      </w:r>
      <w:r w:rsidR="00631A4D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 w:rsidR="000760E2">
        <w:rPr>
          <w:rFonts w:asciiTheme="minorHAnsi" w:hAnsiTheme="minorHAnsi" w:cs="Helvetica Neue"/>
          <w:i/>
          <w:sz w:val="24"/>
          <w:szCs w:val="24"/>
          <w:lang w:val="pt-BR"/>
        </w:rPr>
        <w:t xml:space="preserve">da </w:t>
      </w:r>
      <w:r w:rsidR="00631A4D">
        <w:rPr>
          <w:rFonts w:asciiTheme="minorHAnsi" w:hAnsiTheme="minorHAnsi" w:cs="Helvetica Neue"/>
          <w:i/>
          <w:sz w:val="24"/>
          <w:szCs w:val="24"/>
          <w:lang w:val="pt-BR"/>
        </w:rPr>
        <w:t>TOMRA (N29)</w:t>
      </w:r>
      <w:r w:rsidRPr="001242E6">
        <w:rPr>
          <w:rFonts w:asciiTheme="minorHAnsi" w:hAnsiTheme="minorHAnsi" w:cs="Helvetica Neue"/>
          <w:i/>
          <w:sz w:val="24"/>
          <w:szCs w:val="24"/>
          <w:lang w:val="pt-BR"/>
        </w:rPr>
        <w:t xml:space="preserve"> </w:t>
      </w:r>
      <w:r w:rsidR="0062143D">
        <w:rPr>
          <w:rFonts w:asciiTheme="minorHAnsi" w:hAnsiTheme="minorHAnsi" w:cs="Helvetica Neue"/>
          <w:i/>
          <w:sz w:val="24"/>
          <w:szCs w:val="24"/>
          <w:lang w:val="pt-BR"/>
        </w:rPr>
        <w:t>vai</w:t>
      </w:r>
      <w:r w:rsidR="000760E2">
        <w:rPr>
          <w:rFonts w:asciiTheme="minorHAnsi" w:hAnsiTheme="minorHAnsi" w:cs="Helvetica Neue"/>
          <w:i/>
          <w:sz w:val="24"/>
          <w:szCs w:val="24"/>
          <w:lang w:val="pt-BR"/>
        </w:rPr>
        <w:t xml:space="preserve">, este ano, demonstrar o </w:t>
      </w:r>
      <w:r w:rsidR="0062143D">
        <w:rPr>
          <w:rFonts w:asciiTheme="minorHAnsi" w:hAnsiTheme="minorHAnsi" w:cs="Helvetica Neue"/>
          <w:i/>
          <w:sz w:val="24"/>
          <w:szCs w:val="24"/>
          <w:lang w:val="pt-BR"/>
        </w:rPr>
        <w:t xml:space="preserve">AUTOSORT e </w:t>
      </w:r>
      <w:r w:rsidR="000760E2">
        <w:rPr>
          <w:rFonts w:asciiTheme="minorHAnsi" w:hAnsiTheme="minorHAnsi" w:cs="Helvetica Neue"/>
          <w:i/>
          <w:sz w:val="24"/>
          <w:szCs w:val="24"/>
          <w:lang w:val="pt-BR"/>
        </w:rPr>
        <w:t>falar sobre o</w:t>
      </w:r>
      <w:r w:rsidR="0062143D">
        <w:rPr>
          <w:rFonts w:asciiTheme="minorHAnsi" w:hAnsiTheme="minorHAnsi" w:cs="Helvetica Neue"/>
          <w:i/>
          <w:sz w:val="24"/>
          <w:szCs w:val="24"/>
          <w:lang w:val="pt-BR"/>
        </w:rPr>
        <w:t xml:space="preserve"> AUTOSORT FLAKE. </w:t>
      </w:r>
      <w:r w:rsidR="00732E8C">
        <w:rPr>
          <w:rFonts w:asciiTheme="minorHAnsi" w:hAnsiTheme="minorHAnsi" w:cs="Helvetica Neue"/>
          <w:i/>
          <w:sz w:val="24"/>
          <w:szCs w:val="24"/>
          <w:lang w:val="pt-BR"/>
        </w:rPr>
        <w:t xml:space="preserve">No entanto, mais que marcar presença na feira, o objetivo principal da TOMRA é passar uma mensagem positiva para o mercado brasileiro de reciclagem, </w:t>
      </w:r>
      <w:r w:rsidR="00A915FB">
        <w:rPr>
          <w:rFonts w:asciiTheme="minorHAnsi" w:hAnsiTheme="minorHAnsi" w:cs="Helvetica Neue"/>
          <w:i/>
          <w:sz w:val="24"/>
          <w:szCs w:val="24"/>
          <w:lang w:val="pt-BR"/>
        </w:rPr>
        <w:t xml:space="preserve">em uma palestra a ser realizada na “Arena do conhecimento” na terça-feira, dia 04/04/2017 das 14h às 14h45h </w:t>
      </w:r>
      <w:r w:rsidR="00732E8C">
        <w:rPr>
          <w:rFonts w:asciiTheme="minorHAnsi" w:hAnsiTheme="minorHAnsi" w:cs="Helvetica Neue"/>
          <w:i/>
          <w:sz w:val="24"/>
          <w:szCs w:val="24"/>
          <w:lang w:val="pt-BR"/>
        </w:rPr>
        <w:t xml:space="preserve">no sentido </w:t>
      </w:r>
      <w:r w:rsidR="00A915FB">
        <w:rPr>
          <w:rFonts w:asciiTheme="minorHAnsi" w:hAnsiTheme="minorHAnsi" w:cs="Helvetica Neue"/>
          <w:i/>
          <w:sz w:val="24"/>
          <w:szCs w:val="24"/>
          <w:lang w:val="pt-BR"/>
        </w:rPr>
        <w:t xml:space="preserve">de discutir como </w:t>
      </w:r>
      <w:r w:rsidR="00732E8C">
        <w:rPr>
          <w:rFonts w:asciiTheme="minorHAnsi" w:hAnsiTheme="minorHAnsi" w:cs="Helvetica Neue"/>
          <w:i/>
          <w:sz w:val="24"/>
          <w:szCs w:val="24"/>
          <w:lang w:val="pt-BR"/>
        </w:rPr>
        <w:t xml:space="preserve">os sensores óticos podem </w:t>
      </w:r>
      <w:r w:rsidR="00A915FB">
        <w:rPr>
          <w:rFonts w:asciiTheme="minorHAnsi" w:hAnsiTheme="minorHAnsi" w:cs="Helvetica Neue"/>
          <w:i/>
          <w:sz w:val="24"/>
          <w:szCs w:val="24"/>
          <w:lang w:val="pt-BR"/>
        </w:rPr>
        <w:t xml:space="preserve">trazer melhorias de processo em tempos de crise </w:t>
      </w:r>
      <w:r w:rsidR="00A01DD2">
        <w:rPr>
          <w:rFonts w:asciiTheme="minorHAnsi" w:hAnsiTheme="minorHAnsi" w:cs="Helvetica Neue"/>
          <w:i/>
          <w:sz w:val="24"/>
          <w:szCs w:val="24"/>
          <w:lang w:val="pt-BR"/>
        </w:rPr>
        <w:t xml:space="preserve">e </w:t>
      </w:r>
      <w:r w:rsidR="00732E8C">
        <w:rPr>
          <w:rFonts w:asciiTheme="minorHAnsi" w:hAnsiTheme="minorHAnsi" w:cs="Helvetica Neue"/>
          <w:i/>
          <w:sz w:val="24"/>
          <w:szCs w:val="24"/>
          <w:lang w:val="pt-BR"/>
        </w:rPr>
        <w:t>fazer toda a diferença na hora de reciclar.</w:t>
      </w:r>
    </w:p>
    <w:p w14:paraId="77521479" w14:textId="761A39D8" w:rsidR="00732E8C" w:rsidRDefault="00732E8C" w:rsidP="001242E6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>
        <w:rPr>
          <w:rFonts w:asciiTheme="minorHAnsi" w:hAnsiTheme="minorHAnsi" w:cs="Helvetica Neue"/>
          <w:sz w:val="24"/>
          <w:szCs w:val="24"/>
          <w:lang w:val="pt-BR"/>
        </w:rPr>
        <w:t xml:space="preserve">Realizada desde 1987 em parceria entre a </w:t>
      </w:r>
      <w:proofErr w:type="spellStart"/>
      <w:r>
        <w:rPr>
          <w:rFonts w:asciiTheme="minorHAnsi" w:hAnsiTheme="minorHAnsi" w:cs="Helvetica Neue"/>
          <w:sz w:val="24"/>
          <w:szCs w:val="24"/>
          <w:lang w:val="pt-BR"/>
        </w:rPr>
        <w:t>Abiplast</w:t>
      </w:r>
      <w:proofErr w:type="spellEnd"/>
      <w:r>
        <w:rPr>
          <w:rFonts w:asciiTheme="minorHAnsi" w:hAnsiTheme="minorHAnsi" w:cs="Helvetica Neue"/>
          <w:sz w:val="24"/>
          <w:szCs w:val="24"/>
          <w:lang w:val="pt-BR"/>
        </w:rPr>
        <w:t xml:space="preserve"> e a Reed </w:t>
      </w:r>
      <w:proofErr w:type="spellStart"/>
      <w:r>
        <w:rPr>
          <w:rFonts w:asciiTheme="minorHAnsi" w:hAnsiTheme="minorHAnsi" w:cs="Helvetica Neue"/>
          <w:sz w:val="24"/>
          <w:szCs w:val="24"/>
          <w:lang w:val="pt-BR"/>
        </w:rPr>
        <w:t>Exhibitions</w:t>
      </w:r>
      <w:proofErr w:type="spellEnd"/>
      <w:r>
        <w:rPr>
          <w:rFonts w:asciiTheme="minorHAnsi" w:hAnsiTheme="minorHAnsi" w:cs="Helvetica Neue"/>
          <w:sz w:val="24"/>
          <w:szCs w:val="24"/>
          <w:lang w:val="pt-BR"/>
        </w:rPr>
        <w:t xml:space="preserve"> como BRASILPLAST e, desde 2013 com o nome de FEIPLASTIC, a feira integra os principais </w:t>
      </w:r>
      <w:proofErr w:type="spellStart"/>
      <w:r>
        <w:rPr>
          <w:rFonts w:asciiTheme="minorHAnsi" w:hAnsiTheme="minorHAnsi" w:cs="Helvetica Neue"/>
          <w:sz w:val="24"/>
          <w:szCs w:val="24"/>
          <w:lang w:val="pt-BR"/>
        </w:rPr>
        <w:t>decisores</w:t>
      </w:r>
      <w:proofErr w:type="spellEnd"/>
      <w:r>
        <w:rPr>
          <w:rFonts w:asciiTheme="minorHAnsi" w:hAnsiTheme="minorHAnsi" w:cs="Helvetica Neue"/>
          <w:sz w:val="24"/>
          <w:szCs w:val="24"/>
          <w:lang w:val="pt-BR"/>
        </w:rPr>
        <w:t xml:space="preserve"> da cadeia do plástico às tecnologias do futuro. </w:t>
      </w:r>
      <w:r w:rsidR="001A43FB">
        <w:rPr>
          <w:rFonts w:asciiTheme="minorHAnsi" w:hAnsiTheme="minorHAnsi" w:cs="Helvetica Neue"/>
          <w:sz w:val="24"/>
          <w:szCs w:val="24"/>
          <w:lang w:val="pt-BR"/>
        </w:rPr>
        <w:t xml:space="preserve">Desta forma, a TOMRA Sorting Recycling não quis deixar de marcar presença, e durante todo o evento quem visitar o stand poderá estar em </w:t>
      </w:r>
      <w:proofErr w:type="spellStart"/>
      <w:r w:rsidR="001A43FB">
        <w:rPr>
          <w:rFonts w:asciiTheme="minorHAnsi" w:hAnsiTheme="minorHAnsi" w:cs="Helvetica Neue"/>
          <w:sz w:val="24"/>
          <w:szCs w:val="24"/>
          <w:lang w:val="pt-BR"/>
        </w:rPr>
        <w:t>contacto</w:t>
      </w:r>
      <w:proofErr w:type="spellEnd"/>
      <w:r w:rsidR="001A43FB">
        <w:rPr>
          <w:rFonts w:asciiTheme="minorHAnsi" w:hAnsiTheme="minorHAnsi" w:cs="Helvetica Neue"/>
          <w:sz w:val="24"/>
          <w:szCs w:val="24"/>
          <w:lang w:val="pt-BR"/>
        </w:rPr>
        <w:t xml:space="preserve"> com os equipamentos</w:t>
      </w:r>
      <w:r w:rsidR="00610A84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="000760E2">
        <w:rPr>
          <w:rFonts w:asciiTheme="minorHAnsi" w:hAnsiTheme="minorHAnsi" w:cs="Helvetica Neue"/>
          <w:sz w:val="24"/>
          <w:szCs w:val="24"/>
          <w:lang w:val="pt-BR"/>
        </w:rPr>
        <w:t xml:space="preserve">TOMRA </w:t>
      </w:r>
      <w:r w:rsidR="00610A84">
        <w:rPr>
          <w:rFonts w:asciiTheme="minorHAnsi" w:hAnsiTheme="minorHAnsi" w:cs="Helvetica Neue"/>
          <w:sz w:val="24"/>
          <w:szCs w:val="24"/>
          <w:lang w:val="pt-BR"/>
        </w:rPr>
        <w:t>já referenciados</w:t>
      </w:r>
      <w:r w:rsidR="001A43FB">
        <w:rPr>
          <w:rFonts w:asciiTheme="minorHAnsi" w:hAnsiTheme="minorHAnsi" w:cs="Helvetica Neue"/>
          <w:sz w:val="24"/>
          <w:szCs w:val="24"/>
          <w:lang w:val="pt-BR"/>
        </w:rPr>
        <w:t xml:space="preserve">, assim como a Diretora Comercial Carina Arita, que vai responder a questões, curiosidades, mas também falar de projetos já existentes, no sentido de consolidar conhecimentos sobre todos os processos. </w:t>
      </w:r>
    </w:p>
    <w:p w14:paraId="2EEB00C6" w14:textId="4D48508C" w:rsidR="001A43FB" w:rsidRDefault="000760E2" w:rsidP="001242E6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>
        <w:rPr>
          <w:rFonts w:asciiTheme="minorHAnsi" w:hAnsiTheme="minorHAnsi" w:cs="Helvetica Neue"/>
          <w:sz w:val="24"/>
          <w:szCs w:val="24"/>
          <w:lang w:val="pt-BR"/>
        </w:rPr>
        <w:t>O</w:t>
      </w:r>
      <w:r w:rsidR="00610A84">
        <w:rPr>
          <w:rFonts w:asciiTheme="minorHAnsi" w:hAnsiTheme="minorHAnsi" w:cs="Helvetica Neue"/>
          <w:sz w:val="24"/>
          <w:szCs w:val="24"/>
          <w:lang w:val="pt-BR"/>
        </w:rPr>
        <w:t xml:space="preserve"> stand vai 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contar com a presença de </w:t>
      </w:r>
      <w:r w:rsidR="00610A84">
        <w:rPr>
          <w:rFonts w:asciiTheme="minorHAnsi" w:hAnsiTheme="minorHAnsi" w:cs="Helvetica Neue"/>
          <w:sz w:val="24"/>
          <w:szCs w:val="24"/>
          <w:lang w:val="pt-BR"/>
        </w:rPr>
        <w:t>um</w:t>
      </w:r>
      <w:r>
        <w:rPr>
          <w:rFonts w:asciiTheme="minorHAnsi" w:hAnsiTheme="minorHAnsi" w:cs="Helvetica Neue"/>
          <w:sz w:val="24"/>
          <w:szCs w:val="24"/>
          <w:lang w:val="pt-BR"/>
        </w:rPr>
        <w:t xml:space="preserve"> AUTOSORT </w:t>
      </w:r>
      <w:r w:rsidR="00997AE9">
        <w:rPr>
          <w:rFonts w:asciiTheme="minorHAnsi" w:hAnsiTheme="minorHAnsi" w:cs="Helvetica Neue"/>
          <w:sz w:val="24"/>
          <w:szCs w:val="24"/>
          <w:lang w:val="pt-BR"/>
        </w:rPr>
        <w:t>para demonstração, a DEMO UNIT</w:t>
      </w:r>
      <w:r w:rsidR="00610A84">
        <w:rPr>
          <w:rFonts w:asciiTheme="minorHAnsi" w:hAnsiTheme="minorHAnsi" w:cs="Helvetica Neue"/>
          <w:sz w:val="24"/>
          <w:szCs w:val="24"/>
          <w:lang w:val="pt-BR"/>
        </w:rPr>
        <w:t xml:space="preserve">. Para </w:t>
      </w:r>
      <w:proofErr w:type="gramStart"/>
      <w:r w:rsidR="00610A84">
        <w:rPr>
          <w:rFonts w:asciiTheme="minorHAnsi" w:hAnsiTheme="minorHAnsi" w:cs="Helvetica Neue"/>
          <w:sz w:val="24"/>
          <w:szCs w:val="24"/>
          <w:lang w:val="pt-BR"/>
        </w:rPr>
        <w:t>quem</w:t>
      </w:r>
      <w:proofErr w:type="gramEnd"/>
      <w:r w:rsidR="00610A84">
        <w:rPr>
          <w:rFonts w:asciiTheme="minorHAnsi" w:hAnsiTheme="minorHAnsi" w:cs="Helvetica Neue"/>
          <w:sz w:val="24"/>
          <w:szCs w:val="24"/>
          <w:lang w:val="pt-BR"/>
        </w:rPr>
        <w:t xml:space="preserve"> desconhece o processo de automatização da TORMA, esta é uma excelente oportunidade para t</w:t>
      </w:r>
      <w:r w:rsidR="00997AE9">
        <w:rPr>
          <w:rFonts w:asciiTheme="minorHAnsi" w:hAnsiTheme="minorHAnsi" w:cs="Helvetica Neue"/>
          <w:sz w:val="24"/>
          <w:szCs w:val="24"/>
          <w:lang w:val="pt-BR"/>
        </w:rPr>
        <w:t>er</w:t>
      </w:r>
      <w:r w:rsidR="00610A84">
        <w:rPr>
          <w:rFonts w:asciiTheme="minorHAnsi" w:hAnsiTheme="minorHAnsi" w:cs="Helvetica Neue"/>
          <w:sz w:val="24"/>
          <w:szCs w:val="24"/>
          <w:lang w:val="pt-BR"/>
        </w:rPr>
        <w:t xml:space="preserve"> um primeiro contato. A DEMO UNIT é um equipamento compacto, mas em funcionamento </w:t>
      </w:r>
      <w:r w:rsidR="00997AE9">
        <w:rPr>
          <w:rFonts w:asciiTheme="minorHAnsi" w:hAnsiTheme="minorHAnsi" w:cs="Helvetica Neue"/>
          <w:sz w:val="24"/>
          <w:szCs w:val="24"/>
          <w:lang w:val="pt-BR"/>
        </w:rPr>
        <w:t>em</w:t>
      </w:r>
      <w:r w:rsidR="00610A84">
        <w:rPr>
          <w:rFonts w:asciiTheme="minorHAnsi" w:hAnsiTheme="minorHAnsi" w:cs="Helvetica Neue"/>
          <w:sz w:val="24"/>
          <w:szCs w:val="24"/>
          <w:lang w:val="pt-BR"/>
        </w:rPr>
        <w:t xml:space="preserve"> escala real simulando a separação dos diversos plásticos</w:t>
      </w:r>
      <w:r w:rsidR="00F3130D">
        <w:rPr>
          <w:rFonts w:asciiTheme="minorHAnsi" w:hAnsiTheme="minorHAnsi" w:cs="Helvetica Neue"/>
          <w:sz w:val="24"/>
          <w:szCs w:val="24"/>
          <w:lang w:val="pt-BR"/>
        </w:rPr>
        <w:t xml:space="preserve"> por tipo de material e por cor.</w:t>
      </w:r>
    </w:p>
    <w:p w14:paraId="2CC140C6" w14:textId="746304F2" w:rsidR="004237FF" w:rsidRPr="00F3130D" w:rsidRDefault="00F3130D" w:rsidP="00F3130D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sz w:val="24"/>
          <w:szCs w:val="24"/>
          <w:lang w:val="pt-BR"/>
        </w:rPr>
      </w:pPr>
      <w:r>
        <w:rPr>
          <w:rFonts w:asciiTheme="minorHAnsi" w:hAnsiTheme="minorHAnsi" w:cs="Helvetica Neue"/>
          <w:sz w:val="24"/>
          <w:szCs w:val="24"/>
          <w:lang w:val="pt-BR"/>
        </w:rPr>
        <w:t xml:space="preserve">Relativamente aos equipamentos, </w:t>
      </w:r>
      <w:r w:rsidR="004237FF" w:rsidRPr="00F3130D">
        <w:rPr>
          <w:rFonts w:asciiTheme="minorHAnsi" w:hAnsiTheme="minorHAnsi" w:cs="Helvetica Neue"/>
          <w:sz w:val="24"/>
          <w:szCs w:val="24"/>
          <w:lang w:val="pt-BR"/>
        </w:rPr>
        <w:t xml:space="preserve">o AUTOSORT </w:t>
      </w:r>
      <w:r w:rsidR="004237FF" w:rsidRPr="00C0290A">
        <w:rPr>
          <w:rFonts w:asciiTheme="minorHAnsi" w:hAnsiTheme="minorHAnsi" w:cs="Helvetica Neue"/>
          <w:i/>
          <w:sz w:val="24"/>
          <w:szCs w:val="24"/>
          <w:lang w:val="pt-BR"/>
        </w:rPr>
        <w:t>FLAKE</w:t>
      </w:r>
      <w:r w:rsidR="004237FF" w:rsidRPr="00F3130D">
        <w:rPr>
          <w:rFonts w:asciiTheme="minorHAnsi" w:hAnsiTheme="minorHAnsi" w:cs="Helvetica Neue"/>
          <w:sz w:val="24"/>
          <w:szCs w:val="24"/>
          <w:lang w:val="pt-BR"/>
        </w:rPr>
        <w:t xml:space="preserve"> </w:t>
      </w:r>
      <w:r w:rsidRPr="00F3130D">
        <w:rPr>
          <w:rFonts w:asciiTheme="minorHAnsi" w:hAnsiTheme="minorHAnsi" w:cs="Helvetica Neue"/>
          <w:sz w:val="24"/>
          <w:szCs w:val="24"/>
          <w:lang w:val="pt-BR"/>
        </w:rPr>
        <w:t>é um sistema de purificação de p</w:t>
      </w:r>
      <w:r w:rsidR="004237FF" w:rsidRPr="00F3130D">
        <w:rPr>
          <w:rFonts w:asciiTheme="minorHAnsi" w:hAnsiTheme="minorHAnsi" w:cs="Helvetica Neue"/>
          <w:sz w:val="24"/>
          <w:szCs w:val="24"/>
          <w:lang w:val="pt-BR"/>
        </w:rPr>
        <w:t xml:space="preserve">olímeros moídos (normalmente denominado como </w:t>
      </w:r>
      <w:proofErr w:type="spellStart"/>
      <w:r w:rsidR="004237FF" w:rsidRPr="00F3130D">
        <w:rPr>
          <w:rFonts w:asciiTheme="minorHAnsi" w:hAnsiTheme="minorHAnsi" w:cs="Helvetica Neue"/>
          <w:i/>
          <w:sz w:val="24"/>
          <w:szCs w:val="24"/>
          <w:lang w:val="pt-BR"/>
        </w:rPr>
        <w:t>flakes</w:t>
      </w:r>
      <w:proofErr w:type="spellEnd"/>
      <w:r w:rsidR="004237FF" w:rsidRPr="00F3130D">
        <w:rPr>
          <w:rFonts w:asciiTheme="minorHAnsi" w:hAnsiTheme="minorHAnsi" w:cs="Helvetica Neue"/>
          <w:sz w:val="24"/>
          <w:szCs w:val="24"/>
          <w:lang w:val="pt-BR"/>
        </w:rPr>
        <w:t xml:space="preserve"> ou escamas) no processo de reciclagem que </w:t>
      </w:r>
      <w:r w:rsidRPr="00F3130D">
        <w:rPr>
          <w:rFonts w:asciiTheme="minorHAnsi" w:hAnsiTheme="minorHAnsi" w:cs="Helvetica Neue"/>
          <w:sz w:val="24"/>
          <w:szCs w:val="24"/>
          <w:lang w:val="pt-BR"/>
        </w:rPr>
        <w:t>combina dete</w:t>
      </w:r>
      <w:r w:rsidR="00997AE9">
        <w:rPr>
          <w:rFonts w:asciiTheme="minorHAnsi" w:hAnsiTheme="minorHAnsi" w:cs="Helvetica Neue"/>
          <w:sz w:val="24"/>
          <w:szCs w:val="24"/>
          <w:lang w:val="pt-BR"/>
        </w:rPr>
        <w:t>c</w:t>
      </w:r>
      <w:r w:rsidR="004237FF" w:rsidRPr="00F3130D">
        <w:rPr>
          <w:rFonts w:asciiTheme="minorHAnsi" w:hAnsiTheme="minorHAnsi" w:cs="Helvetica Neue"/>
          <w:sz w:val="24"/>
          <w:szCs w:val="24"/>
          <w:lang w:val="pt-BR"/>
        </w:rPr>
        <w:t xml:space="preserve">ção do tipo de material e cores com a maior informação relevante para maximizar a recuperação de produtos recicláveis de alta qualidade que os </w:t>
      </w:r>
      <w:r w:rsidR="004237FF" w:rsidRPr="00F3130D">
        <w:rPr>
          <w:rFonts w:asciiTheme="minorHAnsi" w:hAnsiTheme="minorHAnsi" w:cs="Helvetica Neue"/>
          <w:sz w:val="24"/>
          <w:szCs w:val="24"/>
          <w:lang w:val="pt-BR"/>
        </w:rPr>
        <w:lastRenderedPageBreak/>
        <w:t xml:space="preserve">mercados exigentes demandam cada vez mais. A tecnologia inovadora dessa nova geração do AUTOSORT </w:t>
      </w:r>
      <w:r w:rsidR="004237FF" w:rsidRPr="00C0290A">
        <w:rPr>
          <w:rFonts w:asciiTheme="minorHAnsi" w:hAnsiTheme="minorHAnsi" w:cs="Helvetica Neue"/>
          <w:i/>
          <w:sz w:val="24"/>
          <w:szCs w:val="24"/>
          <w:lang w:val="pt-BR"/>
        </w:rPr>
        <w:t>FLAKE</w:t>
      </w:r>
      <w:r w:rsidRPr="00F3130D">
        <w:rPr>
          <w:rFonts w:asciiTheme="minorHAnsi" w:hAnsiTheme="minorHAnsi" w:cs="Helvetica Neue"/>
          <w:sz w:val="24"/>
          <w:szCs w:val="24"/>
          <w:lang w:val="pt-BR"/>
        </w:rPr>
        <w:t xml:space="preserve"> também dete</w:t>
      </w:r>
      <w:r w:rsidR="00997AE9">
        <w:rPr>
          <w:rFonts w:asciiTheme="minorHAnsi" w:hAnsiTheme="minorHAnsi" w:cs="Helvetica Neue"/>
          <w:sz w:val="24"/>
          <w:szCs w:val="24"/>
          <w:lang w:val="pt-BR"/>
        </w:rPr>
        <w:t>c</w:t>
      </w:r>
      <w:r w:rsidR="004237FF" w:rsidRPr="00F3130D">
        <w:rPr>
          <w:rFonts w:asciiTheme="minorHAnsi" w:hAnsiTheme="minorHAnsi" w:cs="Helvetica Neue"/>
          <w:sz w:val="24"/>
          <w:szCs w:val="24"/>
          <w:lang w:val="pt-BR"/>
        </w:rPr>
        <w:t>ta metais, e o seu processamento duplo oferece aos clientes o melhor rendimento possível no processamento do material juntamente com uma saída de alta vazão constante, tudo a partir de uma única máquina.</w:t>
      </w:r>
    </w:p>
    <w:p w14:paraId="0CDEBB5B" w14:textId="38B4873C" w:rsidR="004237FF" w:rsidRDefault="004237FF" w:rsidP="00F3130D">
      <w:pPr>
        <w:spacing w:line="360" w:lineRule="auto"/>
        <w:jc w:val="both"/>
        <w:rPr>
          <w:rFonts w:eastAsia="Calibri" w:cs="Helvetica Neue"/>
          <w:sz w:val="24"/>
          <w:szCs w:val="24"/>
          <w:lang w:val="pt-BR"/>
        </w:rPr>
      </w:pPr>
      <w:r w:rsidRPr="00F3130D">
        <w:rPr>
          <w:rFonts w:eastAsia="Calibri" w:cs="Helvetica Neue"/>
          <w:sz w:val="24"/>
          <w:szCs w:val="24"/>
          <w:lang w:val="pt-BR"/>
        </w:rPr>
        <w:t xml:space="preserve">Tal como acontece no equipamento AUTOSORT, o novo AUTOSORT </w:t>
      </w:r>
      <w:r w:rsidRPr="00C0290A">
        <w:rPr>
          <w:rFonts w:eastAsia="Calibri" w:cs="Helvetica Neue"/>
          <w:i/>
          <w:sz w:val="24"/>
          <w:szCs w:val="24"/>
          <w:lang w:val="pt-BR"/>
        </w:rPr>
        <w:t>FLAKE</w:t>
      </w:r>
      <w:r w:rsidRPr="00F3130D">
        <w:rPr>
          <w:rFonts w:eastAsia="Calibri" w:cs="Helvetica Neue"/>
          <w:sz w:val="24"/>
          <w:szCs w:val="24"/>
          <w:lang w:val="pt-BR"/>
        </w:rPr>
        <w:t xml:space="preserve"> da TOMRA conta com a patente tecnológica FLYING BEAM® combinada com o novo desenvolvim</w:t>
      </w:r>
      <w:r w:rsidR="00F3130D">
        <w:rPr>
          <w:rFonts w:eastAsia="Calibri" w:cs="Helvetica Neue"/>
          <w:sz w:val="24"/>
          <w:szCs w:val="24"/>
          <w:lang w:val="pt-BR"/>
        </w:rPr>
        <w:t>ento do módulo ótico FOURLINE 2</w:t>
      </w:r>
      <w:r w:rsidRPr="00F3130D">
        <w:rPr>
          <w:rFonts w:eastAsia="Calibri" w:cs="Helvetica Neue"/>
          <w:sz w:val="24"/>
          <w:szCs w:val="24"/>
          <w:lang w:val="pt-BR"/>
        </w:rPr>
        <w:t>mm, que é atualmente a mais alta resolução NIR disponível no mercado de equipamentos por sensor. Este recurso inovador oferece aos clientes calibração contínua para evitar erros que podem levar a períodos de inatividade, dando assim uma estabilidade que os concorrentes da TOMRA Sorting não conseguem igualar. Desta forma, contribui para uma baixa necessidade de manutenção e baixo consumo de energia e é a prova real que se pode proteger os recursos naturais ao mesmo tempo que se reduz</w:t>
      </w:r>
      <w:r w:rsidR="00F3130D">
        <w:rPr>
          <w:rFonts w:eastAsia="Calibri" w:cs="Helvetica Neue"/>
          <w:sz w:val="24"/>
          <w:szCs w:val="24"/>
          <w:lang w:val="pt-BR"/>
        </w:rPr>
        <w:t>em</w:t>
      </w:r>
      <w:r w:rsidRPr="00F3130D">
        <w:rPr>
          <w:rFonts w:eastAsia="Calibri" w:cs="Helvetica Neue"/>
          <w:sz w:val="24"/>
          <w:szCs w:val="24"/>
          <w:lang w:val="pt-BR"/>
        </w:rPr>
        <w:t xml:space="preserve"> os custos operacionais</w:t>
      </w:r>
      <w:r w:rsidR="00F3130D" w:rsidRPr="00F3130D">
        <w:rPr>
          <w:rFonts w:eastAsia="Calibri" w:cs="Helvetica Neue"/>
          <w:sz w:val="24"/>
          <w:szCs w:val="24"/>
          <w:lang w:val="pt-BR"/>
        </w:rPr>
        <w:t>.</w:t>
      </w:r>
    </w:p>
    <w:p w14:paraId="4520E5B0" w14:textId="5FC69B4F" w:rsidR="00DB0D77" w:rsidRDefault="00DB0D77" w:rsidP="00F3130D">
      <w:pPr>
        <w:spacing w:line="360" w:lineRule="auto"/>
        <w:jc w:val="both"/>
        <w:rPr>
          <w:rFonts w:eastAsia="Calibri" w:cs="Helvetica Neue"/>
          <w:b/>
          <w:sz w:val="24"/>
          <w:szCs w:val="24"/>
          <w:lang w:val="pt-BR"/>
        </w:rPr>
      </w:pPr>
      <w:r>
        <w:rPr>
          <w:rFonts w:eastAsia="Calibri" w:cs="Helvetica Neue"/>
          <w:b/>
          <w:sz w:val="24"/>
          <w:szCs w:val="24"/>
          <w:lang w:val="pt-BR"/>
        </w:rPr>
        <w:t>Papel da TOMRA Sorting Recycling no mercado brasileiro</w:t>
      </w:r>
    </w:p>
    <w:p w14:paraId="78FBD0E2" w14:textId="71E0F2FC" w:rsidR="00D77B93" w:rsidRDefault="00D77B93" w:rsidP="00F3130D">
      <w:pPr>
        <w:spacing w:line="360" w:lineRule="auto"/>
        <w:jc w:val="both"/>
        <w:rPr>
          <w:rFonts w:eastAsia="Calibri" w:cs="Helvetica Neue"/>
          <w:sz w:val="24"/>
          <w:szCs w:val="24"/>
          <w:lang w:val="pt-BR"/>
        </w:rPr>
      </w:pPr>
      <w:r>
        <w:rPr>
          <w:rFonts w:eastAsia="Calibri" w:cs="Helvetica Neue"/>
          <w:sz w:val="24"/>
          <w:szCs w:val="24"/>
          <w:lang w:val="pt-BR"/>
        </w:rPr>
        <w:t xml:space="preserve">De acordo com </w:t>
      </w:r>
      <w:r w:rsidR="00997AE9">
        <w:rPr>
          <w:rFonts w:eastAsia="Calibri" w:cs="Helvetica Neue"/>
          <w:sz w:val="24"/>
          <w:szCs w:val="24"/>
          <w:lang w:val="pt-BR"/>
        </w:rPr>
        <w:t xml:space="preserve">o Diretor </w:t>
      </w:r>
      <w:r w:rsidR="00D72F5A">
        <w:rPr>
          <w:rFonts w:eastAsia="Calibri" w:cs="Helvetica Neue"/>
          <w:sz w:val="24"/>
          <w:szCs w:val="24"/>
          <w:lang w:val="pt-BR"/>
        </w:rPr>
        <w:t xml:space="preserve">Regional </w:t>
      </w:r>
      <w:r w:rsidR="00997AE9">
        <w:rPr>
          <w:rFonts w:eastAsia="Calibri" w:cs="Helvetica Neue"/>
          <w:sz w:val="24"/>
          <w:szCs w:val="24"/>
          <w:lang w:val="pt-BR"/>
        </w:rPr>
        <w:t>para o continente Americano, o Carlos Manchado</w:t>
      </w:r>
      <w:r>
        <w:rPr>
          <w:rFonts w:eastAsia="Calibri" w:cs="Helvetica Neue"/>
          <w:sz w:val="24"/>
          <w:szCs w:val="24"/>
          <w:lang w:val="pt-BR"/>
        </w:rPr>
        <w:t xml:space="preserve">, </w:t>
      </w:r>
      <w:r w:rsidR="00687F20">
        <w:rPr>
          <w:rFonts w:eastAsia="Calibri" w:cs="Helvetica Neue"/>
          <w:sz w:val="24"/>
          <w:szCs w:val="24"/>
          <w:lang w:val="pt-BR"/>
        </w:rPr>
        <w:t>a presença</w:t>
      </w:r>
      <w:r w:rsidR="00997AE9">
        <w:rPr>
          <w:rFonts w:eastAsia="Calibri" w:cs="Helvetica Neue"/>
          <w:sz w:val="24"/>
          <w:szCs w:val="24"/>
          <w:lang w:val="pt-BR"/>
        </w:rPr>
        <w:t xml:space="preserve"> da TOMRA Sorting</w:t>
      </w:r>
      <w:r w:rsidR="00687F20">
        <w:rPr>
          <w:rFonts w:eastAsia="Calibri" w:cs="Helvetica Neue"/>
          <w:sz w:val="24"/>
          <w:szCs w:val="24"/>
          <w:lang w:val="pt-BR"/>
        </w:rPr>
        <w:t xml:space="preserve"> na FEIPLASTIC “é uma grande oportunidade de expor ao mercado de plásticos de forma ampla, uma vez que se trata da mais abrangente feira da indústria de plástico</w:t>
      </w:r>
      <w:r w:rsidR="00D72F5A">
        <w:rPr>
          <w:rFonts w:eastAsia="Calibri" w:cs="Helvetica Neue"/>
          <w:sz w:val="24"/>
          <w:szCs w:val="24"/>
          <w:lang w:val="pt-BR"/>
        </w:rPr>
        <w:t>. Além da nossa experiência na FEIPLASTIC 2015 ter sido muito positiva considerando as vendas realizadas</w:t>
      </w:r>
      <w:r w:rsidR="00687F20">
        <w:rPr>
          <w:rFonts w:eastAsia="Calibri" w:cs="Helvetica Neue"/>
          <w:sz w:val="24"/>
          <w:szCs w:val="24"/>
          <w:lang w:val="pt-BR"/>
        </w:rPr>
        <w:t xml:space="preserve">”. </w:t>
      </w:r>
      <w:r w:rsidR="00997AE9">
        <w:rPr>
          <w:rFonts w:eastAsia="Calibri" w:cs="Helvetica Neue"/>
          <w:sz w:val="24"/>
          <w:szCs w:val="24"/>
          <w:lang w:val="pt-BR"/>
        </w:rPr>
        <w:t xml:space="preserve">O </w:t>
      </w:r>
      <w:r w:rsidR="00687F20">
        <w:rPr>
          <w:rFonts w:eastAsia="Calibri" w:cs="Helvetica Neue"/>
          <w:sz w:val="24"/>
          <w:szCs w:val="24"/>
          <w:lang w:val="pt-BR"/>
        </w:rPr>
        <w:t xml:space="preserve">Diretor </w:t>
      </w:r>
      <w:r w:rsidR="00D72F5A">
        <w:rPr>
          <w:rFonts w:eastAsia="Calibri" w:cs="Helvetica Neue"/>
          <w:sz w:val="24"/>
          <w:szCs w:val="24"/>
          <w:lang w:val="pt-BR"/>
        </w:rPr>
        <w:t xml:space="preserve">Regional </w:t>
      </w:r>
      <w:r w:rsidR="00687F20">
        <w:rPr>
          <w:rFonts w:eastAsia="Calibri" w:cs="Helvetica Neue"/>
          <w:sz w:val="24"/>
          <w:szCs w:val="24"/>
          <w:lang w:val="pt-BR"/>
        </w:rPr>
        <w:t>reforça</w:t>
      </w:r>
      <w:r w:rsidR="00997AE9">
        <w:rPr>
          <w:rFonts w:eastAsia="Calibri" w:cs="Helvetica Neue"/>
          <w:sz w:val="24"/>
          <w:szCs w:val="24"/>
          <w:lang w:val="pt-BR"/>
        </w:rPr>
        <w:t xml:space="preserve"> ainda</w:t>
      </w:r>
      <w:r w:rsidR="00687F20">
        <w:rPr>
          <w:rFonts w:eastAsia="Calibri" w:cs="Helvetica Neue"/>
          <w:sz w:val="24"/>
          <w:szCs w:val="24"/>
          <w:lang w:val="pt-BR"/>
        </w:rPr>
        <w:t xml:space="preserve"> “que a tecnologia da TOMRA é muito nova no mercado brasileiro e oferece muitos benefícios às empresas que a implementam devido ao ganho de produtividade, ganho de qualidade no material e estabilidade de processo”.</w:t>
      </w:r>
    </w:p>
    <w:p w14:paraId="5A03A7A2" w14:textId="197683AD" w:rsidR="00687F20" w:rsidRDefault="00687F20" w:rsidP="00F3130D">
      <w:pPr>
        <w:spacing w:line="360" w:lineRule="auto"/>
        <w:jc w:val="both"/>
        <w:rPr>
          <w:rFonts w:eastAsia="Calibri" w:cs="Helvetica Neue"/>
          <w:sz w:val="24"/>
          <w:szCs w:val="24"/>
          <w:lang w:val="pt-BR"/>
        </w:rPr>
      </w:pPr>
      <w:r>
        <w:rPr>
          <w:rFonts w:eastAsia="Calibri" w:cs="Helvetica Neue"/>
          <w:sz w:val="24"/>
          <w:szCs w:val="24"/>
          <w:lang w:val="pt-BR"/>
        </w:rPr>
        <w:t>Para além da visibilidade que a FEIPLASTIC possa vir a trazer, o objetivo da TOMRA passa também por trazer uma mensagem positivo ao mercado brasileiro, que tem sofrido algumas alterações nos últimos anos, ganhando uma maior consciência para as questões de reciclagem.</w:t>
      </w:r>
    </w:p>
    <w:p w14:paraId="72A638BF" w14:textId="3AFB8496" w:rsidR="00687F20" w:rsidRDefault="00687F20" w:rsidP="00F3130D">
      <w:pPr>
        <w:spacing w:line="360" w:lineRule="auto"/>
        <w:jc w:val="both"/>
        <w:rPr>
          <w:rFonts w:eastAsia="Calibri" w:cs="Helvetica Neue"/>
          <w:sz w:val="24"/>
          <w:szCs w:val="24"/>
          <w:lang w:val="pt-BR"/>
        </w:rPr>
      </w:pPr>
      <w:r>
        <w:rPr>
          <w:rFonts w:eastAsia="Calibri" w:cs="Helvetica Neue"/>
          <w:sz w:val="24"/>
          <w:szCs w:val="24"/>
          <w:lang w:val="pt-BR"/>
        </w:rPr>
        <w:lastRenderedPageBreak/>
        <w:t>Para Carina Arita</w:t>
      </w:r>
      <w:r w:rsidR="00997AE9">
        <w:rPr>
          <w:rFonts w:eastAsia="Calibri" w:cs="Helvetica Neue"/>
          <w:sz w:val="24"/>
          <w:szCs w:val="24"/>
          <w:lang w:val="pt-BR"/>
        </w:rPr>
        <w:t xml:space="preserve">, Diretora Comercial da TOMRA </w:t>
      </w:r>
      <w:r w:rsidR="00FD3F6D">
        <w:rPr>
          <w:rFonts w:eastAsia="Calibri" w:cs="Helvetica Neue"/>
          <w:sz w:val="24"/>
          <w:szCs w:val="24"/>
          <w:lang w:val="pt-BR"/>
        </w:rPr>
        <w:t xml:space="preserve">Sorting </w:t>
      </w:r>
      <w:r w:rsidR="00997AE9">
        <w:rPr>
          <w:rFonts w:eastAsia="Calibri" w:cs="Helvetica Neue"/>
          <w:sz w:val="24"/>
          <w:szCs w:val="24"/>
          <w:lang w:val="pt-BR"/>
        </w:rPr>
        <w:t>Brasil</w:t>
      </w:r>
      <w:r>
        <w:rPr>
          <w:rFonts w:eastAsia="Calibri" w:cs="Helvetica Neue"/>
          <w:sz w:val="24"/>
          <w:szCs w:val="24"/>
          <w:lang w:val="pt-BR"/>
        </w:rPr>
        <w:t xml:space="preserve">, “o mercado está sofrendo os reflexos da crise </w:t>
      </w:r>
      <w:r w:rsidR="00997AE9">
        <w:rPr>
          <w:rFonts w:eastAsia="Calibri" w:cs="Helvetica Neue"/>
          <w:sz w:val="24"/>
          <w:szCs w:val="24"/>
          <w:lang w:val="pt-BR"/>
        </w:rPr>
        <w:t xml:space="preserve">assim </w:t>
      </w:r>
      <w:r>
        <w:rPr>
          <w:rFonts w:eastAsia="Calibri" w:cs="Helvetica Neue"/>
          <w:sz w:val="24"/>
          <w:szCs w:val="24"/>
          <w:lang w:val="pt-BR"/>
        </w:rPr>
        <w:t>como toda a economia do país”, no entanto, “a crise tem um lado positivo no qual as empresas olham para dentro de seus processos e produtos e buscam redução de custo</w:t>
      </w:r>
      <w:r w:rsidR="006510D6">
        <w:rPr>
          <w:rFonts w:eastAsia="Calibri" w:cs="Helvetica Neue"/>
          <w:sz w:val="24"/>
          <w:szCs w:val="24"/>
          <w:lang w:val="pt-BR"/>
        </w:rPr>
        <w:t xml:space="preserve">, e isso a reciclagem pode proporcionar quando as empresas começarem a substituir a matéria prima virgem por matéria prima reciclada.  </w:t>
      </w:r>
    </w:p>
    <w:p w14:paraId="78F60FCC" w14:textId="76E79091" w:rsidR="006510D6" w:rsidRDefault="006510D6" w:rsidP="00F3130D">
      <w:pPr>
        <w:spacing w:line="360" w:lineRule="auto"/>
        <w:jc w:val="both"/>
        <w:rPr>
          <w:rFonts w:eastAsia="Calibri" w:cs="Helvetica Neue"/>
          <w:sz w:val="24"/>
          <w:szCs w:val="24"/>
          <w:lang w:val="pt-BR"/>
        </w:rPr>
      </w:pPr>
      <w:r>
        <w:rPr>
          <w:rFonts w:eastAsia="Calibri" w:cs="Helvetica Neue"/>
          <w:sz w:val="24"/>
          <w:szCs w:val="24"/>
          <w:lang w:val="pt-BR"/>
        </w:rPr>
        <w:t xml:space="preserve">Nesse </w:t>
      </w:r>
      <w:r w:rsidR="00A915FB">
        <w:rPr>
          <w:rFonts w:eastAsia="Calibri" w:cs="Helvetica Neue"/>
          <w:sz w:val="24"/>
          <w:szCs w:val="24"/>
          <w:lang w:val="pt-BR"/>
        </w:rPr>
        <w:t>cenário de economia</w:t>
      </w:r>
      <w:r>
        <w:rPr>
          <w:rFonts w:eastAsia="Calibri" w:cs="Helvetica Neue"/>
          <w:sz w:val="24"/>
          <w:szCs w:val="24"/>
          <w:lang w:val="pt-BR"/>
        </w:rPr>
        <w:t xml:space="preserve">, a TOMRA entra ação com o desenvolvimento de tecnologias de ponta, que permitem </w:t>
      </w:r>
      <w:r w:rsidR="00A915FB">
        <w:rPr>
          <w:rFonts w:eastAsia="Calibri" w:cs="Helvetica Neue"/>
          <w:sz w:val="24"/>
          <w:szCs w:val="24"/>
          <w:lang w:val="pt-BR"/>
        </w:rPr>
        <w:t xml:space="preserve">maximizar a </w:t>
      </w:r>
      <w:r>
        <w:rPr>
          <w:rFonts w:eastAsia="Calibri" w:cs="Helvetica Neue"/>
          <w:sz w:val="24"/>
          <w:szCs w:val="24"/>
          <w:lang w:val="pt-BR"/>
        </w:rPr>
        <w:t>recuperação dos materiais</w:t>
      </w:r>
      <w:r w:rsidR="00A915FB">
        <w:rPr>
          <w:rFonts w:eastAsia="Calibri" w:cs="Helvetica Neue"/>
          <w:sz w:val="24"/>
          <w:szCs w:val="24"/>
          <w:lang w:val="pt-BR"/>
        </w:rPr>
        <w:t xml:space="preserve"> de alta qualidade</w:t>
      </w:r>
      <w:r>
        <w:rPr>
          <w:rFonts w:eastAsia="Calibri" w:cs="Helvetica Neue"/>
          <w:sz w:val="24"/>
          <w:szCs w:val="24"/>
          <w:lang w:val="pt-BR"/>
        </w:rPr>
        <w:t xml:space="preserve">. Através da identificação e seleção dos materiais valorizáveis é possível a recuperação </w:t>
      </w:r>
      <w:r w:rsidR="00A915FB">
        <w:rPr>
          <w:rFonts w:eastAsia="Calibri" w:cs="Helvetica Neue"/>
          <w:sz w:val="24"/>
          <w:szCs w:val="24"/>
          <w:lang w:val="pt-BR"/>
        </w:rPr>
        <w:t>de recicláveis descartados no lixo</w:t>
      </w:r>
      <w:r>
        <w:rPr>
          <w:rFonts w:eastAsia="Calibri" w:cs="Helvetica Neue"/>
          <w:sz w:val="24"/>
          <w:szCs w:val="24"/>
          <w:lang w:val="pt-BR"/>
        </w:rPr>
        <w:t xml:space="preserve"> e recuperar </w:t>
      </w:r>
      <w:r w:rsidR="00A915FB">
        <w:rPr>
          <w:rFonts w:eastAsia="Calibri" w:cs="Helvetica Neue"/>
          <w:sz w:val="24"/>
          <w:szCs w:val="24"/>
          <w:lang w:val="pt-BR"/>
        </w:rPr>
        <w:t xml:space="preserve">aqueles </w:t>
      </w:r>
      <w:r>
        <w:rPr>
          <w:rFonts w:eastAsia="Calibri" w:cs="Helvetica Neue"/>
          <w:sz w:val="24"/>
          <w:szCs w:val="24"/>
          <w:lang w:val="pt-BR"/>
        </w:rPr>
        <w:t xml:space="preserve">materiais com valor agregado, o que se torna bastante vantajoso para o mercado e para as plantas que otimizam os seus resultados e aumentam os lucros. </w:t>
      </w:r>
    </w:p>
    <w:p w14:paraId="08BD0E05" w14:textId="05292058" w:rsidR="006510D6" w:rsidRDefault="006510D6" w:rsidP="006510D6">
      <w:pPr>
        <w:spacing w:line="360" w:lineRule="auto"/>
        <w:jc w:val="both"/>
        <w:rPr>
          <w:rFonts w:eastAsia="Calibri" w:cs="Helvetica Neue"/>
          <w:sz w:val="24"/>
          <w:szCs w:val="24"/>
          <w:lang w:val="pt-BR"/>
        </w:rPr>
      </w:pPr>
      <w:r>
        <w:rPr>
          <w:rFonts w:eastAsia="Calibri" w:cs="Helvetica Neue"/>
          <w:sz w:val="24"/>
          <w:szCs w:val="24"/>
          <w:lang w:val="pt-BR"/>
        </w:rPr>
        <w:t xml:space="preserve">A </w:t>
      </w:r>
      <w:r w:rsidR="00A915FB">
        <w:rPr>
          <w:rFonts w:eastAsia="Calibri" w:cs="Helvetica Neue"/>
          <w:sz w:val="24"/>
          <w:szCs w:val="24"/>
          <w:lang w:val="pt-BR"/>
        </w:rPr>
        <w:t xml:space="preserve">TOMRA Sorting Recycling conta hoje com </w:t>
      </w:r>
      <w:r>
        <w:rPr>
          <w:rFonts w:eastAsia="Calibri" w:cs="Helvetica Neue"/>
          <w:sz w:val="24"/>
          <w:szCs w:val="24"/>
          <w:lang w:val="pt-BR"/>
        </w:rPr>
        <w:t xml:space="preserve">40 equipamentos vendidos na América Latina </w:t>
      </w:r>
      <w:r w:rsidR="00A915FB">
        <w:rPr>
          <w:rFonts w:eastAsia="Calibri" w:cs="Helvetica Neue"/>
          <w:sz w:val="24"/>
          <w:szCs w:val="24"/>
          <w:lang w:val="pt-BR"/>
        </w:rPr>
        <w:t xml:space="preserve">que </w:t>
      </w:r>
      <w:r>
        <w:rPr>
          <w:rFonts w:eastAsia="Calibri" w:cs="Helvetica Neue"/>
          <w:sz w:val="24"/>
          <w:szCs w:val="24"/>
          <w:lang w:val="pt-BR"/>
        </w:rPr>
        <w:t xml:space="preserve">estão instalados </w:t>
      </w:r>
      <w:r w:rsidR="00A915FB">
        <w:rPr>
          <w:rFonts w:eastAsia="Calibri" w:cs="Helvetica Neue"/>
          <w:sz w:val="24"/>
          <w:szCs w:val="24"/>
          <w:lang w:val="pt-BR"/>
        </w:rPr>
        <w:t xml:space="preserve">sobretudo </w:t>
      </w:r>
      <w:r>
        <w:rPr>
          <w:rFonts w:eastAsia="Calibri" w:cs="Helvetica Neue"/>
          <w:sz w:val="24"/>
          <w:szCs w:val="24"/>
          <w:lang w:val="pt-BR"/>
        </w:rPr>
        <w:t xml:space="preserve">em recicladores de PET, PEAD e PP, como por exemplo a </w:t>
      </w:r>
      <w:proofErr w:type="spellStart"/>
      <w:r>
        <w:rPr>
          <w:rFonts w:eastAsia="Calibri" w:cs="Helvetica Neue"/>
          <w:sz w:val="24"/>
          <w:szCs w:val="24"/>
          <w:lang w:val="pt-BR"/>
        </w:rPr>
        <w:t>ArqPlast</w:t>
      </w:r>
      <w:proofErr w:type="spellEnd"/>
      <w:r>
        <w:rPr>
          <w:rFonts w:eastAsia="Calibri" w:cs="Helvetica Neue"/>
          <w:sz w:val="24"/>
          <w:szCs w:val="24"/>
          <w:lang w:val="pt-BR"/>
        </w:rPr>
        <w:t xml:space="preserve">, indústria de utilidades domésticas fabricadas em polipropileno que completa o ciclo do material desde a sucata até ao produto acabado. Há também o exemplo da planta Balsamo Reciclagem que produz resina reciclada de PEAD, ou ainda recicladores de PET como a </w:t>
      </w:r>
      <w:proofErr w:type="spellStart"/>
      <w:r>
        <w:rPr>
          <w:rFonts w:eastAsia="Calibri" w:cs="Helvetica Neue"/>
          <w:sz w:val="24"/>
          <w:szCs w:val="24"/>
          <w:lang w:val="pt-BR"/>
        </w:rPr>
        <w:t>Clodam</w:t>
      </w:r>
      <w:proofErr w:type="spellEnd"/>
      <w:r>
        <w:rPr>
          <w:rFonts w:eastAsia="Calibri" w:cs="Helvetica Neue"/>
          <w:sz w:val="24"/>
          <w:szCs w:val="24"/>
          <w:lang w:val="pt-BR"/>
        </w:rPr>
        <w:t xml:space="preserve">, </w:t>
      </w:r>
      <w:proofErr w:type="spellStart"/>
      <w:r>
        <w:rPr>
          <w:rFonts w:eastAsia="Calibri" w:cs="Helvetica Neue"/>
          <w:sz w:val="24"/>
          <w:szCs w:val="24"/>
          <w:lang w:val="pt-BR"/>
        </w:rPr>
        <w:t>Resilider</w:t>
      </w:r>
      <w:proofErr w:type="spellEnd"/>
      <w:r>
        <w:rPr>
          <w:rFonts w:eastAsia="Calibri" w:cs="Helvetica Neue"/>
          <w:sz w:val="24"/>
          <w:szCs w:val="24"/>
          <w:lang w:val="pt-BR"/>
        </w:rPr>
        <w:t xml:space="preserve">, CNP, </w:t>
      </w:r>
      <w:proofErr w:type="spellStart"/>
      <w:r>
        <w:rPr>
          <w:rFonts w:eastAsia="Calibri" w:cs="Helvetica Neue"/>
          <w:sz w:val="24"/>
          <w:szCs w:val="24"/>
          <w:lang w:val="pt-BR"/>
        </w:rPr>
        <w:t>Cabelma</w:t>
      </w:r>
      <w:proofErr w:type="spellEnd"/>
      <w:r>
        <w:rPr>
          <w:rFonts w:eastAsia="Calibri" w:cs="Helvetica Neue"/>
          <w:sz w:val="24"/>
          <w:szCs w:val="24"/>
          <w:lang w:val="pt-BR"/>
        </w:rPr>
        <w:t xml:space="preserve">, </w:t>
      </w:r>
      <w:proofErr w:type="spellStart"/>
      <w:r>
        <w:rPr>
          <w:rFonts w:eastAsia="Calibri" w:cs="Helvetica Neue"/>
          <w:sz w:val="24"/>
          <w:szCs w:val="24"/>
          <w:lang w:val="pt-BR"/>
        </w:rPr>
        <w:t>CicloPET</w:t>
      </w:r>
      <w:proofErr w:type="spellEnd"/>
      <w:r>
        <w:rPr>
          <w:rFonts w:eastAsia="Calibri" w:cs="Helvetica Neue"/>
          <w:sz w:val="24"/>
          <w:szCs w:val="24"/>
          <w:lang w:val="pt-BR"/>
        </w:rPr>
        <w:t>, entre outros.</w:t>
      </w:r>
    </w:p>
    <w:p w14:paraId="6B6262CF" w14:textId="16F5912E" w:rsidR="00A01DD2" w:rsidRDefault="00A01DD2" w:rsidP="006510D6">
      <w:pPr>
        <w:spacing w:line="360" w:lineRule="auto"/>
        <w:jc w:val="both"/>
        <w:rPr>
          <w:rFonts w:eastAsia="Calibri" w:cs="Helvetica Neue"/>
          <w:sz w:val="24"/>
          <w:szCs w:val="24"/>
          <w:lang w:val="pt-BR"/>
        </w:rPr>
      </w:pPr>
      <w:r>
        <w:rPr>
          <w:rFonts w:cs="Tahoma"/>
          <w:b/>
          <w:spacing w:val="6"/>
          <w:lang w:val="pt-BR"/>
        </w:rPr>
        <w:t>Palestra na “Arena do Conhecimento”</w:t>
      </w:r>
    </w:p>
    <w:p w14:paraId="05894C93" w14:textId="06374649" w:rsidR="00A01DD2" w:rsidRDefault="00A01DD2" w:rsidP="007F5766">
      <w:pPr>
        <w:rPr>
          <w:b/>
          <w:bCs/>
          <w:lang w:val="pt-BR"/>
        </w:rPr>
      </w:pPr>
      <w:r>
        <w:rPr>
          <w:b/>
          <w:bCs/>
          <w:lang w:val="pt-BR"/>
        </w:rPr>
        <w:t>Tema: Melhoria de processo em tempos de crise – Seleção automática de plástico</w:t>
      </w:r>
    </w:p>
    <w:p w14:paraId="7F4B5587" w14:textId="77777777" w:rsidR="00A01DD2" w:rsidRDefault="00A01DD2" w:rsidP="007F5766">
      <w:pPr>
        <w:rPr>
          <w:lang w:val="pt-BR"/>
        </w:rPr>
      </w:pPr>
      <w:r>
        <w:rPr>
          <w:lang w:val="pt-BR"/>
        </w:rPr>
        <w:t xml:space="preserve">• Data: 04/04 – Terça-feira </w:t>
      </w:r>
    </w:p>
    <w:p w14:paraId="081D09BE" w14:textId="77777777" w:rsidR="00A01DD2" w:rsidRDefault="00A01DD2" w:rsidP="007F5766">
      <w:pPr>
        <w:rPr>
          <w:lang w:val="pt-BR"/>
        </w:rPr>
      </w:pPr>
      <w:r>
        <w:rPr>
          <w:lang w:val="pt-BR"/>
        </w:rPr>
        <w:t>• Horário: 14h00 às 14h45</w:t>
      </w:r>
    </w:p>
    <w:p w14:paraId="11E0C77F" w14:textId="74EBECF6" w:rsidR="00732E8C" w:rsidRPr="00732E8C" w:rsidRDefault="00732E8C" w:rsidP="00732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 w:eastAsia="pt-PT"/>
        </w:rPr>
      </w:pPr>
    </w:p>
    <w:p w14:paraId="669B93E4" w14:textId="77777777" w:rsidR="001242E6" w:rsidRDefault="001242E6" w:rsidP="001242E6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79857362" w14:textId="77777777" w:rsidR="001242E6" w:rsidRDefault="001242E6" w:rsidP="001242E6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713AFA2C" w14:textId="77777777" w:rsidR="006510D6" w:rsidRDefault="006510D6" w:rsidP="001242E6">
      <w:pPr>
        <w:pStyle w:val="SemEspaamento"/>
        <w:spacing w:after="100" w:afterAutospacing="1" w:line="360" w:lineRule="auto"/>
        <w:jc w:val="both"/>
        <w:rPr>
          <w:rFonts w:asciiTheme="minorHAnsi" w:hAnsiTheme="minorHAnsi" w:cs="Helvetica Neue"/>
          <w:i/>
          <w:sz w:val="24"/>
          <w:szCs w:val="24"/>
          <w:lang w:val="pt-BR"/>
        </w:rPr>
      </w:pPr>
    </w:p>
    <w:p w14:paraId="607D91BB" w14:textId="5F68ED02" w:rsidR="004674CA" w:rsidRPr="00166662" w:rsidRDefault="004674CA" w:rsidP="00166662">
      <w:pPr>
        <w:rPr>
          <w:rFonts w:ascii="Calibri" w:hAnsi="Calibri" w:cs="Helvetica Neue"/>
          <w:sz w:val="24"/>
          <w:szCs w:val="24"/>
          <w:lang w:val="pt-BR"/>
        </w:rPr>
      </w:pPr>
      <w:r w:rsidRPr="00C52D45">
        <w:rPr>
          <w:rFonts w:cs="Arial"/>
          <w:b/>
          <w:lang w:val="pt-BR"/>
        </w:rPr>
        <w:lastRenderedPageBreak/>
        <w:t xml:space="preserve">Sobre a </w:t>
      </w:r>
      <w:proofErr w:type="spellStart"/>
      <w:r w:rsidRPr="00C52D45">
        <w:rPr>
          <w:rFonts w:cs="Arial"/>
          <w:b/>
          <w:lang w:val="pt-BR"/>
        </w:rPr>
        <w:t>Tomra</w:t>
      </w:r>
      <w:proofErr w:type="spellEnd"/>
      <w:r w:rsidRPr="00C52D45">
        <w:rPr>
          <w:rFonts w:cs="Arial"/>
          <w:b/>
          <w:lang w:val="pt-BR"/>
        </w:rPr>
        <w:t xml:space="preserve"> Sorting Recycling</w:t>
      </w:r>
    </w:p>
    <w:p w14:paraId="16BE3308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>A TOMRA Sorting Recycling desenvolve e fabrica tecnologias de separação baseada em sensores para a indústria global de reciclagem e gestão de resíduos. A empresa já instalou mais de 4.400 sistemas em 50 países de todo o mundo.</w:t>
      </w:r>
    </w:p>
    <w:p w14:paraId="19B8825D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>Responsável pelo desenvolvimento do primeiro sensor de infravermelho próximo para aplicações de separação de resíduos, a TOMRA Sorting Recycling continua sendo a precursora na indústria dedicada à recuperação de frações de elevada pureza a partir de fluxos de resíduos, uma estratégia de reciclagem que maximiza o rendimento e os benefícios de seus clientes.</w:t>
      </w:r>
    </w:p>
    <w:p w14:paraId="566DF610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A TOMRA Sorting Recycling faz parte da TOMRA Sorting </w:t>
      </w:r>
      <w:proofErr w:type="spellStart"/>
      <w:r>
        <w:rPr>
          <w:rFonts w:cs="Arial"/>
          <w:lang w:val="pt-BR"/>
        </w:rPr>
        <w:t>Solutions</w:t>
      </w:r>
      <w:proofErr w:type="spellEnd"/>
      <w:r>
        <w:rPr>
          <w:rFonts w:cs="Arial"/>
          <w:lang w:val="pt-BR"/>
        </w:rPr>
        <w:t>, que também desenvolve sistemas baseados em sensores para a separação, descascamento e controle de processos para a indústria alimentícia e de mineração, entre outras.</w:t>
      </w:r>
    </w:p>
    <w:p w14:paraId="53859A34" w14:textId="77777777" w:rsidR="00643ADA" w:rsidRDefault="00643ADA" w:rsidP="00643ADA">
      <w:pPr>
        <w:pStyle w:val="SemEspaamento"/>
        <w:jc w:val="both"/>
        <w:rPr>
          <w:rFonts w:cs="Arial"/>
          <w:iCs/>
          <w:lang w:val="pt-BR" w:eastAsia="en-GB"/>
        </w:rPr>
      </w:pPr>
      <w:r>
        <w:rPr>
          <w:rFonts w:cs="Arial"/>
          <w:iCs/>
          <w:lang w:val="pt-BR" w:eastAsia="pt-BR"/>
        </w:rPr>
        <w:t>A TOMRA Sorting é afiliada da empresa norueguesa TOMRA Systems ASA com capital aberto na Bolsa de Oslo. Fundada em 1972, a TOMRA Systems ASA tem faturamento de cerca de 650 milhões de euros e emprega mais de 2.600 pessoas.</w:t>
      </w:r>
    </w:p>
    <w:p w14:paraId="4779A74A" w14:textId="77777777" w:rsidR="00643ADA" w:rsidRDefault="00643ADA" w:rsidP="00643ADA">
      <w:pPr>
        <w:pStyle w:val="SemEspaamento"/>
        <w:jc w:val="both"/>
        <w:rPr>
          <w:rFonts w:cs="Arial"/>
          <w:lang w:val="pt-BR"/>
        </w:rPr>
      </w:pPr>
      <w:r>
        <w:rPr>
          <w:rFonts w:cs="Arial"/>
          <w:lang w:val="pt-BR"/>
        </w:rPr>
        <w:t xml:space="preserve">Para obter mais informações sobre a TOMRA Sorting Recycling visite </w:t>
      </w:r>
      <w:hyperlink r:id="rId8" w:history="1">
        <w:r>
          <w:rPr>
            <w:rStyle w:val="Hiperligao"/>
            <w:rFonts w:cs="Arial"/>
            <w:lang w:val="pt-BR"/>
          </w:rPr>
          <w:t>www.tomra.com/recycling</w:t>
        </w:r>
      </w:hyperlink>
    </w:p>
    <w:p w14:paraId="3860CE4C" w14:textId="77777777" w:rsidR="00BE324E" w:rsidRDefault="00BE324E" w:rsidP="004674CA">
      <w:pPr>
        <w:rPr>
          <w:rFonts w:cs="Arial"/>
          <w:b/>
          <w:lang w:val="pt-BR"/>
        </w:rPr>
      </w:pPr>
    </w:p>
    <w:p w14:paraId="373FE27F" w14:textId="75719884" w:rsidR="004674CA" w:rsidRPr="00417FA6" w:rsidRDefault="004674CA" w:rsidP="004674CA">
      <w:pPr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4674CA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proofErr w:type="gramStart"/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>Em</w:t>
      </w:r>
      <w:proofErr w:type="gramEnd"/>
      <w:r w:rsidR="00F32955" w:rsidRPr="00563D77">
        <w:rPr>
          <w:rFonts w:asciiTheme="minorHAnsi" w:hAnsiTheme="minorHAnsi" w:cs="Arial"/>
          <w:b/>
          <w:lang w:val="pt-BR"/>
        </w:rPr>
        <w:t xml:space="preserve">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</w:t>
      </w:r>
      <w:proofErr w:type="spellStart"/>
      <w:r w:rsidRPr="00417FA6">
        <w:rPr>
          <w:rFonts w:cs="Arial"/>
          <w:lang w:val="pt-BR"/>
        </w:rPr>
        <w:t>Nuria</w:t>
      </w:r>
      <w:proofErr w:type="spellEnd"/>
      <w:r w:rsidRPr="00417FA6">
        <w:rPr>
          <w:rFonts w:cs="Arial"/>
          <w:lang w:val="pt-BR"/>
        </w:rPr>
        <w:t xml:space="preserve"> </w:t>
      </w:r>
      <w:proofErr w:type="spellStart"/>
      <w:r w:rsidRPr="00417FA6">
        <w:rPr>
          <w:rFonts w:cs="Arial"/>
          <w:lang w:val="pt-BR"/>
        </w:rPr>
        <w:t>Martí</w:t>
      </w:r>
      <w:proofErr w:type="spellEnd"/>
      <w:r w:rsidRPr="00417FA6">
        <w:rPr>
          <w:rFonts w:cs="Arial"/>
          <w:lang w:val="pt-BR"/>
        </w:rPr>
        <w:t>)</w:t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19BDB4A8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Asesores de Comunicación y Marketing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proofErr w:type="spellStart"/>
      <w:r w:rsidRPr="007D50A9">
        <w:rPr>
          <w:rFonts w:cs="Arial"/>
          <w:lang w:val="es-ES"/>
        </w:rPr>
        <w:t>Rua</w:t>
      </w:r>
      <w:proofErr w:type="spellEnd"/>
      <w:r w:rsidRPr="007D50A9">
        <w:rPr>
          <w:rFonts w:cs="Arial"/>
          <w:lang w:val="es-ES"/>
        </w:rPr>
        <w:t xml:space="preserve"> do </w:t>
      </w:r>
      <w:proofErr w:type="spellStart"/>
      <w:r w:rsidRPr="007D50A9">
        <w:rPr>
          <w:rFonts w:cs="Arial"/>
          <w:lang w:val="es-ES"/>
        </w:rPr>
        <w:t>Rocio</w:t>
      </w:r>
      <w:proofErr w:type="spellEnd"/>
      <w:r w:rsidRPr="007D50A9">
        <w:rPr>
          <w:rFonts w:cs="Arial"/>
          <w:lang w:val="es-ES"/>
        </w:rPr>
        <w:t xml:space="preserve">, 288, </w:t>
      </w:r>
      <w:proofErr w:type="spellStart"/>
      <w:r w:rsidR="00AC01E2" w:rsidRPr="007D50A9">
        <w:rPr>
          <w:rFonts w:cs="Arial"/>
          <w:lang w:val="es-ES"/>
        </w:rPr>
        <w:t>cj</w:t>
      </w:r>
      <w:proofErr w:type="spellEnd"/>
      <w:r w:rsidR="00AC01E2" w:rsidRPr="007D50A9">
        <w:rPr>
          <w:rFonts w:cs="Arial"/>
          <w:lang w:val="es-ES"/>
        </w:rPr>
        <w:t xml:space="preserve">. </w:t>
      </w:r>
      <w:r w:rsidRPr="007D50A9">
        <w:rPr>
          <w:rFonts w:cs="Arial"/>
          <w:lang w:val="es-ES"/>
        </w:rPr>
        <w:t>21</w:t>
      </w:r>
    </w:p>
    <w:p w14:paraId="4D8DCC50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Avda. Ramón y Cajal, 27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04552-000 São Paulo/SP </w:t>
      </w:r>
    </w:p>
    <w:p w14:paraId="53E3EACF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28016 Madrid (España)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>Brasil</w:t>
      </w:r>
    </w:p>
    <w:p w14:paraId="69B3E78E" w14:textId="77777777" w:rsidR="004674CA" w:rsidRPr="007F5766" w:rsidRDefault="004674CA" w:rsidP="004674CA">
      <w:pPr>
        <w:spacing w:after="0" w:line="240" w:lineRule="auto"/>
        <w:rPr>
          <w:rFonts w:cs="Arial"/>
          <w:lang w:val="es-ES"/>
        </w:rPr>
      </w:pPr>
      <w:proofErr w:type="spellStart"/>
      <w:r w:rsidRPr="007F5766">
        <w:rPr>
          <w:rFonts w:cs="Arial"/>
          <w:lang w:val="es-ES"/>
        </w:rPr>
        <w:t>Telefone</w:t>
      </w:r>
      <w:proofErr w:type="spellEnd"/>
      <w:r w:rsidRPr="007F5766">
        <w:rPr>
          <w:rFonts w:cs="Arial"/>
          <w:lang w:val="es-ES"/>
        </w:rPr>
        <w:t>: (34) 91 415 30 20</w:t>
      </w:r>
      <w:r w:rsidRPr="007F5766">
        <w:rPr>
          <w:rFonts w:cs="Arial"/>
          <w:lang w:val="es-ES"/>
        </w:rPr>
        <w:tab/>
      </w:r>
      <w:r w:rsidRPr="007F5766">
        <w:rPr>
          <w:rFonts w:cs="Arial"/>
          <w:lang w:val="es-ES"/>
        </w:rPr>
        <w:tab/>
      </w:r>
      <w:r w:rsidRPr="007F5766">
        <w:rPr>
          <w:rFonts w:cs="Arial"/>
          <w:lang w:val="es-ES"/>
        </w:rPr>
        <w:tab/>
      </w:r>
      <w:r w:rsidRPr="007F5766">
        <w:rPr>
          <w:rFonts w:cs="Arial"/>
          <w:lang w:val="es-ES"/>
        </w:rPr>
        <w:tab/>
      </w:r>
      <w:proofErr w:type="spellStart"/>
      <w:r w:rsidRPr="007F5766">
        <w:rPr>
          <w:rFonts w:cs="Arial"/>
          <w:lang w:val="es-ES"/>
        </w:rPr>
        <w:t>Telefone</w:t>
      </w:r>
      <w:proofErr w:type="spellEnd"/>
      <w:r w:rsidRPr="007F5766">
        <w:rPr>
          <w:rFonts w:cs="Arial"/>
          <w:lang w:val="es-ES"/>
        </w:rPr>
        <w:t xml:space="preserve">: +55 11 3476 3500 </w:t>
      </w:r>
    </w:p>
    <w:p w14:paraId="35C7230E" w14:textId="19384970" w:rsidR="004674CA" w:rsidRDefault="004674CA" w:rsidP="004674CA">
      <w:pPr>
        <w:spacing w:after="0" w:line="240" w:lineRule="auto"/>
        <w:rPr>
          <w:rFonts w:cs="Arial"/>
          <w:lang w:val="pt-BR"/>
        </w:rPr>
      </w:pPr>
      <w:r w:rsidRPr="00CF246F">
        <w:rPr>
          <w:rFonts w:cs="Arial"/>
          <w:lang w:val="pt-BR"/>
        </w:rPr>
        <w:t xml:space="preserve">E-mail: </w:t>
      </w:r>
      <w:hyperlink r:id="rId9" w:history="1">
        <w:r w:rsidRPr="00CF246F">
          <w:rPr>
            <w:rStyle w:val="Hiperligao"/>
            <w:rFonts w:cs="Arial"/>
            <w:lang w:val="pt-BR"/>
          </w:rPr>
          <w:t>nmarti@alarconyharris.com</w:t>
        </w:r>
      </w:hyperlink>
      <w:r w:rsidRPr="00CF246F">
        <w:rPr>
          <w:rFonts w:cs="Arial"/>
          <w:lang w:val="pt-BR"/>
        </w:rPr>
        <w:t xml:space="preserve">  </w:t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</w:r>
      <w:r w:rsidRPr="00CF246F">
        <w:rPr>
          <w:rFonts w:cs="Arial"/>
          <w:lang w:val="pt-BR"/>
        </w:rPr>
        <w:tab/>
        <w:t xml:space="preserve">E-mail: </w:t>
      </w:r>
      <w:r w:rsidR="00C66A4C">
        <w:fldChar w:fldCharType="begin"/>
      </w:r>
      <w:bookmarkStart w:id="0" w:name="_GoBack"/>
      <w:r w:rsidR="00C66A4C" w:rsidRPr="00C0290A">
        <w:rPr>
          <w:lang w:val="pt-BR"/>
        </w:rPr>
        <w:instrText xml:space="preserve"> HYPERLINK "mailto:info-brasil@tomrasorting.com" </w:instrText>
      </w:r>
      <w:bookmarkEnd w:id="0"/>
      <w:r w:rsidR="00C66A4C">
        <w:fldChar w:fldCharType="separate"/>
      </w:r>
      <w:r w:rsidR="00AC01E2" w:rsidRPr="00D04EB6">
        <w:rPr>
          <w:rStyle w:val="Hiperligao"/>
          <w:rFonts w:cs="Arial"/>
          <w:lang w:val="pt-BR"/>
        </w:rPr>
        <w:t>info-brasil@tomrasorting.com</w:t>
      </w:r>
      <w:r w:rsidR="00C66A4C">
        <w:rPr>
          <w:rStyle w:val="Hiperligao"/>
          <w:rFonts w:cs="Arial"/>
          <w:lang w:val="pt-BR"/>
        </w:rPr>
        <w:fldChar w:fldCharType="end"/>
      </w:r>
      <w:r w:rsidR="00AC01E2">
        <w:rPr>
          <w:rFonts w:cs="Arial"/>
          <w:lang w:val="pt-BR"/>
        </w:rPr>
        <w:t xml:space="preserve"> </w:t>
      </w:r>
      <w:r w:rsidR="00180BE5" w:rsidRPr="00CF246F">
        <w:rPr>
          <w:rFonts w:cs="Arial"/>
          <w:lang w:val="pt-BR"/>
        </w:rPr>
        <w:t xml:space="preserve"> </w:t>
      </w:r>
    </w:p>
    <w:p w14:paraId="087DDFBA" w14:textId="77777777" w:rsidR="00AC01E2" w:rsidRPr="00CF246F" w:rsidRDefault="00AC01E2" w:rsidP="004674CA">
      <w:pPr>
        <w:spacing w:after="0" w:line="240" w:lineRule="auto"/>
        <w:rPr>
          <w:rFonts w:cs="Arial"/>
          <w:lang w:val="pt-BR"/>
        </w:rPr>
      </w:pPr>
    </w:p>
    <w:p w14:paraId="33989C37" w14:textId="77777777" w:rsidR="004674CA" w:rsidRPr="00CF246F" w:rsidRDefault="004674CA" w:rsidP="00417FA6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sectPr w:rsidR="004674CA" w:rsidRPr="00CF246F" w:rsidSect="00F73FE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8BCE2" w14:textId="77777777" w:rsidR="009633BB" w:rsidRDefault="009633BB" w:rsidP="00E20A09">
      <w:pPr>
        <w:spacing w:after="0" w:line="240" w:lineRule="auto"/>
      </w:pPr>
      <w:r>
        <w:separator/>
      </w:r>
    </w:p>
  </w:endnote>
  <w:endnote w:type="continuationSeparator" w:id="0">
    <w:p w14:paraId="352ABB82" w14:textId="77777777" w:rsidR="009633BB" w:rsidRDefault="009633BB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714AA9AC" w:rsidR="00251FAC" w:rsidRDefault="00251FAC">
            <w:pPr>
              <w:pStyle w:val="Rodap"/>
              <w:jc w:val="right"/>
            </w:pPr>
            <w:proofErr w:type="spellStart"/>
            <w:r>
              <w:t>Página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9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90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251FAC" w:rsidRDefault="00251FAC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FFD80" w14:textId="77777777" w:rsidR="009633BB" w:rsidRDefault="009633BB" w:rsidP="00E20A09">
      <w:pPr>
        <w:spacing w:after="0" w:line="240" w:lineRule="auto"/>
      </w:pPr>
      <w:r>
        <w:separator/>
      </w:r>
    </w:p>
  </w:footnote>
  <w:footnote w:type="continuationSeparator" w:id="0">
    <w:p w14:paraId="39FF853F" w14:textId="77777777" w:rsidR="009633BB" w:rsidRDefault="009633BB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AF73" w14:textId="5B11B2DA" w:rsidR="00251FAC" w:rsidRDefault="00251FAC">
    <w:pPr>
      <w:pStyle w:val="Cabealho"/>
    </w:pPr>
    <w:r>
      <w:rPr>
        <w:noProof/>
        <w:lang w:val="pt-PT" w:eastAsia="pt-PT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251FAC" w:rsidRDefault="00251FAC">
    <w:pPr>
      <w:pStyle w:val="Cabealho"/>
    </w:pPr>
  </w:p>
  <w:p w14:paraId="15787D98" w14:textId="77777777" w:rsidR="00251FAC" w:rsidRDefault="00251FAC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251FAC" w:rsidRPr="00371A38" w:rsidRDefault="00251FAC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para a </w:t>
                          </w:r>
                          <w:proofErr w:type="spellStart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comunicação</w:t>
                          </w:r>
                          <w:proofErr w:type="spellEnd"/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 xml:space="preserve">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251FAC" w:rsidRPr="00371A38" w:rsidRDefault="00251FAC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251FAC" w:rsidRDefault="00251FAC">
    <w:pPr>
      <w:pStyle w:val="Cabealho"/>
    </w:pPr>
  </w:p>
  <w:p w14:paraId="4D353EE8" w14:textId="77777777" w:rsidR="00251FAC" w:rsidRDefault="00251FAC">
    <w:pPr>
      <w:pStyle w:val="Cabealho"/>
    </w:pPr>
  </w:p>
  <w:p w14:paraId="0EBB21BA" w14:textId="77777777" w:rsidR="00251FAC" w:rsidRDefault="00251FA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A"/>
    <w:rsid w:val="00000EDC"/>
    <w:rsid w:val="00005683"/>
    <w:rsid w:val="00006B6B"/>
    <w:rsid w:val="00006C19"/>
    <w:rsid w:val="00023D40"/>
    <w:rsid w:val="00026CFB"/>
    <w:rsid w:val="0003409A"/>
    <w:rsid w:val="0003428B"/>
    <w:rsid w:val="00034E1A"/>
    <w:rsid w:val="00040C7B"/>
    <w:rsid w:val="00041302"/>
    <w:rsid w:val="00050A13"/>
    <w:rsid w:val="00055D93"/>
    <w:rsid w:val="00063703"/>
    <w:rsid w:val="000641FA"/>
    <w:rsid w:val="00066912"/>
    <w:rsid w:val="0007144F"/>
    <w:rsid w:val="000742A6"/>
    <w:rsid w:val="000760E2"/>
    <w:rsid w:val="00080E8C"/>
    <w:rsid w:val="00081FEE"/>
    <w:rsid w:val="000825A1"/>
    <w:rsid w:val="00086D82"/>
    <w:rsid w:val="000935CE"/>
    <w:rsid w:val="00093C9E"/>
    <w:rsid w:val="000A5E33"/>
    <w:rsid w:val="000A6478"/>
    <w:rsid w:val="000A7698"/>
    <w:rsid w:val="000B0C13"/>
    <w:rsid w:val="000B4B0E"/>
    <w:rsid w:val="000B5D1F"/>
    <w:rsid w:val="000C48EE"/>
    <w:rsid w:val="000D0B4D"/>
    <w:rsid w:val="000D29DE"/>
    <w:rsid w:val="000D7191"/>
    <w:rsid w:val="000E2045"/>
    <w:rsid w:val="000E2C8C"/>
    <w:rsid w:val="000F0EA7"/>
    <w:rsid w:val="000F127F"/>
    <w:rsid w:val="000F3669"/>
    <w:rsid w:val="00102DA5"/>
    <w:rsid w:val="00103C7C"/>
    <w:rsid w:val="00117E60"/>
    <w:rsid w:val="00120A78"/>
    <w:rsid w:val="00122384"/>
    <w:rsid w:val="001242E6"/>
    <w:rsid w:val="00124884"/>
    <w:rsid w:val="0013382C"/>
    <w:rsid w:val="001344D8"/>
    <w:rsid w:val="0013549E"/>
    <w:rsid w:val="00137EC2"/>
    <w:rsid w:val="001568A0"/>
    <w:rsid w:val="001625BF"/>
    <w:rsid w:val="00166662"/>
    <w:rsid w:val="001702F8"/>
    <w:rsid w:val="00180BE5"/>
    <w:rsid w:val="00181773"/>
    <w:rsid w:val="00183769"/>
    <w:rsid w:val="00186651"/>
    <w:rsid w:val="001A2D56"/>
    <w:rsid w:val="001A43FB"/>
    <w:rsid w:val="001A47DD"/>
    <w:rsid w:val="001A6288"/>
    <w:rsid w:val="001A6845"/>
    <w:rsid w:val="001A7D65"/>
    <w:rsid w:val="001A7EB9"/>
    <w:rsid w:val="001B021C"/>
    <w:rsid w:val="001C0B77"/>
    <w:rsid w:val="001C5CAC"/>
    <w:rsid w:val="001D2191"/>
    <w:rsid w:val="001D3164"/>
    <w:rsid w:val="001D396B"/>
    <w:rsid w:val="001D3FB2"/>
    <w:rsid w:val="001D613C"/>
    <w:rsid w:val="001E052A"/>
    <w:rsid w:val="001F105F"/>
    <w:rsid w:val="00203689"/>
    <w:rsid w:val="00205C98"/>
    <w:rsid w:val="00207807"/>
    <w:rsid w:val="0021716E"/>
    <w:rsid w:val="0021780C"/>
    <w:rsid w:val="00230008"/>
    <w:rsid w:val="002314BC"/>
    <w:rsid w:val="0023182E"/>
    <w:rsid w:val="00234010"/>
    <w:rsid w:val="002349E1"/>
    <w:rsid w:val="0023747A"/>
    <w:rsid w:val="00243E27"/>
    <w:rsid w:val="00245A01"/>
    <w:rsid w:val="00245AE9"/>
    <w:rsid w:val="00251FAC"/>
    <w:rsid w:val="00252207"/>
    <w:rsid w:val="00252969"/>
    <w:rsid w:val="00254988"/>
    <w:rsid w:val="0025659D"/>
    <w:rsid w:val="00270453"/>
    <w:rsid w:val="00276519"/>
    <w:rsid w:val="002867E5"/>
    <w:rsid w:val="002919F9"/>
    <w:rsid w:val="00293819"/>
    <w:rsid w:val="00294312"/>
    <w:rsid w:val="0029499C"/>
    <w:rsid w:val="002A04CE"/>
    <w:rsid w:val="002A461F"/>
    <w:rsid w:val="002A650A"/>
    <w:rsid w:val="002A6A4C"/>
    <w:rsid w:val="002A7462"/>
    <w:rsid w:val="002B777C"/>
    <w:rsid w:val="002C1CE0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25AD"/>
    <w:rsid w:val="003203DD"/>
    <w:rsid w:val="00325436"/>
    <w:rsid w:val="00331CAA"/>
    <w:rsid w:val="003409A7"/>
    <w:rsid w:val="00341110"/>
    <w:rsid w:val="00341C70"/>
    <w:rsid w:val="00343026"/>
    <w:rsid w:val="00354DB4"/>
    <w:rsid w:val="003565F8"/>
    <w:rsid w:val="00360A74"/>
    <w:rsid w:val="0036208F"/>
    <w:rsid w:val="00363F94"/>
    <w:rsid w:val="00367733"/>
    <w:rsid w:val="003738BE"/>
    <w:rsid w:val="00374D6C"/>
    <w:rsid w:val="00376947"/>
    <w:rsid w:val="003823F2"/>
    <w:rsid w:val="003847F5"/>
    <w:rsid w:val="003927D0"/>
    <w:rsid w:val="0039526E"/>
    <w:rsid w:val="003B54F3"/>
    <w:rsid w:val="003B7E27"/>
    <w:rsid w:val="003C10B6"/>
    <w:rsid w:val="003D389C"/>
    <w:rsid w:val="003E3D1E"/>
    <w:rsid w:val="003E61D0"/>
    <w:rsid w:val="003F3B3F"/>
    <w:rsid w:val="0040145A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6E91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466B"/>
    <w:rsid w:val="00456D48"/>
    <w:rsid w:val="004630D2"/>
    <w:rsid w:val="004637E1"/>
    <w:rsid w:val="00463BEE"/>
    <w:rsid w:val="004648B2"/>
    <w:rsid w:val="004674CA"/>
    <w:rsid w:val="004743FD"/>
    <w:rsid w:val="00484FC0"/>
    <w:rsid w:val="004860F2"/>
    <w:rsid w:val="00490B91"/>
    <w:rsid w:val="00491DE5"/>
    <w:rsid w:val="00496390"/>
    <w:rsid w:val="004967BC"/>
    <w:rsid w:val="00497205"/>
    <w:rsid w:val="004A1FEE"/>
    <w:rsid w:val="004A5435"/>
    <w:rsid w:val="004A7AE5"/>
    <w:rsid w:val="004B31B2"/>
    <w:rsid w:val="004B46AE"/>
    <w:rsid w:val="004C210E"/>
    <w:rsid w:val="004C2B7C"/>
    <w:rsid w:val="004C7CC2"/>
    <w:rsid w:val="004C7D01"/>
    <w:rsid w:val="004D6844"/>
    <w:rsid w:val="004E1D5C"/>
    <w:rsid w:val="004E508F"/>
    <w:rsid w:val="004F304D"/>
    <w:rsid w:val="004F4ACA"/>
    <w:rsid w:val="004F7CE7"/>
    <w:rsid w:val="005006C5"/>
    <w:rsid w:val="00500847"/>
    <w:rsid w:val="005008EF"/>
    <w:rsid w:val="0050598F"/>
    <w:rsid w:val="00507854"/>
    <w:rsid w:val="00517916"/>
    <w:rsid w:val="00517F08"/>
    <w:rsid w:val="00530627"/>
    <w:rsid w:val="00545224"/>
    <w:rsid w:val="00546932"/>
    <w:rsid w:val="00551946"/>
    <w:rsid w:val="005530B9"/>
    <w:rsid w:val="00553A0D"/>
    <w:rsid w:val="00560918"/>
    <w:rsid w:val="0056103F"/>
    <w:rsid w:val="005616EC"/>
    <w:rsid w:val="00563D77"/>
    <w:rsid w:val="005705C0"/>
    <w:rsid w:val="00572E76"/>
    <w:rsid w:val="00573B4F"/>
    <w:rsid w:val="00575EEB"/>
    <w:rsid w:val="00576EFF"/>
    <w:rsid w:val="00577FB4"/>
    <w:rsid w:val="00596B0B"/>
    <w:rsid w:val="00597565"/>
    <w:rsid w:val="005A23FB"/>
    <w:rsid w:val="005B1197"/>
    <w:rsid w:val="005C2FC9"/>
    <w:rsid w:val="005C6B45"/>
    <w:rsid w:val="005D0AD6"/>
    <w:rsid w:val="005D3FD1"/>
    <w:rsid w:val="005D4D8E"/>
    <w:rsid w:val="005E5EB9"/>
    <w:rsid w:val="00605940"/>
    <w:rsid w:val="006105C6"/>
    <w:rsid w:val="00610A84"/>
    <w:rsid w:val="006114FC"/>
    <w:rsid w:val="00614B02"/>
    <w:rsid w:val="0062143D"/>
    <w:rsid w:val="0062454E"/>
    <w:rsid w:val="00624F10"/>
    <w:rsid w:val="00631A4D"/>
    <w:rsid w:val="0063364A"/>
    <w:rsid w:val="00634DB8"/>
    <w:rsid w:val="00643ADA"/>
    <w:rsid w:val="006478B2"/>
    <w:rsid w:val="006510D6"/>
    <w:rsid w:val="00660933"/>
    <w:rsid w:val="00661B3D"/>
    <w:rsid w:val="006673C3"/>
    <w:rsid w:val="00667459"/>
    <w:rsid w:val="00670E4A"/>
    <w:rsid w:val="00675C76"/>
    <w:rsid w:val="00683EC3"/>
    <w:rsid w:val="00684CC9"/>
    <w:rsid w:val="00687F20"/>
    <w:rsid w:val="0069303D"/>
    <w:rsid w:val="00696906"/>
    <w:rsid w:val="006A4362"/>
    <w:rsid w:val="006B1D20"/>
    <w:rsid w:val="006B3AF1"/>
    <w:rsid w:val="006B3BC9"/>
    <w:rsid w:val="006B45FB"/>
    <w:rsid w:val="006C359E"/>
    <w:rsid w:val="006C7817"/>
    <w:rsid w:val="006D7C3D"/>
    <w:rsid w:val="006D7F9E"/>
    <w:rsid w:val="006E31B0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74B9"/>
    <w:rsid w:val="00723FAA"/>
    <w:rsid w:val="00724599"/>
    <w:rsid w:val="00732E8C"/>
    <w:rsid w:val="007332FC"/>
    <w:rsid w:val="00734895"/>
    <w:rsid w:val="0073646F"/>
    <w:rsid w:val="0073677E"/>
    <w:rsid w:val="00740527"/>
    <w:rsid w:val="007424AE"/>
    <w:rsid w:val="00747D56"/>
    <w:rsid w:val="00753A52"/>
    <w:rsid w:val="00754EC7"/>
    <w:rsid w:val="0075700C"/>
    <w:rsid w:val="0075789D"/>
    <w:rsid w:val="0076126F"/>
    <w:rsid w:val="0076537E"/>
    <w:rsid w:val="00767188"/>
    <w:rsid w:val="007675B1"/>
    <w:rsid w:val="007810E3"/>
    <w:rsid w:val="007A0EB0"/>
    <w:rsid w:val="007A4C22"/>
    <w:rsid w:val="007A7211"/>
    <w:rsid w:val="007B2D5D"/>
    <w:rsid w:val="007B67EC"/>
    <w:rsid w:val="007B6CD6"/>
    <w:rsid w:val="007D50A9"/>
    <w:rsid w:val="007E34AE"/>
    <w:rsid w:val="007F024E"/>
    <w:rsid w:val="007F36ED"/>
    <w:rsid w:val="007F5766"/>
    <w:rsid w:val="007F6AFE"/>
    <w:rsid w:val="00800FFA"/>
    <w:rsid w:val="00805E13"/>
    <w:rsid w:val="008115C1"/>
    <w:rsid w:val="0081541D"/>
    <w:rsid w:val="008163C6"/>
    <w:rsid w:val="0082035D"/>
    <w:rsid w:val="00820481"/>
    <w:rsid w:val="00834ADC"/>
    <w:rsid w:val="0084123B"/>
    <w:rsid w:val="00846986"/>
    <w:rsid w:val="0085020C"/>
    <w:rsid w:val="00857CE4"/>
    <w:rsid w:val="00861F53"/>
    <w:rsid w:val="008648AD"/>
    <w:rsid w:val="00871F0F"/>
    <w:rsid w:val="00884518"/>
    <w:rsid w:val="00885FBC"/>
    <w:rsid w:val="0089106A"/>
    <w:rsid w:val="00893EB2"/>
    <w:rsid w:val="008943C4"/>
    <w:rsid w:val="00897469"/>
    <w:rsid w:val="008A20DB"/>
    <w:rsid w:val="008A5522"/>
    <w:rsid w:val="008A775F"/>
    <w:rsid w:val="008B273A"/>
    <w:rsid w:val="008C0FE3"/>
    <w:rsid w:val="008C28F5"/>
    <w:rsid w:val="008C3F87"/>
    <w:rsid w:val="008C712E"/>
    <w:rsid w:val="008D526F"/>
    <w:rsid w:val="008E01D1"/>
    <w:rsid w:val="008F2E3C"/>
    <w:rsid w:val="008F74D9"/>
    <w:rsid w:val="009028B6"/>
    <w:rsid w:val="009104F2"/>
    <w:rsid w:val="009105D1"/>
    <w:rsid w:val="009121D0"/>
    <w:rsid w:val="00920301"/>
    <w:rsid w:val="009219E5"/>
    <w:rsid w:val="009267C2"/>
    <w:rsid w:val="00930F43"/>
    <w:rsid w:val="00933DBB"/>
    <w:rsid w:val="00936ABB"/>
    <w:rsid w:val="0094110C"/>
    <w:rsid w:val="00946B01"/>
    <w:rsid w:val="0095072D"/>
    <w:rsid w:val="00951144"/>
    <w:rsid w:val="00951DB3"/>
    <w:rsid w:val="009633BB"/>
    <w:rsid w:val="009732BD"/>
    <w:rsid w:val="0097660C"/>
    <w:rsid w:val="00981BC6"/>
    <w:rsid w:val="0098289D"/>
    <w:rsid w:val="00986DFC"/>
    <w:rsid w:val="00987E6D"/>
    <w:rsid w:val="00997AE9"/>
    <w:rsid w:val="009A0D44"/>
    <w:rsid w:val="009A354F"/>
    <w:rsid w:val="009A6F81"/>
    <w:rsid w:val="009B0A5B"/>
    <w:rsid w:val="009B51D1"/>
    <w:rsid w:val="009C7D0A"/>
    <w:rsid w:val="009D59B9"/>
    <w:rsid w:val="009D65BA"/>
    <w:rsid w:val="009F1486"/>
    <w:rsid w:val="009F2B31"/>
    <w:rsid w:val="009F35EF"/>
    <w:rsid w:val="009F61E7"/>
    <w:rsid w:val="00A01DD2"/>
    <w:rsid w:val="00A11BC8"/>
    <w:rsid w:val="00A1397A"/>
    <w:rsid w:val="00A256B5"/>
    <w:rsid w:val="00A26D60"/>
    <w:rsid w:val="00A45DDD"/>
    <w:rsid w:val="00A46269"/>
    <w:rsid w:val="00A532EA"/>
    <w:rsid w:val="00A55AB0"/>
    <w:rsid w:val="00A629B2"/>
    <w:rsid w:val="00A82820"/>
    <w:rsid w:val="00A83BE4"/>
    <w:rsid w:val="00A8575C"/>
    <w:rsid w:val="00A915FB"/>
    <w:rsid w:val="00A9191A"/>
    <w:rsid w:val="00A92C2D"/>
    <w:rsid w:val="00AA13C5"/>
    <w:rsid w:val="00AA2F56"/>
    <w:rsid w:val="00AA43E7"/>
    <w:rsid w:val="00AB20CF"/>
    <w:rsid w:val="00AB7B0E"/>
    <w:rsid w:val="00AC01E2"/>
    <w:rsid w:val="00AC7271"/>
    <w:rsid w:val="00AE1B2C"/>
    <w:rsid w:val="00AE60CE"/>
    <w:rsid w:val="00AF2EA5"/>
    <w:rsid w:val="00AF3D7E"/>
    <w:rsid w:val="00AF5F2F"/>
    <w:rsid w:val="00AF6F48"/>
    <w:rsid w:val="00B04275"/>
    <w:rsid w:val="00B10007"/>
    <w:rsid w:val="00B10C80"/>
    <w:rsid w:val="00B11481"/>
    <w:rsid w:val="00B15E8A"/>
    <w:rsid w:val="00B201A7"/>
    <w:rsid w:val="00B23443"/>
    <w:rsid w:val="00B264C4"/>
    <w:rsid w:val="00B27AF8"/>
    <w:rsid w:val="00B30B09"/>
    <w:rsid w:val="00B35799"/>
    <w:rsid w:val="00B423BB"/>
    <w:rsid w:val="00B43870"/>
    <w:rsid w:val="00B60952"/>
    <w:rsid w:val="00B6184D"/>
    <w:rsid w:val="00B62FF6"/>
    <w:rsid w:val="00B64F43"/>
    <w:rsid w:val="00B7492B"/>
    <w:rsid w:val="00B80AF3"/>
    <w:rsid w:val="00B90FC0"/>
    <w:rsid w:val="00B96528"/>
    <w:rsid w:val="00BA75EC"/>
    <w:rsid w:val="00BB0C3A"/>
    <w:rsid w:val="00BB1EFB"/>
    <w:rsid w:val="00BB2865"/>
    <w:rsid w:val="00BD780C"/>
    <w:rsid w:val="00BD791F"/>
    <w:rsid w:val="00BE10C1"/>
    <w:rsid w:val="00BE324E"/>
    <w:rsid w:val="00BE33CB"/>
    <w:rsid w:val="00BE5814"/>
    <w:rsid w:val="00BE7815"/>
    <w:rsid w:val="00BE7E21"/>
    <w:rsid w:val="00BF1B24"/>
    <w:rsid w:val="00BF6DA4"/>
    <w:rsid w:val="00C012E7"/>
    <w:rsid w:val="00C021CA"/>
    <w:rsid w:val="00C0290A"/>
    <w:rsid w:val="00C03684"/>
    <w:rsid w:val="00C06331"/>
    <w:rsid w:val="00C115F4"/>
    <w:rsid w:val="00C13105"/>
    <w:rsid w:val="00C14241"/>
    <w:rsid w:val="00C223C8"/>
    <w:rsid w:val="00C24507"/>
    <w:rsid w:val="00C24B4A"/>
    <w:rsid w:val="00C31575"/>
    <w:rsid w:val="00C317A4"/>
    <w:rsid w:val="00C31838"/>
    <w:rsid w:val="00C3306F"/>
    <w:rsid w:val="00C35247"/>
    <w:rsid w:val="00C37645"/>
    <w:rsid w:val="00C44189"/>
    <w:rsid w:val="00C517A7"/>
    <w:rsid w:val="00C52D45"/>
    <w:rsid w:val="00C54EFF"/>
    <w:rsid w:val="00C56683"/>
    <w:rsid w:val="00C57A75"/>
    <w:rsid w:val="00C60E63"/>
    <w:rsid w:val="00C64943"/>
    <w:rsid w:val="00C66A4C"/>
    <w:rsid w:val="00C810B4"/>
    <w:rsid w:val="00CA0E2A"/>
    <w:rsid w:val="00CA18AC"/>
    <w:rsid w:val="00CA2062"/>
    <w:rsid w:val="00CA62F2"/>
    <w:rsid w:val="00CB09A3"/>
    <w:rsid w:val="00CB204E"/>
    <w:rsid w:val="00CB22CC"/>
    <w:rsid w:val="00CB27A6"/>
    <w:rsid w:val="00CB3180"/>
    <w:rsid w:val="00CC1ECC"/>
    <w:rsid w:val="00CD3FB2"/>
    <w:rsid w:val="00CD46DA"/>
    <w:rsid w:val="00CD6176"/>
    <w:rsid w:val="00CE03C0"/>
    <w:rsid w:val="00CE207E"/>
    <w:rsid w:val="00CE5943"/>
    <w:rsid w:val="00CE6268"/>
    <w:rsid w:val="00CE6B5B"/>
    <w:rsid w:val="00CE7908"/>
    <w:rsid w:val="00CF13CE"/>
    <w:rsid w:val="00CF246F"/>
    <w:rsid w:val="00CF7ADA"/>
    <w:rsid w:val="00D00F68"/>
    <w:rsid w:val="00D0303B"/>
    <w:rsid w:val="00D1086E"/>
    <w:rsid w:val="00D113F4"/>
    <w:rsid w:val="00D13F4F"/>
    <w:rsid w:val="00D17061"/>
    <w:rsid w:val="00D1792E"/>
    <w:rsid w:val="00D26311"/>
    <w:rsid w:val="00D27D09"/>
    <w:rsid w:val="00D37620"/>
    <w:rsid w:val="00D408FA"/>
    <w:rsid w:val="00D43A23"/>
    <w:rsid w:val="00D53D33"/>
    <w:rsid w:val="00D55CB8"/>
    <w:rsid w:val="00D625CF"/>
    <w:rsid w:val="00D66509"/>
    <w:rsid w:val="00D67759"/>
    <w:rsid w:val="00D701D1"/>
    <w:rsid w:val="00D72F5A"/>
    <w:rsid w:val="00D778FC"/>
    <w:rsid w:val="00D77B93"/>
    <w:rsid w:val="00D80F3C"/>
    <w:rsid w:val="00D83482"/>
    <w:rsid w:val="00D873E1"/>
    <w:rsid w:val="00D94230"/>
    <w:rsid w:val="00D9566D"/>
    <w:rsid w:val="00DA120D"/>
    <w:rsid w:val="00DA613B"/>
    <w:rsid w:val="00DA6567"/>
    <w:rsid w:val="00DB0D77"/>
    <w:rsid w:val="00DB110F"/>
    <w:rsid w:val="00DB131B"/>
    <w:rsid w:val="00DC4E8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4B3"/>
    <w:rsid w:val="00E14D76"/>
    <w:rsid w:val="00E20A09"/>
    <w:rsid w:val="00E261A9"/>
    <w:rsid w:val="00E3119F"/>
    <w:rsid w:val="00E34B75"/>
    <w:rsid w:val="00E35F43"/>
    <w:rsid w:val="00E43DCA"/>
    <w:rsid w:val="00E47898"/>
    <w:rsid w:val="00E53AC9"/>
    <w:rsid w:val="00E550E8"/>
    <w:rsid w:val="00E635F5"/>
    <w:rsid w:val="00E73B66"/>
    <w:rsid w:val="00E825C8"/>
    <w:rsid w:val="00E83643"/>
    <w:rsid w:val="00E87BDA"/>
    <w:rsid w:val="00E9480D"/>
    <w:rsid w:val="00E95B19"/>
    <w:rsid w:val="00EA0C9F"/>
    <w:rsid w:val="00EA68C4"/>
    <w:rsid w:val="00EB139B"/>
    <w:rsid w:val="00EB41B0"/>
    <w:rsid w:val="00ED5D09"/>
    <w:rsid w:val="00ED6AB7"/>
    <w:rsid w:val="00EE15ED"/>
    <w:rsid w:val="00EE604B"/>
    <w:rsid w:val="00EF4A47"/>
    <w:rsid w:val="00F074BF"/>
    <w:rsid w:val="00F13724"/>
    <w:rsid w:val="00F15194"/>
    <w:rsid w:val="00F31164"/>
    <w:rsid w:val="00F3130D"/>
    <w:rsid w:val="00F32955"/>
    <w:rsid w:val="00F32D23"/>
    <w:rsid w:val="00F37A3D"/>
    <w:rsid w:val="00F40A83"/>
    <w:rsid w:val="00F40BBB"/>
    <w:rsid w:val="00F41827"/>
    <w:rsid w:val="00F41C4D"/>
    <w:rsid w:val="00F5128B"/>
    <w:rsid w:val="00F5394D"/>
    <w:rsid w:val="00F60564"/>
    <w:rsid w:val="00F63D94"/>
    <w:rsid w:val="00F640F1"/>
    <w:rsid w:val="00F64A86"/>
    <w:rsid w:val="00F64C28"/>
    <w:rsid w:val="00F73FE4"/>
    <w:rsid w:val="00F843C8"/>
    <w:rsid w:val="00FA3E20"/>
    <w:rsid w:val="00FA6090"/>
    <w:rsid w:val="00FA7984"/>
    <w:rsid w:val="00FB273E"/>
    <w:rsid w:val="00FB3BE2"/>
    <w:rsid w:val="00FB3EE9"/>
    <w:rsid w:val="00FB623D"/>
    <w:rsid w:val="00FC1DD0"/>
    <w:rsid w:val="00FC4A16"/>
    <w:rsid w:val="00FC5410"/>
    <w:rsid w:val="00FC5452"/>
    <w:rsid w:val="00FC5DC6"/>
    <w:rsid w:val="00FC667F"/>
    <w:rsid w:val="00FD0C19"/>
    <w:rsid w:val="00FD2CC9"/>
    <w:rsid w:val="00FD3F6D"/>
    <w:rsid w:val="00FD699B"/>
    <w:rsid w:val="00FD7891"/>
    <w:rsid w:val="00FE2815"/>
    <w:rsid w:val="00FE321B"/>
    <w:rsid w:val="00FF422A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63DEE38D-313E-4CB1-8C33-09B2EFB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uiPriority w:val="99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omra.com/recycling" TargetMode="External"/><Relationship Id="rId9" Type="http://schemas.openxmlformats.org/officeDocument/2006/relationships/hyperlink" Target="mailto:nmarti@alarconyharri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AAE23-55B6-E444-8BEB-B13DE527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6179</Characters>
  <Application>Microsoft Macintosh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3</cp:revision>
  <cp:lastPrinted>2014-09-11T09:11:00Z</cp:lastPrinted>
  <dcterms:created xsi:type="dcterms:W3CDTF">2017-03-17T19:25:00Z</dcterms:created>
  <dcterms:modified xsi:type="dcterms:W3CDTF">2017-03-17T20:44:00Z</dcterms:modified>
</cp:coreProperties>
</file>