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8D72" w14:textId="4921C4F5" w:rsidR="00D01F1C" w:rsidRPr="006512F0" w:rsidRDefault="00721105" w:rsidP="002B131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Interattivo, intuitivo, immediato. </w:t>
      </w:r>
      <w:r w:rsidR="00196F60" w:rsidRPr="006512F0">
        <w:rPr>
          <w:rFonts w:cs="Arial"/>
          <w:b/>
          <w:sz w:val="22"/>
          <w:szCs w:val="22"/>
        </w:rPr>
        <w:t>CASE</w:t>
      </w:r>
      <w:r w:rsidR="009F63E1" w:rsidRPr="006512F0">
        <w:rPr>
          <w:rFonts w:cs="Arial"/>
          <w:b/>
          <w:sz w:val="22"/>
          <w:szCs w:val="22"/>
        </w:rPr>
        <w:t xml:space="preserve"> </w:t>
      </w:r>
      <w:r w:rsidR="00C7086E" w:rsidRPr="006512F0">
        <w:rPr>
          <w:rFonts w:cs="Arial"/>
          <w:b/>
          <w:sz w:val="22"/>
          <w:szCs w:val="22"/>
        </w:rPr>
        <w:t>la</w:t>
      </w:r>
      <w:r w:rsidR="00E15D2F">
        <w:rPr>
          <w:rFonts w:cs="Arial"/>
          <w:b/>
          <w:sz w:val="22"/>
          <w:szCs w:val="22"/>
        </w:rPr>
        <w:t xml:space="preserve">ncia </w:t>
      </w:r>
      <w:r>
        <w:rPr>
          <w:rFonts w:cs="Arial"/>
          <w:b/>
          <w:sz w:val="22"/>
          <w:szCs w:val="22"/>
        </w:rPr>
        <w:t>il nuovo sito web.</w:t>
      </w:r>
    </w:p>
    <w:p w14:paraId="33471C31" w14:textId="77777777" w:rsidR="00D01F1C" w:rsidRPr="006512F0" w:rsidRDefault="00D01F1C" w:rsidP="002B131B">
      <w:pPr>
        <w:jc w:val="both"/>
      </w:pPr>
    </w:p>
    <w:p w14:paraId="4A114C1B" w14:textId="77777777" w:rsidR="00D01F1C" w:rsidRPr="006512F0" w:rsidRDefault="00D01F1C" w:rsidP="002B131B">
      <w:pPr>
        <w:jc w:val="both"/>
      </w:pPr>
    </w:p>
    <w:p w14:paraId="14A18C84" w14:textId="276C480E" w:rsidR="00D01F1C" w:rsidRPr="006512F0" w:rsidRDefault="006512F0" w:rsidP="002B131B">
      <w:pPr>
        <w:pStyle w:val="01TESTO"/>
        <w:jc w:val="both"/>
      </w:pPr>
      <w:r w:rsidRPr="006512F0">
        <w:t xml:space="preserve">Torino, </w:t>
      </w:r>
      <w:r w:rsidR="002B131B">
        <w:t>7</w:t>
      </w:r>
      <w:r w:rsidRPr="006512F0">
        <w:t xml:space="preserve"> marzo </w:t>
      </w:r>
      <w:r w:rsidR="00D01F1C" w:rsidRPr="006512F0">
        <w:t>201</w:t>
      </w:r>
      <w:r w:rsidR="00E21038" w:rsidRPr="006512F0">
        <w:t>7</w:t>
      </w:r>
    </w:p>
    <w:p w14:paraId="14985C3A" w14:textId="77777777" w:rsidR="00D01F1C" w:rsidRPr="006512F0" w:rsidRDefault="00D01F1C" w:rsidP="002B131B">
      <w:pPr>
        <w:jc w:val="both"/>
      </w:pPr>
    </w:p>
    <w:p w14:paraId="041425C8" w14:textId="432FED12" w:rsidR="00FD420F" w:rsidRPr="006512F0" w:rsidRDefault="00FD420F" w:rsidP="002B131B">
      <w:pPr>
        <w:pStyle w:val="01TESTO"/>
        <w:jc w:val="both"/>
        <w:rPr>
          <w:color w:val="auto"/>
        </w:rPr>
      </w:pPr>
      <w:bookmarkStart w:id="0" w:name="_GoBack"/>
      <w:bookmarkEnd w:id="0"/>
      <w:r w:rsidRPr="006512F0">
        <w:rPr>
          <w:color w:val="auto"/>
        </w:rPr>
        <w:t xml:space="preserve">CASE Construction Equipment </w:t>
      </w:r>
      <w:r w:rsidR="006B590C">
        <w:rPr>
          <w:color w:val="auto"/>
        </w:rPr>
        <w:t xml:space="preserve">lancia </w:t>
      </w:r>
      <w:r w:rsidR="006512F0" w:rsidRPr="006512F0">
        <w:rPr>
          <w:color w:val="auto"/>
        </w:rPr>
        <w:t>il nuovo si</w:t>
      </w:r>
      <w:r w:rsidR="00E93C29">
        <w:rPr>
          <w:color w:val="auto"/>
        </w:rPr>
        <w:t>to web</w:t>
      </w:r>
      <w:r w:rsidR="00C94224">
        <w:rPr>
          <w:color w:val="auto"/>
        </w:rPr>
        <w:t xml:space="preserve"> grazie al quale i clienti potranno avere accesso a informazioni e soluzioni</w:t>
      </w:r>
      <w:r w:rsidR="00E93C29">
        <w:rPr>
          <w:color w:val="auto"/>
        </w:rPr>
        <w:t xml:space="preserve"> </w:t>
      </w:r>
      <w:r w:rsidR="006B590C">
        <w:rPr>
          <w:color w:val="auto"/>
        </w:rPr>
        <w:t>in qualsiasi momento e da qualunque luogo e</w:t>
      </w:r>
      <w:r w:rsidR="00E93C29">
        <w:rPr>
          <w:color w:val="auto"/>
        </w:rPr>
        <w:t xml:space="preserve"> </w:t>
      </w:r>
      <w:r w:rsidR="006B590C">
        <w:rPr>
          <w:color w:val="auto"/>
        </w:rPr>
        <w:t>dispositivo</w:t>
      </w:r>
      <w:r w:rsidR="006512F0" w:rsidRPr="006512F0">
        <w:rPr>
          <w:color w:val="auto"/>
        </w:rPr>
        <w:t xml:space="preserve">. </w:t>
      </w:r>
    </w:p>
    <w:p w14:paraId="58FEDE90" w14:textId="77777777" w:rsidR="002B131B" w:rsidRDefault="002B131B" w:rsidP="002B131B">
      <w:pPr>
        <w:pStyle w:val="01TESTO"/>
        <w:jc w:val="both"/>
        <w:rPr>
          <w:color w:val="auto"/>
        </w:rPr>
      </w:pPr>
    </w:p>
    <w:p w14:paraId="547DDA70" w14:textId="4DD0CFD2" w:rsidR="00FD420F" w:rsidRPr="006512F0" w:rsidRDefault="00E93C29" w:rsidP="002B131B">
      <w:pPr>
        <w:pStyle w:val="01TESTO"/>
        <w:jc w:val="both"/>
        <w:rPr>
          <w:color w:val="auto"/>
        </w:rPr>
      </w:pPr>
      <w:r>
        <w:rPr>
          <w:color w:val="auto"/>
        </w:rPr>
        <w:t xml:space="preserve">Il nuovo sito presenta una </w:t>
      </w:r>
      <w:r w:rsidR="00534279" w:rsidRPr="00534279">
        <w:rPr>
          <w:b/>
          <w:color w:val="auto"/>
        </w:rPr>
        <w:t xml:space="preserve">programmazione </w:t>
      </w:r>
      <w:r w:rsidRPr="00534279">
        <w:rPr>
          <w:b/>
          <w:color w:val="auto"/>
        </w:rPr>
        <w:t>pulita e modulare</w:t>
      </w:r>
      <w:r>
        <w:rPr>
          <w:color w:val="auto"/>
        </w:rPr>
        <w:t xml:space="preserve"> con pagine semplici da navigare e informazioni di prodotto </w:t>
      </w:r>
      <w:r w:rsidR="00BA5ADC">
        <w:rPr>
          <w:color w:val="auto"/>
        </w:rPr>
        <w:t xml:space="preserve">subito disponibili. Una navigazione verticale </w:t>
      </w:r>
      <w:r w:rsidR="00534279">
        <w:rPr>
          <w:color w:val="auto"/>
        </w:rPr>
        <w:t xml:space="preserve">e chiara </w:t>
      </w:r>
      <w:r w:rsidR="00BA5ADC">
        <w:rPr>
          <w:color w:val="auto"/>
        </w:rPr>
        <w:t xml:space="preserve">consente di scorrere il sito in maniera semplice e apre </w:t>
      </w:r>
      <w:r w:rsidR="00534279">
        <w:rPr>
          <w:color w:val="auto"/>
        </w:rPr>
        <w:t>un’area</w:t>
      </w:r>
      <w:r w:rsidR="00BA5ADC">
        <w:rPr>
          <w:color w:val="auto"/>
        </w:rPr>
        <w:t xml:space="preserve"> principale </w:t>
      </w:r>
      <w:r w:rsidR="00C94224">
        <w:rPr>
          <w:color w:val="auto"/>
        </w:rPr>
        <w:t>n</w:t>
      </w:r>
      <w:r w:rsidR="00BA5ADC">
        <w:rPr>
          <w:color w:val="auto"/>
        </w:rPr>
        <w:t xml:space="preserve">ello schermo per visualizzare più informazioni </w:t>
      </w:r>
      <w:r w:rsidR="00C94224">
        <w:rPr>
          <w:color w:val="auto"/>
        </w:rPr>
        <w:t>a colpo d’occhio</w:t>
      </w:r>
      <w:r w:rsidR="00BA5ADC">
        <w:rPr>
          <w:color w:val="auto"/>
        </w:rPr>
        <w:t xml:space="preserve">. Il </w:t>
      </w:r>
      <w:r w:rsidR="00BA5ADC" w:rsidRPr="00BA5ADC">
        <w:rPr>
          <w:b/>
          <w:color w:val="auto"/>
        </w:rPr>
        <w:t>design responsivo</w:t>
      </w:r>
      <w:r w:rsidR="00BA5ADC">
        <w:rPr>
          <w:color w:val="auto"/>
        </w:rPr>
        <w:t xml:space="preserve"> riconosce che dispositivo si sta utilizz</w:t>
      </w:r>
      <w:r w:rsidR="00534279">
        <w:rPr>
          <w:color w:val="auto"/>
        </w:rPr>
        <w:t>ando e adatta automaticamente la struttura della</w:t>
      </w:r>
      <w:r w:rsidR="00BA5ADC">
        <w:rPr>
          <w:color w:val="auto"/>
        </w:rPr>
        <w:t xml:space="preserve"> pagina e la risoluzione alla grandezza dello schermo. </w:t>
      </w:r>
      <w:r w:rsidR="00A61AEA">
        <w:rPr>
          <w:color w:val="auto"/>
        </w:rPr>
        <w:t>Si avrà così la</w:t>
      </w:r>
      <w:r w:rsidR="00BA5ADC">
        <w:rPr>
          <w:color w:val="auto"/>
        </w:rPr>
        <w:t xml:space="preserve"> stessa esperienza </w:t>
      </w:r>
      <w:r w:rsidR="00A61AEA">
        <w:rPr>
          <w:color w:val="auto"/>
        </w:rPr>
        <w:t>di navigazione su</w:t>
      </w:r>
      <w:r w:rsidR="00BA5ADC">
        <w:rPr>
          <w:color w:val="auto"/>
        </w:rPr>
        <w:t xml:space="preserve"> computer, tablet e smartphone</w:t>
      </w:r>
      <w:r w:rsidR="00FD420F" w:rsidRPr="006512F0">
        <w:rPr>
          <w:color w:val="auto"/>
        </w:rPr>
        <w:t xml:space="preserve">. </w:t>
      </w:r>
    </w:p>
    <w:p w14:paraId="7B2F19D4" w14:textId="77777777" w:rsidR="002B131B" w:rsidRDefault="002B131B" w:rsidP="002B131B">
      <w:pPr>
        <w:pStyle w:val="01TESTO"/>
        <w:jc w:val="both"/>
        <w:rPr>
          <w:color w:val="auto"/>
        </w:rPr>
      </w:pPr>
    </w:p>
    <w:p w14:paraId="7B288A4E" w14:textId="402C78AA" w:rsidR="00FD420F" w:rsidRPr="006512F0" w:rsidRDefault="00A61AEA" w:rsidP="002B131B">
      <w:pPr>
        <w:pStyle w:val="01TESTO"/>
        <w:jc w:val="both"/>
        <w:rPr>
          <w:color w:val="auto"/>
        </w:rPr>
      </w:pPr>
      <w:r>
        <w:rPr>
          <w:color w:val="auto"/>
        </w:rPr>
        <w:t xml:space="preserve">Il </w:t>
      </w:r>
      <w:r w:rsidRPr="00534279">
        <w:rPr>
          <w:b/>
          <w:color w:val="auto"/>
        </w:rPr>
        <w:t xml:space="preserve">configuratore di prodotto, </w:t>
      </w:r>
      <w:r w:rsidRPr="00534279">
        <w:rPr>
          <w:color w:val="auto"/>
        </w:rPr>
        <w:t>ora</w:t>
      </w:r>
      <w:r>
        <w:rPr>
          <w:color w:val="auto"/>
        </w:rPr>
        <w:t xml:space="preserve"> disponibile anche per tablet e </w:t>
      </w:r>
      <w:r w:rsidR="00534279">
        <w:rPr>
          <w:color w:val="auto"/>
        </w:rPr>
        <w:t>cellulari</w:t>
      </w:r>
      <w:r>
        <w:rPr>
          <w:color w:val="auto"/>
        </w:rPr>
        <w:t xml:space="preserve">, </w:t>
      </w:r>
      <w:r w:rsidR="00534279">
        <w:rPr>
          <w:color w:val="auto"/>
        </w:rPr>
        <w:t xml:space="preserve">permette ai clienti di </w:t>
      </w:r>
      <w:r>
        <w:rPr>
          <w:color w:val="auto"/>
        </w:rPr>
        <w:t xml:space="preserve">esplorare tutte le opzioni disponibili </w:t>
      </w:r>
      <w:r w:rsidR="00534279">
        <w:rPr>
          <w:color w:val="auto"/>
        </w:rPr>
        <w:t xml:space="preserve">per la macchina </w:t>
      </w:r>
      <w:r>
        <w:rPr>
          <w:color w:val="auto"/>
        </w:rPr>
        <w:t>e richiede</w:t>
      </w:r>
      <w:r w:rsidR="00534279">
        <w:rPr>
          <w:color w:val="auto"/>
        </w:rPr>
        <w:t>re</w:t>
      </w:r>
      <w:r>
        <w:rPr>
          <w:color w:val="auto"/>
        </w:rPr>
        <w:t xml:space="preserve"> un preventivo</w:t>
      </w:r>
      <w:r w:rsidR="00FD420F" w:rsidRPr="006512F0">
        <w:rPr>
          <w:color w:val="auto"/>
        </w:rPr>
        <w:t xml:space="preserve">. </w:t>
      </w:r>
      <w:r w:rsidRPr="00A61AEA">
        <w:rPr>
          <w:b/>
          <w:color w:val="auto"/>
        </w:rPr>
        <w:t>La perfetta integrazione tra macchina e accessori</w:t>
      </w:r>
      <w:r>
        <w:rPr>
          <w:color w:val="auto"/>
        </w:rPr>
        <w:t xml:space="preserve"> consente ai clienti di identificare con facilità la soluzione completa in grado di </w:t>
      </w:r>
      <w:r w:rsidR="00534279">
        <w:rPr>
          <w:color w:val="auto"/>
        </w:rPr>
        <w:t>s</w:t>
      </w:r>
      <w:r>
        <w:rPr>
          <w:color w:val="auto"/>
        </w:rPr>
        <w:t>oddisfare le loro esigenze</w:t>
      </w:r>
      <w:r w:rsidR="00852746" w:rsidRPr="006512F0">
        <w:rPr>
          <w:color w:val="auto"/>
        </w:rPr>
        <w:t xml:space="preserve">. </w:t>
      </w:r>
    </w:p>
    <w:p w14:paraId="44AD2097" w14:textId="77777777" w:rsidR="002B131B" w:rsidRDefault="002B131B" w:rsidP="002B131B">
      <w:pPr>
        <w:pStyle w:val="01TESTO"/>
        <w:jc w:val="both"/>
        <w:rPr>
          <w:color w:val="auto"/>
        </w:rPr>
      </w:pPr>
    </w:p>
    <w:p w14:paraId="79B07CEE" w14:textId="2060E75D" w:rsidR="0087329F" w:rsidRPr="006512F0" w:rsidRDefault="00534279" w:rsidP="002B131B">
      <w:pPr>
        <w:pStyle w:val="01TESTO"/>
        <w:jc w:val="both"/>
        <w:rPr>
          <w:color w:val="auto"/>
        </w:rPr>
      </w:pPr>
      <w:r>
        <w:rPr>
          <w:color w:val="auto"/>
        </w:rPr>
        <w:t xml:space="preserve">L’accesso diretto ai </w:t>
      </w:r>
      <w:r w:rsidR="0087329F" w:rsidRPr="006512F0">
        <w:rPr>
          <w:color w:val="auto"/>
        </w:rPr>
        <w:t xml:space="preserve">social media </w:t>
      </w:r>
      <w:r>
        <w:rPr>
          <w:color w:val="auto"/>
        </w:rPr>
        <w:t>da</w:t>
      </w:r>
      <w:r w:rsidR="00A61AEA">
        <w:rPr>
          <w:color w:val="auto"/>
        </w:rPr>
        <w:t>lla</w:t>
      </w:r>
      <w:r w:rsidR="0087329F" w:rsidRPr="006512F0">
        <w:rPr>
          <w:color w:val="auto"/>
        </w:rPr>
        <w:t xml:space="preserve"> homepage off</w:t>
      </w:r>
      <w:r w:rsidR="00A61AEA">
        <w:rPr>
          <w:color w:val="auto"/>
        </w:rPr>
        <w:t>r</w:t>
      </w:r>
      <w:r w:rsidR="0087329F" w:rsidRPr="006512F0">
        <w:rPr>
          <w:color w:val="auto"/>
        </w:rPr>
        <w:t>e</w:t>
      </w:r>
      <w:r w:rsidR="00A61AEA">
        <w:rPr>
          <w:color w:val="auto"/>
        </w:rPr>
        <w:t xml:space="preserve"> un’esperienza digitale interattiva </w:t>
      </w:r>
      <w:r>
        <w:rPr>
          <w:color w:val="auto"/>
        </w:rPr>
        <w:t>e una p</w:t>
      </w:r>
      <w:r w:rsidR="00A61AEA">
        <w:rPr>
          <w:color w:val="auto"/>
        </w:rPr>
        <w:t>e</w:t>
      </w:r>
      <w:r>
        <w:rPr>
          <w:color w:val="auto"/>
        </w:rPr>
        <w:t>r</w:t>
      </w:r>
      <w:r w:rsidR="00A61AEA">
        <w:rPr>
          <w:color w:val="auto"/>
        </w:rPr>
        <w:t xml:space="preserve">fetta integrazione tra il sito web e la presenza </w:t>
      </w:r>
      <w:r>
        <w:rPr>
          <w:color w:val="auto"/>
        </w:rPr>
        <w:t xml:space="preserve">di </w:t>
      </w:r>
      <w:r w:rsidR="00A61AEA">
        <w:rPr>
          <w:color w:val="auto"/>
        </w:rPr>
        <w:t>CASE sui social</w:t>
      </w:r>
      <w:r>
        <w:rPr>
          <w:color w:val="auto"/>
        </w:rPr>
        <w:t xml:space="preserve">. </w:t>
      </w:r>
      <w:r w:rsidR="00A61AEA">
        <w:rPr>
          <w:color w:val="auto"/>
        </w:rPr>
        <w:t xml:space="preserve">I clienti </w:t>
      </w:r>
      <w:r>
        <w:rPr>
          <w:color w:val="auto"/>
        </w:rPr>
        <w:t>possono inoltre restare aggiornati sul</w:t>
      </w:r>
      <w:r w:rsidR="00A61AEA">
        <w:rPr>
          <w:color w:val="auto"/>
        </w:rPr>
        <w:t xml:space="preserve">le ultime novità e sugli eventi Case </w:t>
      </w:r>
      <w:r w:rsidR="00C94224">
        <w:rPr>
          <w:color w:val="auto"/>
        </w:rPr>
        <w:t xml:space="preserve">controllando le </w:t>
      </w:r>
      <w:r w:rsidR="00721105">
        <w:rPr>
          <w:color w:val="auto"/>
        </w:rPr>
        <w:t>sezioni</w:t>
      </w:r>
      <w:r w:rsidR="00A61AEA">
        <w:rPr>
          <w:color w:val="auto"/>
        </w:rPr>
        <w:t xml:space="preserve"> </w:t>
      </w:r>
      <w:r w:rsidR="00721105">
        <w:rPr>
          <w:color w:val="auto"/>
        </w:rPr>
        <w:t>dedicate</w:t>
      </w:r>
      <w:r>
        <w:rPr>
          <w:color w:val="auto"/>
        </w:rPr>
        <w:t>.</w:t>
      </w:r>
    </w:p>
    <w:p w14:paraId="40C8185F" w14:textId="77777777" w:rsidR="002B131B" w:rsidRDefault="002B131B" w:rsidP="002B131B">
      <w:pPr>
        <w:pStyle w:val="01TESTO"/>
        <w:jc w:val="both"/>
        <w:rPr>
          <w:color w:val="auto"/>
        </w:rPr>
      </w:pPr>
    </w:p>
    <w:p w14:paraId="4F12FBDF" w14:textId="4B0302DF" w:rsidR="0044202A" w:rsidRDefault="00137B9C" w:rsidP="002B131B">
      <w:pPr>
        <w:pStyle w:val="01TESTO"/>
        <w:jc w:val="both"/>
        <w:rPr>
          <w:color w:val="auto"/>
        </w:rPr>
      </w:pPr>
      <w:r w:rsidRPr="00137B9C">
        <w:rPr>
          <w:color w:val="auto"/>
        </w:rPr>
        <w:t>Marcello Fortunato, Direttore Marketing CASE per Europa, Africa e Medio Oriente</w:t>
      </w:r>
      <w:r>
        <w:rPr>
          <w:color w:val="auto"/>
        </w:rPr>
        <w:t>,</w:t>
      </w:r>
      <w:r w:rsidR="00A61AEA">
        <w:rPr>
          <w:color w:val="auto"/>
        </w:rPr>
        <w:t xml:space="preserve"> afferma</w:t>
      </w:r>
      <w:r w:rsidR="00FA3436" w:rsidRPr="006512F0">
        <w:rPr>
          <w:color w:val="auto"/>
        </w:rPr>
        <w:t>: “</w:t>
      </w:r>
      <w:r w:rsidR="00A61AEA">
        <w:rPr>
          <w:color w:val="auto"/>
        </w:rPr>
        <w:t>Viviamo in un’era digitale dove la vita scorre a un ritmo più veloce e le informazioni servono in un istante, a portata di un clic. Con il nuovo sito web, puntiamo ad offrire ai nostri clienti un’esperienza digitale effi</w:t>
      </w:r>
      <w:r w:rsidR="00534279">
        <w:rPr>
          <w:color w:val="auto"/>
        </w:rPr>
        <w:t>ciente e inter</w:t>
      </w:r>
      <w:r w:rsidR="00A61AEA">
        <w:rPr>
          <w:color w:val="auto"/>
        </w:rPr>
        <w:t xml:space="preserve">attiva </w:t>
      </w:r>
      <w:r w:rsidR="00534279">
        <w:rPr>
          <w:color w:val="auto"/>
        </w:rPr>
        <w:t>e</w:t>
      </w:r>
      <w:r w:rsidR="00A61AEA">
        <w:rPr>
          <w:color w:val="auto"/>
        </w:rPr>
        <w:t xml:space="preserve"> soluzioni pratiche per la loro attività</w:t>
      </w:r>
      <w:r w:rsidR="00FA3436" w:rsidRPr="006512F0">
        <w:rPr>
          <w:color w:val="auto"/>
        </w:rPr>
        <w:t xml:space="preserve">.” </w:t>
      </w:r>
    </w:p>
    <w:p w14:paraId="45C65494" w14:textId="77777777" w:rsidR="009A0EE9" w:rsidRDefault="009A0EE9" w:rsidP="002B131B">
      <w:pPr>
        <w:pStyle w:val="01TESTO"/>
        <w:jc w:val="both"/>
        <w:rPr>
          <w:color w:val="auto"/>
        </w:rPr>
      </w:pPr>
    </w:p>
    <w:p w14:paraId="279622B5" w14:textId="77777777" w:rsidR="00963011" w:rsidRDefault="00963011" w:rsidP="00963011">
      <w:pPr>
        <w:pStyle w:val="01TESTO"/>
        <w:jc w:val="both"/>
      </w:pPr>
      <w:r w:rsidRPr="008D584B">
        <w:t xml:space="preserve">Testi, video e immagini ad alta risoluzione (jpg 300 dpi, CMYK) possono essere scaricati dal link: </w:t>
      </w:r>
      <w:hyperlink r:id="rId12" w:history="1">
        <w:r w:rsidRPr="00DB0A15">
          <w:rPr>
            <w:rStyle w:val="Hipervnculo"/>
          </w:rPr>
          <w:t>www.CASEcetools.com/press-kit</w:t>
        </w:r>
      </w:hyperlink>
      <w:r>
        <w:t xml:space="preserve"> </w:t>
      </w:r>
    </w:p>
    <w:p w14:paraId="45BE3EEA" w14:textId="77777777" w:rsidR="00963011" w:rsidRDefault="00963011" w:rsidP="00963011">
      <w:pPr>
        <w:spacing w:line="240" w:lineRule="auto"/>
      </w:pPr>
      <w:r>
        <w:br w:type="page"/>
      </w:r>
    </w:p>
    <w:p w14:paraId="2E806396" w14:textId="77777777" w:rsidR="00963011" w:rsidRDefault="00963011" w:rsidP="00963011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lastRenderedPageBreak/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963011" w14:paraId="51063763" w14:textId="77777777" w:rsidTr="00E15D2F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963011" w14:paraId="7AED879B" w14:textId="77777777" w:rsidTr="00E15D2F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0E793D66" w14:textId="77777777" w:rsidR="00963011" w:rsidRPr="003F04DD" w:rsidRDefault="00963011" w:rsidP="00E15D2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1426016" wp14:editId="0A6D0011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C35259B" w14:textId="77777777" w:rsidR="00963011" w:rsidRPr="003F04DD" w:rsidRDefault="00963011" w:rsidP="00E15D2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2A83803" wp14:editId="5A798888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DF083F2" w14:textId="77777777" w:rsidR="00963011" w:rsidRPr="003F04DD" w:rsidRDefault="00963011" w:rsidP="00E15D2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377A127" wp14:editId="1F6DFD2F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F02D68D" w14:textId="77777777" w:rsidR="00963011" w:rsidRPr="003F04DD" w:rsidRDefault="00963011" w:rsidP="00E15D2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996A766" wp14:editId="03A0DE28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7841D8" w14:textId="77777777" w:rsidR="00963011" w:rsidRDefault="00963011" w:rsidP="00E15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7182AABF" w14:textId="77777777" w:rsidR="00963011" w:rsidRPr="003F04DD" w:rsidRDefault="00963011" w:rsidP="00E15D2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3CDD52D4" w14:textId="77777777" w:rsidR="00963011" w:rsidRPr="003F04DD" w:rsidRDefault="00963011" w:rsidP="00E15D2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11BF6928" w14:textId="77777777" w:rsidR="00963011" w:rsidRDefault="00963011" w:rsidP="00E15D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7731EAB6" w14:textId="77777777" w:rsidR="00963011" w:rsidRPr="003F04DD" w:rsidRDefault="00963011" w:rsidP="00E15D2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687A0C3" w14:textId="77777777" w:rsidR="00963011" w:rsidRPr="003778F3" w:rsidRDefault="00963011" w:rsidP="00963011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5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4C2F43D6" w14:textId="77777777" w:rsidR="00963011" w:rsidRPr="003778F3" w:rsidRDefault="00963011" w:rsidP="00963011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6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4C4A5144" w14:textId="77777777" w:rsidR="00963011" w:rsidRPr="00181603" w:rsidRDefault="00963011" w:rsidP="00963011">
      <w:pPr>
        <w:jc w:val="both"/>
        <w:rPr>
          <w:rFonts w:ascii="Helvetica" w:hAnsi="Helvetica" w:cs="Arial"/>
          <w:sz w:val="16"/>
          <w:szCs w:val="16"/>
        </w:rPr>
      </w:pPr>
    </w:p>
    <w:p w14:paraId="5A1C8674" w14:textId="77777777" w:rsidR="00963011" w:rsidRPr="00181603" w:rsidRDefault="00963011" w:rsidP="00963011">
      <w:pPr>
        <w:jc w:val="both"/>
        <w:rPr>
          <w:rFonts w:ascii="Helvetica" w:hAnsi="Helvetica" w:cs="Arial"/>
          <w:sz w:val="16"/>
          <w:szCs w:val="16"/>
        </w:rPr>
      </w:pPr>
    </w:p>
    <w:p w14:paraId="135EE76F" w14:textId="77777777" w:rsidR="00963011" w:rsidRPr="003778F3" w:rsidRDefault="00963011" w:rsidP="00963011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3AE15841" w14:textId="77777777" w:rsidR="00963011" w:rsidRPr="003778F3" w:rsidRDefault="00963011" w:rsidP="00963011">
      <w:pPr>
        <w:ind w:firstLine="426"/>
        <w:jc w:val="both"/>
        <w:rPr>
          <w:szCs w:val="19"/>
        </w:rPr>
      </w:pPr>
    </w:p>
    <w:p w14:paraId="720381AA" w14:textId="77777777" w:rsidR="00963011" w:rsidRPr="003778F3" w:rsidRDefault="00963011" w:rsidP="00963011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0B923E9D" w14:textId="77777777" w:rsidR="00963011" w:rsidRPr="003778F3" w:rsidRDefault="00963011" w:rsidP="00963011">
      <w:pPr>
        <w:ind w:firstLine="426"/>
        <w:jc w:val="both"/>
        <w:rPr>
          <w:szCs w:val="19"/>
        </w:rPr>
      </w:pPr>
    </w:p>
    <w:p w14:paraId="0478B739" w14:textId="77777777" w:rsidR="00963011" w:rsidRPr="003778F3" w:rsidRDefault="00963011" w:rsidP="00963011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2619C34D" w14:textId="77777777" w:rsidR="00963011" w:rsidRPr="003778F3" w:rsidRDefault="00963011" w:rsidP="00963011">
      <w:pPr>
        <w:spacing w:line="240" w:lineRule="auto"/>
        <w:ind w:firstLine="425"/>
        <w:jc w:val="both"/>
        <w:rPr>
          <w:rFonts w:cs="Arial"/>
          <w:szCs w:val="19"/>
        </w:rPr>
      </w:pPr>
    </w:p>
    <w:p w14:paraId="45662049" w14:textId="77777777" w:rsidR="00963011" w:rsidRDefault="00963011" w:rsidP="00963011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7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79F17D03" w14:textId="77777777" w:rsidR="00963011" w:rsidRPr="002611C5" w:rsidRDefault="00963011" w:rsidP="00963011">
      <w:pPr>
        <w:jc w:val="both"/>
        <w:rPr>
          <w:rFonts w:cs="Arial"/>
          <w:szCs w:val="19"/>
        </w:rPr>
      </w:pPr>
    </w:p>
    <w:p w14:paraId="4055DCE4" w14:textId="77777777" w:rsidR="00963011" w:rsidRDefault="00963011" w:rsidP="00963011">
      <w:pPr>
        <w:jc w:val="both"/>
      </w:pPr>
    </w:p>
    <w:p w14:paraId="3907F9F6" w14:textId="77777777" w:rsidR="00963011" w:rsidRPr="002611C5" w:rsidRDefault="00963011" w:rsidP="00963011">
      <w:pPr>
        <w:jc w:val="both"/>
        <w:rPr>
          <w:rFonts w:cs="Arial"/>
          <w:szCs w:val="19"/>
        </w:rPr>
      </w:pPr>
    </w:p>
    <w:p w14:paraId="020D11C3" w14:textId="77777777" w:rsidR="00963011" w:rsidRPr="005D230B" w:rsidRDefault="00963011" w:rsidP="00963011">
      <w:pPr>
        <w:pStyle w:val="01TESTO"/>
        <w:jc w:val="both"/>
        <w:rPr>
          <w:sz w:val="18"/>
          <w:szCs w:val="18"/>
        </w:rPr>
      </w:pPr>
    </w:p>
    <w:p w14:paraId="4A6F0C94" w14:textId="77777777" w:rsidR="00963011" w:rsidRPr="005D230B" w:rsidRDefault="00963011" w:rsidP="00963011">
      <w:pPr>
        <w:jc w:val="both"/>
        <w:rPr>
          <w:rFonts w:cs="Arial"/>
          <w:szCs w:val="19"/>
        </w:rPr>
      </w:pPr>
    </w:p>
    <w:p w14:paraId="180C3691" w14:textId="77777777" w:rsidR="00963011" w:rsidRPr="006512F0" w:rsidRDefault="00963011" w:rsidP="00FD420F">
      <w:pPr>
        <w:pStyle w:val="01TESTO"/>
        <w:spacing w:after="120" w:line="360" w:lineRule="auto"/>
        <w:jc w:val="both"/>
        <w:rPr>
          <w:color w:val="auto"/>
        </w:rPr>
      </w:pPr>
    </w:p>
    <w:sectPr w:rsidR="00963011" w:rsidRPr="006512F0" w:rsidSect="00D01F1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D123" w14:textId="77777777" w:rsidR="00E15D2F" w:rsidRDefault="00E15D2F">
      <w:pPr>
        <w:spacing w:line="240" w:lineRule="auto"/>
      </w:pPr>
      <w:r>
        <w:separator/>
      </w:r>
    </w:p>
  </w:endnote>
  <w:endnote w:type="continuationSeparator" w:id="0">
    <w:p w14:paraId="19870309" w14:textId="77777777" w:rsidR="00E15D2F" w:rsidRDefault="00E1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1587" w14:textId="77777777" w:rsidR="00E15D2F" w:rsidRDefault="00E15D2F" w:rsidP="00D01F1C">
    <w:pPr>
      <w:pStyle w:val="Piedepgina"/>
    </w:pPr>
  </w:p>
  <w:p w14:paraId="76008DCB" w14:textId="77777777" w:rsidR="00E15D2F" w:rsidRDefault="00E15D2F" w:rsidP="00D01F1C">
    <w:pPr>
      <w:pStyle w:val="Piedepgina"/>
    </w:pPr>
  </w:p>
  <w:p w14:paraId="0E4C95F7" w14:textId="77777777" w:rsidR="00E15D2F" w:rsidRDefault="00E15D2F" w:rsidP="00D01F1C">
    <w:pPr>
      <w:pStyle w:val="Piedepgina"/>
    </w:pPr>
  </w:p>
  <w:p w14:paraId="2B21E9E4" w14:textId="77777777" w:rsidR="00E15D2F" w:rsidRDefault="00E15D2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A8E3" w14:textId="77777777" w:rsidR="00E15D2F" w:rsidRPr="00C7201A" w:rsidRDefault="00E15D2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228" w14:textId="77777777" w:rsidR="00E15D2F" w:rsidRDefault="00E15D2F">
      <w:pPr>
        <w:spacing w:line="240" w:lineRule="auto"/>
      </w:pPr>
      <w:r>
        <w:separator/>
      </w:r>
    </w:p>
  </w:footnote>
  <w:footnote w:type="continuationSeparator" w:id="0">
    <w:p w14:paraId="6246187F" w14:textId="77777777" w:rsidR="00E15D2F" w:rsidRDefault="00E15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8F6D" w14:textId="77777777" w:rsidR="00E15D2F" w:rsidRDefault="00E15D2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9772DFC" wp14:editId="1C2C1C87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4F23CF" wp14:editId="6E1DA1F3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7ACD2E6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E15D2F" w:rsidRPr="00C7201A" w14:paraId="4DC3B7FE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317B0DAF" w14:textId="77777777" w:rsidR="00E15D2F" w:rsidRPr="00750ACB" w:rsidRDefault="00E15D2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58C8CC7D" w14:textId="77777777" w:rsidR="00E15D2F" w:rsidRPr="00750ACB" w:rsidRDefault="00E15D2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2A59B00D" w14:textId="77777777" w:rsidR="00E15D2F" w:rsidRPr="00750ACB" w:rsidRDefault="00E15D2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687659DF" w14:textId="77777777" w:rsidR="00E15D2F" w:rsidRPr="00B32BE8" w:rsidRDefault="00E15D2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E15D2F" w14:paraId="27D14E0C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1F62AE9C" w14:textId="77777777" w:rsidR="00E15D2F" w:rsidRDefault="00E15D2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01DADABF" wp14:editId="4406816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ABDEC1" w14:textId="77777777" w:rsidR="00E15D2F" w:rsidRDefault="00E15D2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89FA9E8" wp14:editId="3046176D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BFD8AE4" wp14:editId="18C5FB96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516A27" wp14:editId="1462510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DF21D24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CA7080" wp14:editId="634AAFDF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4BD78F1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087"/>
    <w:rsid w:val="000222F2"/>
    <w:rsid w:val="00024426"/>
    <w:rsid w:val="00025AE7"/>
    <w:rsid w:val="00036197"/>
    <w:rsid w:val="0004651C"/>
    <w:rsid w:val="00047C96"/>
    <w:rsid w:val="00053D8D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5EE1"/>
    <w:rsid w:val="000F7DA3"/>
    <w:rsid w:val="00105F55"/>
    <w:rsid w:val="00117552"/>
    <w:rsid w:val="00120A22"/>
    <w:rsid w:val="00121520"/>
    <w:rsid w:val="00121E80"/>
    <w:rsid w:val="001229F3"/>
    <w:rsid w:val="00126D94"/>
    <w:rsid w:val="001300B0"/>
    <w:rsid w:val="00132964"/>
    <w:rsid w:val="00137B9C"/>
    <w:rsid w:val="00137C26"/>
    <w:rsid w:val="0014155B"/>
    <w:rsid w:val="00147FB0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86BE1"/>
    <w:rsid w:val="00191B6C"/>
    <w:rsid w:val="00194B71"/>
    <w:rsid w:val="001951A2"/>
    <w:rsid w:val="00195CCA"/>
    <w:rsid w:val="00196F60"/>
    <w:rsid w:val="00197D07"/>
    <w:rsid w:val="001A184C"/>
    <w:rsid w:val="001A37A3"/>
    <w:rsid w:val="001A39F8"/>
    <w:rsid w:val="001A3C66"/>
    <w:rsid w:val="001A6ACA"/>
    <w:rsid w:val="001B2DD6"/>
    <w:rsid w:val="001B5634"/>
    <w:rsid w:val="001C3014"/>
    <w:rsid w:val="001C4F5E"/>
    <w:rsid w:val="001C7F3E"/>
    <w:rsid w:val="001D08A3"/>
    <w:rsid w:val="001D1C29"/>
    <w:rsid w:val="001E2AD0"/>
    <w:rsid w:val="001E3531"/>
    <w:rsid w:val="001F5C81"/>
    <w:rsid w:val="00221028"/>
    <w:rsid w:val="002248FC"/>
    <w:rsid w:val="00225E0B"/>
    <w:rsid w:val="0022691A"/>
    <w:rsid w:val="002272D1"/>
    <w:rsid w:val="00232A07"/>
    <w:rsid w:val="00237128"/>
    <w:rsid w:val="0024223A"/>
    <w:rsid w:val="00247368"/>
    <w:rsid w:val="00254677"/>
    <w:rsid w:val="00262923"/>
    <w:rsid w:val="00263776"/>
    <w:rsid w:val="0026490C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131B"/>
    <w:rsid w:val="002B4B2A"/>
    <w:rsid w:val="002E0413"/>
    <w:rsid w:val="002E42D8"/>
    <w:rsid w:val="002F6342"/>
    <w:rsid w:val="002F7342"/>
    <w:rsid w:val="002F74C3"/>
    <w:rsid w:val="00325CA3"/>
    <w:rsid w:val="00330590"/>
    <w:rsid w:val="00331886"/>
    <w:rsid w:val="003339E6"/>
    <w:rsid w:val="00355070"/>
    <w:rsid w:val="003577EC"/>
    <w:rsid w:val="00363FE5"/>
    <w:rsid w:val="00370614"/>
    <w:rsid w:val="00375722"/>
    <w:rsid w:val="003761F5"/>
    <w:rsid w:val="00376E0D"/>
    <w:rsid w:val="003818E0"/>
    <w:rsid w:val="003835B0"/>
    <w:rsid w:val="003848BA"/>
    <w:rsid w:val="003925AD"/>
    <w:rsid w:val="00393DE4"/>
    <w:rsid w:val="00394194"/>
    <w:rsid w:val="003945C5"/>
    <w:rsid w:val="003975AE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C5517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3F4895"/>
    <w:rsid w:val="00406FA4"/>
    <w:rsid w:val="00410435"/>
    <w:rsid w:val="00415916"/>
    <w:rsid w:val="0042299E"/>
    <w:rsid w:val="0042385C"/>
    <w:rsid w:val="00426608"/>
    <w:rsid w:val="0043406A"/>
    <w:rsid w:val="0044202A"/>
    <w:rsid w:val="00450473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17E2"/>
    <w:rsid w:val="004A69F7"/>
    <w:rsid w:val="004B792F"/>
    <w:rsid w:val="004C1A8A"/>
    <w:rsid w:val="004C7C83"/>
    <w:rsid w:val="004D0018"/>
    <w:rsid w:val="004E06EC"/>
    <w:rsid w:val="004E27F6"/>
    <w:rsid w:val="004E466F"/>
    <w:rsid w:val="004E4796"/>
    <w:rsid w:val="004E5104"/>
    <w:rsid w:val="004E5787"/>
    <w:rsid w:val="004F363E"/>
    <w:rsid w:val="004F7034"/>
    <w:rsid w:val="004F791E"/>
    <w:rsid w:val="00500EE0"/>
    <w:rsid w:val="00510635"/>
    <w:rsid w:val="0051767E"/>
    <w:rsid w:val="0052035D"/>
    <w:rsid w:val="005212D9"/>
    <w:rsid w:val="005227B5"/>
    <w:rsid w:val="00523FB4"/>
    <w:rsid w:val="005240E6"/>
    <w:rsid w:val="00526224"/>
    <w:rsid w:val="00527696"/>
    <w:rsid w:val="00527A4D"/>
    <w:rsid w:val="00534279"/>
    <w:rsid w:val="0053481D"/>
    <w:rsid w:val="00551A21"/>
    <w:rsid w:val="00556669"/>
    <w:rsid w:val="00562381"/>
    <w:rsid w:val="00567398"/>
    <w:rsid w:val="005827F9"/>
    <w:rsid w:val="00582D6E"/>
    <w:rsid w:val="00582DC8"/>
    <w:rsid w:val="00592BA6"/>
    <w:rsid w:val="00595532"/>
    <w:rsid w:val="0059734F"/>
    <w:rsid w:val="005A5028"/>
    <w:rsid w:val="005A5456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31C89"/>
    <w:rsid w:val="00632A9D"/>
    <w:rsid w:val="00634A12"/>
    <w:rsid w:val="0063533E"/>
    <w:rsid w:val="00637C30"/>
    <w:rsid w:val="0064142F"/>
    <w:rsid w:val="00646A70"/>
    <w:rsid w:val="0065024B"/>
    <w:rsid w:val="006512F0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590C"/>
    <w:rsid w:val="006B6661"/>
    <w:rsid w:val="006C1B2A"/>
    <w:rsid w:val="006E4181"/>
    <w:rsid w:val="006E4698"/>
    <w:rsid w:val="006E650B"/>
    <w:rsid w:val="006E75BF"/>
    <w:rsid w:val="006E7B23"/>
    <w:rsid w:val="006F04E5"/>
    <w:rsid w:val="006F63B3"/>
    <w:rsid w:val="00704A21"/>
    <w:rsid w:val="00707BB8"/>
    <w:rsid w:val="00711DE5"/>
    <w:rsid w:val="007145F8"/>
    <w:rsid w:val="0071461E"/>
    <w:rsid w:val="00717CE2"/>
    <w:rsid w:val="00720E55"/>
    <w:rsid w:val="00721105"/>
    <w:rsid w:val="0072308B"/>
    <w:rsid w:val="007232C7"/>
    <w:rsid w:val="00723D5B"/>
    <w:rsid w:val="00725DED"/>
    <w:rsid w:val="0072724F"/>
    <w:rsid w:val="00732D13"/>
    <w:rsid w:val="00736212"/>
    <w:rsid w:val="00750F49"/>
    <w:rsid w:val="00752F5C"/>
    <w:rsid w:val="00753F7C"/>
    <w:rsid w:val="0075642A"/>
    <w:rsid w:val="00757B78"/>
    <w:rsid w:val="00761C00"/>
    <w:rsid w:val="0076781F"/>
    <w:rsid w:val="0077205D"/>
    <w:rsid w:val="00772F98"/>
    <w:rsid w:val="007812B4"/>
    <w:rsid w:val="00784D02"/>
    <w:rsid w:val="00792C47"/>
    <w:rsid w:val="007A18B5"/>
    <w:rsid w:val="007B3B4C"/>
    <w:rsid w:val="007B5F0D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222D0"/>
    <w:rsid w:val="00826CAC"/>
    <w:rsid w:val="008327F4"/>
    <w:rsid w:val="008416ED"/>
    <w:rsid w:val="008418A7"/>
    <w:rsid w:val="00847CCF"/>
    <w:rsid w:val="008510AB"/>
    <w:rsid w:val="00852746"/>
    <w:rsid w:val="00852ABE"/>
    <w:rsid w:val="008549A3"/>
    <w:rsid w:val="00857C2E"/>
    <w:rsid w:val="008632C3"/>
    <w:rsid w:val="00863785"/>
    <w:rsid w:val="0086570B"/>
    <w:rsid w:val="00870317"/>
    <w:rsid w:val="0087329F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0501A"/>
    <w:rsid w:val="00911291"/>
    <w:rsid w:val="00917DC3"/>
    <w:rsid w:val="00922012"/>
    <w:rsid w:val="0092405C"/>
    <w:rsid w:val="009354AA"/>
    <w:rsid w:val="0093575E"/>
    <w:rsid w:val="00936668"/>
    <w:rsid w:val="009427D1"/>
    <w:rsid w:val="0094780E"/>
    <w:rsid w:val="00963011"/>
    <w:rsid w:val="00975565"/>
    <w:rsid w:val="00977FE9"/>
    <w:rsid w:val="009840E2"/>
    <w:rsid w:val="00985514"/>
    <w:rsid w:val="00986747"/>
    <w:rsid w:val="00986929"/>
    <w:rsid w:val="0099762C"/>
    <w:rsid w:val="009A09AF"/>
    <w:rsid w:val="009A0EE9"/>
    <w:rsid w:val="009A2480"/>
    <w:rsid w:val="009A393F"/>
    <w:rsid w:val="009C0E16"/>
    <w:rsid w:val="009C4DE7"/>
    <w:rsid w:val="009C5112"/>
    <w:rsid w:val="009D0E74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1AEA"/>
    <w:rsid w:val="00A6391F"/>
    <w:rsid w:val="00A65079"/>
    <w:rsid w:val="00A6684D"/>
    <w:rsid w:val="00A67442"/>
    <w:rsid w:val="00A76496"/>
    <w:rsid w:val="00A806E1"/>
    <w:rsid w:val="00A86168"/>
    <w:rsid w:val="00A95477"/>
    <w:rsid w:val="00AA52E9"/>
    <w:rsid w:val="00AA74C6"/>
    <w:rsid w:val="00AC213A"/>
    <w:rsid w:val="00AC56F0"/>
    <w:rsid w:val="00AC593E"/>
    <w:rsid w:val="00AC59F7"/>
    <w:rsid w:val="00AD1B64"/>
    <w:rsid w:val="00AD58F5"/>
    <w:rsid w:val="00AD6A8E"/>
    <w:rsid w:val="00AF4801"/>
    <w:rsid w:val="00B01CBB"/>
    <w:rsid w:val="00B11CAA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3FAF"/>
    <w:rsid w:val="00B55E40"/>
    <w:rsid w:val="00B6126C"/>
    <w:rsid w:val="00B622F0"/>
    <w:rsid w:val="00B76635"/>
    <w:rsid w:val="00B81EB6"/>
    <w:rsid w:val="00B85252"/>
    <w:rsid w:val="00B86EA9"/>
    <w:rsid w:val="00B96711"/>
    <w:rsid w:val="00B97496"/>
    <w:rsid w:val="00BA1918"/>
    <w:rsid w:val="00BA5ADC"/>
    <w:rsid w:val="00BA6862"/>
    <w:rsid w:val="00BA720B"/>
    <w:rsid w:val="00BC1E76"/>
    <w:rsid w:val="00BC5196"/>
    <w:rsid w:val="00BD2001"/>
    <w:rsid w:val="00BF21FE"/>
    <w:rsid w:val="00BF40B2"/>
    <w:rsid w:val="00C00DD7"/>
    <w:rsid w:val="00C07699"/>
    <w:rsid w:val="00C15592"/>
    <w:rsid w:val="00C15EFE"/>
    <w:rsid w:val="00C20878"/>
    <w:rsid w:val="00C232FD"/>
    <w:rsid w:val="00C30F70"/>
    <w:rsid w:val="00C32703"/>
    <w:rsid w:val="00C41FA8"/>
    <w:rsid w:val="00C4419C"/>
    <w:rsid w:val="00C50D26"/>
    <w:rsid w:val="00C533EE"/>
    <w:rsid w:val="00C55837"/>
    <w:rsid w:val="00C7086E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94224"/>
    <w:rsid w:val="00CA5F8E"/>
    <w:rsid w:val="00CB54F7"/>
    <w:rsid w:val="00CC10B5"/>
    <w:rsid w:val="00CC29B6"/>
    <w:rsid w:val="00CC336A"/>
    <w:rsid w:val="00CD0140"/>
    <w:rsid w:val="00CD4B4A"/>
    <w:rsid w:val="00CE06C0"/>
    <w:rsid w:val="00CE0CC0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403"/>
    <w:rsid w:val="00D47AE4"/>
    <w:rsid w:val="00D5394C"/>
    <w:rsid w:val="00D544A5"/>
    <w:rsid w:val="00D55E54"/>
    <w:rsid w:val="00D612C4"/>
    <w:rsid w:val="00D63449"/>
    <w:rsid w:val="00D63E9D"/>
    <w:rsid w:val="00D73CFA"/>
    <w:rsid w:val="00D82FE1"/>
    <w:rsid w:val="00D853D5"/>
    <w:rsid w:val="00D86B46"/>
    <w:rsid w:val="00DA3AB9"/>
    <w:rsid w:val="00DB2B58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15D2F"/>
    <w:rsid w:val="00E21038"/>
    <w:rsid w:val="00E222E7"/>
    <w:rsid w:val="00E22AED"/>
    <w:rsid w:val="00E23075"/>
    <w:rsid w:val="00E26958"/>
    <w:rsid w:val="00E35473"/>
    <w:rsid w:val="00E37299"/>
    <w:rsid w:val="00E403B2"/>
    <w:rsid w:val="00E46D85"/>
    <w:rsid w:val="00E51B36"/>
    <w:rsid w:val="00E5417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3C29"/>
    <w:rsid w:val="00E9717C"/>
    <w:rsid w:val="00EA2763"/>
    <w:rsid w:val="00EC4604"/>
    <w:rsid w:val="00EE5B0D"/>
    <w:rsid w:val="00EE7D68"/>
    <w:rsid w:val="00EF3E92"/>
    <w:rsid w:val="00F1595E"/>
    <w:rsid w:val="00F17874"/>
    <w:rsid w:val="00F3099C"/>
    <w:rsid w:val="00F3383B"/>
    <w:rsid w:val="00F34902"/>
    <w:rsid w:val="00F37D10"/>
    <w:rsid w:val="00F4331E"/>
    <w:rsid w:val="00F433E0"/>
    <w:rsid w:val="00F43A90"/>
    <w:rsid w:val="00F46350"/>
    <w:rsid w:val="00F52456"/>
    <w:rsid w:val="00F56D48"/>
    <w:rsid w:val="00F624CE"/>
    <w:rsid w:val="00F62F6F"/>
    <w:rsid w:val="00F65455"/>
    <w:rsid w:val="00F67884"/>
    <w:rsid w:val="00F7068B"/>
    <w:rsid w:val="00F76120"/>
    <w:rsid w:val="00F77DB9"/>
    <w:rsid w:val="00F81DB9"/>
    <w:rsid w:val="00F96DEC"/>
    <w:rsid w:val="00F9716D"/>
    <w:rsid w:val="00FA3436"/>
    <w:rsid w:val="00FB4E8F"/>
    <w:rsid w:val="00FC7335"/>
    <w:rsid w:val="00FD420F"/>
    <w:rsid w:val="00FE0A9A"/>
    <w:rsid w:val="00FE248E"/>
    <w:rsid w:val="00FF50A9"/>
    <w:rsid w:val="00FF5D95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5AC6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nhindustria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casece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cid:image001.gif@01D123A8.097F9890" TargetMode="External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mailto:susanna.laino@alarconyharris.com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A68-A66D-45D6-BBB7-16C2E74390E7}"/>
</file>

<file path=customXml/itemProps2.xml><?xml version="1.0" encoding="utf-8"?>
<ds:datastoreItem xmlns:ds="http://schemas.openxmlformats.org/officeDocument/2006/customXml" ds:itemID="{202FD0CD-2BA7-47ED-958A-E0D3D7B055FE}"/>
</file>

<file path=customXml/itemProps3.xml><?xml version="1.0" encoding="utf-8"?>
<ds:datastoreItem xmlns:ds="http://schemas.openxmlformats.org/officeDocument/2006/customXml" ds:itemID="{75CDE7DC-AFDF-44D4-B60B-3A2C6D79C54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C7FE40D-6E25-42A3-8EC1-4FBDA41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61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CNH Industrial</Company>
  <LinksUpToDate>false</LinksUpToDate>
  <CharactersWithSpaces>3257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11</cp:revision>
  <cp:lastPrinted>2016-12-12T11:12:00Z</cp:lastPrinted>
  <dcterms:created xsi:type="dcterms:W3CDTF">2017-02-24T17:30:00Z</dcterms:created>
  <dcterms:modified xsi:type="dcterms:W3CDTF">2017-03-03T14:04:00Z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NJ533,27/02/2017 10:14:55,GENERAL BUSINESS</vt:lpwstr>
  </property>
  <property fmtid="{D5CDD505-2E9C-101B-9397-08002B2CF9AE}" pid="8" name="CNH-Classification">
    <vt:lpwstr>[GENERAL BUSINESS]</vt:lpwstr>
  </property>
</Properties>
</file>