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88D72" w14:textId="77777777" w:rsidR="00D01F1C" w:rsidRPr="00FF50A9" w:rsidRDefault="00196F60" w:rsidP="00392C76">
      <w:pPr>
        <w:jc w:val="both"/>
        <w:rPr>
          <w:rFonts w:cs="Arial"/>
          <w:b/>
          <w:sz w:val="22"/>
          <w:szCs w:val="22"/>
          <w:lang w:val="en-GB"/>
        </w:rPr>
      </w:pPr>
      <w:r w:rsidRPr="00FF50A9">
        <w:rPr>
          <w:rFonts w:cs="Arial"/>
          <w:b/>
          <w:sz w:val="22"/>
          <w:szCs w:val="22"/>
          <w:lang w:val="en-GB"/>
        </w:rPr>
        <w:t>CASE</w:t>
      </w:r>
      <w:r w:rsidR="009F63E1">
        <w:rPr>
          <w:rFonts w:cs="Arial"/>
          <w:b/>
          <w:sz w:val="22"/>
          <w:szCs w:val="22"/>
          <w:lang w:val="en-GB"/>
        </w:rPr>
        <w:t xml:space="preserve"> </w:t>
      </w:r>
      <w:r w:rsidR="00C7086E">
        <w:rPr>
          <w:rFonts w:cs="Arial"/>
          <w:b/>
          <w:sz w:val="22"/>
          <w:szCs w:val="22"/>
          <w:lang w:val="en-GB"/>
        </w:rPr>
        <w:t>launches new responsive website to offer a user-friendly, interactive experience</w:t>
      </w:r>
    </w:p>
    <w:p w14:paraId="33471C31" w14:textId="77777777" w:rsidR="00D01F1C" w:rsidRPr="00FF50A9" w:rsidRDefault="00D01F1C" w:rsidP="00392C76">
      <w:pPr>
        <w:jc w:val="both"/>
        <w:rPr>
          <w:lang w:val="en-GB"/>
        </w:rPr>
      </w:pPr>
    </w:p>
    <w:p w14:paraId="4A114C1B" w14:textId="77777777" w:rsidR="00D01F1C" w:rsidRPr="00FF50A9" w:rsidRDefault="00D01F1C" w:rsidP="00392C76">
      <w:pPr>
        <w:jc w:val="both"/>
        <w:rPr>
          <w:lang w:val="en-GB"/>
        </w:rPr>
      </w:pPr>
    </w:p>
    <w:p w14:paraId="0606921B" w14:textId="1405ACEC" w:rsidR="009802FD" w:rsidRDefault="009802FD" w:rsidP="00392C76">
      <w:pPr>
        <w:pStyle w:val="01TESTO"/>
        <w:shd w:val="clear" w:color="auto" w:fill="FFFFFF" w:themeFill="background1"/>
        <w:jc w:val="both"/>
      </w:pPr>
      <w:r>
        <w:t>Turin,</w:t>
      </w:r>
      <w:r w:rsidR="000258BD">
        <w:t xml:space="preserve"> 7 </w:t>
      </w:r>
      <w:r>
        <w:t>March 2017</w:t>
      </w:r>
    </w:p>
    <w:p w14:paraId="14985C3A" w14:textId="5ED735D2" w:rsidR="00D01F1C" w:rsidRPr="00FF50A9" w:rsidRDefault="009802FD" w:rsidP="00392C76">
      <w:pPr>
        <w:pStyle w:val="01TESTO"/>
        <w:jc w:val="both"/>
        <w:rPr>
          <w:lang w:val="en-GB"/>
        </w:rPr>
      </w:pPr>
      <w:r>
        <w:rPr>
          <w:lang w:val="en-GB"/>
        </w:rPr>
        <w:t xml:space="preserve"> </w:t>
      </w:r>
    </w:p>
    <w:p w14:paraId="041425C8" w14:textId="10EFE962" w:rsidR="00FD420F" w:rsidRDefault="00FD420F" w:rsidP="008B1BBD">
      <w:pPr>
        <w:pStyle w:val="01TESTO"/>
        <w:jc w:val="both"/>
        <w:rPr>
          <w:color w:val="auto"/>
          <w:lang w:val="en-GB"/>
        </w:rPr>
      </w:pPr>
      <w:r>
        <w:rPr>
          <w:color w:val="auto"/>
          <w:lang w:val="en-GB"/>
        </w:rPr>
        <w:t>CASE Construction Equipment launched its new website designed to deliver seamless support and information to customers when they need it, wherever</w:t>
      </w:r>
      <w:r w:rsidR="00450473">
        <w:rPr>
          <w:color w:val="auto"/>
          <w:lang w:val="en-GB"/>
        </w:rPr>
        <w:t xml:space="preserve"> they are and on any device</w:t>
      </w:r>
      <w:r>
        <w:rPr>
          <w:color w:val="auto"/>
          <w:lang w:val="en-GB"/>
        </w:rPr>
        <w:t xml:space="preserve">. </w:t>
      </w:r>
    </w:p>
    <w:p w14:paraId="57A9EDBA" w14:textId="77777777" w:rsidR="008B1BBD" w:rsidRDefault="008B1BBD" w:rsidP="008B1BBD">
      <w:pPr>
        <w:pStyle w:val="01TESTO"/>
        <w:jc w:val="both"/>
        <w:rPr>
          <w:color w:val="auto"/>
          <w:lang w:val="en-GB"/>
        </w:rPr>
      </w:pPr>
    </w:p>
    <w:p w14:paraId="547DDA70" w14:textId="7D1E0EB2" w:rsidR="00FD420F" w:rsidRDefault="00FD420F" w:rsidP="008B1BBD">
      <w:pPr>
        <w:pStyle w:val="01TESTO"/>
        <w:jc w:val="both"/>
        <w:rPr>
          <w:color w:val="auto"/>
          <w:lang w:val="en-GB"/>
        </w:rPr>
      </w:pPr>
      <w:r>
        <w:rPr>
          <w:color w:val="auto"/>
          <w:lang w:val="en-GB"/>
        </w:rPr>
        <w:t xml:space="preserve">The new site delivers a </w:t>
      </w:r>
      <w:r w:rsidRPr="00E04300">
        <w:rPr>
          <w:b/>
          <w:color w:val="auto"/>
          <w:lang w:val="en-GB"/>
        </w:rPr>
        <w:t xml:space="preserve">clean, modular </w:t>
      </w:r>
      <w:r w:rsidR="00450473">
        <w:rPr>
          <w:b/>
          <w:color w:val="auto"/>
          <w:lang w:val="en-GB"/>
        </w:rPr>
        <w:t>layout</w:t>
      </w:r>
      <w:r>
        <w:rPr>
          <w:color w:val="auto"/>
          <w:lang w:val="en-GB"/>
        </w:rPr>
        <w:t xml:space="preserve"> </w:t>
      </w:r>
      <w:r w:rsidR="00852746">
        <w:rPr>
          <w:color w:val="auto"/>
          <w:lang w:val="en-GB"/>
        </w:rPr>
        <w:t>with</w:t>
      </w:r>
      <w:r>
        <w:rPr>
          <w:color w:val="auto"/>
          <w:lang w:val="en-GB"/>
        </w:rPr>
        <w:t xml:space="preserve"> pages that are easy to navigate and product information that is readily available. </w:t>
      </w:r>
      <w:r w:rsidR="00450473">
        <w:rPr>
          <w:color w:val="auto"/>
          <w:lang w:val="en-GB"/>
        </w:rPr>
        <w:t>A</w:t>
      </w:r>
      <w:r w:rsidR="00450473" w:rsidRPr="00D0401A">
        <w:rPr>
          <w:color w:val="auto"/>
          <w:lang w:val="en-GB"/>
        </w:rPr>
        <w:t xml:space="preserve"> distinct, vertical navigation allows for easy </w:t>
      </w:r>
      <w:r w:rsidR="00450473">
        <w:rPr>
          <w:color w:val="auto"/>
          <w:lang w:val="en-GB"/>
        </w:rPr>
        <w:t xml:space="preserve">browsing and opens up the main area of the screen to view more information at one time. </w:t>
      </w:r>
      <w:r w:rsidR="00852746" w:rsidRPr="00852746">
        <w:rPr>
          <w:b/>
          <w:color w:val="auto"/>
          <w:lang w:val="en-GB"/>
        </w:rPr>
        <w:t>R</w:t>
      </w:r>
      <w:r w:rsidRPr="00C50D26">
        <w:rPr>
          <w:b/>
          <w:color w:val="auto"/>
          <w:lang w:val="en-GB"/>
        </w:rPr>
        <w:t xml:space="preserve">esponsive </w:t>
      </w:r>
      <w:r w:rsidR="00852746">
        <w:rPr>
          <w:b/>
          <w:color w:val="auto"/>
          <w:lang w:val="en-GB"/>
        </w:rPr>
        <w:t xml:space="preserve">design </w:t>
      </w:r>
      <w:r>
        <w:rPr>
          <w:color w:val="auto"/>
          <w:lang w:val="en-GB"/>
        </w:rPr>
        <w:t xml:space="preserve">detects the device being used and automatically adjusts the page layout and resolution </w:t>
      </w:r>
      <w:r w:rsidR="00852746">
        <w:rPr>
          <w:color w:val="auto"/>
          <w:lang w:val="en-GB"/>
        </w:rPr>
        <w:t>for</w:t>
      </w:r>
      <w:r>
        <w:rPr>
          <w:color w:val="auto"/>
          <w:lang w:val="en-GB"/>
        </w:rPr>
        <w:t xml:space="preserve"> screen size</w:t>
      </w:r>
      <w:r w:rsidR="00450473">
        <w:rPr>
          <w:color w:val="auto"/>
          <w:lang w:val="en-GB"/>
        </w:rPr>
        <w:t>.  T</w:t>
      </w:r>
      <w:r>
        <w:rPr>
          <w:color w:val="auto"/>
          <w:lang w:val="en-GB"/>
        </w:rPr>
        <w:t xml:space="preserve">he same </w:t>
      </w:r>
      <w:r w:rsidR="00852746">
        <w:rPr>
          <w:color w:val="auto"/>
          <w:lang w:val="en-GB"/>
        </w:rPr>
        <w:t>experience</w:t>
      </w:r>
      <w:r>
        <w:rPr>
          <w:color w:val="auto"/>
          <w:lang w:val="en-GB"/>
        </w:rPr>
        <w:t xml:space="preserve"> </w:t>
      </w:r>
      <w:r w:rsidR="00450473">
        <w:rPr>
          <w:color w:val="auto"/>
          <w:lang w:val="en-GB"/>
        </w:rPr>
        <w:t>is delivered on desktops</w:t>
      </w:r>
      <w:r>
        <w:rPr>
          <w:color w:val="auto"/>
          <w:lang w:val="en-GB"/>
        </w:rPr>
        <w:t>, tablet</w:t>
      </w:r>
      <w:r w:rsidR="00450473">
        <w:rPr>
          <w:color w:val="auto"/>
          <w:lang w:val="en-GB"/>
        </w:rPr>
        <w:t>s and smartphones</w:t>
      </w:r>
      <w:r>
        <w:rPr>
          <w:color w:val="auto"/>
          <w:lang w:val="en-GB"/>
        </w:rPr>
        <w:t xml:space="preserve">. </w:t>
      </w:r>
    </w:p>
    <w:p w14:paraId="2D11E059" w14:textId="77777777" w:rsidR="008B1BBD" w:rsidRDefault="008B1BBD" w:rsidP="008B1BBD">
      <w:pPr>
        <w:pStyle w:val="01TESTO"/>
        <w:jc w:val="both"/>
        <w:rPr>
          <w:color w:val="auto"/>
          <w:lang w:val="en-GB"/>
        </w:rPr>
      </w:pPr>
    </w:p>
    <w:p w14:paraId="7B288A4E" w14:textId="05462C75" w:rsidR="00FD420F" w:rsidRDefault="00852746" w:rsidP="008B1BBD">
      <w:pPr>
        <w:pStyle w:val="01TESTO"/>
        <w:jc w:val="both"/>
        <w:rPr>
          <w:color w:val="auto"/>
          <w:lang w:val="en-GB"/>
        </w:rPr>
      </w:pPr>
      <w:r>
        <w:rPr>
          <w:color w:val="auto"/>
          <w:lang w:val="en-GB"/>
        </w:rPr>
        <w:t>T</w:t>
      </w:r>
      <w:r w:rsidR="00FD420F" w:rsidRPr="00426BD2">
        <w:rPr>
          <w:color w:val="auto"/>
          <w:lang w:val="en-GB"/>
        </w:rPr>
        <w:t xml:space="preserve">he </w:t>
      </w:r>
      <w:r w:rsidR="00FD420F" w:rsidRPr="00852746">
        <w:rPr>
          <w:b/>
          <w:color w:val="auto"/>
          <w:lang w:val="en-GB"/>
        </w:rPr>
        <w:t>product configurator</w:t>
      </w:r>
      <w:r>
        <w:rPr>
          <w:color w:val="auto"/>
          <w:lang w:val="en-GB"/>
        </w:rPr>
        <w:t>, now also available for tablet and mobile,</w:t>
      </w:r>
      <w:r w:rsidR="00FD420F" w:rsidRPr="00426BD2">
        <w:rPr>
          <w:color w:val="auto"/>
          <w:lang w:val="en-GB"/>
        </w:rPr>
        <w:t xml:space="preserve"> lets customers explore all options available on equipment and request a q</w:t>
      </w:r>
      <w:r w:rsidR="00FD420F">
        <w:rPr>
          <w:color w:val="auto"/>
          <w:lang w:val="en-GB"/>
        </w:rPr>
        <w:t>uote</w:t>
      </w:r>
      <w:r w:rsidR="00FD420F" w:rsidRPr="00D0401A">
        <w:rPr>
          <w:color w:val="auto"/>
          <w:lang w:val="en-GB"/>
        </w:rPr>
        <w:t xml:space="preserve">. </w:t>
      </w:r>
      <w:r w:rsidRPr="001A6ACA">
        <w:rPr>
          <w:b/>
          <w:color w:val="auto"/>
          <w:lang w:val="en-GB"/>
        </w:rPr>
        <w:t>The seamless integration between equipment and attachment</w:t>
      </w:r>
      <w:r>
        <w:rPr>
          <w:b/>
          <w:color w:val="auto"/>
          <w:lang w:val="en-GB"/>
        </w:rPr>
        <w:t>s</w:t>
      </w:r>
      <w:r w:rsidRPr="001A6ACA">
        <w:rPr>
          <w:b/>
          <w:color w:val="auto"/>
          <w:lang w:val="en-GB"/>
        </w:rPr>
        <w:t xml:space="preserve"> </w:t>
      </w:r>
      <w:r>
        <w:rPr>
          <w:color w:val="auto"/>
          <w:lang w:val="en-GB"/>
        </w:rPr>
        <w:t>allows customers to</w:t>
      </w:r>
      <w:r w:rsidRPr="00562381">
        <w:rPr>
          <w:color w:val="auto"/>
          <w:lang w:val="en-GB"/>
        </w:rPr>
        <w:t xml:space="preserve"> </w:t>
      </w:r>
      <w:r>
        <w:rPr>
          <w:color w:val="auto"/>
          <w:lang w:val="en-GB"/>
        </w:rPr>
        <w:t xml:space="preserve">easily identify the complete solution that matches their requirements. </w:t>
      </w:r>
    </w:p>
    <w:p w14:paraId="21D87FC4" w14:textId="77777777" w:rsidR="008B1BBD" w:rsidRDefault="008B1BBD" w:rsidP="008B1BBD">
      <w:pPr>
        <w:pStyle w:val="01TESTO"/>
        <w:jc w:val="both"/>
        <w:rPr>
          <w:color w:val="auto"/>
          <w:lang w:val="en-GB"/>
        </w:rPr>
      </w:pPr>
    </w:p>
    <w:p w14:paraId="79B07CEE" w14:textId="42D3C3A6" w:rsidR="0087329F" w:rsidRPr="001A6ACA" w:rsidRDefault="0087329F" w:rsidP="008B1BBD">
      <w:pPr>
        <w:pStyle w:val="01TESTO"/>
        <w:jc w:val="both"/>
        <w:rPr>
          <w:color w:val="auto"/>
          <w:lang w:val="en-US"/>
        </w:rPr>
      </w:pPr>
      <w:r>
        <w:rPr>
          <w:color w:val="auto"/>
          <w:lang w:val="en-GB"/>
        </w:rPr>
        <w:t>A social media feed on the homepage offers an interactive digital experience, with a seamless integration between the website and CASE’s social media presence. Customers are also able to stay up to date on the latest CASE news and events with designated areas for both.</w:t>
      </w:r>
    </w:p>
    <w:p w14:paraId="4F12FBDF" w14:textId="577A0E93" w:rsidR="0044202A" w:rsidRDefault="007D1672" w:rsidP="008B1BBD">
      <w:pPr>
        <w:pStyle w:val="01TESTO"/>
        <w:jc w:val="both"/>
        <w:rPr>
          <w:color w:val="auto"/>
          <w:lang w:val="en-GB"/>
        </w:rPr>
      </w:pPr>
      <w:r w:rsidRPr="00447EC3">
        <w:rPr>
          <w:color w:val="auto"/>
          <w:lang w:val="en-GB"/>
        </w:rPr>
        <w:t>Marcello Fortunato</w:t>
      </w:r>
      <w:r w:rsidR="00447EC3">
        <w:rPr>
          <w:color w:val="auto"/>
          <w:lang w:val="en-GB"/>
        </w:rPr>
        <w:t>,</w:t>
      </w:r>
      <w:r w:rsidRPr="00447EC3">
        <w:rPr>
          <w:color w:val="auto"/>
          <w:lang w:val="en-GB"/>
        </w:rPr>
        <w:t xml:space="preserve"> </w:t>
      </w:r>
      <w:r w:rsidR="00447EC3" w:rsidRPr="00447EC3">
        <w:rPr>
          <w:color w:val="auto"/>
          <w:lang w:val="en-GB"/>
        </w:rPr>
        <w:t>Marketing Director CASE for Europe Africa and Middle East</w:t>
      </w:r>
      <w:r w:rsidR="00477D4E">
        <w:rPr>
          <w:color w:val="auto"/>
          <w:lang w:val="en-GB"/>
        </w:rPr>
        <w:t>,</w:t>
      </w:r>
      <w:r w:rsidR="00447EC3">
        <w:rPr>
          <w:color w:val="auto"/>
          <w:lang w:val="en-GB"/>
        </w:rPr>
        <w:t xml:space="preserve"> </w:t>
      </w:r>
      <w:r w:rsidR="009802FD">
        <w:rPr>
          <w:color w:val="auto"/>
          <w:lang w:val="en-GB"/>
        </w:rPr>
        <w:t>sai</w:t>
      </w:r>
      <w:r w:rsidR="00FA3436">
        <w:rPr>
          <w:color w:val="auto"/>
          <w:lang w:val="en-GB"/>
        </w:rPr>
        <w:t>d: “We live in a digital era where life is fast paced and information is needed in an instant, right at our fingertips. With the new website</w:t>
      </w:r>
      <w:r w:rsidR="001A6ACA" w:rsidRPr="001A6ACA">
        <w:rPr>
          <w:rStyle w:val="Refdecomentario"/>
          <w:lang w:val="en-US"/>
        </w:rPr>
        <w:t xml:space="preserve">, </w:t>
      </w:r>
      <w:r w:rsidR="00FA3436">
        <w:rPr>
          <w:color w:val="auto"/>
          <w:lang w:val="en-GB"/>
        </w:rPr>
        <w:t xml:space="preserve">we aim to offer our customers an efficient and interactive digital experience that will deliver practical solutions for their business.” </w:t>
      </w:r>
    </w:p>
    <w:p w14:paraId="09AA35FB" w14:textId="77777777" w:rsidR="008B1BBD" w:rsidRDefault="008B1BBD" w:rsidP="0001567C">
      <w:pPr>
        <w:pStyle w:val="style2"/>
        <w:spacing w:before="0" w:beforeAutospacing="0" w:after="0" w:afterAutospacing="0" w:line="300" w:lineRule="exact"/>
        <w:jc w:val="both"/>
        <w:rPr>
          <w:sz w:val="19"/>
          <w:szCs w:val="19"/>
          <w:lang w:val="en-GB" w:eastAsia="it-IT"/>
        </w:rPr>
      </w:pPr>
    </w:p>
    <w:p w14:paraId="3A1603AA" w14:textId="77777777" w:rsidR="00197D07" w:rsidRPr="00FF50A9" w:rsidRDefault="00197D07" w:rsidP="0001567C">
      <w:pPr>
        <w:pStyle w:val="style2"/>
        <w:spacing w:before="0" w:beforeAutospacing="0" w:after="0" w:afterAutospacing="0" w:line="300" w:lineRule="exact"/>
        <w:jc w:val="both"/>
        <w:rPr>
          <w:sz w:val="19"/>
          <w:szCs w:val="19"/>
          <w:lang w:val="en-GB"/>
        </w:rPr>
      </w:pPr>
      <w:r w:rsidRPr="00FF50A9">
        <w:rPr>
          <w:sz w:val="19"/>
          <w:szCs w:val="19"/>
          <w:lang w:val="en-GB" w:eastAsia="it-IT"/>
        </w:rPr>
        <w:t xml:space="preserve">Please visit our website to download text, high-resolution image files and videos related to this press release (jpg 300 dpi, CMYK): </w:t>
      </w:r>
      <w:hyperlink r:id="rId12" w:history="1">
        <w:r w:rsidRPr="00FF50A9">
          <w:rPr>
            <w:rStyle w:val="Hipervnculo"/>
            <w:sz w:val="19"/>
            <w:szCs w:val="19"/>
            <w:lang w:val="en-GB"/>
          </w:rPr>
          <w:t>www.casecetools.com/press-kit</w:t>
        </w:r>
      </w:hyperlink>
    </w:p>
    <w:p w14:paraId="799773CF" w14:textId="61E5A55D" w:rsidR="008B1BBD" w:rsidRDefault="008B1BBD">
      <w:pPr>
        <w:spacing w:line="240" w:lineRule="auto"/>
        <w:rPr>
          <w:rFonts w:cs="Arial"/>
          <w:szCs w:val="19"/>
          <w:lang w:val="en-GB" w:eastAsia="es-ES"/>
        </w:rPr>
      </w:pPr>
      <w:r>
        <w:rPr>
          <w:szCs w:val="19"/>
          <w:lang w:val="en-GB"/>
        </w:rPr>
        <w:br w:type="page"/>
      </w:r>
    </w:p>
    <w:p w14:paraId="4242D159" w14:textId="77777777" w:rsidR="001951A2" w:rsidRPr="00FF50A9" w:rsidRDefault="001951A2" w:rsidP="00D612C4">
      <w:pPr>
        <w:pStyle w:val="style2"/>
        <w:spacing w:before="0" w:beforeAutospacing="0" w:after="0" w:afterAutospacing="0"/>
        <w:jc w:val="both"/>
        <w:rPr>
          <w:sz w:val="19"/>
          <w:szCs w:val="19"/>
          <w:lang w:val="en-GB"/>
        </w:rPr>
      </w:pPr>
      <w:bookmarkStart w:id="0" w:name="_GoBack"/>
      <w:bookmarkEnd w:id="0"/>
    </w:p>
    <w:p w14:paraId="186614A2" w14:textId="77777777" w:rsidR="00197D07" w:rsidRPr="00FF50A9" w:rsidRDefault="00197D07" w:rsidP="00D612C4">
      <w:pPr>
        <w:pStyle w:val="style2"/>
        <w:spacing w:before="0" w:beforeAutospacing="0" w:after="0" w:afterAutospacing="0"/>
        <w:jc w:val="both"/>
        <w:rPr>
          <w:b/>
          <w:lang w:val="en-GB"/>
        </w:rPr>
      </w:pPr>
      <w:r w:rsidRPr="00FF50A9">
        <w:rPr>
          <w:b/>
          <w:sz w:val="19"/>
          <w:szCs w:val="19"/>
          <w:lang w:val="en-GB"/>
        </w:rPr>
        <w:t>Follow CASE on:</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197D07" w:rsidRPr="00FF50A9" w14:paraId="7A0536F6" w14:textId="77777777" w:rsidTr="00D067C0">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197D07" w:rsidRPr="00FF50A9" w14:paraId="33AF7B68" w14:textId="77777777" w:rsidTr="00D067C0">
              <w:trPr>
                <w:trHeight w:val="442"/>
                <w:tblCellSpacing w:w="0" w:type="dxa"/>
              </w:trPr>
              <w:tc>
                <w:tcPr>
                  <w:tcW w:w="570" w:type="dxa"/>
                  <w:vAlign w:val="center"/>
                  <w:hideMark/>
                </w:tcPr>
                <w:p w14:paraId="1F324167" w14:textId="77777777" w:rsidR="00197D07" w:rsidRPr="00FF50A9" w:rsidRDefault="008F2739" w:rsidP="00D612C4">
                  <w:pPr>
                    <w:spacing w:line="240" w:lineRule="auto"/>
                    <w:jc w:val="both"/>
                    <w:rPr>
                      <w:rFonts w:ascii="Calibri" w:eastAsia="Calibri" w:hAnsi="Calibri"/>
                      <w:sz w:val="22"/>
                      <w:szCs w:val="22"/>
                      <w:lang w:val="en-GB"/>
                    </w:rPr>
                  </w:pPr>
                  <w:hyperlink r:id="rId13" w:history="1"/>
                  <w:r w:rsidR="00197D07" w:rsidRPr="00FF50A9">
                    <w:rPr>
                      <w:noProof/>
                      <w:lang w:val="es-ES" w:eastAsia="es-ES"/>
                    </w:rPr>
                    <w:drawing>
                      <wp:inline distT="0" distB="0" distL="0" distR="0" wp14:anchorId="747086CD" wp14:editId="1BF06F85">
                        <wp:extent cx="190500" cy="190500"/>
                        <wp:effectExtent l="0" t="0" r="0" b="0"/>
                        <wp:docPr id="15" name="Imagen 15" descr="FB">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6603C8E2"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noProof/>
                      <w:color w:val="0000FF"/>
                      <w:sz w:val="24"/>
                      <w:szCs w:val="24"/>
                      <w:lang w:val="es-ES" w:eastAsia="es-ES"/>
                    </w:rPr>
                    <w:drawing>
                      <wp:inline distT="0" distB="0" distL="0" distR="0" wp14:anchorId="71F2FD55" wp14:editId="11ED92AE">
                        <wp:extent cx="190500" cy="190500"/>
                        <wp:effectExtent l="0" t="0" r="0" b="0"/>
                        <wp:docPr id="14" name="Imagen 14" descr="cid:image002.gif@01D123A8.097F98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image002.gif@01D123A8.097F98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3A3E7658"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noProof/>
                      <w:color w:val="0000FF"/>
                      <w:sz w:val="24"/>
                      <w:szCs w:val="24"/>
                      <w:lang w:val="es-ES" w:eastAsia="es-ES"/>
                    </w:rPr>
                    <w:drawing>
                      <wp:inline distT="0" distB="0" distL="0" distR="0" wp14:anchorId="6220C6CB" wp14:editId="1E7752AF">
                        <wp:extent cx="190500" cy="190500"/>
                        <wp:effectExtent l="0" t="0" r="0" b="0"/>
                        <wp:docPr id="13" name="Imagen 13" descr="cid:image003.gif@01D123A8.097F989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image003.gif@01D123A8.097F98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094EEB8F"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noProof/>
                      <w:color w:val="0000FF"/>
                      <w:sz w:val="24"/>
                      <w:szCs w:val="24"/>
                      <w:lang w:val="es-ES" w:eastAsia="es-ES"/>
                    </w:rPr>
                    <w:drawing>
                      <wp:inline distT="0" distB="0" distL="0" distR="0" wp14:anchorId="62ABBD7E" wp14:editId="71917445">
                        <wp:extent cx="190500" cy="190500"/>
                        <wp:effectExtent l="0" t="0" r="0" b="0"/>
                        <wp:docPr id="12" name="Imagen 12" descr="cid:image004.gif@01D123A8.097F989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id:image004.gif@01D123A8.097F989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6E1E0FEF" w14:textId="77777777" w:rsidR="00197D07" w:rsidRPr="00FF50A9" w:rsidRDefault="00197D07" w:rsidP="00D612C4">
            <w:pPr>
              <w:spacing w:line="240" w:lineRule="auto"/>
              <w:jc w:val="both"/>
              <w:rPr>
                <w:rFonts w:ascii="Times New Roman" w:hAnsi="Times New Roman"/>
                <w:sz w:val="20"/>
                <w:lang w:val="en-GB"/>
              </w:rPr>
            </w:pPr>
          </w:p>
        </w:tc>
        <w:tc>
          <w:tcPr>
            <w:tcW w:w="130" w:type="dxa"/>
            <w:vAlign w:val="center"/>
            <w:hideMark/>
          </w:tcPr>
          <w:p w14:paraId="125624C9"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sz w:val="20"/>
                <w:lang w:val="en-GB"/>
              </w:rPr>
              <w:t> </w:t>
            </w:r>
          </w:p>
        </w:tc>
        <w:tc>
          <w:tcPr>
            <w:tcW w:w="226" w:type="dxa"/>
            <w:vAlign w:val="center"/>
            <w:hideMark/>
          </w:tcPr>
          <w:p w14:paraId="0DCDE84C"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sz w:val="20"/>
                <w:lang w:val="en-GB"/>
              </w:rPr>
              <w:t> </w:t>
            </w:r>
          </w:p>
        </w:tc>
        <w:tc>
          <w:tcPr>
            <w:tcW w:w="5867" w:type="dxa"/>
            <w:vAlign w:val="center"/>
            <w:hideMark/>
          </w:tcPr>
          <w:p w14:paraId="2F5564B5"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Verdana" w:hAnsi="Verdana"/>
                <w:lang w:val="en-GB"/>
              </w:rPr>
              <w:t> </w:t>
            </w:r>
            <w:hyperlink r:id="rId25" w:history="1"/>
          </w:p>
        </w:tc>
      </w:tr>
    </w:tbl>
    <w:p w14:paraId="351A78F3" w14:textId="77777777" w:rsidR="00197D07" w:rsidRPr="00FF50A9" w:rsidRDefault="00197D07" w:rsidP="00D612C4">
      <w:pPr>
        <w:jc w:val="both"/>
        <w:rPr>
          <w:rFonts w:cs="Arial"/>
          <w:i/>
          <w:color w:val="auto"/>
          <w:sz w:val="16"/>
          <w:szCs w:val="16"/>
          <w:lang w:val="en-GB"/>
        </w:rPr>
      </w:pPr>
      <w:r w:rsidRPr="00FF50A9">
        <w:rPr>
          <w:rFonts w:cs="Arial"/>
          <w:i/>
          <w:sz w:val="16"/>
          <w:szCs w:val="16"/>
          <w:lang w:val="en-GB"/>
        </w:rPr>
        <w:t xml:space="preserve">CASE Construction Equipment sells and supports a full line of construction equipment around the world, including the No. 1 loader/backhoes, excavators, motor graders, wheel loaders, vibratory compaction rollers, crawler dozers, skid steers, compact track loaders and rough-terrain forklifts. Through CASE dealers, customers have access to a true professional partner with world-class equipment and aftermarket support, industry-leading warranties and flexible financing. More information is available at </w:t>
      </w:r>
      <w:hyperlink r:id="rId26" w:history="1">
        <w:r w:rsidRPr="00FF50A9">
          <w:rPr>
            <w:rStyle w:val="Hipervnculo"/>
            <w:rFonts w:cs="Arial"/>
            <w:i/>
            <w:sz w:val="16"/>
            <w:szCs w:val="16"/>
            <w:lang w:val="en-GB"/>
          </w:rPr>
          <w:t>www.CASEce.com</w:t>
        </w:r>
      </w:hyperlink>
      <w:r w:rsidRPr="00FF50A9">
        <w:rPr>
          <w:rFonts w:cs="Arial"/>
          <w:i/>
          <w:sz w:val="16"/>
          <w:szCs w:val="16"/>
          <w:lang w:val="en-GB"/>
        </w:rPr>
        <w:t>.</w:t>
      </w:r>
    </w:p>
    <w:p w14:paraId="539EC63D" w14:textId="77777777" w:rsidR="00197D07" w:rsidRPr="00FF50A9" w:rsidRDefault="00197D07" w:rsidP="00D612C4">
      <w:pPr>
        <w:jc w:val="both"/>
        <w:rPr>
          <w:rFonts w:cs="Arial"/>
          <w:i/>
          <w:sz w:val="16"/>
          <w:szCs w:val="16"/>
          <w:lang w:val="en-GB"/>
        </w:rPr>
      </w:pPr>
      <w:r w:rsidRPr="00FF50A9">
        <w:rPr>
          <w:rFonts w:cs="Arial"/>
          <w:i/>
          <w:sz w:val="16"/>
          <w:szCs w:val="16"/>
          <w:lang w:val="en-GB"/>
        </w:rPr>
        <w:t xml:space="preserve">CASE Construction Equipment is a brand of CNH Industrial N.V., a World leader in Capital Goods listed on the New York Stock Exchange (NYSE: CNHI) and on the </w:t>
      </w:r>
      <w:proofErr w:type="spellStart"/>
      <w:r w:rsidRPr="00FF50A9">
        <w:rPr>
          <w:rFonts w:cs="Arial"/>
          <w:i/>
          <w:sz w:val="16"/>
          <w:szCs w:val="16"/>
          <w:lang w:val="en-GB"/>
        </w:rPr>
        <w:t>Mercato</w:t>
      </w:r>
      <w:proofErr w:type="spellEnd"/>
      <w:r w:rsidRPr="00FF50A9">
        <w:rPr>
          <w:rFonts w:cs="Arial"/>
          <w:i/>
          <w:sz w:val="16"/>
          <w:szCs w:val="16"/>
          <w:lang w:val="en-GB"/>
        </w:rPr>
        <w:t xml:space="preserve"> </w:t>
      </w:r>
      <w:proofErr w:type="spellStart"/>
      <w:r w:rsidRPr="00FF50A9">
        <w:rPr>
          <w:rFonts w:cs="Arial"/>
          <w:i/>
          <w:sz w:val="16"/>
          <w:szCs w:val="16"/>
          <w:lang w:val="en-GB"/>
        </w:rPr>
        <w:t>Telematico</w:t>
      </w:r>
      <w:proofErr w:type="spellEnd"/>
      <w:r w:rsidRPr="00FF50A9">
        <w:rPr>
          <w:rFonts w:cs="Arial"/>
          <w:i/>
          <w:sz w:val="16"/>
          <w:szCs w:val="16"/>
          <w:lang w:val="en-GB"/>
        </w:rPr>
        <w:t xml:space="preserve"> </w:t>
      </w:r>
      <w:proofErr w:type="spellStart"/>
      <w:r w:rsidRPr="00FF50A9">
        <w:rPr>
          <w:rFonts w:cs="Arial"/>
          <w:i/>
          <w:sz w:val="16"/>
          <w:szCs w:val="16"/>
          <w:lang w:val="en-GB"/>
        </w:rPr>
        <w:t>Azionario</w:t>
      </w:r>
      <w:proofErr w:type="spellEnd"/>
      <w:r w:rsidRPr="00FF50A9">
        <w:rPr>
          <w:rFonts w:cs="Arial"/>
          <w:i/>
          <w:sz w:val="16"/>
          <w:szCs w:val="16"/>
          <w:lang w:val="en-GB"/>
        </w:rPr>
        <w:t xml:space="preserve"> of the </w:t>
      </w:r>
      <w:proofErr w:type="spellStart"/>
      <w:r w:rsidRPr="00FF50A9">
        <w:rPr>
          <w:rFonts w:cs="Arial"/>
          <w:i/>
          <w:sz w:val="16"/>
          <w:szCs w:val="16"/>
          <w:lang w:val="en-GB"/>
        </w:rPr>
        <w:t>Borsa</w:t>
      </w:r>
      <w:proofErr w:type="spellEnd"/>
      <w:r w:rsidRPr="00FF50A9">
        <w:rPr>
          <w:rFonts w:cs="Arial"/>
          <w:i/>
          <w:sz w:val="16"/>
          <w:szCs w:val="16"/>
          <w:lang w:val="en-GB"/>
        </w:rPr>
        <w:t xml:space="preserve"> </w:t>
      </w:r>
      <w:proofErr w:type="spellStart"/>
      <w:r w:rsidRPr="00FF50A9">
        <w:rPr>
          <w:rFonts w:cs="Arial"/>
          <w:i/>
          <w:sz w:val="16"/>
          <w:szCs w:val="16"/>
          <w:lang w:val="en-GB"/>
        </w:rPr>
        <w:t>Italiana</w:t>
      </w:r>
      <w:proofErr w:type="spellEnd"/>
      <w:r w:rsidRPr="00FF50A9">
        <w:rPr>
          <w:rFonts w:cs="Arial"/>
          <w:i/>
          <w:sz w:val="16"/>
          <w:szCs w:val="16"/>
          <w:lang w:val="en-GB"/>
        </w:rPr>
        <w:t xml:space="preserve"> (MI: CNHI). More information about CNH Industrial can be found online at </w:t>
      </w:r>
      <w:hyperlink r:id="rId27" w:history="1">
        <w:r w:rsidRPr="00FF50A9">
          <w:rPr>
            <w:rStyle w:val="Hipervnculo"/>
            <w:rFonts w:cs="Arial"/>
            <w:i/>
            <w:sz w:val="16"/>
            <w:szCs w:val="16"/>
            <w:lang w:val="en-GB"/>
          </w:rPr>
          <w:t>www.cnhindustrial.com</w:t>
        </w:r>
      </w:hyperlink>
      <w:r w:rsidRPr="00FF50A9">
        <w:rPr>
          <w:rStyle w:val="Hipervnculo"/>
          <w:lang w:val="en-GB"/>
        </w:rPr>
        <w:t>.</w:t>
      </w:r>
    </w:p>
    <w:p w14:paraId="0D27E256" w14:textId="77777777" w:rsidR="00197D07" w:rsidRDefault="00197D07" w:rsidP="00D612C4">
      <w:pPr>
        <w:pStyle w:val="style2"/>
        <w:spacing w:before="0" w:beforeAutospacing="0" w:after="0" w:afterAutospacing="0" w:line="300" w:lineRule="exact"/>
        <w:jc w:val="both"/>
        <w:rPr>
          <w:i/>
          <w:color w:val="auto"/>
          <w:sz w:val="16"/>
          <w:szCs w:val="16"/>
          <w:lang w:val="en-GB"/>
        </w:rPr>
      </w:pPr>
    </w:p>
    <w:p w14:paraId="54DAB55E" w14:textId="77777777" w:rsidR="00392C76" w:rsidRPr="00FF50A9" w:rsidRDefault="00392C76" w:rsidP="00D612C4">
      <w:pPr>
        <w:pStyle w:val="style2"/>
        <w:spacing w:before="0" w:beforeAutospacing="0" w:after="0" w:afterAutospacing="0" w:line="300" w:lineRule="exact"/>
        <w:jc w:val="both"/>
        <w:rPr>
          <w:i/>
          <w:color w:val="auto"/>
          <w:sz w:val="16"/>
          <w:szCs w:val="16"/>
          <w:lang w:val="en-GB"/>
        </w:rPr>
      </w:pPr>
    </w:p>
    <w:p w14:paraId="3E73DED1" w14:textId="77777777" w:rsidR="00392C76" w:rsidRPr="00FF50A9" w:rsidRDefault="00392C76" w:rsidP="00392C76">
      <w:pPr>
        <w:pStyle w:val="01TESTO"/>
        <w:jc w:val="both"/>
        <w:rPr>
          <w:b/>
          <w:lang w:val="en-GB"/>
        </w:rPr>
      </w:pPr>
      <w:r w:rsidRPr="00FF50A9">
        <w:rPr>
          <w:b/>
          <w:lang w:val="en-GB"/>
        </w:rPr>
        <w:t>For more information contact:</w:t>
      </w:r>
    </w:p>
    <w:p w14:paraId="7E37CEB0" w14:textId="77777777" w:rsidR="00392C76" w:rsidRPr="00FF50A9" w:rsidRDefault="00392C76" w:rsidP="00392C76">
      <w:pPr>
        <w:pStyle w:val="01TESTO"/>
        <w:jc w:val="both"/>
        <w:rPr>
          <w:sz w:val="18"/>
          <w:szCs w:val="18"/>
          <w:lang w:val="en-GB"/>
        </w:rPr>
      </w:pPr>
    </w:p>
    <w:p w14:paraId="3E01432E" w14:textId="77777777" w:rsidR="00392C76" w:rsidRPr="00FF50A9" w:rsidRDefault="00392C76" w:rsidP="00392C76">
      <w:pPr>
        <w:jc w:val="both"/>
        <w:rPr>
          <w:rFonts w:ascii="Helvetica" w:hAnsi="Helvetica"/>
          <w:sz w:val="18"/>
          <w:szCs w:val="18"/>
          <w:lang w:val="en-GB" w:eastAsia="es-ES"/>
        </w:rPr>
      </w:pPr>
      <w:r w:rsidRPr="00FF50A9">
        <w:rPr>
          <w:sz w:val="18"/>
          <w:szCs w:val="18"/>
          <w:lang w:val="en-GB"/>
        </w:rPr>
        <w:t xml:space="preserve">Lynn Campbell (TLC </w:t>
      </w:r>
      <w:proofErr w:type="spellStart"/>
      <w:r w:rsidRPr="00FF50A9">
        <w:rPr>
          <w:sz w:val="18"/>
          <w:szCs w:val="18"/>
          <w:lang w:val="en-GB"/>
        </w:rPr>
        <w:t>pr</w:t>
      </w:r>
      <w:proofErr w:type="spellEnd"/>
      <w:r w:rsidRPr="00FF50A9">
        <w:rPr>
          <w:sz w:val="18"/>
          <w:szCs w:val="18"/>
          <w:lang w:val="en-GB"/>
        </w:rPr>
        <w:t xml:space="preserve"> for ALARCON &amp; HARRIS)</w:t>
      </w:r>
    </w:p>
    <w:p w14:paraId="517AFE52" w14:textId="77777777" w:rsidR="00392C76" w:rsidRPr="003C4912" w:rsidRDefault="00392C76" w:rsidP="00392C76">
      <w:pPr>
        <w:pStyle w:val="01TESTO"/>
        <w:jc w:val="both"/>
        <w:rPr>
          <w:sz w:val="18"/>
          <w:szCs w:val="18"/>
          <w:lang w:val="en-GB"/>
        </w:rPr>
      </w:pPr>
    </w:p>
    <w:p w14:paraId="767B7BFC" w14:textId="77777777" w:rsidR="00392C76" w:rsidRPr="001951A2" w:rsidRDefault="00392C76" w:rsidP="00392C76">
      <w:pPr>
        <w:pStyle w:val="01TESTO"/>
        <w:jc w:val="both"/>
        <w:rPr>
          <w:sz w:val="18"/>
          <w:szCs w:val="18"/>
          <w:lang w:val="fr-FR"/>
        </w:rPr>
      </w:pPr>
      <w:r w:rsidRPr="001951A2">
        <w:rPr>
          <w:sz w:val="18"/>
          <w:szCs w:val="18"/>
          <w:lang w:val="fr-FR"/>
        </w:rPr>
        <w:t>Tel: +44 (0) 1704 566354</w:t>
      </w:r>
    </w:p>
    <w:p w14:paraId="7A505779" w14:textId="77777777" w:rsidR="00392C76" w:rsidRDefault="00392C76" w:rsidP="00392C76">
      <w:pPr>
        <w:pStyle w:val="01TESTO"/>
        <w:jc w:val="both"/>
        <w:rPr>
          <w:sz w:val="18"/>
          <w:szCs w:val="18"/>
          <w:lang w:val="fr-FR"/>
        </w:rPr>
      </w:pPr>
    </w:p>
    <w:p w14:paraId="7738B091" w14:textId="77777777" w:rsidR="00392C76" w:rsidRPr="001951A2" w:rsidRDefault="00392C76" w:rsidP="00392C76">
      <w:pPr>
        <w:pStyle w:val="01TESTO"/>
        <w:jc w:val="both"/>
        <w:rPr>
          <w:sz w:val="18"/>
          <w:szCs w:val="18"/>
          <w:lang w:val="fr-FR"/>
        </w:rPr>
      </w:pPr>
      <w:r w:rsidRPr="001951A2">
        <w:rPr>
          <w:sz w:val="18"/>
          <w:szCs w:val="18"/>
          <w:lang w:val="fr-FR"/>
        </w:rPr>
        <w:t xml:space="preserve">Email: </w:t>
      </w:r>
      <w:hyperlink r:id="rId28" w:tooltip="mailto:lynn@tlcpr.co.uk" w:history="1">
        <w:r w:rsidRPr="001951A2">
          <w:rPr>
            <w:rStyle w:val="Hipervnculo"/>
            <w:sz w:val="18"/>
            <w:szCs w:val="18"/>
            <w:lang w:val="fr-FR"/>
          </w:rPr>
          <w:t>lynn@tlcpr.co.uk</w:t>
        </w:r>
      </w:hyperlink>
    </w:p>
    <w:p w14:paraId="60FD674B" w14:textId="77777777" w:rsidR="000A4F6A" w:rsidRPr="001951A2" w:rsidRDefault="000A4F6A" w:rsidP="00392C76">
      <w:pPr>
        <w:spacing w:line="240" w:lineRule="auto"/>
        <w:rPr>
          <w:rFonts w:cs="Arial"/>
          <w:szCs w:val="19"/>
          <w:lang w:val="fr-FR"/>
        </w:rPr>
      </w:pPr>
    </w:p>
    <w:sectPr w:rsidR="000A4F6A" w:rsidRPr="001951A2" w:rsidSect="00D01F1C">
      <w:headerReference w:type="default" r:id="rId29"/>
      <w:footerReference w:type="default" r:id="rId30"/>
      <w:headerReference w:type="first" r:id="rId31"/>
      <w:footerReference w:type="first" r:id="rId32"/>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7D123" w14:textId="77777777" w:rsidR="0090501A" w:rsidRDefault="0090501A">
      <w:pPr>
        <w:spacing w:line="240" w:lineRule="auto"/>
      </w:pPr>
      <w:r>
        <w:separator/>
      </w:r>
    </w:p>
  </w:endnote>
  <w:endnote w:type="continuationSeparator" w:id="0">
    <w:p w14:paraId="19870309" w14:textId="77777777" w:rsidR="0090501A" w:rsidRDefault="009050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21587" w14:textId="77777777" w:rsidR="00375722" w:rsidRDefault="00375722" w:rsidP="00D01F1C">
    <w:pPr>
      <w:pStyle w:val="Piedepgina"/>
    </w:pPr>
  </w:p>
  <w:p w14:paraId="76008DCB" w14:textId="77777777" w:rsidR="00375722" w:rsidRDefault="00375722" w:rsidP="00D01F1C">
    <w:pPr>
      <w:pStyle w:val="Piedepgina"/>
    </w:pPr>
  </w:p>
  <w:p w14:paraId="0E4C95F7" w14:textId="77777777" w:rsidR="00375722" w:rsidRDefault="00375722" w:rsidP="00D01F1C">
    <w:pPr>
      <w:pStyle w:val="Piedepgina"/>
    </w:pPr>
  </w:p>
  <w:p w14:paraId="2B21E9E4" w14:textId="77777777" w:rsidR="00375722" w:rsidRDefault="00375722"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3A8E3" w14:textId="77777777" w:rsidR="00375722" w:rsidRPr="00C7201A" w:rsidRDefault="00375722"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0C228" w14:textId="77777777" w:rsidR="0090501A" w:rsidRDefault="0090501A">
      <w:pPr>
        <w:spacing w:line="240" w:lineRule="auto"/>
      </w:pPr>
      <w:r>
        <w:separator/>
      </w:r>
    </w:p>
  </w:footnote>
  <w:footnote w:type="continuationSeparator" w:id="0">
    <w:p w14:paraId="6246187F" w14:textId="77777777" w:rsidR="0090501A" w:rsidRDefault="009050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F8F6D" w14:textId="77777777" w:rsidR="00375722" w:rsidRDefault="00375722" w:rsidP="00D01F1C">
    <w:r>
      <w:rPr>
        <w:noProof/>
        <w:lang w:val="es-ES" w:eastAsia="es-ES"/>
      </w:rPr>
      <w:drawing>
        <wp:anchor distT="0" distB="0" distL="114300" distR="114300" simplePos="0" relativeHeight="251659776" behindDoc="1" locked="0" layoutInCell="1" allowOverlap="1" wp14:anchorId="69772DFC" wp14:editId="1C2C1C87">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6704" behindDoc="0" locked="0" layoutInCell="1" allowOverlap="1" wp14:anchorId="634F23CF" wp14:editId="6E1DA1F3">
              <wp:simplePos x="0" y="0"/>
              <wp:positionH relativeFrom="column">
                <wp:posOffset>-635</wp:posOffset>
              </wp:positionH>
              <wp:positionV relativeFrom="paragraph">
                <wp:posOffset>452755</wp:posOffset>
              </wp:positionV>
              <wp:extent cx="6858000" cy="0"/>
              <wp:effectExtent l="12065" t="8255" r="26035" b="29845"/>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line w14:anchorId="27ACD2E6" id="Line 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SX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BF&#10;x1SXEwIAACkEAAAOAAAAAAAAAAAAAAAAAC4CAABkcnMvZTJvRG9jLnhtbFBLAQItABQABgAIAAAA&#10;IQBBTJmk3gAAAAgBAAAPAAAAAAAAAAAAAAAAAG0EAABkcnMvZG93bnJldi54bWxQSwUGAAAAAAQA&#10;BADzAAAAeA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375722" w:rsidRPr="00C7201A" w14:paraId="4DC3B7FE" w14:textId="77777777">
      <w:trPr>
        <w:trHeight w:val="735"/>
      </w:trPr>
      <w:tc>
        <w:tcPr>
          <w:tcW w:w="2614" w:type="dxa"/>
          <w:shd w:val="clear" w:color="auto" w:fill="auto"/>
          <w:vAlign w:val="bottom"/>
        </w:tcPr>
        <w:p w14:paraId="317B0DAF" w14:textId="77777777" w:rsidR="00375722" w:rsidRPr="00750ACB" w:rsidRDefault="00375722" w:rsidP="00D01F1C">
          <w:pPr>
            <w:pStyle w:val="04FOOTER"/>
            <w:ind w:right="-101"/>
            <w:rPr>
              <w:sz w:val="14"/>
              <w:highlight w:val="yellow"/>
              <w:lang w:val="en-US"/>
            </w:rPr>
          </w:pPr>
        </w:p>
      </w:tc>
      <w:tc>
        <w:tcPr>
          <w:tcW w:w="2835" w:type="dxa"/>
          <w:vAlign w:val="bottom"/>
        </w:tcPr>
        <w:p w14:paraId="58C8CC7D" w14:textId="77777777" w:rsidR="00375722" w:rsidRPr="00750ACB" w:rsidRDefault="00375722" w:rsidP="00D01F1C">
          <w:pPr>
            <w:pStyle w:val="04FOOTER"/>
            <w:ind w:right="-101"/>
            <w:rPr>
              <w:sz w:val="14"/>
              <w:highlight w:val="yellow"/>
            </w:rPr>
          </w:pPr>
        </w:p>
      </w:tc>
      <w:tc>
        <w:tcPr>
          <w:tcW w:w="3360" w:type="dxa"/>
          <w:shd w:val="clear" w:color="auto" w:fill="auto"/>
          <w:vAlign w:val="bottom"/>
        </w:tcPr>
        <w:p w14:paraId="2A59B00D" w14:textId="77777777" w:rsidR="00375722" w:rsidRPr="00750ACB" w:rsidRDefault="00375722" w:rsidP="00D01F1C">
          <w:pPr>
            <w:pStyle w:val="04FOOTER"/>
            <w:ind w:right="-101"/>
            <w:rPr>
              <w:sz w:val="14"/>
              <w:highlight w:val="yellow"/>
            </w:rPr>
          </w:pPr>
        </w:p>
      </w:tc>
    </w:tr>
  </w:tbl>
  <w:p w14:paraId="687659DF" w14:textId="77777777" w:rsidR="00375722" w:rsidRPr="00B32BE8" w:rsidRDefault="00375722"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375722" w14:paraId="27D14E0C" w14:textId="77777777">
      <w:trPr>
        <w:trHeight w:val="5211"/>
      </w:trPr>
      <w:tc>
        <w:tcPr>
          <w:tcW w:w="606" w:type="dxa"/>
          <w:shd w:val="clear" w:color="auto" w:fill="auto"/>
          <w:vAlign w:val="bottom"/>
        </w:tcPr>
        <w:p w14:paraId="1F62AE9C" w14:textId="77777777" w:rsidR="00375722" w:rsidRDefault="00375722" w:rsidP="00D01F1C">
          <w:pPr>
            <w:pStyle w:val="01TESTO"/>
          </w:pPr>
          <w:r>
            <w:rPr>
              <w:noProof/>
              <w:lang w:val="es-ES" w:eastAsia="es-ES"/>
            </w:rPr>
            <w:drawing>
              <wp:anchor distT="0" distB="0" distL="114300" distR="114300" simplePos="0" relativeHeight="251660800" behindDoc="1" locked="0" layoutInCell="1" allowOverlap="1" wp14:anchorId="01DADABF" wp14:editId="4406816A">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3ABDEC1" w14:textId="77777777" w:rsidR="00375722" w:rsidRDefault="00375722" w:rsidP="00D01F1C">
    <w:r>
      <w:rPr>
        <w:noProof/>
        <w:lang w:val="es-ES" w:eastAsia="es-ES"/>
      </w:rPr>
      <w:drawing>
        <wp:anchor distT="0" distB="0" distL="114300" distR="114300" simplePos="0" relativeHeight="251657728" behindDoc="1" locked="0" layoutInCell="1" allowOverlap="1" wp14:anchorId="489FA9E8" wp14:editId="3046176D">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752" behindDoc="1" locked="0" layoutInCell="1" allowOverlap="1" wp14:anchorId="0BFD8AE4" wp14:editId="18C5FB96">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4656" behindDoc="0" locked="0" layoutInCell="1" allowOverlap="1" wp14:anchorId="7E516A27" wp14:editId="14625102">
              <wp:simplePos x="0" y="0"/>
              <wp:positionH relativeFrom="column">
                <wp:posOffset>-1270</wp:posOffset>
              </wp:positionH>
              <wp:positionV relativeFrom="paragraph">
                <wp:posOffset>455295</wp:posOffset>
              </wp:positionV>
              <wp:extent cx="7086600" cy="0"/>
              <wp:effectExtent l="11430" t="10795" r="26670" b="2730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line w14:anchorId="0DF21D24" id="Line 3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x1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e/aMdRIC&#10;AAApBAAADgAAAAAAAAAAAAAAAAAuAgAAZHJzL2Uyb0RvYy54bWxQSwECLQAUAAYACAAAACEAqsTL&#10;rtoAAAAIAQAADwAAAAAAAAAAAAAAAABsBAAAZHJzL2Rvd25yZXYueG1sUEsFBgAAAAAEAAQA8wAA&#10;AHMFAAAAAA==&#10;" strokeweight=".03739mm"/>
          </w:pict>
        </mc:Fallback>
      </mc:AlternateContent>
    </w:r>
    <w:r>
      <w:rPr>
        <w:noProof/>
        <w:lang w:val="es-ES" w:eastAsia="es-ES"/>
      </w:rPr>
      <mc:AlternateContent>
        <mc:Choice Requires="wps">
          <w:drawing>
            <wp:anchor distT="0" distB="0" distL="114300" distR="114300" simplePos="0" relativeHeight="251655680" behindDoc="0" locked="0" layoutInCell="1" allowOverlap="1" wp14:anchorId="1ACA7080" wp14:editId="634AAFDF">
              <wp:simplePos x="0" y="0"/>
              <wp:positionH relativeFrom="column">
                <wp:posOffset>-1945005</wp:posOffset>
              </wp:positionH>
              <wp:positionV relativeFrom="paragraph">
                <wp:posOffset>3414395</wp:posOffset>
              </wp:positionV>
              <wp:extent cx="685800" cy="0"/>
              <wp:effectExtent l="10795" t="10795" r="27305" b="2730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line w14:anchorId="24BD78F1" id="Line 3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6z4y&#10;EhECAAAo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120A1"/>
    <w:rsid w:val="0001433C"/>
    <w:rsid w:val="0001567C"/>
    <w:rsid w:val="00017072"/>
    <w:rsid w:val="00021EE3"/>
    <w:rsid w:val="00022087"/>
    <w:rsid w:val="000222F2"/>
    <w:rsid w:val="00024426"/>
    <w:rsid w:val="000258BD"/>
    <w:rsid w:val="00025AE7"/>
    <w:rsid w:val="00036197"/>
    <w:rsid w:val="0004651C"/>
    <w:rsid w:val="00047C96"/>
    <w:rsid w:val="00053D8D"/>
    <w:rsid w:val="00060289"/>
    <w:rsid w:val="0006477F"/>
    <w:rsid w:val="00065412"/>
    <w:rsid w:val="0008171E"/>
    <w:rsid w:val="00084336"/>
    <w:rsid w:val="000849DF"/>
    <w:rsid w:val="00084B1F"/>
    <w:rsid w:val="00084D26"/>
    <w:rsid w:val="0009610F"/>
    <w:rsid w:val="000A4F6A"/>
    <w:rsid w:val="000E1A7E"/>
    <w:rsid w:val="000E71CF"/>
    <w:rsid w:val="000E7733"/>
    <w:rsid w:val="000F2B17"/>
    <w:rsid w:val="000F5EE1"/>
    <w:rsid w:val="000F7DA3"/>
    <w:rsid w:val="00105F55"/>
    <w:rsid w:val="00117552"/>
    <w:rsid w:val="00120A22"/>
    <w:rsid w:val="00121520"/>
    <w:rsid w:val="00121E80"/>
    <w:rsid w:val="001229F3"/>
    <w:rsid w:val="00126D94"/>
    <w:rsid w:val="001300B0"/>
    <w:rsid w:val="00132964"/>
    <w:rsid w:val="00137C26"/>
    <w:rsid w:val="0014155B"/>
    <w:rsid w:val="00147FB0"/>
    <w:rsid w:val="00156BEB"/>
    <w:rsid w:val="00157752"/>
    <w:rsid w:val="001618D6"/>
    <w:rsid w:val="001642D7"/>
    <w:rsid w:val="00166BE9"/>
    <w:rsid w:val="00170B08"/>
    <w:rsid w:val="00171CD9"/>
    <w:rsid w:val="00173B3D"/>
    <w:rsid w:val="00174619"/>
    <w:rsid w:val="0017544B"/>
    <w:rsid w:val="00176432"/>
    <w:rsid w:val="001767F2"/>
    <w:rsid w:val="001841DA"/>
    <w:rsid w:val="00186BE1"/>
    <w:rsid w:val="00191B6C"/>
    <w:rsid w:val="00194B71"/>
    <w:rsid w:val="001951A2"/>
    <w:rsid w:val="00195CCA"/>
    <w:rsid w:val="00196F60"/>
    <w:rsid w:val="00197D07"/>
    <w:rsid w:val="001A184C"/>
    <w:rsid w:val="001A37A3"/>
    <w:rsid w:val="001A39F8"/>
    <w:rsid w:val="001A3C66"/>
    <w:rsid w:val="001A6ACA"/>
    <w:rsid w:val="001B2DD6"/>
    <w:rsid w:val="001B5634"/>
    <w:rsid w:val="001C3014"/>
    <w:rsid w:val="001C4F5E"/>
    <w:rsid w:val="001C7F3E"/>
    <w:rsid w:val="001D08A3"/>
    <w:rsid w:val="001D1C29"/>
    <w:rsid w:val="001E2AD0"/>
    <w:rsid w:val="001E3531"/>
    <w:rsid w:val="001F5C81"/>
    <w:rsid w:val="00221028"/>
    <w:rsid w:val="002248FC"/>
    <w:rsid w:val="00225E0B"/>
    <w:rsid w:val="0022691A"/>
    <w:rsid w:val="002272D1"/>
    <w:rsid w:val="00232A07"/>
    <w:rsid w:val="00237128"/>
    <w:rsid w:val="0024223A"/>
    <w:rsid w:val="00247368"/>
    <w:rsid w:val="00254677"/>
    <w:rsid w:val="00262923"/>
    <w:rsid w:val="00263776"/>
    <w:rsid w:val="0026490C"/>
    <w:rsid w:val="00273BE8"/>
    <w:rsid w:val="00282A60"/>
    <w:rsid w:val="00283150"/>
    <w:rsid w:val="002866E6"/>
    <w:rsid w:val="00287362"/>
    <w:rsid w:val="00293CEA"/>
    <w:rsid w:val="00295F5B"/>
    <w:rsid w:val="002A0272"/>
    <w:rsid w:val="002A0A55"/>
    <w:rsid w:val="002B0D45"/>
    <w:rsid w:val="002B4B2A"/>
    <w:rsid w:val="002E0413"/>
    <w:rsid w:val="002E42D8"/>
    <w:rsid w:val="002F6342"/>
    <w:rsid w:val="002F7342"/>
    <w:rsid w:val="002F74C3"/>
    <w:rsid w:val="00325CA3"/>
    <w:rsid w:val="00330590"/>
    <w:rsid w:val="00331886"/>
    <w:rsid w:val="003339E6"/>
    <w:rsid w:val="00355070"/>
    <w:rsid w:val="003577EC"/>
    <w:rsid w:val="00363FE5"/>
    <w:rsid w:val="00370614"/>
    <w:rsid w:val="00375722"/>
    <w:rsid w:val="003761F5"/>
    <w:rsid w:val="00376E0D"/>
    <w:rsid w:val="003818E0"/>
    <w:rsid w:val="003835B0"/>
    <w:rsid w:val="003848BA"/>
    <w:rsid w:val="003925AD"/>
    <w:rsid w:val="00392C76"/>
    <w:rsid w:val="00393DE4"/>
    <w:rsid w:val="00394101"/>
    <w:rsid w:val="00394194"/>
    <w:rsid w:val="003945C5"/>
    <w:rsid w:val="003975AE"/>
    <w:rsid w:val="003A25BD"/>
    <w:rsid w:val="003A7179"/>
    <w:rsid w:val="003B01A0"/>
    <w:rsid w:val="003B1753"/>
    <w:rsid w:val="003B6440"/>
    <w:rsid w:val="003B677A"/>
    <w:rsid w:val="003B68E3"/>
    <w:rsid w:val="003C1713"/>
    <w:rsid w:val="003C1A58"/>
    <w:rsid w:val="003C4F6A"/>
    <w:rsid w:val="003C5517"/>
    <w:rsid w:val="003C5841"/>
    <w:rsid w:val="003D21A6"/>
    <w:rsid w:val="003D224E"/>
    <w:rsid w:val="003D4B8A"/>
    <w:rsid w:val="003E30F0"/>
    <w:rsid w:val="003E6488"/>
    <w:rsid w:val="003E69C1"/>
    <w:rsid w:val="003F2BAE"/>
    <w:rsid w:val="003F3969"/>
    <w:rsid w:val="003F4895"/>
    <w:rsid w:val="00406FA4"/>
    <w:rsid w:val="00410435"/>
    <w:rsid w:val="00415916"/>
    <w:rsid w:val="0042299E"/>
    <w:rsid w:val="0042385C"/>
    <w:rsid w:val="00426608"/>
    <w:rsid w:val="0043406A"/>
    <w:rsid w:val="0044202A"/>
    <w:rsid w:val="00447EC3"/>
    <w:rsid w:val="00450473"/>
    <w:rsid w:val="00461F89"/>
    <w:rsid w:val="0046276A"/>
    <w:rsid w:val="004632B1"/>
    <w:rsid w:val="00463600"/>
    <w:rsid w:val="0046565A"/>
    <w:rsid w:val="00467BD4"/>
    <w:rsid w:val="00473E67"/>
    <w:rsid w:val="00474ED5"/>
    <w:rsid w:val="00477548"/>
    <w:rsid w:val="00477D4E"/>
    <w:rsid w:val="0048550D"/>
    <w:rsid w:val="00491B25"/>
    <w:rsid w:val="00493824"/>
    <w:rsid w:val="00495277"/>
    <w:rsid w:val="00496DE7"/>
    <w:rsid w:val="004A17E2"/>
    <w:rsid w:val="004A69F7"/>
    <w:rsid w:val="004B792F"/>
    <w:rsid w:val="004C1A8A"/>
    <w:rsid w:val="004C7C83"/>
    <w:rsid w:val="004D0018"/>
    <w:rsid w:val="004E06EC"/>
    <w:rsid w:val="004E27F6"/>
    <w:rsid w:val="004E466F"/>
    <w:rsid w:val="004E4796"/>
    <w:rsid w:val="004E5104"/>
    <w:rsid w:val="004E5787"/>
    <w:rsid w:val="004F363E"/>
    <w:rsid w:val="004F7034"/>
    <w:rsid w:val="004F791E"/>
    <w:rsid w:val="00500EE0"/>
    <w:rsid w:val="00510635"/>
    <w:rsid w:val="0051767E"/>
    <w:rsid w:val="0052035D"/>
    <w:rsid w:val="005212D9"/>
    <w:rsid w:val="005227B5"/>
    <w:rsid w:val="00523FB4"/>
    <w:rsid w:val="005240E6"/>
    <w:rsid w:val="00526224"/>
    <w:rsid w:val="00527696"/>
    <w:rsid w:val="00527A4D"/>
    <w:rsid w:val="0053481D"/>
    <w:rsid w:val="00551A21"/>
    <w:rsid w:val="00556669"/>
    <w:rsid w:val="00562381"/>
    <w:rsid w:val="00567398"/>
    <w:rsid w:val="005827F9"/>
    <w:rsid w:val="00582D6E"/>
    <w:rsid w:val="00582DC8"/>
    <w:rsid w:val="00592BA6"/>
    <w:rsid w:val="00593835"/>
    <w:rsid w:val="00595532"/>
    <w:rsid w:val="0059734F"/>
    <w:rsid w:val="005A5028"/>
    <w:rsid w:val="005A5456"/>
    <w:rsid w:val="005A6C8C"/>
    <w:rsid w:val="005A73A9"/>
    <w:rsid w:val="005B0434"/>
    <w:rsid w:val="005B77F1"/>
    <w:rsid w:val="005C1E9F"/>
    <w:rsid w:val="005C5C46"/>
    <w:rsid w:val="005D0DFE"/>
    <w:rsid w:val="005D1D11"/>
    <w:rsid w:val="005D6457"/>
    <w:rsid w:val="005F493A"/>
    <w:rsid w:val="0060424F"/>
    <w:rsid w:val="00612508"/>
    <w:rsid w:val="006171CB"/>
    <w:rsid w:val="00617B37"/>
    <w:rsid w:val="00623E11"/>
    <w:rsid w:val="00631C89"/>
    <w:rsid w:val="00632A9D"/>
    <w:rsid w:val="00634A12"/>
    <w:rsid w:val="0063533E"/>
    <w:rsid w:val="00637C30"/>
    <w:rsid w:val="0064142F"/>
    <w:rsid w:val="00646A70"/>
    <w:rsid w:val="0065024B"/>
    <w:rsid w:val="00652C19"/>
    <w:rsid w:val="006650AB"/>
    <w:rsid w:val="00666339"/>
    <w:rsid w:val="00682611"/>
    <w:rsid w:val="006835F8"/>
    <w:rsid w:val="006844E7"/>
    <w:rsid w:val="006869DA"/>
    <w:rsid w:val="00687FC8"/>
    <w:rsid w:val="0069041B"/>
    <w:rsid w:val="006963E9"/>
    <w:rsid w:val="00697577"/>
    <w:rsid w:val="006A0FA2"/>
    <w:rsid w:val="006A27EA"/>
    <w:rsid w:val="006B6661"/>
    <w:rsid w:val="006C1B2A"/>
    <w:rsid w:val="006E4181"/>
    <w:rsid w:val="006E4698"/>
    <w:rsid w:val="006E650B"/>
    <w:rsid w:val="006E75BF"/>
    <w:rsid w:val="006E7B23"/>
    <w:rsid w:val="006F04E5"/>
    <w:rsid w:val="006F63B3"/>
    <w:rsid w:val="00704A21"/>
    <w:rsid w:val="00707BB8"/>
    <w:rsid w:val="00711DE5"/>
    <w:rsid w:val="007145F8"/>
    <w:rsid w:val="0071461E"/>
    <w:rsid w:val="00717CE2"/>
    <w:rsid w:val="00720E55"/>
    <w:rsid w:val="0072308B"/>
    <w:rsid w:val="007232C7"/>
    <w:rsid w:val="00723D5B"/>
    <w:rsid w:val="00725DED"/>
    <w:rsid w:val="0072724F"/>
    <w:rsid w:val="00732D13"/>
    <w:rsid w:val="00736212"/>
    <w:rsid w:val="00750F49"/>
    <w:rsid w:val="00752F5C"/>
    <w:rsid w:val="00753F7C"/>
    <w:rsid w:val="0075642A"/>
    <w:rsid w:val="00757B78"/>
    <w:rsid w:val="00761C00"/>
    <w:rsid w:val="0076781F"/>
    <w:rsid w:val="0077205D"/>
    <w:rsid w:val="00772F98"/>
    <w:rsid w:val="007812B4"/>
    <w:rsid w:val="00784D02"/>
    <w:rsid w:val="00792C47"/>
    <w:rsid w:val="007A18B5"/>
    <w:rsid w:val="007B3B4C"/>
    <w:rsid w:val="007B5F0D"/>
    <w:rsid w:val="007C2782"/>
    <w:rsid w:val="007C7733"/>
    <w:rsid w:val="007D04F6"/>
    <w:rsid w:val="007D0F92"/>
    <w:rsid w:val="007D1672"/>
    <w:rsid w:val="007D39AD"/>
    <w:rsid w:val="007D6EBB"/>
    <w:rsid w:val="007E055A"/>
    <w:rsid w:val="007E126B"/>
    <w:rsid w:val="007E1AD8"/>
    <w:rsid w:val="007E50B9"/>
    <w:rsid w:val="007E6E58"/>
    <w:rsid w:val="007E6FAD"/>
    <w:rsid w:val="007F078C"/>
    <w:rsid w:val="007F2101"/>
    <w:rsid w:val="007F572A"/>
    <w:rsid w:val="008062BC"/>
    <w:rsid w:val="008222D0"/>
    <w:rsid w:val="00826CAC"/>
    <w:rsid w:val="008327F4"/>
    <w:rsid w:val="008416ED"/>
    <w:rsid w:val="008418A7"/>
    <w:rsid w:val="00847CCF"/>
    <w:rsid w:val="008510AB"/>
    <w:rsid w:val="00852746"/>
    <w:rsid w:val="00852ABE"/>
    <w:rsid w:val="008549A3"/>
    <w:rsid w:val="00857C2E"/>
    <w:rsid w:val="008632C3"/>
    <w:rsid w:val="00863785"/>
    <w:rsid w:val="0086570B"/>
    <w:rsid w:val="00870317"/>
    <w:rsid w:val="0087329F"/>
    <w:rsid w:val="00875FC4"/>
    <w:rsid w:val="00876FEA"/>
    <w:rsid w:val="00885D98"/>
    <w:rsid w:val="00890809"/>
    <w:rsid w:val="00892696"/>
    <w:rsid w:val="0089670D"/>
    <w:rsid w:val="008A14E0"/>
    <w:rsid w:val="008B1BBD"/>
    <w:rsid w:val="008B1E9C"/>
    <w:rsid w:val="008B4C8B"/>
    <w:rsid w:val="008B608C"/>
    <w:rsid w:val="008C5AAC"/>
    <w:rsid w:val="008D4A64"/>
    <w:rsid w:val="008D7781"/>
    <w:rsid w:val="008E3ADA"/>
    <w:rsid w:val="008E6D38"/>
    <w:rsid w:val="008F459C"/>
    <w:rsid w:val="008F5499"/>
    <w:rsid w:val="00901F74"/>
    <w:rsid w:val="0090486D"/>
    <w:rsid w:val="0090501A"/>
    <w:rsid w:val="00911291"/>
    <w:rsid w:val="00917DC3"/>
    <w:rsid w:val="00922012"/>
    <w:rsid w:val="0092405C"/>
    <w:rsid w:val="009354AA"/>
    <w:rsid w:val="0093575E"/>
    <w:rsid w:val="00936668"/>
    <w:rsid w:val="009427D1"/>
    <w:rsid w:val="0094780E"/>
    <w:rsid w:val="00975565"/>
    <w:rsid w:val="00977FE9"/>
    <w:rsid w:val="009802FD"/>
    <w:rsid w:val="009840E2"/>
    <w:rsid w:val="00985514"/>
    <w:rsid w:val="00986747"/>
    <w:rsid w:val="00986929"/>
    <w:rsid w:val="0099762C"/>
    <w:rsid w:val="009A09AF"/>
    <w:rsid w:val="009A2480"/>
    <w:rsid w:val="009A393F"/>
    <w:rsid w:val="009C0E16"/>
    <w:rsid w:val="009C4DE7"/>
    <w:rsid w:val="009C5112"/>
    <w:rsid w:val="009D0E74"/>
    <w:rsid w:val="009E2F65"/>
    <w:rsid w:val="009F4E16"/>
    <w:rsid w:val="009F63E1"/>
    <w:rsid w:val="009F6697"/>
    <w:rsid w:val="00A0356F"/>
    <w:rsid w:val="00A03FB5"/>
    <w:rsid w:val="00A06413"/>
    <w:rsid w:val="00A071F9"/>
    <w:rsid w:val="00A11C95"/>
    <w:rsid w:val="00A124E3"/>
    <w:rsid w:val="00A20A0A"/>
    <w:rsid w:val="00A21A18"/>
    <w:rsid w:val="00A25B5E"/>
    <w:rsid w:val="00A33AFD"/>
    <w:rsid w:val="00A35D4D"/>
    <w:rsid w:val="00A36F0E"/>
    <w:rsid w:val="00A40810"/>
    <w:rsid w:val="00A515EF"/>
    <w:rsid w:val="00A526AF"/>
    <w:rsid w:val="00A527D2"/>
    <w:rsid w:val="00A6391F"/>
    <w:rsid w:val="00A65079"/>
    <w:rsid w:val="00A6684D"/>
    <w:rsid w:val="00A67442"/>
    <w:rsid w:val="00A76496"/>
    <w:rsid w:val="00A806E1"/>
    <w:rsid w:val="00A86168"/>
    <w:rsid w:val="00A95477"/>
    <w:rsid w:val="00AA52E9"/>
    <w:rsid w:val="00AA74C6"/>
    <w:rsid w:val="00AC213A"/>
    <w:rsid w:val="00AC56F0"/>
    <w:rsid w:val="00AC593E"/>
    <w:rsid w:val="00AC59F7"/>
    <w:rsid w:val="00AD1B64"/>
    <w:rsid w:val="00AD58F5"/>
    <w:rsid w:val="00AD6A8E"/>
    <w:rsid w:val="00AF4801"/>
    <w:rsid w:val="00B01CBB"/>
    <w:rsid w:val="00B11CAA"/>
    <w:rsid w:val="00B21E12"/>
    <w:rsid w:val="00B249D8"/>
    <w:rsid w:val="00B314DB"/>
    <w:rsid w:val="00B32BE8"/>
    <w:rsid w:val="00B4017B"/>
    <w:rsid w:val="00B4271F"/>
    <w:rsid w:val="00B42867"/>
    <w:rsid w:val="00B44C3B"/>
    <w:rsid w:val="00B462D7"/>
    <w:rsid w:val="00B46B04"/>
    <w:rsid w:val="00B53DB2"/>
    <w:rsid w:val="00B53FAF"/>
    <w:rsid w:val="00B55E40"/>
    <w:rsid w:val="00B6126C"/>
    <w:rsid w:val="00B622F0"/>
    <w:rsid w:val="00B76635"/>
    <w:rsid w:val="00B81EB6"/>
    <w:rsid w:val="00B85252"/>
    <w:rsid w:val="00B86EA9"/>
    <w:rsid w:val="00B96711"/>
    <w:rsid w:val="00B97496"/>
    <w:rsid w:val="00BA1918"/>
    <w:rsid w:val="00BA6862"/>
    <w:rsid w:val="00BA720B"/>
    <w:rsid w:val="00BC1E76"/>
    <w:rsid w:val="00BC5196"/>
    <w:rsid w:val="00BD2001"/>
    <w:rsid w:val="00BF21FE"/>
    <w:rsid w:val="00BF40B2"/>
    <w:rsid w:val="00C00DD7"/>
    <w:rsid w:val="00C07699"/>
    <w:rsid w:val="00C15592"/>
    <w:rsid w:val="00C15EFE"/>
    <w:rsid w:val="00C20878"/>
    <w:rsid w:val="00C232FD"/>
    <w:rsid w:val="00C30F70"/>
    <w:rsid w:val="00C32703"/>
    <w:rsid w:val="00C41FA8"/>
    <w:rsid w:val="00C4419C"/>
    <w:rsid w:val="00C50D26"/>
    <w:rsid w:val="00C533EE"/>
    <w:rsid w:val="00C55837"/>
    <w:rsid w:val="00C7086E"/>
    <w:rsid w:val="00C70E26"/>
    <w:rsid w:val="00C7139F"/>
    <w:rsid w:val="00C71BAE"/>
    <w:rsid w:val="00C72D0A"/>
    <w:rsid w:val="00C77355"/>
    <w:rsid w:val="00C85ECD"/>
    <w:rsid w:val="00C91D8A"/>
    <w:rsid w:val="00C9238C"/>
    <w:rsid w:val="00C93B3E"/>
    <w:rsid w:val="00CA5F8E"/>
    <w:rsid w:val="00CB54F7"/>
    <w:rsid w:val="00CC10B5"/>
    <w:rsid w:val="00CC29B6"/>
    <w:rsid w:val="00CC336A"/>
    <w:rsid w:val="00CD0140"/>
    <w:rsid w:val="00CD4B4A"/>
    <w:rsid w:val="00CE06C0"/>
    <w:rsid w:val="00CE29FA"/>
    <w:rsid w:val="00CE43D4"/>
    <w:rsid w:val="00D01F1C"/>
    <w:rsid w:val="00D067C0"/>
    <w:rsid w:val="00D1162B"/>
    <w:rsid w:val="00D12FE5"/>
    <w:rsid w:val="00D13813"/>
    <w:rsid w:val="00D15A2A"/>
    <w:rsid w:val="00D276A6"/>
    <w:rsid w:val="00D3457C"/>
    <w:rsid w:val="00D446D2"/>
    <w:rsid w:val="00D45362"/>
    <w:rsid w:val="00D47403"/>
    <w:rsid w:val="00D47AE4"/>
    <w:rsid w:val="00D5394C"/>
    <w:rsid w:val="00D544A5"/>
    <w:rsid w:val="00D55E54"/>
    <w:rsid w:val="00D612C4"/>
    <w:rsid w:val="00D63449"/>
    <w:rsid w:val="00D63E9D"/>
    <w:rsid w:val="00D73CFA"/>
    <w:rsid w:val="00D82FE1"/>
    <w:rsid w:val="00D853D5"/>
    <w:rsid w:val="00D86B46"/>
    <w:rsid w:val="00DA3AB9"/>
    <w:rsid w:val="00DB2B58"/>
    <w:rsid w:val="00DC4A12"/>
    <w:rsid w:val="00DD1372"/>
    <w:rsid w:val="00DD352A"/>
    <w:rsid w:val="00DD61FF"/>
    <w:rsid w:val="00DD745C"/>
    <w:rsid w:val="00DD7C58"/>
    <w:rsid w:val="00DF2F26"/>
    <w:rsid w:val="00DF6A14"/>
    <w:rsid w:val="00E02ECC"/>
    <w:rsid w:val="00E14831"/>
    <w:rsid w:val="00E153C8"/>
    <w:rsid w:val="00E21038"/>
    <w:rsid w:val="00E222E7"/>
    <w:rsid w:val="00E22AED"/>
    <w:rsid w:val="00E23075"/>
    <w:rsid w:val="00E26958"/>
    <w:rsid w:val="00E35473"/>
    <w:rsid w:val="00E37299"/>
    <w:rsid w:val="00E403B2"/>
    <w:rsid w:val="00E46D85"/>
    <w:rsid w:val="00E51B36"/>
    <w:rsid w:val="00E54176"/>
    <w:rsid w:val="00E54BE4"/>
    <w:rsid w:val="00E552F4"/>
    <w:rsid w:val="00E56ED4"/>
    <w:rsid w:val="00E603F5"/>
    <w:rsid w:val="00E61DCC"/>
    <w:rsid w:val="00E64B2F"/>
    <w:rsid w:val="00E84A88"/>
    <w:rsid w:val="00E902C9"/>
    <w:rsid w:val="00E937D0"/>
    <w:rsid w:val="00E9717C"/>
    <w:rsid w:val="00EA2763"/>
    <w:rsid w:val="00EC4604"/>
    <w:rsid w:val="00EE5B0D"/>
    <w:rsid w:val="00EE7D68"/>
    <w:rsid w:val="00EF3E92"/>
    <w:rsid w:val="00F1595E"/>
    <w:rsid w:val="00F17874"/>
    <w:rsid w:val="00F3099C"/>
    <w:rsid w:val="00F3383B"/>
    <w:rsid w:val="00F34902"/>
    <w:rsid w:val="00F37D10"/>
    <w:rsid w:val="00F4331E"/>
    <w:rsid w:val="00F433E0"/>
    <w:rsid w:val="00F43A90"/>
    <w:rsid w:val="00F46350"/>
    <w:rsid w:val="00F52456"/>
    <w:rsid w:val="00F56D48"/>
    <w:rsid w:val="00F624CE"/>
    <w:rsid w:val="00F62F6F"/>
    <w:rsid w:val="00F65455"/>
    <w:rsid w:val="00F67884"/>
    <w:rsid w:val="00F7068B"/>
    <w:rsid w:val="00F76120"/>
    <w:rsid w:val="00F77DB9"/>
    <w:rsid w:val="00F81DB9"/>
    <w:rsid w:val="00F96DEC"/>
    <w:rsid w:val="00F9716D"/>
    <w:rsid w:val="00FA3436"/>
    <w:rsid w:val="00FB4E8F"/>
    <w:rsid w:val="00FC7335"/>
    <w:rsid w:val="00FD420F"/>
    <w:rsid w:val="00FE0A9A"/>
    <w:rsid w:val="00FE248E"/>
    <w:rsid w:val="00FF50A9"/>
    <w:rsid w:val="00FF5D95"/>
    <w:rsid w:val="00FF71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fill="f" fillcolor="white" stroke="f">
      <v:fill color="white" on="f"/>
      <v:stroke on="f"/>
    </o:shapedefaults>
    <o:shapelayout v:ext="edit">
      <o:idmap v:ext="edit" data="1"/>
    </o:shapelayout>
  </w:shapeDefaults>
  <w:doNotEmbedSmartTags/>
  <w:decimalSymbol w:val=","/>
  <w:listSeparator w:val=";"/>
  <w14:docId w14:val="35AC66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annotation text" w:uiPriority="99"/>
    <w:lsdException w:name="caption" w:qFormat="1"/>
    <w:lsdException w:name="annotation reference" w:uiPriority="99"/>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 w:type="character" w:customStyle="1" w:styleId="langen">
    <w:name w:val="lang_en"/>
    <w:basedOn w:val="Fuentedeprrafopredeter"/>
    <w:rsid w:val="005F4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annotation text" w:uiPriority="99"/>
    <w:lsdException w:name="caption" w:qFormat="1"/>
    <w:lsdException w:name="annotation reference" w:uiPriority="99"/>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 w:type="character" w:customStyle="1" w:styleId="langen">
    <w:name w:val="lang_en"/>
    <w:basedOn w:val="Fuentedeprrafopredeter"/>
    <w:rsid w:val="005F4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429785164">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caseconstructionequipment" TargetMode="External"/><Relationship Id="rId18" Type="http://schemas.openxmlformats.org/officeDocument/2006/relationships/image" Target="cid:image002.gif@01D123A8.097F9890" TargetMode="External"/><Relationship Id="rId26" Type="http://schemas.openxmlformats.org/officeDocument/2006/relationships/hyperlink" Target="http://www.CASEce.com" TargetMode="External"/><Relationship Id="rId3" Type="http://schemas.openxmlformats.org/officeDocument/2006/relationships/customXml" Target="../customXml/item3.xml"/><Relationship Id="rId21" Type="http://schemas.openxmlformats.org/officeDocument/2006/relationships/image" Target="cid:image003.gif@01D123A8.097F9890"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casecetools.com/press-kit" TargetMode="External"/><Relationship Id="rId17" Type="http://schemas.openxmlformats.org/officeDocument/2006/relationships/image" Target="media/image2.png"/><Relationship Id="rId25" Type="http://schemas.openxmlformats.org/officeDocument/2006/relationships/hyperlink" Target="https://www.facebook.com/caseconstructionequipment.espan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casece" TargetMode="External"/><Relationship Id="rId20" Type="http://schemas.openxmlformats.org/officeDocument/2006/relationships/image" Target="media/image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cid:image004.gif@01D123A8.097F9890"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4.png"/><Relationship Id="rId28" Type="http://schemas.openxmlformats.org/officeDocument/2006/relationships/hyperlink" Target="mailto:lynn@tlcpr.co.uk" TargetMode="External"/><Relationship Id="rId10" Type="http://schemas.openxmlformats.org/officeDocument/2006/relationships/footnotes" Target="footnotes.xml"/><Relationship Id="rId19" Type="http://schemas.openxmlformats.org/officeDocument/2006/relationships/hyperlink" Target="https://www.youtube.com/user/Caseatwork"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cebook.com/caseconstructionequipment.ukandroi" TargetMode="External"/><Relationship Id="rId22" Type="http://schemas.openxmlformats.org/officeDocument/2006/relationships/hyperlink" Target="https://www.linkedin.com/company/case-construction-equipment" TargetMode="External"/><Relationship Id="rId27" Type="http://schemas.openxmlformats.org/officeDocument/2006/relationships/hyperlink" Target="http://www.cnhindustrial.com" TargetMode="External"/><Relationship Id="rId30" Type="http://schemas.openxmlformats.org/officeDocument/2006/relationships/footer" Target="foot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
</file>

<file path=customXml/item2.xml>
</file>

<file path=customXml/item3.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C7A68-A66D-45D6-BBB7-16C2E74390E7}"/>
</file>

<file path=customXml/itemProps2.xml><?xml version="1.0" encoding="utf-8"?>
<ds:datastoreItem xmlns:ds="http://schemas.openxmlformats.org/officeDocument/2006/customXml" ds:itemID="{202FD0CD-2BA7-47ED-958A-E0D3D7B055FE}"/>
</file>

<file path=customXml/itemProps3.xml><?xml version="1.0" encoding="utf-8"?>
<ds:datastoreItem xmlns:ds="http://schemas.openxmlformats.org/officeDocument/2006/customXml" ds:itemID="{75CDE7DC-AFDF-44D4-B60B-3A2C6D79C544}">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837AA461-3375-4E1D-8309-33FC8C78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2</TotalTime>
  <Pages>2</Pages>
  <Words>489</Words>
  <Characters>2694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CNH INDUSTRIAL</vt:lpstr>
      <vt:lpstr>CNH INDUSTRIAL</vt:lpstr>
    </vt:vector>
  </TitlesOfParts>
  <Company>CNH Industrial</Company>
  <LinksUpToDate>false</LinksUpToDate>
  <CharactersWithSpaces>3177</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2</cp:revision>
  <cp:lastPrinted>2016-12-12T11:12:00Z</cp:lastPrinted>
  <dcterms:created xsi:type="dcterms:W3CDTF">2017-03-06T09:11:00Z</dcterms:created>
  <dcterms:modified xsi:type="dcterms:W3CDTF">2017-03-06T09:11:00Z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d37b960c-fbac-4705-b714-804282f36f45</vt:lpwstr>
  </property>
  <property fmtid="{D5CDD505-2E9C-101B-9397-08002B2CF9AE}" pid="3" name="bjSaver">
    <vt:lpwstr>3bQ0TVsCy/CDaCtcvz4OGfnOrp1SRso+</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NJ533,27/02/2017 10:14:55,GENERAL BUSINESS</vt:lpwstr>
  </property>
  <property fmtid="{D5CDD505-2E9C-101B-9397-08002B2CF9AE}" pid="8" name="CNH-Classification">
    <vt:lpwstr>[GENERAL BUSINESS]</vt:lpwstr>
  </property>
</Properties>
</file>