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68B31" w14:textId="77777777" w:rsidR="00C23F49" w:rsidRPr="000D7E23" w:rsidRDefault="00C23F49" w:rsidP="00C23F49">
      <w:pPr>
        <w:spacing w:before="300" w:after="90" w:line="0" w:lineRule="auto"/>
        <w:jc w:val="both"/>
        <w:outlineLvl w:val="0"/>
        <w:rPr>
          <w:rFonts w:asciiTheme="minorHAnsi" w:eastAsia="Times New Roman" w:hAnsiTheme="minorHAnsi" w:cs="Helvetica"/>
          <w:b/>
          <w:bCs/>
          <w:caps/>
          <w:color w:val="455D6F"/>
          <w:kern w:val="36"/>
          <w:sz w:val="32"/>
          <w:szCs w:val="57"/>
          <w:lang w:val="it-IT" w:eastAsia="es-ES"/>
        </w:rPr>
      </w:pPr>
    </w:p>
    <w:p w14:paraId="38C063CE" w14:textId="5B36E9F1" w:rsidR="00FA160C" w:rsidRPr="000D7E23" w:rsidRDefault="00675C6B" w:rsidP="00FA160C">
      <w:pPr>
        <w:suppressAutoHyphens w:val="0"/>
        <w:spacing w:line="360" w:lineRule="auto"/>
        <w:jc w:val="center"/>
        <w:rPr>
          <w:rFonts w:asciiTheme="minorHAnsi" w:hAnsiTheme="minorHAnsi" w:cs="Times New Roman"/>
          <w:b/>
          <w:bCs/>
          <w:color w:val="000000"/>
          <w:sz w:val="24"/>
          <w:szCs w:val="24"/>
          <w:lang w:val="it-IT"/>
        </w:rPr>
      </w:pPr>
      <w:r w:rsidRPr="000D7E23">
        <w:rPr>
          <w:rFonts w:asciiTheme="minorHAnsi" w:hAnsiTheme="minorHAnsi" w:cs="Times New Roman"/>
          <w:b/>
          <w:bCs/>
          <w:color w:val="000000"/>
          <w:sz w:val="24"/>
          <w:szCs w:val="24"/>
          <w:lang w:val="it-IT"/>
        </w:rPr>
        <w:t xml:space="preserve">Case </w:t>
      </w:r>
      <w:proofErr w:type="spellStart"/>
      <w:r w:rsidRPr="000D7E23">
        <w:rPr>
          <w:rFonts w:asciiTheme="minorHAnsi" w:hAnsiTheme="minorHAnsi" w:cs="Times New Roman"/>
          <w:b/>
          <w:bCs/>
          <w:color w:val="000000"/>
          <w:sz w:val="24"/>
          <w:szCs w:val="24"/>
          <w:lang w:val="it-IT"/>
        </w:rPr>
        <w:t>Study</w:t>
      </w:r>
      <w:proofErr w:type="spellEnd"/>
      <w:r w:rsidRPr="000D7E23">
        <w:rPr>
          <w:rFonts w:asciiTheme="minorHAnsi" w:hAnsiTheme="minorHAnsi" w:cs="Times New Roman"/>
          <w:b/>
          <w:bCs/>
          <w:color w:val="000000"/>
          <w:sz w:val="24"/>
          <w:szCs w:val="24"/>
          <w:lang w:val="it-IT"/>
        </w:rPr>
        <w:t xml:space="preserve">: </w:t>
      </w:r>
      <w:r w:rsidR="00A651D3" w:rsidRPr="000D7E23">
        <w:rPr>
          <w:rFonts w:asciiTheme="minorHAnsi" w:hAnsiTheme="minorHAnsi" w:cs="Times New Roman"/>
          <w:b/>
          <w:bCs/>
          <w:color w:val="000000"/>
          <w:sz w:val="24"/>
          <w:szCs w:val="24"/>
          <w:lang w:val="it-IT"/>
        </w:rPr>
        <w:t xml:space="preserve">SUEZ </w:t>
      </w:r>
      <w:proofErr w:type="spellStart"/>
      <w:r w:rsidR="00A651D3" w:rsidRPr="000D7E23">
        <w:rPr>
          <w:rFonts w:asciiTheme="minorHAnsi" w:hAnsiTheme="minorHAnsi" w:cs="Times New Roman"/>
          <w:b/>
          <w:bCs/>
          <w:color w:val="000000"/>
          <w:sz w:val="24"/>
          <w:szCs w:val="24"/>
          <w:lang w:val="it-IT"/>
        </w:rPr>
        <w:t>Regene</w:t>
      </w:r>
      <w:proofErr w:type="spellEnd"/>
      <w:r w:rsidR="00A651D3" w:rsidRPr="000D7E23">
        <w:rPr>
          <w:rFonts w:asciiTheme="minorHAnsi" w:hAnsiTheme="minorHAnsi" w:cs="Times New Roman"/>
          <w:b/>
          <w:bCs/>
          <w:color w:val="000000"/>
          <w:sz w:val="24"/>
          <w:szCs w:val="24"/>
          <w:lang w:val="it-IT"/>
        </w:rPr>
        <w:t xml:space="preserve"> Atlantique</w:t>
      </w:r>
    </w:p>
    <w:p w14:paraId="4ACD98AF" w14:textId="2F82C735" w:rsidR="00C23F49" w:rsidRPr="000D7E23" w:rsidRDefault="00C23F49" w:rsidP="00244166">
      <w:pPr>
        <w:suppressAutoHyphens w:val="0"/>
        <w:spacing w:line="360" w:lineRule="auto"/>
        <w:jc w:val="center"/>
        <w:rPr>
          <w:rFonts w:asciiTheme="minorHAnsi" w:hAnsiTheme="minorHAnsi" w:cs="Times New Roman"/>
          <w:b/>
          <w:bCs/>
          <w:color w:val="000000"/>
          <w:sz w:val="24"/>
          <w:szCs w:val="24"/>
          <w:lang w:val="it-IT"/>
        </w:rPr>
      </w:pPr>
      <w:proofErr w:type="gramStart"/>
      <w:r w:rsidRPr="000D7E23">
        <w:rPr>
          <w:rFonts w:asciiTheme="minorHAnsi" w:hAnsiTheme="minorHAnsi" w:cs="Times New Roman"/>
          <w:b/>
          <w:bCs/>
          <w:color w:val="000000"/>
          <w:sz w:val="24"/>
          <w:szCs w:val="24"/>
          <w:lang w:val="it-IT"/>
        </w:rPr>
        <w:t>.</w:t>
      </w:r>
    </w:p>
    <w:p w14:paraId="64D39D82" w14:textId="3966D308" w:rsidR="008A02C3" w:rsidRPr="000D7E23" w:rsidRDefault="008A02C3" w:rsidP="00B034DB">
      <w:pPr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proofErr w:type="gramEnd"/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SUEZ </w:t>
      </w:r>
      <w:proofErr w:type="spellStart"/>
      <w:r w:rsidRPr="000D7E23">
        <w:rPr>
          <w:rFonts w:asciiTheme="minorHAnsi" w:hAnsiTheme="minorHAnsi" w:cs="Times New Roman"/>
          <w:sz w:val="24"/>
          <w:szCs w:val="24"/>
          <w:lang w:val="it-IT"/>
        </w:rPr>
        <w:t>Regene</w:t>
      </w:r>
      <w:proofErr w:type="spellEnd"/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Atlantique </w:t>
      </w:r>
      <w:r w:rsidR="00A651D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è un </w:t>
      </w:r>
      <w:r w:rsidR="005E34BB" w:rsidRPr="000D7E23">
        <w:rPr>
          <w:rFonts w:asciiTheme="minorHAnsi" w:hAnsiTheme="minorHAnsi" w:cs="Times New Roman"/>
          <w:sz w:val="24"/>
          <w:szCs w:val="24"/>
          <w:lang w:val="it-IT"/>
        </w:rPr>
        <w:t>centro di rici</w:t>
      </w:r>
      <w:r w:rsidR="00AC3C32">
        <w:rPr>
          <w:rFonts w:asciiTheme="minorHAnsi" w:hAnsiTheme="minorHAnsi" w:cs="Times New Roman"/>
          <w:sz w:val="24"/>
          <w:szCs w:val="24"/>
          <w:lang w:val="it-IT"/>
        </w:rPr>
        <w:t>c</w:t>
      </w:r>
      <w:r w:rsidR="005E34BB" w:rsidRPr="000D7E23">
        <w:rPr>
          <w:rFonts w:asciiTheme="minorHAnsi" w:hAnsiTheme="minorHAnsi" w:cs="Times New Roman"/>
          <w:sz w:val="24"/>
          <w:szCs w:val="24"/>
          <w:lang w:val="it-IT"/>
        </w:rPr>
        <w:t>laggio</w:t>
      </w:r>
      <w:r w:rsidR="00A651D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francese di proprietà </w:t>
      </w:r>
      <w:proofErr w:type="gramStart"/>
      <w:r w:rsidR="00A651D3" w:rsidRPr="000D7E23">
        <w:rPr>
          <w:rFonts w:asciiTheme="minorHAnsi" w:hAnsiTheme="minorHAnsi" w:cs="Times New Roman"/>
          <w:sz w:val="24"/>
          <w:szCs w:val="24"/>
          <w:lang w:val="it-IT"/>
        </w:rPr>
        <w:t>del</w:t>
      </w:r>
      <w:proofErr w:type="gramEnd"/>
      <w:r w:rsidR="00A651D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Gruppo 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SUEZ, </w:t>
      </w:r>
      <w:r w:rsidR="00A651D3" w:rsidRPr="000D7E23">
        <w:rPr>
          <w:rFonts w:asciiTheme="minorHAnsi" w:hAnsiTheme="minorHAnsi" w:cs="Times New Roman"/>
          <w:sz w:val="24"/>
          <w:szCs w:val="24"/>
          <w:lang w:val="it-IT"/>
        </w:rPr>
        <w:t>specializzato nel recupero e ricicl</w:t>
      </w:r>
      <w:r w:rsidR="00FA160C" w:rsidRPr="000D7E23">
        <w:rPr>
          <w:rFonts w:asciiTheme="minorHAnsi" w:hAnsiTheme="minorHAnsi" w:cs="Times New Roman"/>
          <w:sz w:val="24"/>
          <w:szCs w:val="24"/>
          <w:lang w:val="it-IT"/>
        </w:rPr>
        <w:t>aggio</w:t>
      </w:r>
      <w:r w:rsidR="00A651D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di bottiglie in 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>PET (</w:t>
      </w:r>
      <w:r w:rsidR="00400DED" w:rsidRPr="000D7E23">
        <w:rPr>
          <w:rFonts w:asciiTheme="minorHAnsi" w:hAnsiTheme="minorHAnsi" w:cs="Times New Roman"/>
          <w:sz w:val="24"/>
          <w:szCs w:val="24"/>
          <w:lang w:val="it-IT"/>
        </w:rPr>
        <w:t>poli</w:t>
      </w:r>
      <w:r w:rsidR="00AC3C32">
        <w:rPr>
          <w:rFonts w:asciiTheme="minorHAnsi" w:hAnsiTheme="minorHAnsi" w:cs="Times New Roman"/>
          <w:sz w:val="24"/>
          <w:szCs w:val="24"/>
          <w:lang w:val="it-IT"/>
        </w:rPr>
        <w:t>etilene tereftalato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). </w:t>
      </w:r>
      <w:r w:rsidR="00A651D3" w:rsidRPr="000D7E23">
        <w:rPr>
          <w:rFonts w:asciiTheme="minorHAnsi" w:hAnsiTheme="minorHAnsi" w:cs="Times New Roman"/>
          <w:sz w:val="24"/>
          <w:szCs w:val="24"/>
          <w:lang w:val="it-IT"/>
        </w:rPr>
        <w:t>Nel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2013 </w:t>
      </w:r>
      <w:r w:rsidR="00A651D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l’impresa ha realizzato considerevoli investimenti </w:t>
      </w:r>
      <w:r w:rsidR="00025AEF" w:rsidRPr="000D7E23">
        <w:rPr>
          <w:rFonts w:asciiTheme="minorHAnsi" w:hAnsiTheme="minorHAnsi" w:cs="Times New Roman"/>
          <w:sz w:val="24"/>
          <w:szCs w:val="24"/>
          <w:lang w:val="it-IT"/>
        </w:rPr>
        <w:t>per modernizzare</w:t>
      </w:r>
      <w:r w:rsidR="00A651D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e </w:t>
      </w:r>
      <w:r w:rsidR="00025AEF" w:rsidRPr="000D7E23">
        <w:rPr>
          <w:rFonts w:asciiTheme="minorHAnsi" w:hAnsiTheme="minorHAnsi" w:cs="Times New Roman"/>
          <w:sz w:val="24"/>
          <w:szCs w:val="24"/>
          <w:lang w:val="it-IT"/>
        </w:rPr>
        <w:t>migliorare i</w:t>
      </w:r>
      <w:r w:rsidR="00A651D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processi di selezione ottica per </w:t>
      </w:r>
      <w:r w:rsidR="00025AEF" w:rsidRPr="000D7E23">
        <w:rPr>
          <w:rFonts w:asciiTheme="minorHAnsi" w:hAnsiTheme="minorHAnsi" w:cs="Times New Roman"/>
          <w:sz w:val="24"/>
          <w:szCs w:val="24"/>
          <w:lang w:val="it-IT"/>
        </w:rPr>
        <w:t>il riciclaggio delle bottiglie.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</w:t>
      </w:r>
      <w:proofErr w:type="gramStart"/>
      <w:r w:rsidR="00A651D3" w:rsidRPr="000D7E23">
        <w:rPr>
          <w:rFonts w:asciiTheme="minorHAnsi" w:hAnsiTheme="minorHAnsi" w:cs="Times New Roman"/>
          <w:sz w:val="24"/>
          <w:szCs w:val="24"/>
          <w:lang w:val="it-IT"/>
        </w:rPr>
        <w:t>Ques</w:t>
      </w:r>
      <w:r w:rsidR="00025AEF" w:rsidRPr="000D7E23">
        <w:rPr>
          <w:rFonts w:asciiTheme="minorHAnsi" w:hAnsiTheme="minorHAnsi" w:cs="Times New Roman"/>
          <w:sz w:val="24"/>
          <w:szCs w:val="24"/>
          <w:lang w:val="it-IT"/>
        </w:rPr>
        <w:t>t</w:t>
      </w:r>
      <w:r w:rsidR="005E34BB" w:rsidRPr="000D7E23">
        <w:rPr>
          <w:rFonts w:asciiTheme="minorHAnsi" w:hAnsiTheme="minorHAnsi" w:cs="Times New Roman"/>
          <w:sz w:val="24"/>
          <w:szCs w:val="24"/>
          <w:lang w:val="it-IT"/>
        </w:rPr>
        <w:t>o</w:t>
      </w:r>
      <w:proofErr w:type="gramEnd"/>
      <w:r w:rsidR="00025AEF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</w:t>
      </w:r>
      <w:r w:rsidR="005E34BB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ammodernamento doveva essere raggiunto tramite </w:t>
      </w:r>
      <w:r w:rsidR="00025AEF" w:rsidRPr="000D7E23">
        <w:rPr>
          <w:rFonts w:asciiTheme="minorHAnsi" w:hAnsiTheme="minorHAnsi" w:cs="Times New Roman"/>
          <w:sz w:val="24"/>
          <w:szCs w:val="24"/>
          <w:lang w:val="it-IT"/>
        </w:rPr>
        <w:t>nuovi macchinari provvisti della tecnolog</w:t>
      </w:r>
      <w:r w:rsidR="00AC3C32">
        <w:rPr>
          <w:rFonts w:asciiTheme="minorHAnsi" w:hAnsiTheme="minorHAnsi" w:cs="Times New Roman"/>
          <w:sz w:val="24"/>
          <w:szCs w:val="24"/>
          <w:lang w:val="it-IT"/>
        </w:rPr>
        <w:t>ia</w:t>
      </w:r>
      <w:r w:rsidR="00025AEF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più avanzata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>.</w:t>
      </w:r>
    </w:p>
    <w:p w14:paraId="505361DE" w14:textId="423DC4DD" w:rsidR="00565D9E" w:rsidRPr="000D7E23" w:rsidRDefault="00FA160C" w:rsidP="00B034DB">
      <w:pPr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r w:rsidRPr="000D7E23">
        <w:rPr>
          <w:rFonts w:asciiTheme="minorHAnsi" w:hAnsiTheme="minorHAnsi" w:cs="Times New Roman"/>
          <w:sz w:val="24"/>
          <w:szCs w:val="24"/>
          <w:lang w:val="it-IT"/>
        </w:rPr>
        <w:t>Per ottenere ciò,</w:t>
      </w:r>
      <w:r w:rsidR="00A651D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SUEZ </w:t>
      </w:r>
      <w:proofErr w:type="spellStart"/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>Regene</w:t>
      </w:r>
      <w:proofErr w:type="spellEnd"/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Atlantique </w:t>
      </w:r>
      <w:r w:rsidR="00025AEF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ha acquistato quattro </w:t>
      </w:r>
      <w:r w:rsidR="00A651D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macchine 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>AUTOSORT d</w:t>
      </w:r>
      <w:r w:rsidR="00A651D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i TOMRA e </w:t>
      </w:r>
      <w:r w:rsidR="00025AEF" w:rsidRPr="000D7E23">
        <w:rPr>
          <w:rFonts w:asciiTheme="minorHAnsi" w:hAnsiTheme="minorHAnsi" w:cs="Times New Roman"/>
          <w:sz w:val="24"/>
          <w:szCs w:val="24"/>
          <w:lang w:val="it-IT"/>
        </w:rPr>
        <w:t>l’</w:t>
      </w:r>
      <w:r w:rsidR="00A651D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unità 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AUTOSORT </w:t>
      </w:r>
      <w:r w:rsidR="008A02C3" w:rsidRPr="000D7E23">
        <w:rPr>
          <w:rFonts w:asciiTheme="minorHAnsi" w:hAnsiTheme="minorHAnsi" w:cs="Times New Roman"/>
          <w:i/>
          <w:sz w:val="24"/>
          <w:szCs w:val="24"/>
          <w:lang w:val="it-IT"/>
        </w:rPr>
        <w:t>FLAKE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, </w:t>
      </w:r>
      <w:r w:rsidR="00A651D3" w:rsidRPr="000D7E23">
        <w:rPr>
          <w:rFonts w:asciiTheme="minorHAnsi" w:hAnsiTheme="minorHAnsi" w:cs="Times New Roman"/>
          <w:sz w:val="24"/>
          <w:szCs w:val="24"/>
          <w:lang w:val="it-IT"/>
        </w:rPr>
        <w:t>assieme a un sistema di monitoraggio automatico</w:t>
      </w:r>
      <w:r w:rsidR="00025AEF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specializzato.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</w:t>
      </w:r>
    </w:p>
    <w:p w14:paraId="4C41AF6A" w14:textId="04DC6EEA" w:rsidR="008A02C3" w:rsidRPr="000D7E23" w:rsidRDefault="00400DED" w:rsidP="00B034DB">
      <w:pPr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r w:rsidRPr="0056565B">
        <w:rPr>
          <w:rFonts w:asciiTheme="minorHAnsi" w:hAnsiTheme="minorHAnsi" w:cs="Times New Roman"/>
          <w:sz w:val="24"/>
          <w:szCs w:val="24"/>
          <w:lang w:val="it-IT"/>
        </w:rPr>
        <w:t>In seguito</w:t>
      </w:r>
      <w:r w:rsidR="00025AEF"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 </w:t>
      </w:r>
      <w:r w:rsidRPr="0056565B">
        <w:rPr>
          <w:rFonts w:asciiTheme="minorHAnsi" w:hAnsiTheme="minorHAnsi" w:cs="Times New Roman"/>
          <w:sz w:val="24"/>
          <w:szCs w:val="24"/>
          <w:lang w:val="it-IT"/>
        </w:rPr>
        <w:t>all’installazione di queste macchine,</w:t>
      </w:r>
      <w:r w:rsidR="00025AEF"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 </w:t>
      </w:r>
      <w:r w:rsidR="00FA160C"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i benefici sono stati </w:t>
      </w:r>
      <w:r w:rsidR="00296B15" w:rsidRPr="0056565B">
        <w:rPr>
          <w:rFonts w:asciiTheme="minorHAnsi" w:hAnsiTheme="minorHAnsi" w:cs="Times New Roman"/>
          <w:sz w:val="24"/>
          <w:szCs w:val="24"/>
          <w:lang w:val="it-IT"/>
        </w:rPr>
        <w:t>consistenti</w:t>
      </w:r>
      <w:r w:rsidR="00FA160C"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 </w:t>
      </w:r>
      <w:proofErr w:type="gramStart"/>
      <w:r w:rsidR="00FA160C" w:rsidRPr="0056565B">
        <w:rPr>
          <w:rFonts w:asciiTheme="minorHAnsi" w:hAnsiTheme="minorHAnsi" w:cs="Times New Roman"/>
          <w:sz w:val="24"/>
          <w:szCs w:val="24"/>
          <w:lang w:val="it-IT"/>
        </w:rPr>
        <w:t>ed</w:t>
      </w:r>
      <w:proofErr w:type="gramEnd"/>
      <w:r w:rsidR="00FA160C"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 immediati – tra questi </w:t>
      </w:r>
      <w:r w:rsidR="00A651D3"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il più importante è stato </w:t>
      </w:r>
      <w:r w:rsidRPr="0056565B">
        <w:rPr>
          <w:rFonts w:asciiTheme="minorHAnsi" w:hAnsiTheme="minorHAnsi" w:cs="Times New Roman"/>
          <w:sz w:val="24"/>
          <w:szCs w:val="24"/>
          <w:lang w:val="it-IT"/>
        </w:rPr>
        <w:t>senza du</w:t>
      </w:r>
      <w:r w:rsidR="000D7E23" w:rsidRPr="0056565B">
        <w:rPr>
          <w:rFonts w:asciiTheme="minorHAnsi" w:hAnsiTheme="minorHAnsi" w:cs="Times New Roman"/>
          <w:sz w:val="24"/>
          <w:szCs w:val="24"/>
          <w:lang w:val="it-IT"/>
        </w:rPr>
        <w:t>b</w:t>
      </w:r>
      <w:r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bio </w:t>
      </w:r>
      <w:r w:rsidR="00A651D3" w:rsidRPr="0056565B">
        <w:rPr>
          <w:rFonts w:asciiTheme="minorHAnsi" w:hAnsiTheme="minorHAnsi" w:cs="Times New Roman"/>
          <w:sz w:val="24"/>
          <w:szCs w:val="24"/>
          <w:lang w:val="it-IT"/>
        </w:rPr>
        <w:t>il miglioramento della</w:t>
      </w:r>
      <w:r w:rsidR="00A651D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qualità del prodotto finale. Ogni giorno</w:t>
      </w:r>
      <w:r w:rsidR="00FA160C" w:rsidRPr="000D7E23">
        <w:rPr>
          <w:rFonts w:asciiTheme="minorHAnsi" w:hAnsiTheme="minorHAnsi" w:cs="Times New Roman"/>
          <w:sz w:val="24"/>
          <w:szCs w:val="24"/>
          <w:lang w:val="it-IT"/>
        </w:rPr>
        <w:t>, adesso,</w:t>
      </w:r>
      <w:r w:rsidR="00A651D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il Centro produce oltre 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50 </w:t>
      </w:r>
      <w:r w:rsidR="00A651D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tonnellate di 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>scaglie.</w:t>
      </w:r>
    </w:p>
    <w:p w14:paraId="274ED9F9" w14:textId="43047552" w:rsidR="008A02C3" w:rsidRPr="000D7E23" w:rsidRDefault="00400DED" w:rsidP="00B034DB">
      <w:pPr>
        <w:spacing w:line="36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it-IT"/>
        </w:rPr>
      </w:pPr>
      <w:r w:rsidRPr="000D7E23">
        <w:rPr>
          <w:rFonts w:asciiTheme="minorHAnsi" w:hAnsiTheme="minorHAnsi" w:cs="Times New Roman"/>
          <w:b/>
          <w:bCs/>
          <w:sz w:val="24"/>
          <w:szCs w:val="24"/>
          <w:lang w:val="it-IT"/>
        </w:rPr>
        <w:t xml:space="preserve">Obiettivo: la massima purezza </w:t>
      </w:r>
    </w:p>
    <w:p w14:paraId="170CDDE2" w14:textId="777D7253" w:rsidR="008A02C3" w:rsidRPr="000D7E23" w:rsidRDefault="008A02C3" w:rsidP="00B034DB">
      <w:pPr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TOMRA </w:t>
      </w:r>
      <w:proofErr w:type="spellStart"/>
      <w:r w:rsidRPr="000D7E23">
        <w:rPr>
          <w:rFonts w:asciiTheme="minorHAnsi" w:hAnsiTheme="minorHAnsi" w:cs="Times New Roman"/>
          <w:sz w:val="24"/>
          <w:szCs w:val="24"/>
          <w:lang w:val="it-IT"/>
        </w:rPr>
        <w:t>Sorting</w:t>
      </w:r>
      <w:proofErr w:type="spellEnd"/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</w:t>
      </w:r>
      <w:r w:rsidR="00400DED" w:rsidRPr="000D7E23">
        <w:rPr>
          <w:rFonts w:asciiTheme="minorHAnsi" w:hAnsiTheme="minorHAnsi" w:cs="Times New Roman"/>
          <w:sz w:val="24"/>
          <w:szCs w:val="24"/>
          <w:lang w:val="it-IT"/>
        </w:rPr>
        <w:t>e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</w:t>
      </w:r>
      <w:proofErr w:type="spellStart"/>
      <w:r w:rsidRPr="000D7E23">
        <w:rPr>
          <w:rFonts w:asciiTheme="minorHAnsi" w:hAnsiTheme="minorHAnsi" w:cs="Times New Roman"/>
          <w:sz w:val="24"/>
          <w:szCs w:val="24"/>
          <w:lang w:val="it-IT"/>
        </w:rPr>
        <w:t>Regene</w:t>
      </w:r>
      <w:proofErr w:type="spellEnd"/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Atlantique </w:t>
      </w:r>
      <w:r w:rsidR="00400DED" w:rsidRPr="000D7E23">
        <w:rPr>
          <w:rFonts w:asciiTheme="minorHAnsi" w:hAnsiTheme="minorHAnsi" w:cs="Times New Roman"/>
          <w:sz w:val="24"/>
          <w:szCs w:val="24"/>
          <w:lang w:val="it-IT"/>
        </w:rPr>
        <w:t>hanno deciso che, per ottenere scaglie di PET della massima purezza possibile, questo progetto avrebbe dovuto garantire tre risultati:</w:t>
      </w:r>
    </w:p>
    <w:p w14:paraId="63A8D1F5" w14:textId="1D6EED57" w:rsidR="008A02C3" w:rsidRPr="000D7E23" w:rsidRDefault="00400DED" w:rsidP="00B034D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proofErr w:type="gramStart"/>
      <w:r w:rsidRPr="000D7E23">
        <w:rPr>
          <w:rFonts w:asciiTheme="minorHAnsi" w:hAnsiTheme="minorHAnsi" w:cs="Times New Roman"/>
          <w:sz w:val="24"/>
          <w:szCs w:val="24"/>
          <w:lang w:val="it-IT"/>
        </w:rPr>
        <w:t>u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>n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>’</w:t>
      </w:r>
      <w:proofErr w:type="gramEnd"/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>eleva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ta produzione di 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>m</w:t>
      </w:r>
      <w:r w:rsidR="00565D9E" w:rsidRPr="000D7E23">
        <w:rPr>
          <w:rFonts w:asciiTheme="minorHAnsi" w:hAnsiTheme="minorHAnsi" w:cs="Times New Roman"/>
          <w:sz w:val="24"/>
          <w:szCs w:val="24"/>
          <w:lang w:val="it-IT"/>
        </w:rPr>
        <w:t>ateria prima</w:t>
      </w:r>
    </w:p>
    <w:p w14:paraId="5E8BA04F" w14:textId="57AF7576" w:rsidR="008A02C3" w:rsidRPr="000D7E23" w:rsidRDefault="008A02C3" w:rsidP="00B034D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proofErr w:type="gramStart"/>
      <w:r w:rsidRPr="000D7E23">
        <w:rPr>
          <w:rFonts w:asciiTheme="minorHAnsi" w:hAnsiTheme="minorHAnsi" w:cs="Times New Roman"/>
          <w:sz w:val="24"/>
          <w:szCs w:val="24"/>
          <w:lang w:val="it-IT"/>
        </w:rPr>
        <w:t>un</w:t>
      </w:r>
      <w:r w:rsidR="00400DED" w:rsidRPr="000D7E23">
        <w:rPr>
          <w:rFonts w:asciiTheme="minorHAnsi" w:hAnsiTheme="minorHAnsi" w:cs="Times New Roman"/>
          <w:sz w:val="24"/>
          <w:szCs w:val="24"/>
          <w:lang w:val="it-IT"/>
        </w:rPr>
        <w:t>’</w:t>
      </w:r>
      <w:proofErr w:type="gramEnd"/>
      <w:r w:rsidRPr="000D7E23">
        <w:rPr>
          <w:rFonts w:asciiTheme="minorHAnsi" w:hAnsiTheme="minorHAnsi" w:cs="Times New Roman"/>
          <w:sz w:val="24"/>
          <w:szCs w:val="24"/>
          <w:lang w:val="it-IT"/>
        </w:rPr>
        <w:t>eleva</w:t>
      </w:r>
      <w:r w:rsidR="00400DED" w:rsidRPr="000D7E23">
        <w:rPr>
          <w:rFonts w:asciiTheme="minorHAnsi" w:hAnsiTheme="minorHAnsi" w:cs="Times New Roman"/>
          <w:sz w:val="24"/>
          <w:szCs w:val="24"/>
          <w:lang w:val="it-IT"/>
        </w:rPr>
        <w:t>t</w:t>
      </w:r>
      <w:r w:rsidR="00565D9E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a </w:t>
      </w:r>
      <w:r w:rsidR="00FA160C" w:rsidRPr="000D7E23">
        <w:rPr>
          <w:rFonts w:asciiTheme="minorHAnsi" w:hAnsiTheme="minorHAnsi" w:cs="Times New Roman"/>
          <w:sz w:val="24"/>
          <w:szCs w:val="24"/>
          <w:lang w:val="it-IT"/>
        </w:rPr>
        <w:t>st</w:t>
      </w:r>
      <w:r w:rsidR="00400DED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abilità della composizione del prodotto </w:t>
      </w:r>
    </w:p>
    <w:p w14:paraId="2D91DDA7" w14:textId="4C882632" w:rsidR="008A02C3" w:rsidRPr="000D7E23" w:rsidRDefault="00400DED" w:rsidP="00B034D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proofErr w:type="gramStart"/>
      <w:r w:rsidRPr="000D7E23">
        <w:rPr>
          <w:rFonts w:asciiTheme="minorHAnsi" w:hAnsiTheme="minorHAnsi" w:cs="Times New Roman"/>
          <w:sz w:val="24"/>
          <w:szCs w:val="24"/>
          <w:lang w:val="it-IT"/>
        </w:rPr>
        <w:t>un’</w:t>
      </w:r>
      <w:proofErr w:type="gramEnd"/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>eleva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>ta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re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>sa del prodotto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>.</w:t>
      </w:r>
    </w:p>
    <w:p w14:paraId="4FF1192C" w14:textId="31C916E6" w:rsidR="008A02C3" w:rsidRPr="000D7E23" w:rsidRDefault="00400DED" w:rsidP="00B034DB">
      <w:pPr>
        <w:spacing w:line="36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it-IT"/>
        </w:rPr>
      </w:pPr>
      <w:r w:rsidRPr="000D7E23">
        <w:rPr>
          <w:rFonts w:asciiTheme="minorHAnsi" w:hAnsiTheme="minorHAnsi" w:cs="Times New Roman"/>
          <w:b/>
          <w:bCs/>
          <w:sz w:val="24"/>
          <w:szCs w:val="24"/>
          <w:lang w:val="it-IT"/>
        </w:rPr>
        <w:t xml:space="preserve">Un </w:t>
      </w:r>
      <w:r w:rsidR="00401179" w:rsidRPr="000D7E23">
        <w:rPr>
          <w:rFonts w:asciiTheme="minorHAnsi" w:hAnsiTheme="minorHAnsi" w:cs="Times New Roman"/>
          <w:b/>
          <w:bCs/>
          <w:sz w:val="24"/>
          <w:szCs w:val="24"/>
          <w:lang w:val="it-IT"/>
        </w:rPr>
        <w:t xml:space="preserve">processo tutto nuovo </w:t>
      </w:r>
    </w:p>
    <w:p w14:paraId="6F5F8E17" w14:textId="0F751E71" w:rsidR="008A02C3" w:rsidRPr="000D7E23" w:rsidRDefault="00FA160C" w:rsidP="00B034DB">
      <w:pPr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r w:rsidRPr="000D7E23">
        <w:rPr>
          <w:rFonts w:asciiTheme="minorHAnsi" w:hAnsiTheme="minorHAnsi" w:cs="Times New Roman"/>
          <w:sz w:val="24"/>
          <w:szCs w:val="24"/>
          <w:lang w:val="it-IT"/>
        </w:rPr>
        <w:t>Come</w:t>
      </w:r>
      <w:r w:rsidR="000D7E2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</w:t>
      </w:r>
      <w:r w:rsidR="000D7E23">
        <w:rPr>
          <w:rFonts w:asciiTheme="minorHAnsi" w:hAnsiTheme="minorHAnsi" w:cs="Times New Roman"/>
          <w:sz w:val="24"/>
          <w:szCs w:val="24"/>
          <w:lang w:val="it-IT"/>
        </w:rPr>
        <w:t>funziona</w:t>
      </w:r>
      <w:r w:rsidR="000D7E2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>il nuovo processo</w:t>
      </w:r>
      <w:r w:rsidR="00400DED" w:rsidRPr="000D7E23">
        <w:rPr>
          <w:rFonts w:asciiTheme="minorHAnsi" w:hAnsiTheme="minorHAnsi" w:cs="Times New Roman"/>
          <w:sz w:val="24"/>
          <w:szCs w:val="24"/>
          <w:lang w:val="it-IT"/>
        </w:rPr>
        <w:t>:</w:t>
      </w:r>
    </w:p>
    <w:p w14:paraId="6E24BF57" w14:textId="478EB0A2" w:rsidR="00565D9E" w:rsidRPr="000D7E23" w:rsidRDefault="00400DED" w:rsidP="00B034DB">
      <w:pPr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In primo luogo, le bottiglie di 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PET </w:t>
      </w:r>
      <w:proofErr w:type="gramStart"/>
      <w:r w:rsidR="00401179" w:rsidRPr="000D7E23">
        <w:rPr>
          <w:rFonts w:asciiTheme="minorHAnsi" w:hAnsiTheme="minorHAnsi" w:cs="Times New Roman"/>
          <w:sz w:val="24"/>
          <w:szCs w:val="24"/>
          <w:lang w:val="it-IT"/>
        </w:rPr>
        <w:t>vengono</w:t>
      </w:r>
      <w:proofErr w:type="gramEnd"/>
      <w:r w:rsidR="00401179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>press</w:t>
      </w:r>
      <w:r w:rsidR="00401179" w:rsidRPr="000D7E23">
        <w:rPr>
          <w:rFonts w:asciiTheme="minorHAnsi" w:hAnsiTheme="minorHAnsi" w:cs="Times New Roman"/>
          <w:sz w:val="24"/>
          <w:szCs w:val="24"/>
          <w:lang w:val="it-IT"/>
        </w:rPr>
        <w:t>ate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in </w:t>
      </w:r>
      <w:r w:rsidR="00401179" w:rsidRPr="000D7E23">
        <w:rPr>
          <w:rFonts w:asciiTheme="minorHAnsi" w:hAnsiTheme="minorHAnsi" w:cs="Times New Roman"/>
          <w:sz w:val="24"/>
          <w:szCs w:val="24"/>
          <w:lang w:val="it-IT"/>
        </w:rPr>
        <w:t>b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>alle</w:t>
      </w:r>
      <w:r w:rsidR="00401179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e 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>trasport</w:t>
      </w:r>
      <w:r w:rsidR="00401179" w:rsidRPr="000D7E23">
        <w:rPr>
          <w:rFonts w:asciiTheme="minorHAnsi" w:hAnsiTheme="minorHAnsi" w:cs="Times New Roman"/>
          <w:sz w:val="24"/>
          <w:szCs w:val="24"/>
          <w:lang w:val="it-IT"/>
        </w:rPr>
        <w:t>ate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dai centri di selezione alla stazione di disimballaggio, dove le strisce di metallo </w:t>
      </w:r>
      <w:r w:rsidR="001A5AAE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che le </w:t>
      </w:r>
      <w:r w:rsidR="00401179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tengono ferme 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vengono tagliate </w:t>
      </w:r>
      <w:r w:rsidR="001A5AAE" w:rsidRPr="000D7E23">
        <w:rPr>
          <w:rFonts w:asciiTheme="minorHAnsi" w:hAnsiTheme="minorHAnsi" w:cs="Times New Roman"/>
          <w:sz w:val="24"/>
          <w:szCs w:val="24"/>
          <w:lang w:val="it-IT"/>
        </w:rPr>
        <w:t>a mano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e le bottiglie vengono caricate su un nastro trasportatore. </w:t>
      </w:r>
      <w:r w:rsidR="001A5AAE" w:rsidRPr="000D7E23">
        <w:rPr>
          <w:rFonts w:asciiTheme="minorHAnsi" w:hAnsiTheme="minorHAnsi" w:cs="Times New Roman"/>
          <w:sz w:val="24"/>
          <w:szCs w:val="24"/>
          <w:lang w:val="it-IT"/>
        </w:rPr>
        <w:t>Questo trasporta il materiale fino al trituratore</w:t>
      </w:r>
      <w:r w:rsidR="00401179" w:rsidRPr="000D7E23">
        <w:rPr>
          <w:rFonts w:asciiTheme="minorHAnsi" w:hAnsiTheme="minorHAnsi" w:cs="Times New Roman"/>
          <w:sz w:val="24"/>
          <w:szCs w:val="24"/>
          <w:lang w:val="it-IT"/>
        </w:rPr>
        <w:t>,</w:t>
      </w:r>
      <w:r w:rsidR="001A5AAE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dove le bottiglie </w:t>
      </w:r>
      <w:proofErr w:type="gramStart"/>
      <w:r w:rsidR="00401179" w:rsidRPr="000D7E23">
        <w:rPr>
          <w:rFonts w:asciiTheme="minorHAnsi" w:hAnsiTheme="minorHAnsi" w:cs="Times New Roman"/>
          <w:sz w:val="24"/>
          <w:szCs w:val="24"/>
          <w:lang w:val="it-IT"/>
        </w:rPr>
        <w:t>vengono</w:t>
      </w:r>
      <w:proofErr w:type="gramEnd"/>
      <w:r w:rsidR="00401179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separate </w:t>
      </w:r>
      <w:r w:rsidR="001A5AAE" w:rsidRPr="000D7E23">
        <w:rPr>
          <w:rFonts w:asciiTheme="minorHAnsi" w:hAnsiTheme="minorHAnsi" w:cs="Times New Roman"/>
          <w:sz w:val="24"/>
          <w:szCs w:val="24"/>
          <w:lang w:val="it-IT"/>
        </w:rPr>
        <w:t>prima di passare per il selettore automatico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AUTOSORT. </w:t>
      </w:r>
    </w:p>
    <w:p w14:paraId="3FDAF1C8" w14:textId="07EC04A7" w:rsidR="008A02C3" w:rsidRPr="000D7E23" w:rsidRDefault="00401179" w:rsidP="00B034DB">
      <w:pPr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r w:rsidRPr="000D7E23">
        <w:rPr>
          <w:rFonts w:asciiTheme="minorHAnsi" w:hAnsiTheme="minorHAnsi" w:cs="Times New Roman"/>
          <w:sz w:val="24"/>
          <w:szCs w:val="24"/>
          <w:lang w:val="it-IT"/>
        </w:rPr>
        <w:lastRenderedPageBreak/>
        <w:t xml:space="preserve">Per la prima fase di selezione ottica, </w:t>
      </w:r>
      <w:proofErr w:type="spellStart"/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>Regene</w:t>
      </w:r>
      <w:proofErr w:type="spellEnd"/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Atlantique </w:t>
      </w:r>
      <w:r w:rsidR="00AC3C32">
        <w:rPr>
          <w:rFonts w:asciiTheme="minorHAnsi" w:hAnsiTheme="minorHAnsi" w:cs="Times New Roman"/>
          <w:sz w:val="24"/>
          <w:szCs w:val="24"/>
          <w:lang w:val="it-IT"/>
        </w:rPr>
        <w:t xml:space="preserve">ha </w:t>
      </w:r>
      <w:proofErr w:type="gramStart"/>
      <w:r w:rsidR="00AC3C32">
        <w:rPr>
          <w:rFonts w:asciiTheme="minorHAnsi" w:hAnsiTheme="minorHAnsi" w:cs="Times New Roman"/>
          <w:sz w:val="24"/>
          <w:szCs w:val="24"/>
          <w:lang w:val="it-IT"/>
        </w:rPr>
        <w:t>optato per</w:t>
      </w:r>
      <w:proofErr w:type="gramEnd"/>
      <w:r w:rsidR="00AC3C32">
        <w:rPr>
          <w:rFonts w:asciiTheme="minorHAnsi" w:hAnsiTheme="minorHAnsi" w:cs="Times New Roman"/>
          <w:sz w:val="24"/>
          <w:szCs w:val="24"/>
          <w:lang w:val="it-IT"/>
        </w:rPr>
        <w:t xml:space="preserve"> una tecnologia</w:t>
      </w:r>
      <w:r w:rsidR="001A5AAE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di selezione 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>positiva</w:t>
      </w:r>
      <w:r w:rsidR="001A5AAE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. </w:t>
      </w:r>
      <w:r w:rsidR="00FA160C" w:rsidRPr="000D7E23">
        <w:rPr>
          <w:rFonts w:asciiTheme="minorHAnsi" w:hAnsiTheme="minorHAnsi" w:cs="Times New Roman"/>
          <w:sz w:val="24"/>
          <w:szCs w:val="24"/>
          <w:lang w:val="it-IT"/>
        </w:rPr>
        <w:t>In pratica</w:t>
      </w:r>
      <w:r w:rsidR="000D7E23">
        <w:rPr>
          <w:rFonts w:asciiTheme="minorHAnsi" w:hAnsiTheme="minorHAnsi" w:cs="Times New Roman"/>
          <w:sz w:val="24"/>
          <w:szCs w:val="24"/>
          <w:lang w:val="it-IT"/>
        </w:rPr>
        <w:t>,</w:t>
      </w:r>
      <w:r w:rsidR="001A5AAE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la macchin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>a</w:t>
      </w:r>
      <w:r w:rsidR="001A5AAE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>di selezione</w:t>
      </w:r>
      <w:r w:rsidR="001A5AAE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soffia le bottiglie di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PET </w:t>
      </w:r>
      <w:r w:rsidR="001A5AAE" w:rsidRPr="000D7E23">
        <w:rPr>
          <w:rFonts w:asciiTheme="minorHAnsi" w:hAnsiTheme="minorHAnsi" w:cs="Times New Roman"/>
          <w:sz w:val="24"/>
          <w:szCs w:val="24"/>
          <w:lang w:val="it-IT"/>
        </w:rPr>
        <w:t>lasciando che le impurità cadano per gravità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>,</w:t>
      </w:r>
      <w:r w:rsidR="001A5AAE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eliminando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così</w:t>
      </w:r>
      <w:r w:rsidR="001A5AAE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tutti gli elementi contaminanti. Alla fine di questo primo p</w:t>
      </w:r>
      <w:r w:rsidR="00FA160C" w:rsidRPr="000D7E23">
        <w:rPr>
          <w:rFonts w:asciiTheme="minorHAnsi" w:hAnsiTheme="minorHAnsi" w:cs="Times New Roman"/>
          <w:sz w:val="24"/>
          <w:szCs w:val="24"/>
          <w:lang w:val="it-IT"/>
        </w:rPr>
        <w:t>assaggio</w:t>
      </w:r>
      <w:r w:rsidR="001A5AAE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, entrano in funzione altre unità 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AUTOSORT </w:t>
      </w:r>
      <w:r w:rsidR="001A5AAE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che 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>eliminan</w:t>
      </w:r>
      <w:r w:rsidR="001A5AAE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o tutti i contaminanti </w:t>
      </w:r>
      <w:r w:rsidR="00FA160C" w:rsidRPr="000D7E23">
        <w:rPr>
          <w:rFonts w:asciiTheme="minorHAnsi" w:hAnsiTheme="minorHAnsi" w:cs="Times New Roman"/>
          <w:sz w:val="24"/>
          <w:szCs w:val="24"/>
          <w:lang w:val="it-IT"/>
        </w:rPr>
        <w:t>rimasti</w:t>
      </w:r>
      <w:r w:rsidR="001A5AAE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nel flusso principale del materiale di 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PET. </w:t>
      </w:r>
    </w:p>
    <w:p w14:paraId="199D69C3" w14:textId="029AEAA8" w:rsidR="00565D9E" w:rsidRPr="000D7E23" w:rsidRDefault="001A5AAE" w:rsidP="00B034DB">
      <w:pPr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r w:rsidRPr="000D7E23">
        <w:rPr>
          <w:rFonts w:asciiTheme="minorHAnsi" w:hAnsiTheme="minorHAnsi" w:cs="Times New Roman"/>
          <w:sz w:val="24"/>
          <w:szCs w:val="24"/>
          <w:lang w:val="it-IT"/>
        </w:rPr>
        <w:t>Dopo queste tre fasi di selezione ottica, una quarta macchina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AUTOSORT 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riceve tutto il flusso di materiale scartato. Questa macchina restituisce le bottiglie </w:t>
      </w:r>
      <w:r w:rsidR="00FA160C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eventualmente 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>eliminate per errore al processo meccanico precedente e recupera una nuova catego</w:t>
      </w:r>
      <w:r w:rsidR="00AC3C32">
        <w:rPr>
          <w:rFonts w:asciiTheme="minorHAnsi" w:hAnsiTheme="minorHAnsi" w:cs="Times New Roman"/>
          <w:sz w:val="24"/>
          <w:szCs w:val="24"/>
          <w:lang w:val="it-IT"/>
        </w:rPr>
        <w:t>ria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di bottiglie di 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PET 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colorate, che può ora comprendere </w:t>
      </w:r>
      <w:proofErr w:type="gramStart"/>
      <w:r w:rsidR="00BE3663" w:rsidRPr="000D7E23">
        <w:rPr>
          <w:rFonts w:asciiTheme="minorHAnsi" w:hAnsiTheme="minorHAnsi" w:cs="Times New Roman"/>
          <w:sz w:val="24"/>
          <w:szCs w:val="24"/>
          <w:lang w:val="it-IT"/>
        </w:rPr>
        <w:t>o meno</w:t>
      </w:r>
      <w:proofErr w:type="gramEnd"/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tutti i tipi di bottiglie opache. </w:t>
      </w:r>
    </w:p>
    <w:p w14:paraId="58485C87" w14:textId="14E0056D" w:rsidR="009C1138" w:rsidRPr="00183D07" w:rsidRDefault="00401179" w:rsidP="00B034DB">
      <w:pPr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Dopo aver completato la selezione ottica, le bottiglie </w:t>
      </w:r>
      <w:proofErr w:type="gramStart"/>
      <w:r w:rsidR="00FA160C" w:rsidRPr="000D7E23">
        <w:rPr>
          <w:rFonts w:asciiTheme="minorHAnsi" w:hAnsiTheme="minorHAnsi" w:cs="Times New Roman"/>
          <w:sz w:val="24"/>
          <w:szCs w:val="24"/>
          <w:lang w:val="it-IT"/>
        </w:rPr>
        <w:t>vengono</w:t>
      </w:r>
      <w:proofErr w:type="gramEnd"/>
      <w:r w:rsidR="00FA160C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sottoposte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a un’ispezione manuale alla fine della quale si procede alla </w:t>
      </w:r>
      <w:r w:rsidR="00BE3663" w:rsidRPr="000D7E23">
        <w:rPr>
          <w:rFonts w:asciiTheme="minorHAnsi" w:hAnsiTheme="minorHAnsi" w:cs="Times New Roman"/>
          <w:sz w:val="24"/>
          <w:szCs w:val="24"/>
          <w:lang w:val="it-IT"/>
        </w:rPr>
        <w:t>triturazione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delle bottiglie per ottenere la granulo</w:t>
      </w:r>
      <w:r w:rsidR="00AC3C32">
        <w:rPr>
          <w:rFonts w:asciiTheme="minorHAnsi" w:hAnsiTheme="minorHAnsi" w:cs="Times New Roman"/>
          <w:sz w:val="24"/>
          <w:szCs w:val="24"/>
          <w:lang w:val="it-IT"/>
        </w:rPr>
        <w:t>metria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finale del prodotto: </w:t>
      </w:r>
      <w:r w:rsidRPr="00183D07">
        <w:rPr>
          <w:rFonts w:asciiTheme="minorHAnsi" w:hAnsiTheme="minorHAnsi" w:cs="Times New Roman"/>
          <w:sz w:val="24"/>
          <w:szCs w:val="24"/>
          <w:lang w:val="it-IT"/>
        </w:rPr>
        <w:t>le scaglie</w:t>
      </w:r>
      <w:r w:rsidR="00FA160C" w:rsidRPr="00183D07">
        <w:rPr>
          <w:rFonts w:asciiTheme="minorHAnsi" w:hAnsiTheme="minorHAnsi" w:cs="Times New Roman"/>
          <w:sz w:val="24"/>
          <w:szCs w:val="24"/>
          <w:lang w:val="it-IT"/>
        </w:rPr>
        <w:t xml:space="preserve"> appunto</w:t>
      </w:r>
      <w:r w:rsidR="009C1138" w:rsidRPr="00183D07">
        <w:rPr>
          <w:rFonts w:asciiTheme="minorHAnsi" w:hAnsiTheme="minorHAnsi" w:cs="Times New Roman"/>
          <w:sz w:val="24"/>
          <w:szCs w:val="24"/>
          <w:lang w:val="it-IT"/>
        </w:rPr>
        <w:t>.</w:t>
      </w:r>
    </w:p>
    <w:p w14:paraId="5930A633" w14:textId="7D4BB5B0" w:rsidR="00455EC2" w:rsidRPr="0056565B" w:rsidRDefault="009C1138" w:rsidP="00B034DB">
      <w:pPr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r w:rsidRPr="00183D07">
        <w:rPr>
          <w:rFonts w:asciiTheme="minorHAnsi" w:hAnsiTheme="minorHAnsi" w:cs="Times New Roman"/>
          <w:sz w:val="24"/>
          <w:szCs w:val="24"/>
          <w:lang w:val="it-IT"/>
        </w:rPr>
        <w:t xml:space="preserve">Queste scaglie passano attraverso una vasca di </w:t>
      </w:r>
      <w:r w:rsidR="00043516" w:rsidRPr="00183D07">
        <w:rPr>
          <w:rFonts w:asciiTheme="minorHAnsi" w:hAnsiTheme="minorHAnsi" w:cs="Times New Roman"/>
          <w:sz w:val="24"/>
          <w:szCs w:val="24"/>
          <w:lang w:val="it-IT"/>
        </w:rPr>
        <w:t>flottazione</w:t>
      </w:r>
      <w:r w:rsidR="00043516">
        <w:rPr>
          <w:rFonts w:asciiTheme="minorHAnsi" w:hAnsiTheme="minorHAnsi" w:cs="Times New Roman"/>
          <w:sz w:val="24"/>
          <w:szCs w:val="24"/>
          <w:lang w:val="it-IT"/>
        </w:rPr>
        <w:t xml:space="preserve"> 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in cui qualsiasi materiale che non </w:t>
      </w:r>
      <w:r w:rsidR="00FA160C" w:rsidRPr="000D7E23">
        <w:rPr>
          <w:rFonts w:asciiTheme="minorHAnsi" w:hAnsiTheme="minorHAnsi" w:cs="Times New Roman"/>
          <w:sz w:val="24"/>
          <w:szCs w:val="24"/>
          <w:lang w:val="it-IT"/>
        </w:rPr>
        <w:t>sia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PET</w:t>
      </w:r>
      <w:r w:rsidR="00FA160C" w:rsidRPr="000D7E23">
        <w:rPr>
          <w:rFonts w:asciiTheme="minorHAnsi" w:hAnsiTheme="minorHAnsi" w:cs="Times New Roman"/>
          <w:sz w:val="24"/>
          <w:szCs w:val="24"/>
          <w:lang w:val="it-IT"/>
        </w:rPr>
        <w:t>,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come </w:t>
      </w:r>
      <w:r w:rsidR="00FA160C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ad esempio 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il 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>polipropilen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>e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(PP) o 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il 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>polietilen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>e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(PE)</w:t>
      </w:r>
      <w:r w:rsidR="00FA160C" w:rsidRPr="000D7E23">
        <w:rPr>
          <w:rFonts w:asciiTheme="minorHAnsi" w:hAnsiTheme="minorHAnsi" w:cs="Times New Roman"/>
          <w:sz w:val="24"/>
          <w:szCs w:val="24"/>
          <w:lang w:val="it-IT"/>
        </w:rPr>
        <w:t>,</w:t>
      </w:r>
      <w:r w:rsidR="00AC3C32">
        <w:rPr>
          <w:rFonts w:asciiTheme="minorHAnsi" w:hAnsiTheme="minorHAnsi" w:cs="Times New Roman"/>
          <w:sz w:val="24"/>
          <w:szCs w:val="24"/>
          <w:lang w:val="it-IT"/>
        </w:rPr>
        <w:t xml:space="preserve"> 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>galleggia in superficie. Questo materiale può essere f</w:t>
      </w:r>
      <w:r w:rsidR="000D7E23">
        <w:rPr>
          <w:rFonts w:asciiTheme="minorHAnsi" w:hAnsiTheme="minorHAnsi" w:cs="Times New Roman"/>
          <w:sz w:val="24"/>
          <w:szCs w:val="24"/>
          <w:lang w:val="it-IT"/>
        </w:rPr>
        <w:t>a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cilmente rimosso mentre </w:t>
      </w:r>
      <w:r w:rsidR="00455EC2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il PET affonda e avanza ulteriormente nel processo di riciclaggio. Una volta che i </w:t>
      </w:r>
      <w:r w:rsidR="00455EC2"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materiali </w:t>
      </w:r>
      <w:r w:rsidR="000D7E23"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in </w:t>
      </w:r>
      <w:r w:rsidR="00455EC2"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PE e PP sono stati rimossi, le scaglie di PET </w:t>
      </w:r>
      <w:proofErr w:type="gramStart"/>
      <w:r w:rsidR="00455EC2" w:rsidRPr="0056565B">
        <w:rPr>
          <w:rFonts w:asciiTheme="minorHAnsi" w:hAnsiTheme="minorHAnsi" w:cs="Times New Roman"/>
          <w:sz w:val="24"/>
          <w:szCs w:val="24"/>
          <w:lang w:val="it-IT"/>
        </w:rPr>
        <w:t>vengono</w:t>
      </w:r>
      <w:proofErr w:type="gramEnd"/>
      <w:r w:rsidR="00455EC2"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 l</w:t>
      </w:r>
      <w:r w:rsidR="000D7E23" w:rsidRPr="0056565B">
        <w:rPr>
          <w:rFonts w:asciiTheme="minorHAnsi" w:hAnsiTheme="minorHAnsi" w:cs="Times New Roman"/>
          <w:sz w:val="24"/>
          <w:szCs w:val="24"/>
          <w:lang w:val="it-IT"/>
        </w:rPr>
        <w:t>a</w:t>
      </w:r>
      <w:r w:rsidR="00455EC2"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vate a una temperatura di </w:t>
      </w:r>
      <w:r w:rsidR="008A02C3"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93°C </w:t>
      </w:r>
      <w:r w:rsidR="00455EC2" w:rsidRPr="0056565B">
        <w:rPr>
          <w:rFonts w:asciiTheme="minorHAnsi" w:hAnsiTheme="minorHAnsi" w:cs="Times New Roman"/>
          <w:sz w:val="24"/>
          <w:szCs w:val="24"/>
          <w:lang w:val="it-IT"/>
        </w:rPr>
        <w:t>per dissolvere qualsiasi traccia di colla presente ed eliminare le e</w:t>
      </w:r>
      <w:bookmarkStart w:id="0" w:name="_GoBack"/>
      <w:bookmarkEnd w:id="0"/>
      <w:r w:rsidR="00455EC2"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tichette. </w:t>
      </w:r>
      <w:r w:rsidR="00FA160C"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Al termine di </w:t>
      </w:r>
      <w:r w:rsidR="00455EC2"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questo processo, le scaglie </w:t>
      </w:r>
      <w:proofErr w:type="gramStart"/>
      <w:r w:rsidR="00455EC2" w:rsidRPr="0056565B">
        <w:rPr>
          <w:rFonts w:asciiTheme="minorHAnsi" w:hAnsiTheme="minorHAnsi" w:cs="Times New Roman"/>
          <w:sz w:val="24"/>
          <w:szCs w:val="24"/>
          <w:lang w:val="it-IT"/>
        </w:rPr>
        <w:t>vengono</w:t>
      </w:r>
      <w:proofErr w:type="gramEnd"/>
      <w:r w:rsidR="00455EC2"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 sottoposte a</w:t>
      </w:r>
      <w:r w:rsidR="005C3AD5" w:rsidRPr="0056565B">
        <w:rPr>
          <w:rFonts w:asciiTheme="minorHAnsi" w:hAnsiTheme="minorHAnsi" w:cs="Times New Roman"/>
          <w:sz w:val="24"/>
          <w:szCs w:val="24"/>
          <w:lang w:val="it-IT"/>
        </w:rPr>
        <w:t>d</w:t>
      </w:r>
      <w:r w:rsidR="00455EC2"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 un </w:t>
      </w:r>
      <w:r w:rsidR="00FA160C" w:rsidRPr="0056565B">
        <w:rPr>
          <w:rFonts w:asciiTheme="minorHAnsi" w:hAnsiTheme="minorHAnsi" w:cs="Times New Roman"/>
          <w:sz w:val="24"/>
          <w:szCs w:val="24"/>
          <w:lang w:val="it-IT"/>
        </w:rPr>
        <w:t>ulteriore</w:t>
      </w:r>
      <w:r w:rsidR="00455EC2"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 processo di separazione per</w:t>
      </w:r>
      <w:r w:rsidR="00043516">
        <w:rPr>
          <w:rFonts w:asciiTheme="minorHAnsi" w:hAnsiTheme="minorHAnsi" w:cs="Times New Roman"/>
          <w:sz w:val="24"/>
          <w:szCs w:val="24"/>
          <w:lang w:val="it-IT"/>
        </w:rPr>
        <w:t xml:space="preserve"> flottazione </w:t>
      </w:r>
      <w:r w:rsidR="00B57E7C" w:rsidRPr="00043516">
        <w:rPr>
          <w:rFonts w:asciiTheme="minorHAnsi" w:hAnsiTheme="minorHAnsi" w:cs="Times New Roman"/>
          <w:sz w:val="24"/>
          <w:szCs w:val="24"/>
          <w:lang w:val="it-IT"/>
        </w:rPr>
        <w:t>con</w:t>
      </w:r>
      <w:r w:rsidR="00B57E7C"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 lo scopo di</w:t>
      </w:r>
      <w:r w:rsidR="00455EC2"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 eliminare le etichette staccate</w:t>
      </w:r>
      <w:r w:rsidR="008A02C3"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. </w:t>
      </w:r>
    </w:p>
    <w:p w14:paraId="02CF4935" w14:textId="66386AC9" w:rsidR="008A02C3" w:rsidRPr="000D7E23" w:rsidRDefault="000D7E23" w:rsidP="00B034DB">
      <w:pPr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r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A questo punto </w:t>
      </w:r>
      <w:r w:rsidR="00455EC2" w:rsidRPr="0056565B">
        <w:rPr>
          <w:rFonts w:asciiTheme="minorHAnsi" w:hAnsiTheme="minorHAnsi" w:cs="Times New Roman"/>
          <w:sz w:val="24"/>
          <w:szCs w:val="24"/>
          <w:lang w:val="it-IT"/>
        </w:rPr>
        <w:t>è il momento di eliminare ogni traccia di umidità presente nelle scaglie</w:t>
      </w:r>
      <w:r w:rsidR="00F17F46"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. </w:t>
      </w:r>
      <w:r w:rsidR="008A02C3"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Una </w:t>
      </w:r>
      <w:r w:rsidR="00455EC2" w:rsidRPr="0056565B">
        <w:rPr>
          <w:rFonts w:asciiTheme="minorHAnsi" w:hAnsiTheme="minorHAnsi" w:cs="Times New Roman"/>
          <w:sz w:val="24"/>
          <w:szCs w:val="24"/>
          <w:lang w:val="it-IT"/>
        </w:rPr>
        <w:t>volta che le scaglie sono completam</w:t>
      </w:r>
      <w:r w:rsidR="00C94E52"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ente pulite e asciutte, </w:t>
      </w:r>
      <w:proofErr w:type="gramStart"/>
      <w:r w:rsidR="00C94E52" w:rsidRPr="0056565B">
        <w:rPr>
          <w:rFonts w:asciiTheme="minorHAnsi" w:hAnsiTheme="minorHAnsi" w:cs="Times New Roman"/>
          <w:sz w:val="24"/>
          <w:szCs w:val="24"/>
          <w:lang w:val="it-IT"/>
        </w:rPr>
        <w:t>vengono</w:t>
      </w:r>
      <w:proofErr w:type="gramEnd"/>
      <w:r w:rsidR="00C94E52"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 passate al setaccio </w:t>
      </w:r>
      <w:r w:rsidR="00455EC2" w:rsidRPr="0056565B">
        <w:rPr>
          <w:rFonts w:asciiTheme="minorHAnsi" w:hAnsiTheme="minorHAnsi" w:cs="Times New Roman"/>
          <w:sz w:val="24"/>
          <w:szCs w:val="24"/>
          <w:lang w:val="it-IT"/>
        </w:rPr>
        <w:t>per separare le p</w:t>
      </w:r>
      <w:r w:rsidR="00C94E52" w:rsidRPr="0056565B">
        <w:rPr>
          <w:rFonts w:asciiTheme="minorHAnsi" w:hAnsiTheme="minorHAnsi" w:cs="Times New Roman"/>
          <w:sz w:val="24"/>
          <w:szCs w:val="24"/>
          <w:lang w:val="it-IT"/>
        </w:rPr>
        <w:t>a</w:t>
      </w:r>
      <w:r w:rsidR="00455EC2" w:rsidRPr="0056565B">
        <w:rPr>
          <w:rFonts w:asciiTheme="minorHAnsi" w:hAnsiTheme="minorHAnsi" w:cs="Times New Roman"/>
          <w:sz w:val="24"/>
          <w:szCs w:val="24"/>
          <w:lang w:val="it-IT"/>
        </w:rPr>
        <w:t>rticelle di PET più sottili. Le scaglie di dimensione superiore</w:t>
      </w:r>
      <w:r w:rsidR="00455EC2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restante si macinano di nuovo per ottenere la distribuzione granulometrica desiderata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. </w:t>
      </w:r>
      <w:r w:rsidR="00455EC2" w:rsidRPr="000D7E23">
        <w:rPr>
          <w:rFonts w:asciiTheme="minorHAnsi" w:hAnsiTheme="minorHAnsi" w:cs="Times New Roman"/>
          <w:sz w:val="24"/>
          <w:szCs w:val="24"/>
          <w:lang w:val="it-IT"/>
        </w:rPr>
        <w:t>Queste scaglie si mandano poi a un tamburo magn</w:t>
      </w:r>
      <w:r w:rsidR="00C94E52">
        <w:rPr>
          <w:rFonts w:asciiTheme="minorHAnsi" w:hAnsiTheme="minorHAnsi" w:cs="Times New Roman"/>
          <w:sz w:val="24"/>
          <w:szCs w:val="24"/>
          <w:lang w:val="it-IT"/>
        </w:rPr>
        <w:t>e</w:t>
      </w:r>
      <w:r w:rsidR="00455EC2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tico e a un separatore </w:t>
      </w:r>
      <w:r w:rsidR="00AC3C32">
        <w:rPr>
          <w:rFonts w:asciiTheme="minorHAnsi" w:hAnsiTheme="minorHAnsi" w:cs="Times New Roman"/>
          <w:sz w:val="24"/>
          <w:szCs w:val="24"/>
          <w:lang w:val="it-IT"/>
        </w:rPr>
        <w:t>a c</w:t>
      </w:r>
      <w:r w:rsidR="00455EC2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orrenti </w:t>
      </w:r>
      <w:r w:rsidR="00AC3C32">
        <w:rPr>
          <w:rFonts w:asciiTheme="minorHAnsi" w:hAnsiTheme="minorHAnsi" w:cs="Times New Roman"/>
          <w:sz w:val="24"/>
          <w:szCs w:val="24"/>
          <w:lang w:val="it-IT"/>
        </w:rPr>
        <w:t>parassite</w:t>
      </w:r>
      <w:r w:rsidR="00B86F9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</w:t>
      </w:r>
      <w:r w:rsidR="00455EC2" w:rsidRPr="000D7E23">
        <w:rPr>
          <w:rFonts w:asciiTheme="minorHAnsi" w:hAnsiTheme="minorHAnsi" w:cs="Times New Roman"/>
          <w:sz w:val="24"/>
          <w:szCs w:val="24"/>
          <w:lang w:val="it-IT"/>
        </w:rPr>
        <w:t>per eliminare i metalli non ferrosi. Questa combinazione di sensori consente di eliminare i contaminanti metallici dalle scaglie. Il primo rullo cattura il materiale magn</w:t>
      </w:r>
      <w:r w:rsidR="00C94E52">
        <w:rPr>
          <w:rFonts w:asciiTheme="minorHAnsi" w:hAnsiTheme="minorHAnsi" w:cs="Times New Roman"/>
          <w:sz w:val="24"/>
          <w:szCs w:val="24"/>
          <w:lang w:val="it-IT"/>
        </w:rPr>
        <w:t>e</w:t>
      </w:r>
      <w:r w:rsidR="00455EC2" w:rsidRPr="000D7E23">
        <w:rPr>
          <w:rFonts w:asciiTheme="minorHAnsi" w:hAnsiTheme="minorHAnsi" w:cs="Times New Roman"/>
          <w:sz w:val="24"/>
          <w:szCs w:val="24"/>
          <w:lang w:val="it-IT"/>
        </w:rPr>
        <w:t>tico</w:t>
      </w:r>
      <w:r w:rsidR="00B57E7C">
        <w:rPr>
          <w:rFonts w:asciiTheme="minorHAnsi" w:hAnsiTheme="minorHAnsi" w:cs="Times New Roman"/>
          <w:sz w:val="24"/>
          <w:szCs w:val="24"/>
          <w:lang w:val="it-IT"/>
        </w:rPr>
        <w:t xml:space="preserve"> e il secondo elimina i metalli</w:t>
      </w:r>
      <w:r w:rsidR="00455EC2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non magnetici come l’alluminio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>.</w:t>
      </w:r>
    </w:p>
    <w:p w14:paraId="4EC665E9" w14:textId="64B8B276" w:rsidR="00F17F46" w:rsidRPr="000D7E23" w:rsidRDefault="00455EC2" w:rsidP="00B034DB">
      <w:pPr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r w:rsidRPr="000D7E23">
        <w:rPr>
          <w:rFonts w:asciiTheme="minorHAnsi" w:hAnsiTheme="minorHAnsi" w:cs="Times New Roman"/>
          <w:sz w:val="24"/>
          <w:szCs w:val="24"/>
          <w:lang w:val="it-IT"/>
        </w:rPr>
        <w:lastRenderedPageBreak/>
        <w:t xml:space="preserve">Alla fine il materiale </w:t>
      </w:r>
      <w:r w:rsidR="00FA160C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ottenuto è 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>invia</w:t>
      </w:r>
      <w:r w:rsidR="00FA160C" w:rsidRPr="000D7E23">
        <w:rPr>
          <w:rFonts w:asciiTheme="minorHAnsi" w:hAnsiTheme="minorHAnsi" w:cs="Times New Roman"/>
          <w:sz w:val="24"/>
          <w:szCs w:val="24"/>
          <w:lang w:val="it-IT"/>
        </w:rPr>
        <w:t>to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all’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AUTOSORT </w:t>
      </w:r>
      <w:r w:rsidR="008A02C3" w:rsidRPr="000D7E23">
        <w:rPr>
          <w:rFonts w:asciiTheme="minorHAnsi" w:hAnsiTheme="minorHAnsi" w:cs="Times New Roman"/>
          <w:i/>
          <w:sz w:val="24"/>
          <w:szCs w:val="24"/>
          <w:lang w:val="it-IT"/>
        </w:rPr>
        <w:t>FLAKE</w:t>
      </w:r>
      <w:r w:rsidRPr="000D7E23">
        <w:rPr>
          <w:rFonts w:asciiTheme="minorHAnsi" w:hAnsiTheme="minorHAnsi" w:cs="Times New Roman"/>
          <w:i/>
          <w:sz w:val="24"/>
          <w:szCs w:val="24"/>
          <w:lang w:val="it-IT"/>
        </w:rPr>
        <w:t xml:space="preserve"> che 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>e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limina 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ogni traccia di </w:t>
      </w:r>
      <w:r w:rsidR="00C424BB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eventuali </w:t>
      </w:r>
      <w:proofErr w:type="gramStart"/>
      <w:r w:rsidRPr="000D7E23">
        <w:rPr>
          <w:rFonts w:asciiTheme="minorHAnsi" w:hAnsiTheme="minorHAnsi" w:cs="Times New Roman"/>
          <w:sz w:val="24"/>
          <w:szCs w:val="24"/>
          <w:lang w:val="it-IT"/>
        </w:rPr>
        <w:t>contamina</w:t>
      </w:r>
      <w:r w:rsidR="00C424BB" w:rsidRPr="000D7E23">
        <w:rPr>
          <w:rFonts w:asciiTheme="minorHAnsi" w:hAnsiTheme="minorHAnsi" w:cs="Times New Roman"/>
          <w:sz w:val="24"/>
          <w:szCs w:val="24"/>
          <w:lang w:val="it-IT"/>
        </w:rPr>
        <w:t>nti</w:t>
      </w:r>
      <w:proofErr w:type="gramEnd"/>
      <w:r w:rsidR="00C424BB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rimasti. Nell’</w:t>
      </w:r>
      <w:r w:rsidR="00B86F9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AUTOSORT </w:t>
      </w:r>
      <w:r w:rsidR="00B86F93" w:rsidRPr="000D7E23">
        <w:rPr>
          <w:rFonts w:asciiTheme="minorHAnsi" w:hAnsiTheme="minorHAnsi" w:cs="Times New Roman"/>
          <w:i/>
          <w:sz w:val="24"/>
          <w:szCs w:val="24"/>
          <w:lang w:val="it-IT"/>
        </w:rPr>
        <w:t>FLAKE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, </w:t>
      </w:r>
      <w:r w:rsidR="00C424BB" w:rsidRPr="000D7E23">
        <w:rPr>
          <w:rFonts w:asciiTheme="minorHAnsi" w:hAnsiTheme="minorHAnsi" w:cs="Times New Roman"/>
          <w:sz w:val="24"/>
          <w:szCs w:val="24"/>
          <w:lang w:val="it-IT"/>
        </w:rPr>
        <w:t>il flusso di materiale si divide in tre canali di selezione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. </w:t>
      </w:r>
      <w:r w:rsidR="00FA160C" w:rsidRPr="000D7E23">
        <w:rPr>
          <w:rFonts w:asciiTheme="minorHAnsi" w:hAnsiTheme="minorHAnsi" w:cs="Times New Roman"/>
          <w:sz w:val="24"/>
          <w:szCs w:val="24"/>
          <w:lang w:val="it-IT"/>
        </w:rPr>
        <w:t>I</w:t>
      </w:r>
      <w:r w:rsidR="00C424BB" w:rsidRPr="000D7E23">
        <w:rPr>
          <w:rFonts w:asciiTheme="minorHAnsi" w:hAnsiTheme="minorHAnsi" w:cs="Times New Roman"/>
          <w:sz w:val="24"/>
          <w:szCs w:val="24"/>
          <w:lang w:val="it-IT"/>
        </w:rPr>
        <w:t>l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material</w:t>
      </w:r>
      <w:r w:rsidR="00C424BB" w:rsidRPr="000D7E23">
        <w:rPr>
          <w:rFonts w:asciiTheme="minorHAnsi" w:hAnsiTheme="minorHAnsi" w:cs="Times New Roman"/>
          <w:sz w:val="24"/>
          <w:szCs w:val="24"/>
          <w:lang w:val="it-IT"/>
        </w:rPr>
        <w:t>e eliminato torna a passare nell’</w:t>
      </w:r>
      <w:r w:rsidR="00B86F9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AUTOSORT </w:t>
      </w:r>
      <w:r w:rsidR="00B86F93" w:rsidRPr="000D7E23">
        <w:rPr>
          <w:rFonts w:asciiTheme="minorHAnsi" w:hAnsiTheme="minorHAnsi" w:cs="Times New Roman"/>
          <w:i/>
          <w:sz w:val="24"/>
          <w:szCs w:val="24"/>
          <w:lang w:val="it-IT"/>
        </w:rPr>
        <w:t>FLAKE</w:t>
      </w:r>
      <w:r w:rsidR="00C424BB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per un quarto canale, nel quale si </w:t>
      </w:r>
      <w:proofErr w:type="gramStart"/>
      <w:r w:rsidR="00C424BB" w:rsidRPr="000D7E23">
        <w:rPr>
          <w:rFonts w:asciiTheme="minorHAnsi" w:hAnsiTheme="minorHAnsi" w:cs="Times New Roman"/>
          <w:sz w:val="24"/>
          <w:szCs w:val="24"/>
          <w:lang w:val="it-IT"/>
        </w:rPr>
        <w:t>effettua</w:t>
      </w:r>
      <w:proofErr w:type="gramEnd"/>
      <w:r w:rsidR="00C424BB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il recupero delle scaglie scartate per errore. Al termine di questo processo, gli operatori imballano le scaglie in grandi borse di una tonnellata circa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. </w:t>
      </w:r>
    </w:p>
    <w:p w14:paraId="358369AC" w14:textId="70F98262" w:rsidR="008A02C3" w:rsidRPr="000D7E23" w:rsidRDefault="00C424BB" w:rsidP="00B034DB">
      <w:pPr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Queste grandi borse </w:t>
      </w:r>
      <w:proofErr w:type="gramStart"/>
      <w:r w:rsidRPr="0056565B">
        <w:rPr>
          <w:rFonts w:asciiTheme="minorHAnsi" w:hAnsiTheme="minorHAnsi" w:cs="Times New Roman"/>
          <w:sz w:val="24"/>
          <w:szCs w:val="24"/>
          <w:lang w:val="it-IT"/>
        </w:rPr>
        <w:t>vengono</w:t>
      </w:r>
      <w:proofErr w:type="gramEnd"/>
      <w:r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 collocate tempor</w:t>
      </w:r>
      <w:r w:rsidR="000D7E23" w:rsidRPr="0056565B">
        <w:rPr>
          <w:rFonts w:asciiTheme="minorHAnsi" w:hAnsiTheme="minorHAnsi" w:cs="Times New Roman"/>
          <w:sz w:val="24"/>
          <w:szCs w:val="24"/>
          <w:lang w:val="it-IT"/>
        </w:rPr>
        <w:t>a</w:t>
      </w:r>
      <w:r w:rsidRPr="0056565B">
        <w:rPr>
          <w:rFonts w:asciiTheme="minorHAnsi" w:hAnsiTheme="minorHAnsi" w:cs="Times New Roman"/>
          <w:sz w:val="24"/>
          <w:szCs w:val="24"/>
          <w:lang w:val="it-IT"/>
        </w:rPr>
        <w:t>neamente in un’are</w:t>
      </w:r>
      <w:r w:rsidR="000D7E23" w:rsidRPr="0056565B">
        <w:rPr>
          <w:rFonts w:asciiTheme="minorHAnsi" w:hAnsiTheme="minorHAnsi" w:cs="Times New Roman"/>
          <w:sz w:val="24"/>
          <w:szCs w:val="24"/>
          <w:lang w:val="it-IT"/>
        </w:rPr>
        <w:t>a del magazzino</w:t>
      </w:r>
      <w:r w:rsidRPr="0056565B">
        <w:rPr>
          <w:rFonts w:asciiTheme="minorHAnsi" w:hAnsiTheme="minorHAnsi" w:cs="Times New Roman"/>
          <w:sz w:val="24"/>
          <w:szCs w:val="24"/>
          <w:lang w:val="it-IT"/>
        </w:rPr>
        <w:t>, in attes</w:t>
      </w:r>
      <w:r w:rsidR="00FA160C"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a </w:t>
      </w:r>
      <w:r w:rsidR="00B57E7C"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del controllo di qualità. Il contenuto di ogni borsa </w:t>
      </w:r>
      <w:proofErr w:type="gramStart"/>
      <w:r w:rsidR="00B57E7C" w:rsidRPr="0056565B">
        <w:rPr>
          <w:rFonts w:asciiTheme="minorHAnsi" w:hAnsiTheme="minorHAnsi" w:cs="Times New Roman"/>
          <w:sz w:val="24"/>
          <w:szCs w:val="24"/>
          <w:lang w:val="it-IT"/>
        </w:rPr>
        <w:t>viene</w:t>
      </w:r>
      <w:proofErr w:type="gramEnd"/>
      <w:r w:rsidR="00B57E7C"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 controllato attraverso la</w:t>
      </w:r>
      <w:r w:rsidR="00FA160C"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 misura</w:t>
      </w:r>
      <w:r w:rsidR="00B57E7C" w:rsidRPr="0056565B">
        <w:rPr>
          <w:rFonts w:asciiTheme="minorHAnsi" w:hAnsiTheme="minorHAnsi" w:cs="Times New Roman"/>
          <w:sz w:val="24"/>
          <w:szCs w:val="24"/>
          <w:lang w:val="it-IT"/>
        </w:rPr>
        <w:t>zione e l’analisi dei diversi tipi di contaminanti presenti, tra cui il</w:t>
      </w:r>
      <w:r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 </w:t>
      </w:r>
      <w:r w:rsidR="008A02C3"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PVC </w:t>
      </w:r>
      <w:r w:rsidRPr="0056565B">
        <w:rPr>
          <w:rFonts w:asciiTheme="minorHAnsi" w:hAnsiTheme="minorHAnsi" w:cs="Times New Roman"/>
          <w:sz w:val="24"/>
          <w:szCs w:val="24"/>
          <w:lang w:val="it-IT"/>
        </w:rPr>
        <w:t>e il metallo</w:t>
      </w:r>
      <w:r w:rsidR="00B57E7C" w:rsidRPr="0056565B">
        <w:rPr>
          <w:rFonts w:asciiTheme="minorHAnsi" w:hAnsiTheme="minorHAnsi" w:cs="Times New Roman"/>
          <w:sz w:val="24"/>
          <w:szCs w:val="24"/>
          <w:lang w:val="it-IT"/>
        </w:rPr>
        <w:t>;</w:t>
      </w:r>
      <w:r w:rsidR="00A353D9"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 </w:t>
      </w:r>
      <w:r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 </w:t>
      </w:r>
      <w:r w:rsidR="00A353D9"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anche le scaglie di PET opache e colorate diventano contaminanti nel caso in cui si </w:t>
      </w:r>
      <w:r w:rsidRPr="0056565B">
        <w:rPr>
          <w:rFonts w:asciiTheme="minorHAnsi" w:hAnsiTheme="minorHAnsi" w:cs="Times New Roman"/>
          <w:sz w:val="24"/>
          <w:szCs w:val="24"/>
          <w:lang w:val="it-IT"/>
        </w:rPr>
        <w:t>produc</w:t>
      </w:r>
      <w:r w:rsidR="00A353D9" w:rsidRPr="0056565B">
        <w:rPr>
          <w:rFonts w:asciiTheme="minorHAnsi" w:hAnsiTheme="minorHAnsi" w:cs="Times New Roman"/>
          <w:sz w:val="24"/>
          <w:szCs w:val="24"/>
          <w:lang w:val="it-IT"/>
        </w:rPr>
        <w:t>a</w:t>
      </w:r>
      <w:r w:rsidRPr="0056565B">
        <w:rPr>
          <w:rFonts w:asciiTheme="minorHAnsi" w:hAnsiTheme="minorHAnsi" w:cs="Times New Roman"/>
          <w:sz w:val="24"/>
          <w:szCs w:val="24"/>
          <w:lang w:val="it-IT"/>
        </w:rPr>
        <w:t>no scaglie di</w:t>
      </w:r>
      <w:r w:rsidR="00A353D9" w:rsidRPr="0056565B">
        <w:rPr>
          <w:rFonts w:asciiTheme="minorHAnsi" w:hAnsiTheme="minorHAnsi" w:cs="Times New Roman"/>
          <w:sz w:val="24"/>
          <w:szCs w:val="24"/>
          <w:lang w:val="it-IT"/>
        </w:rPr>
        <w:t xml:space="preserve"> PET trasparenti (azzurro chiaro)</w:t>
      </w:r>
      <w:r w:rsidRPr="0056565B">
        <w:rPr>
          <w:rFonts w:asciiTheme="minorHAnsi" w:hAnsiTheme="minorHAnsi" w:cs="Times New Roman"/>
          <w:sz w:val="24"/>
          <w:szCs w:val="24"/>
          <w:lang w:val="it-IT"/>
        </w:rPr>
        <w:t>. Una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volta </w:t>
      </w:r>
      <w:r w:rsidR="00FA160C" w:rsidRPr="000D7E23">
        <w:rPr>
          <w:rFonts w:asciiTheme="minorHAnsi" w:hAnsiTheme="minorHAnsi" w:cs="Times New Roman"/>
          <w:sz w:val="24"/>
          <w:szCs w:val="24"/>
          <w:lang w:val="it-IT"/>
        </w:rPr>
        <w:t>superate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queste misure di controllo, le borse sono pronte per essere spedite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>.</w:t>
      </w:r>
    </w:p>
    <w:p w14:paraId="1057F813" w14:textId="0F6A2809" w:rsidR="008A02C3" w:rsidRPr="000D7E23" w:rsidRDefault="008A02C3" w:rsidP="00B034DB">
      <w:pPr>
        <w:spacing w:line="36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it-IT"/>
        </w:rPr>
      </w:pPr>
      <w:r w:rsidRPr="000D7E23">
        <w:rPr>
          <w:rFonts w:asciiTheme="minorHAnsi" w:hAnsiTheme="minorHAnsi" w:cs="Times New Roman"/>
          <w:b/>
          <w:bCs/>
          <w:sz w:val="24"/>
          <w:szCs w:val="24"/>
          <w:lang w:val="it-IT"/>
        </w:rPr>
        <w:t xml:space="preserve">Una </w:t>
      </w:r>
      <w:r w:rsidR="00C424BB" w:rsidRPr="000D7E23">
        <w:rPr>
          <w:rFonts w:asciiTheme="minorHAnsi" w:hAnsiTheme="minorHAnsi" w:cs="Times New Roman"/>
          <w:b/>
          <w:bCs/>
          <w:sz w:val="24"/>
          <w:szCs w:val="24"/>
          <w:lang w:val="it-IT"/>
        </w:rPr>
        <w:t xml:space="preserve">delle migliori qualità di scaglie </w:t>
      </w:r>
      <w:proofErr w:type="gramStart"/>
      <w:r w:rsidR="00C424BB" w:rsidRPr="000D7E23">
        <w:rPr>
          <w:rFonts w:asciiTheme="minorHAnsi" w:hAnsiTheme="minorHAnsi" w:cs="Times New Roman"/>
          <w:b/>
          <w:bCs/>
          <w:sz w:val="24"/>
          <w:szCs w:val="24"/>
          <w:lang w:val="it-IT"/>
        </w:rPr>
        <w:t>attualmente</w:t>
      </w:r>
      <w:proofErr w:type="gramEnd"/>
      <w:r w:rsidR="00C424BB" w:rsidRPr="000D7E23">
        <w:rPr>
          <w:rFonts w:asciiTheme="minorHAnsi" w:hAnsiTheme="minorHAnsi" w:cs="Times New Roman"/>
          <w:b/>
          <w:bCs/>
          <w:sz w:val="24"/>
          <w:szCs w:val="24"/>
          <w:lang w:val="it-IT"/>
        </w:rPr>
        <w:t xml:space="preserve"> disponibili sul mercato europeo </w:t>
      </w:r>
    </w:p>
    <w:p w14:paraId="19D4A189" w14:textId="2EC86F55" w:rsidR="008A02C3" w:rsidRPr="000D7E23" w:rsidRDefault="008D5881" w:rsidP="00B034DB">
      <w:pPr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I risultati diretti di questo nuovo tipo di lavorazione sono: una miglior qualità del prodotto finito, una sostanziale riduzione del tempo necessario per la manutenzione e una riduzione di 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>300 to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>n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>ne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>llate</w:t>
      </w:r>
      <w:r w:rsidR="00FA160C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nel volume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annuale dei rifiuti dell’impianto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>.</w:t>
      </w:r>
    </w:p>
    <w:p w14:paraId="41FB7FAD" w14:textId="08BD7C91" w:rsidR="00B52CDA" w:rsidRPr="000D7E23" w:rsidRDefault="008D5881" w:rsidP="00B034DB">
      <w:pPr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Questo centro moderno permette a 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SUEZ 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di produrre scaglie della massima qualità possibile sul mercato europeo attuale. I clienti industriali utilizzano le scaglie di 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SUEZ 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per produrre imballaggi per l’industria alimentare, 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>principalmente p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>er applicazioni in lamina, per la fabbricazione di fibre tessili per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</w:t>
      </w:r>
      <w:r w:rsidR="000D7E23">
        <w:rPr>
          <w:rFonts w:asciiTheme="minorHAnsi" w:hAnsiTheme="minorHAnsi" w:cs="Times New Roman"/>
          <w:sz w:val="24"/>
          <w:szCs w:val="24"/>
          <w:lang w:val="it-IT"/>
        </w:rPr>
        <w:t xml:space="preserve">giacche in 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>pile o tappezzeria per automobili. Le scaglie si utilizzano anche per fabbricare bottiglie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, 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>chiudendo così il ciclo di riciclaggio</w:t>
      </w:r>
      <w:r w:rsidR="008A02C3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. </w:t>
      </w:r>
    </w:p>
    <w:p w14:paraId="46108230" w14:textId="49A9A151" w:rsidR="008A02C3" w:rsidRPr="000D7E23" w:rsidRDefault="008D5881" w:rsidP="00B034DB">
      <w:pPr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Trasformare rifiuti in risorse preziose costituisce una soluzione importante a una delle questioni cruciali del nostro tempo a livello globale, come </w:t>
      </w:r>
      <w:r w:rsidR="000D7E23">
        <w:rPr>
          <w:rFonts w:asciiTheme="minorHAnsi" w:hAnsiTheme="minorHAnsi" w:cs="Times New Roman"/>
          <w:sz w:val="24"/>
          <w:szCs w:val="24"/>
          <w:lang w:val="it-IT"/>
        </w:rPr>
        <w:t xml:space="preserve">l’esaurimento 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>delle risorse naturali e la protezione dell’</w:t>
      </w:r>
      <w:r w:rsidR="000D7E23">
        <w:rPr>
          <w:rFonts w:asciiTheme="minorHAnsi" w:hAnsiTheme="minorHAnsi" w:cs="Times New Roman"/>
          <w:sz w:val="24"/>
          <w:szCs w:val="24"/>
          <w:lang w:val="it-IT"/>
        </w:rPr>
        <w:t>am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>biente.</w:t>
      </w:r>
    </w:p>
    <w:p w14:paraId="1DD190DF" w14:textId="068DE83E" w:rsidR="008A02C3" w:rsidRPr="000D7E23" w:rsidRDefault="008A02C3" w:rsidP="00B034DB">
      <w:pPr>
        <w:spacing w:line="36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it-IT"/>
        </w:rPr>
      </w:pPr>
      <w:r w:rsidRPr="000D7E23">
        <w:rPr>
          <w:rFonts w:asciiTheme="minorHAnsi" w:hAnsiTheme="minorHAnsi" w:cs="Times New Roman"/>
          <w:b/>
          <w:bCs/>
          <w:sz w:val="24"/>
          <w:szCs w:val="24"/>
          <w:lang w:val="it-IT"/>
        </w:rPr>
        <w:t>Aumento conside</w:t>
      </w:r>
      <w:r w:rsidR="008D5881" w:rsidRPr="000D7E23">
        <w:rPr>
          <w:rFonts w:asciiTheme="minorHAnsi" w:hAnsiTheme="minorHAnsi" w:cs="Times New Roman"/>
          <w:b/>
          <w:bCs/>
          <w:sz w:val="24"/>
          <w:szCs w:val="24"/>
          <w:lang w:val="it-IT"/>
        </w:rPr>
        <w:t>revole de</w:t>
      </w:r>
      <w:r w:rsidR="000D7E23">
        <w:rPr>
          <w:rFonts w:asciiTheme="minorHAnsi" w:hAnsiTheme="minorHAnsi" w:cs="Times New Roman"/>
          <w:b/>
          <w:bCs/>
          <w:sz w:val="24"/>
          <w:szCs w:val="24"/>
          <w:lang w:val="it-IT"/>
        </w:rPr>
        <w:t>l fatturato</w:t>
      </w:r>
    </w:p>
    <w:p w14:paraId="647676DA" w14:textId="51EB2054" w:rsidR="008A02C3" w:rsidRPr="000D7E23" w:rsidRDefault="008A02C3" w:rsidP="00B034DB">
      <w:pPr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proofErr w:type="gramStart"/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David </w:t>
      </w:r>
      <w:proofErr w:type="spellStart"/>
      <w:r w:rsidRPr="000D7E23">
        <w:rPr>
          <w:rFonts w:asciiTheme="minorHAnsi" w:hAnsiTheme="minorHAnsi" w:cs="Times New Roman"/>
          <w:sz w:val="24"/>
          <w:szCs w:val="24"/>
          <w:lang w:val="it-IT"/>
        </w:rPr>
        <w:t>Bourge</w:t>
      </w:r>
      <w:proofErr w:type="spellEnd"/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, </w:t>
      </w:r>
      <w:r w:rsidR="008D5881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responsabile dell’impianto di 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SUEZ, </w:t>
      </w:r>
      <w:proofErr w:type="spellStart"/>
      <w:r w:rsidRPr="000D7E23">
        <w:rPr>
          <w:rFonts w:asciiTheme="minorHAnsi" w:hAnsiTheme="minorHAnsi" w:cs="Times New Roman"/>
          <w:sz w:val="24"/>
          <w:szCs w:val="24"/>
          <w:lang w:val="it-IT"/>
        </w:rPr>
        <w:t>Regene</w:t>
      </w:r>
      <w:proofErr w:type="spellEnd"/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Atlantique,</w:t>
      </w:r>
      <w:r w:rsidR="008D5881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spiega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>: “</w:t>
      </w:r>
      <w:r w:rsidR="008D5881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Grazie alla nostra </w:t>
      </w:r>
      <w:r w:rsidR="00A35066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partnership </w:t>
      </w:r>
      <w:r w:rsidR="008D5881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con 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>TOMRA</w:t>
      </w:r>
      <w:r w:rsidR="00B52CDA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</w:t>
      </w:r>
      <w:proofErr w:type="spellStart"/>
      <w:r w:rsidR="00B52CDA" w:rsidRPr="000D7E23">
        <w:rPr>
          <w:rFonts w:asciiTheme="minorHAnsi" w:hAnsiTheme="minorHAnsi" w:cs="Times New Roman"/>
          <w:sz w:val="24"/>
          <w:szCs w:val="24"/>
          <w:lang w:val="it-IT"/>
        </w:rPr>
        <w:t>Sorting</w:t>
      </w:r>
      <w:proofErr w:type="spellEnd"/>
      <w:r w:rsidR="00B52CDA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</w:t>
      </w:r>
      <w:proofErr w:type="spellStart"/>
      <w:r w:rsidR="00B52CDA" w:rsidRPr="000D7E23">
        <w:rPr>
          <w:rFonts w:asciiTheme="minorHAnsi" w:hAnsiTheme="minorHAnsi" w:cs="Times New Roman"/>
          <w:sz w:val="24"/>
          <w:szCs w:val="24"/>
          <w:lang w:val="it-IT"/>
        </w:rPr>
        <w:t>Recycling</w:t>
      </w:r>
      <w:proofErr w:type="spellEnd"/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</w:t>
      </w:r>
      <w:r w:rsidR="008D5881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abbiamo ottimizzato i nostri processi di riciclaggio del 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>PET</w:t>
      </w:r>
      <w:proofErr w:type="gramEnd"/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. </w:t>
      </w:r>
      <w:r w:rsidR="008D5881" w:rsidRPr="000D7E23">
        <w:rPr>
          <w:rFonts w:asciiTheme="minorHAnsi" w:hAnsiTheme="minorHAnsi" w:cs="Times New Roman"/>
          <w:sz w:val="24"/>
          <w:szCs w:val="24"/>
          <w:lang w:val="it-IT"/>
        </w:rPr>
        <w:t>Abbinando il selettore di bottiglie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AUTOSORT con </w:t>
      </w:r>
      <w:r w:rsidR="008D5881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il </w:t>
      </w:r>
      <w:proofErr w:type="gramStart"/>
      <w:r w:rsidR="008D5881" w:rsidRPr="000D7E23">
        <w:rPr>
          <w:rFonts w:asciiTheme="minorHAnsi" w:hAnsiTheme="minorHAnsi" w:cs="Times New Roman"/>
          <w:sz w:val="24"/>
          <w:szCs w:val="24"/>
          <w:lang w:val="it-IT"/>
        </w:rPr>
        <w:t>selettore</w:t>
      </w:r>
      <w:proofErr w:type="gramEnd"/>
      <w:r w:rsidR="008D5881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di scaglie 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AUTOSORT </w:t>
      </w:r>
      <w:r w:rsidRPr="000D7E23">
        <w:rPr>
          <w:rFonts w:asciiTheme="minorHAnsi" w:hAnsiTheme="minorHAnsi" w:cs="Times New Roman"/>
          <w:i/>
          <w:sz w:val="24"/>
          <w:szCs w:val="24"/>
          <w:lang w:val="it-IT"/>
        </w:rPr>
        <w:t>FLAKE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, </w:t>
      </w:r>
      <w:r w:rsidR="00A35066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abbiamo raddoppiato </w:t>
      </w:r>
      <w:r w:rsidR="00A35066" w:rsidRPr="0087467B">
        <w:rPr>
          <w:rFonts w:asciiTheme="minorHAnsi" w:hAnsiTheme="minorHAnsi" w:cs="Times New Roman"/>
          <w:sz w:val="24"/>
          <w:szCs w:val="24"/>
          <w:lang w:val="it-IT"/>
        </w:rPr>
        <w:t xml:space="preserve">la resa del nostro prodotto </w:t>
      </w:r>
      <w:r w:rsidR="00A353D9" w:rsidRPr="0087467B">
        <w:rPr>
          <w:rFonts w:asciiTheme="minorHAnsi" w:hAnsiTheme="minorHAnsi" w:cs="Times New Roman"/>
          <w:sz w:val="24"/>
          <w:szCs w:val="24"/>
          <w:lang w:val="it-IT"/>
        </w:rPr>
        <w:t>in termini di</w:t>
      </w:r>
      <w:r w:rsidR="00A35066" w:rsidRPr="0087467B">
        <w:rPr>
          <w:rFonts w:asciiTheme="minorHAnsi" w:hAnsiTheme="minorHAnsi" w:cs="Times New Roman"/>
          <w:sz w:val="24"/>
          <w:szCs w:val="24"/>
          <w:lang w:val="it-IT"/>
        </w:rPr>
        <w:t xml:space="preserve"> qualità.</w:t>
      </w:r>
      <w:r w:rsidR="00A35066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</w:t>
      </w:r>
      <w:r w:rsidR="00A35066" w:rsidRPr="000D7E23">
        <w:rPr>
          <w:rFonts w:asciiTheme="minorHAnsi" w:hAnsiTheme="minorHAnsi" w:cs="Times New Roman"/>
          <w:sz w:val="24"/>
          <w:szCs w:val="24"/>
          <w:lang w:val="it-IT"/>
        </w:rPr>
        <w:lastRenderedPageBreak/>
        <w:t>Questo ha portato un notevole aumento de</w:t>
      </w:r>
      <w:r w:rsidR="000D7E23">
        <w:rPr>
          <w:rFonts w:asciiTheme="minorHAnsi" w:hAnsiTheme="minorHAnsi" w:cs="Times New Roman"/>
          <w:sz w:val="24"/>
          <w:szCs w:val="24"/>
          <w:lang w:val="it-IT"/>
        </w:rPr>
        <w:t>l</w:t>
      </w:r>
      <w:r w:rsidR="00A35066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nostr</w:t>
      </w:r>
      <w:r w:rsidR="000D7E23">
        <w:rPr>
          <w:rFonts w:asciiTheme="minorHAnsi" w:hAnsiTheme="minorHAnsi" w:cs="Times New Roman"/>
          <w:sz w:val="24"/>
          <w:szCs w:val="24"/>
          <w:lang w:val="it-IT"/>
        </w:rPr>
        <w:t>o</w:t>
      </w:r>
      <w:r w:rsidR="00A35066"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</w:t>
      </w:r>
      <w:r w:rsidR="000D7E23">
        <w:rPr>
          <w:rFonts w:asciiTheme="minorHAnsi" w:hAnsiTheme="minorHAnsi" w:cs="Times New Roman"/>
          <w:sz w:val="24"/>
          <w:szCs w:val="24"/>
          <w:lang w:val="it-IT"/>
        </w:rPr>
        <w:t>fatturato</w:t>
      </w:r>
      <w:r w:rsidR="00A35066" w:rsidRPr="000D7E23">
        <w:rPr>
          <w:rFonts w:asciiTheme="minorHAnsi" w:hAnsiTheme="minorHAnsi" w:cs="Times New Roman"/>
          <w:sz w:val="24"/>
          <w:szCs w:val="24"/>
          <w:lang w:val="it-IT"/>
        </w:rPr>
        <w:t>. Ora, tramite il computer di controllo centrale del sistema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(Central Control Computer o CCC)</w:t>
      </w:r>
      <w:r w:rsidR="00A353D9">
        <w:rPr>
          <w:rFonts w:asciiTheme="minorHAnsi" w:hAnsiTheme="minorHAnsi" w:cs="Times New Roman"/>
          <w:sz w:val="24"/>
          <w:szCs w:val="24"/>
          <w:lang w:val="it-IT"/>
        </w:rPr>
        <w:t>,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 </w:t>
      </w:r>
      <w:r w:rsidR="00A35066" w:rsidRPr="000D7E23">
        <w:rPr>
          <w:rFonts w:asciiTheme="minorHAnsi" w:hAnsiTheme="minorHAnsi" w:cs="Times New Roman"/>
          <w:sz w:val="24"/>
          <w:szCs w:val="24"/>
          <w:lang w:val="it-IT"/>
        </w:rPr>
        <w:t>possiamo monitorare, controllare e migliorare considerevolmente la nostra produzione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 xml:space="preserve">, </w:t>
      </w:r>
      <w:r w:rsidR="00FA160C" w:rsidRPr="000D7E23">
        <w:rPr>
          <w:rFonts w:asciiTheme="minorHAnsi" w:hAnsiTheme="minorHAnsi" w:cs="Times New Roman"/>
          <w:sz w:val="24"/>
          <w:szCs w:val="24"/>
          <w:lang w:val="it-IT"/>
        </w:rPr>
        <w:t>quasi in tempo reale. L’i</w:t>
      </w:r>
      <w:r w:rsidR="00A35066" w:rsidRPr="000D7E23">
        <w:rPr>
          <w:rFonts w:asciiTheme="minorHAnsi" w:hAnsiTheme="minorHAnsi" w:cs="Times New Roman"/>
          <w:sz w:val="24"/>
          <w:szCs w:val="24"/>
          <w:lang w:val="it-IT"/>
        </w:rPr>
        <w:t>n</w:t>
      </w:r>
      <w:r w:rsidR="00FA160C" w:rsidRPr="000D7E23">
        <w:rPr>
          <w:rFonts w:asciiTheme="minorHAnsi" w:hAnsiTheme="minorHAnsi" w:cs="Times New Roman"/>
          <w:sz w:val="24"/>
          <w:szCs w:val="24"/>
          <w:lang w:val="it-IT"/>
        </w:rPr>
        <w:t>v</w:t>
      </w:r>
      <w:r w:rsidR="00A35066" w:rsidRPr="000D7E23">
        <w:rPr>
          <w:rFonts w:asciiTheme="minorHAnsi" w:hAnsiTheme="minorHAnsi" w:cs="Times New Roman"/>
          <w:sz w:val="24"/>
          <w:szCs w:val="24"/>
          <w:lang w:val="it-IT"/>
        </w:rPr>
        <w:t>estimento iniziale è già stato più che ripagato</w:t>
      </w:r>
      <w:r w:rsidRPr="000D7E23">
        <w:rPr>
          <w:rFonts w:asciiTheme="minorHAnsi" w:hAnsiTheme="minorHAnsi" w:cs="Times New Roman"/>
          <w:sz w:val="24"/>
          <w:szCs w:val="24"/>
          <w:lang w:val="it-IT"/>
        </w:rPr>
        <w:t>.</w:t>
      </w:r>
      <w:proofErr w:type="gramStart"/>
      <w:r w:rsidRPr="000D7E23">
        <w:rPr>
          <w:rFonts w:asciiTheme="minorHAnsi" w:hAnsiTheme="minorHAnsi" w:cs="Times New Roman"/>
          <w:sz w:val="24"/>
          <w:szCs w:val="24"/>
          <w:lang w:val="it-IT"/>
        </w:rPr>
        <w:t>”</w:t>
      </w:r>
      <w:proofErr w:type="gramEnd"/>
    </w:p>
    <w:p w14:paraId="65B2CE11" w14:textId="77777777" w:rsidR="008F6710" w:rsidRPr="00E40C5E" w:rsidRDefault="008F6710" w:rsidP="008F6710">
      <w:pPr>
        <w:jc w:val="both"/>
        <w:rPr>
          <w:b/>
          <w:lang w:val="it-IT"/>
        </w:rPr>
      </w:pPr>
      <w:r w:rsidRPr="00E40C5E">
        <w:rPr>
          <w:b/>
          <w:lang w:val="it-IT"/>
        </w:rPr>
        <w:t xml:space="preserve">TOMRA </w:t>
      </w:r>
      <w:proofErr w:type="spellStart"/>
      <w:r w:rsidRPr="00E40C5E">
        <w:rPr>
          <w:b/>
          <w:lang w:val="it-IT"/>
        </w:rPr>
        <w:t>Sorting</w:t>
      </w:r>
      <w:proofErr w:type="spellEnd"/>
      <w:r w:rsidRPr="00E40C5E">
        <w:rPr>
          <w:b/>
          <w:lang w:val="it-IT"/>
        </w:rPr>
        <w:t xml:space="preserve"> </w:t>
      </w:r>
      <w:proofErr w:type="spellStart"/>
      <w:r w:rsidRPr="00E40C5E">
        <w:rPr>
          <w:b/>
          <w:lang w:val="it-IT"/>
        </w:rPr>
        <w:t>Recycling</w:t>
      </w:r>
      <w:proofErr w:type="spellEnd"/>
    </w:p>
    <w:p w14:paraId="179847B5" w14:textId="77777777" w:rsidR="008F6710" w:rsidRPr="00E40C5E" w:rsidRDefault="008F6710" w:rsidP="008F6710">
      <w:pPr>
        <w:jc w:val="both"/>
        <w:rPr>
          <w:color w:val="000000"/>
          <w:lang w:val="it-IT"/>
        </w:rPr>
      </w:pPr>
      <w:r w:rsidRPr="00E40C5E">
        <w:rPr>
          <w:color w:val="000000"/>
          <w:lang w:val="it-IT"/>
        </w:rPr>
        <w:t xml:space="preserve">TOMRA </w:t>
      </w:r>
      <w:proofErr w:type="spellStart"/>
      <w:r w:rsidRPr="00E40C5E">
        <w:rPr>
          <w:color w:val="000000"/>
          <w:lang w:val="it-IT"/>
        </w:rPr>
        <w:t>Sorting</w:t>
      </w:r>
      <w:proofErr w:type="spellEnd"/>
      <w:r w:rsidRPr="00E40C5E">
        <w:rPr>
          <w:color w:val="000000"/>
          <w:lang w:val="it-IT"/>
        </w:rPr>
        <w:t xml:space="preserve"> </w:t>
      </w:r>
      <w:proofErr w:type="spellStart"/>
      <w:r w:rsidRPr="00E40C5E">
        <w:rPr>
          <w:color w:val="000000"/>
          <w:lang w:val="it-IT"/>
        </w:rPr>
        <w:t>Recycling</w:t>
      </w:r>
      <w:proofErr w:type="spellEnd"/>
      <w:r w:rsidRPr="00E40C5E">
        <w:rPr>
          <w:color w:val="000000"/>
          <w:lang w:val="it-IT"/>
        </w:rPr>
        <w:t xml:space="preserve"> progetta e realizza tecnologie per la selezione basate su </w:t>
      </w:r>
      <w:r w:rsidRPr="00E40C5E">
        <w:rPr>
          <w:lang w:val="it-IT"/>
        </w:rPr>
        <w:t xml:space="preserve">sensori per il settore del riciclaggio e della gestione dei rifiuti. Oltre 4.500 sistemi sono installati in </w:t>
      </w:r>
      <w:proofErr w:type="gramStart"/>
      <w:r w:rsidRPr="00E40C5E">
        <w:rPr>
          <w:lang w:val="it-IT"/>
        </w:rPr>
        <w:t>50</w:t>
      </w:r>
      <w:proofErr w:type="gramEnd"/>
      <w:r w:rsidRPr="00E40C5E">
        <w:rPr>
          <w:lang w:val="it-IT"/>
        </w:rPr>
        <w:t xml:space="preserve"> paesi del mondo. Responsabile dello sviluppo del </w:t>
      </w:r>
      <w:r w:rsidRPr="00E40C5E">
        <w:rPr>
          <w:color w:val="000000"/>
          <w:lang w:val="it-IT"/>
        </w:rPr>
        <w:t xml:space="preserve">primo sensore di </w:t>
      </w:r>
      <w:proofErr w:type="gramStart"/>
      <w:r w:rsidRPr="00E40C5E">
        <w:rPr>
          <w:color w:val="000000"/>
          <w:lang w:val="it-IT"/>
        </w:rPr>
        <w:t>vicino</w:t>
      </w:r>
      <w:proofErr w:type="gramEnd"/>
      <w:r w:rsidRPr="00E40C5E">
        <w:rPr>
          <w:color w:val="000000"/>
          <w:lang w:val="it-IT"/>
        </w:rPr>
        <w:t xml:space="preserve"> infrarosso al mondo per applicazioni nel campo del riciclaggio di rifiuti, TOMRA </w:t>
      </w:r>
      <w:proofErr w:type="spellStart"/>
      <w:r w:rsidRPr="00E40C5E">
        <w:rPr>
          <w:color w:val="000000"/>
          <w:lang w:val="it-IT"/>
        </w:rPr>
        <w:t>Sorting</w:t>
      </w:r>
      <w:proofErr w:type="spellEnd"/>
      <w:r w:rsidRPr="00E40C5E">
        <w:rPr>
          <w:color w:val="000000"/>
          <w:lang w:val="it-IT"/>
        </w:rPr>
        <w:t xml:space="preserve"> </w:t>
      </w:r>
      <w:proofErr w:type="spellStart"/>
      <w:r w:rsidRPr="00E40C5E">
        <w:rPr>
          <w:color w:val="000000"/>
          <w:lang w:val="it-IT"/>
        </w:rPr>
        <w:t>Recycling</w:t>
      </w:r>
      <w:proofErr w:type="spellEnd"/>
      <w:r w:rsidRPr="00E40C5E">
        <w:rPr>
          <w:color w:val="000000"/>
          <w:lang w:val="it-IT"/>
        </w:rPr>
        <w:t xml:space="preserve"> è pioniera nel settore e grazie ai suoi sensori recupera frazioni di elevata purezza dal flusso di rifiuti che massimizzano la resa e i benefici dei clienti.</w:t>
      </w:r>
    </w:p>
    <w:p w14:paraId="4803A2F3" w14:textId="77777777" w:rsidR="008F6710" w:rsidRPr="00AB5A98" w:rsidRDefault="008F6710" w:rsidP="008F6710">
      <w:pPr>
        <w:pStyle w:val="Nessunaspaziatura"/>
        <w:rPr>
          <w:rFonts w:eastAsiaTheme="minorHAnsi" w:cstheme="minorBidi"/>
          <w:lang w:val="it-IT"/>
        </w:rPr>
      </w:pPr>
      <w:r w:rsidRPr="00AB5A98">
        <w:rPr>
          <w:rFonts w:eastAsiaTheme="minorHAnsi" w:cstheme="minorBidi"/>
          <w:lang w:val="it-IT"/>
        </w:rPr>
        <w:t xml:space="preserve">TOMRA </w:t>
      </w:r>
      <w:proofErr w:type="spellStart"/>
      <w:r w:rsidRPr="00AB5A98">
        <w:rPr>
          <w:rFonts w:eastAsiaTheme="minorHAnsi" w:cstheme="minorBidi"/>
          <w:lang w:val="it-IT"/>
        </w:rPr>
        <w:t>Sorting</w:t>
      </w:r>
      <w:proofErr w:type="spellEnd"/>
      <w:r w:rsidRPr="00AB5A98">
        <w:rPr>
          <w:rFonts w:eastAsiaTheme="minorHAnsi" w:cstheme="minorBidi"/>
          <w:lang w:val="it-IT"/>
        </w:rPr>
        <w:t xml:space="preserve"> </w:t>
      </w:r>
      <w:proofErr w:type="spellStart"/>
      <w:r w:rsidRPr="00AB5A98">
        <w:rPr>
          <w:rFonts w:eastAsiaTheme="minorHAnsi" w:cstheme="minorBidi"/>
          <w:lang w:val="it-IT"/>
        </w:rPr>
        <w:t>Recycling</w:t>
      </w:r>
      <w:proofErr w:type="spellEnd"/>
      <w:r w:rsidRPr="00AB5A98">
        <w:rPr>
          <w:rFonts w:eastAsiaTheme="minorHAnsi" w:cstheme="minorBidi"/>
          <w:lang w:val="it-IT"/>
        </w:rPr>
        <w:t xml:space="preserve"> fa parte di TOMRA </w:t>
      </w:r>
      <w:proofErr w:type="spellStart"/>
      <w:r w:rsidRPr="00AB5A98">
        <w:rPr>
          <w:rFonts w:eastAsiaTheme="minorHAnsi" w:cstheme="minorBidi"/>
          <w:lang w:val="it-IT"/>
        </w:rPr>
        <w:t>Sorting</w:t>
      </w:r>
      <w:proofErr w:type="spellEnd"/>
      <w:r w:rsidRPr="00AB5A98">
        <w:rPr>
          <w:rFonts w:eastAsiaTheme="minorHAnsi" w:cstheme="minorBidi"/>
          <w:lang w:val="it-IT"/>
        </w:rPr>
        <w:t xml:space="preserve"> Solutions, che sviluppa sistemi a sensori per la selezione e il controllo di processo per le industrie alimentare, mineraria ecc. </w:t>
      </w:r>
      <w:proofErr w:type="gramStart"/>
      <w:r w:rsidRPr="00AB5A98">
        <w:rPr>
          <w:rFonts w:eastAsiaTheme="minorHAnsi" w:cstheme="minorBidi"/>
          <w:lang w:val="it-IT"/>
        </w:rPr>
        <w:t xml:space="preserve">Questa potente combinazione di tecnologie fa di TOMRA </w:t>
      </w:r>
      <w:proofErr w:type="spellStart"/>
      <w:r w:rsidRPr="00AB5A98">
        <w:rPr>
          <w:rFonts w:eastAsiaTheme="minorHAnsi" w:cstheme="minorBidi"/>
          <w:lang w:val="it-IT"/>
        </w:rPr>
        <w:t>Sorting</w:t>
      </w:r>
      <w:proofErr w:type="spellEnd"/>
      <w:r w:rsidRPr="00AB5A98">
        <w:rPr>
          <w:rFonts w:eastAsiaTheme="minorHAnsi" w:cstheme="minorBidi"/>
          <w:lang w:val="it-IT"/>
        </w:rPr>
        <w:t xml:space="preserve"> uno dei fornitori più avanzati di soluzioni di selezione a sensori al mondo co</w:t>
      </w:r>
      <w:proofErr w:type="gramEnd"/>
      <w:r w:rsidRPr="00AB5A98">
        <w:rPr>
          <w:rFonts w:eastAsiaTheme="minorHAnsi" w:cstheme="minorBidi"/>
          <w:lang w:val="it-IT"/>
        </w:rPr>
        <w:t xml:space="preserve">n oltre 10.500 sistemi installati in tutto il globo. </w:t>
      </w:r>
    </w:p>
    <w:p w14:paraId="4E8F26F5" w14:textId="77777777" w:rsidR="008F6710" w:rsidRPr="00E40C5E" w:rsidRDefault="008F6710" w:rsidP="008F6710">
      <w:pPr>
        <w:spacing w:line="100" w:lineRule="atLeast"/>
        <w:jc w:val="both"/>
        <w:rPr>
          <w:color w:val="000000"/>
          <w:lang w:val="it-IT"/>
        </w:rPr>
      </w:pPr>
      <w:r w:rsidRPr="00AB5A98">
        <w:rPr>
          <w:lang w:val="it-IT"/>
        </w:rPr>
        <w:t xml:space="preserve">TOMRA </w:t>
      </w:r>
      <w:proofErr w:type="spellStart"/>
      <w:r w:rsidRPr="00AB5A98">
        <w:rPr>
          <w:lang w:val="it-IT"/>
        </w:rPr>
        <w:t>Sorting</w:t>
      </w:r>
      <w:proofErr w:type="spellEnd"/>
      <w:r w:rsidRPr="00AB5A98">
        <w:rPr>
          <w:lang w:val="it-IT"/>
        </w:rPr>
        <w:t xml:space="preserve"> è proprietà della norvegese TOMRA Systems ASA, quotata alla Borsa di Oslo. Fondata nel 1972, TOMRA Systems ASA ha un fatturato</w:t>
      </w:r>
      <w:r w:rsidRPr="00E40C5E">
        <w:rPr>
          <w:color w:val="000000"/>
          <w:lang w:val="it-IT"/>
        </w:rPr>
        <w:t xml:space="preserve"> di circa 650 milioni di euro e impiega oltre 2.600 persone.</w:t>
      </w:r>
    </w:p>
    <w:p w14:paraId="64D6674F" w14:textId="77777777" w:rsidR="008F6710" w:rsidRPr="00E40C5E" w:rsidRDefault="008F6710" w:rsidP="008F6710">
      <w:pPr>
        <w:spacing w:line="100" w:lineRule="atLeast"/>
        <w:jc w:val="both"/>
        <w:rPr>
          <w:color w:val="000000"/>
          <w:lang w:val="it-IT"/>
        </w:rPr>
      </w:pPr>
    </w:p>
    <w:p w14:paraId="10462788" w14:textId="77777777" w:rsidR="008F6710" w:rsidRPr="00E40C5E" w:rsidRDefault="008F6710" w:rsidP="008F6710">
      <w:pPr>
        <w:spacing w:line="100" w:lineRule="atLeast"/>
        <w:jc w:val="both"/>
        <w:rPr>
          <w:lang w:val="it-IT"/>
        </w:rPr>
      </w:pPr>
      <w:r w:rsidRPr="00E40C5E">
        <w:rPr>
          <w:color w:val="000000"/>
          <w:lang w:val="it-IT"/>
        </w:rPr>
        <w:t xml:space="preserve">Per ulteriori informazioni su TOMRA </w:t>
      </w:r>
      <w:proofErr w:type="spellStart"/>
      <w:r w:rsidRPr="00E40C5E">
        <w:rPr>
          <w:color w:val="000000"/>
          <w:lang w:val="it-IT"/>
        </w:rPr>
        <w:t>Sorting</w:t>
      </w:r>
      <w:proofErr w:type="spellEnd"/>
      <w:r w:rsidRPr="00E40C5E">
        <w:rPr>
          <w:color w:val="000000"/>
          <w:lang w:val="it-IT"/>
        </w:rPr>
        <w:t xml:space="preserve"> </w:t>
      </w:r>
      <w:proofErr w:type="spellStart"/>
      <w:r w:rsidRPr="00E40C5E">
        <w:rPr>
          <w:color w:val="000000"/>
          <w:lang w:val="it-IT"/>
        </w:rPr>
        <w:t>Recycling</w:t>
      </w:r>
      <w:proofErr w:type="spellEnd"/>
      <w:r w:rsidRPr="00E40C5E">
        <w:rPr>
          <w:color w:val="000000"/>
          <w:lang w:val="it-IT"/>
        </w:rPr>
        <w:t xml:space="preserve">: </w:t>
      </w:r>
      <w:hyperlink r:id="rId9" w:history="1">
        <w:r w:rsidRPr="00E40C5E">
          <w:rPr>
            <w:rStyle w:val="Collegamentoipertestuale"/>
            <w:lang w:val="it-IT"/>
          </w:rPr>
          <w:t>www.tomra.com/recycling</w:t>
        </w:r>
      </w:hyperlink>
    </w:p>
    <w:p w14:paraId="4EE64C3C" w14:textId="77777777" w:rsidR="008F6710" w:rsidRDefault="008F6710" w:rsidP="008F6710">
      <w:pPr>
        <w:spacing w:line="100" w:lineRule="atLeast"/>
        <w:jc w:val="both"/>
        <w:rPr>
          <w:b/>
          <w:lang w:val="it-IT"/>
        </w:rPr>
      </w:pPr>
    </w:p>
    <w:p w14:paraId="092D3CBC" w14:textId="77777777" w:rsidR="008F6710" w:rsidRPr="00E40C5E" w:rsidRDefault="008F6710" w:rsidP="008F6710">
      <w:pPr>
        <w:spacing w:line="100" w:lineRule="atLeast"/>
        <w:jc w:val="both"/>
        <w:rPr>
          <w:b/>
          <w:lang w:val="it-IT"/>
        </w:rPr>
      </w:pPr>
      <w:r w:rsidRPr="00E40C5E">
        <w:rPr>
          <w:b/>
          <w:lang w:val="it-IT"/>
        </w:rPr>
        <w:t xml:space="preserve">Contatti stampa </w:t>
      </w:r>
    </w:p>
    <w:p w14:paraId="277FB5D1" w14:textId="77777777" w:rsidR="008F6710" w:rsidRPr="00E40C5E" w:rsidRDefault="008F6710" w:rsidP="008F6710">
      <w:pPr>
        <w:spacing w:line="100" w:lineRule="atLeast"/>
        <w:jc w:val="both"/>
        <w:rPr>
          <w:lang w:val="it-IT"/>
        </w:rPr>
      </w:pPr>
      <w:r w:rsidRPr="00E40C5E">
        <w:rPr>
          <w:lang w:val="it-IT"/>
        </w:rPr>
        <w:t>Emesso da:</w:t>
      </w:r>
      <w:r w:rsidRPr="00E40C5E">
        <w:rPr>
          <w:lang w:val="it-IT"/>
        </w:rPr>
        <w:tab/>
      </w:r>
      <w:r w:rsidRPr="00E40C5E">
        <w:rPr>
          <w:lang w:val="it-IT"/>
        </w:rPr>
        <w:tab/>
      </w:r>
      <w:r w:rsidRPr="00E40C5E">
        <w:rPr>
          <w:lang w:val="it-IT"/>
        </w:rPr>
        <w:tab/>
      </w:r>
      <w:r w:rsidRPr="00E40C5E">
        <w:rPr>
          <w:lang w:val="it-IT"/>
        </w:rPr>
        <w:tab/>
      </w:r>
      <w:r w:rsidRPr="00E40C5E">
        <w:rPr>
          <w:lang w:val="it-IT"/>
        </w:rPr>
        <w:tab/>
      </w:r>
      <w:r w:rsidRPr="00E40C5E">
        <w:rPr>
          <w:lang w:val="it-IT"/>
        </w:rPr>
        <w:tab/>
      </w:r>
      <w:proofErr w:type="gramStart"/>
      <w:r w:rsidRPr="00E40C5E">
        <w:rPr>
          <w:lang w:val="it-IT"/>
        </w:rPr>
        <w:t>A</w:t>
      </w:r>
      <w:proofErr w:type="gramEnd"/>
      <w:r w:rsidRPr="00E40C5E">
        <w:rPr>
          <w:lang w:val="it-IT"/>
        </w:rPr>
        <w:t xml:space="preserve"> nome di:</w:t>
      </w:r>
    </w:p>
    <w:p w14:paraId="696ECB45" w14:textId="77777777" w:rsidR="008F6710" w:rsidRPr="00E40C5E" w:rsidRDefault="008F6710" w:rsidP="008F6710">
      <w:pPr>
        <w:rPr>
          <w:lang w:val="it-IT"/>
        </w:rPr>
      </w:pPr>
      <w:r w:rsidRPr="00E40C5E">
        <w:rPr>
          <w:lang w:val="it-IT"/>
        </w:rPr>
        <w:t>ALARCÓN &amp; HARRIS</w:t>
      </w:r>
      <w:r w:rsidRPr="00E40C5E">
        <w:rPr>
          <w:lang w:val="it-IT"/>
        </w:rPr>
        <w:tab/>
      </w:r>
      <w:r w:rsidRPr="00E40C5E">
        <w:rPr>
          <w:lang w:val="it-IT"/>
        </w:rPr>
        <w:tab/>
      </w:r>
      <w:r w:rsidRPr="00E40C5E">
        <w:rPr>
          <w:lang w:val="it-IT"/>
        </w:rPr>
        <w:tab/>
      </w:r>
      <w:r w:rsidRPr="00E40C5E">
        <w:rPr>
          <w:lang w:val="it-IT"/>
        </w:rPr>
        <w:tab/>
      </w:r>
      <w:r w:rsidRPr="00E40C5E">
        <w:rPr>
          <w:lang w:val="it-IT"/>
        </w:rPr>
        <w:tab/>
        <w:t xml:space="preserve">TOMRA </w:t>
      </w:r>
      <w:proofErr w:type="spellStart"/>
      <w:r w:rsidRPr="00E40C5E">
        <w:rPr>
          <w:lang w:val="it-IT"/>
        </w:rPr>
        <w:t>Sorting</w:t>
      </w:r>
      <w:proofErr w:type="spellEnd"/>
      <w:r w:rsidRPr="00E40C5E">
        <w:rPr>
          <w:lang w:val="it-IT"/>
        </w:rPr>
        <w:t xml:space="preserve"> </w:t>
      </w:r>
      <w:proofErr w:type="spellStart"/>
      <w:r w:rsidRPr="00E40C5E">
        <w:rPr>
          <w:lang w:val="it-IT"/>
        </w:rPr>
        <w:t>Recycling</w:t>
      </w:r>
      <w:proofErr w:type="spellEnd"/>
    </w:p>
    <w:p w14:paraId="5A7906AF" w14:textId="77777777" w:rsidR="008F6710" w:rsidRPr="00E40C5E" w:rsidRDefault="008F6710" w:rsidP="008F6710">
      <w:pPr>
        <w:rPr>
          <w:lang w:val="it-IT"/>
        </w:rPr>
      </w:pPr>
      <w:r w:rsidRPr="00E40C5E">
        <w:rPr>
          <w:lang w:val="it-IT"/>
        </w:rPr>
        <w:t>Comunicazione e Marketing</w:t>
      </w:r>
      <w:r w:rsidRPr="00E40C5E">
        <w:rPr>
          <w:lang w:val="it-IT"/>
        </w:rPr>
        <w:tab/>
      </w:r>
      <w:r w:rsidRPr="00E40C5E">
        <w:rPr>
          <w:lang w:val="it-IT"/>
        </w:rPr>
        <w:tab/>
      </w:r>
      <w:r w:rsidRPr="00E40C5E">
        <w:rPr>
          <w:lang w:val="it-IT"/>
        </w:rPr>
        <w:tab/>
      </w:r>
      <w:r w:rsidRPr="00E40C5E">
        <w:rPr>
          <w:lang w:val="it-IT"/>
        </w:rPr>
        <w:tab/>
        <w:t xml:space="preserve">Sales Agent </w:t>
      </w:r>
      <w:proofErr w:type="spellStart"/>
      <w:r w:rsidRPr="00E40C5E">
        <w:rPr>
          <w:lang w:val="it-IT"/>
        </w:rPr>
        <w:t>Italy</w:t>
      </w:r>
      <w:proofErr w:type="spellEnd"/>
      <w:r w:rsidRPr="00E40C5E">
        <w:rPr>
          <w:lang w:val="it-IT"/>
        </w:rPr>
        <w:t>: Orion S.r.l.</w:t>
      </w:r>
    </w:p>
    <w:p w14:paraId="700241A3" w14:textId="77777777" w:rsidR="008F6710" w:rsidRPr="00E40C5E" w:rsidRDefault="008F6710" w:rsidP="008F6710">
      <w:pPr>
        <w:rPr>
          <w:lang w:val="it-IT"/>
        </w:rPr>
      </w:pPr>
      <w:r w:rsidRPr="00E40C5E">
        <w:rPr>
          <w:lang w:val="it-IT"/>
        </w:rPr>
        <w:t>Susanna Laino</w:t>
      </w:r>
      <w:r w:rsidRPr="00E40C5E">
        <w:rPr>
          <w:lang w:val="it-IT"/>
        </w:rPr>
        <w:tab/>
      </w:r>
      <w:r w:rsidRPr="00E40C5E">
        <w:rPr>
          <w:lang w:val="it-IT"/>
        </w:rPr>
        <w:tab/>
      </w:r>
      <w:r w:rsidRPr="00E40C5E">
        <w:rPr>
          <w:lang w:val="it-IT"/>
        </w:rPr>
        <w:tab/>
      </w:r>
      <w:r w:rsidRPr="00E40C5E">
        <w:rPr>
          <w:lang w:val="it-IT"/>
        </w:rPr>
        <w:tab/>
      </w:r>
      <w:r w:rsidRPr="00E40C5E">
        <w:rPr>
          <w:lang w:val="it-IT"/>
        </w:rPr>
        <w:tab/>
      </w:r>
      <w:r w:rsidRPr="00E40C5E">
        <w:rPr>
          <w:lang w:val="it-IT"/>
        </w:rPr>
        <w:tab/>
        <w:t xml:space="preserve">Alberto Cattaneo </w:t>
      </w:r>
    </w:p>
    <w:p w14:paraId="219CF0CB" w14:textId="77777777" w:rsidR="008F6710" w:rsidRPr="00E40C5E" w:rsidRDefault="008F6710" w:rsidP="008F6710">
      <w:pPr>
        <w:rPr>
          <w:lang w:val="it-IT"/>
        </w:rPr>
      </w:pPr>
      <w:proofErr w:type="spellStart"/>
      <w:r w:rsidRPr="00E40C5E">
        <w:rPr>
          <w:lang w:val="it-IT"/>
        </w:rPr>
        <w:t>Tel</w:t>
      </w:r>
      <w:proofErr w:type="spellEnd"/>
      <w:r w:rsidRPr="00E40C5E">
        <w:rPr>
          <w:lang w:val="it-IT"/>
        </w:rPr>
        <w:t>: +39 389/474 6376</w:t>
      </w:r>
      <w:r w:rsidRPr="00E40C5E">
        <w:rPr>
          <w:lang w:val="it-IT"/>
        </w:rPr>
        <w:tab/>
      </w:r>
      <w:r w:rsidRPr="00E40C5E">
        <w:rPr>
          <w:lang w:val="it-IT"/>
        </w:rPr>
        <w:tab/>
      </w:r>
      <w:r w:rsidRPr="00E40C5E">
        <w:rPr>
          <w:lang w:val="it-IT"/>
        </w:rPr>
        <w:tab/>
      </w:r>
      <w:r w:rsidRPr="00E40C5E">
        <w:rPr>
          <w:lang w:val="it-IT"/>
        </w:rPr>
        <w:tab/>
        <w:t xml:space="preserve">              </w:t>
      </w:r>
      <w:proofErr w:type="spellStart"/>
      <w:r w:rsidRPr="00E40C5E">
        <w:rPr>
          <w:lang w:val="it-IT"/>
        </w:rPr>
        <w:t>Tel</w:t>
      </w:r>
      <w:proofErr w:type="spellEnd"/>
      <w:r w:rsidRPr="00E40C5E">
        <w:rPr>
          <w:lang w:val="it-IT"/>
        </w:rPr>
        <w:t>: +39 348 761 30 39</w:t>
      </w:r>
    </w:p>
    <w:sectPr w:rsidR="008F6710" w:rsidRPr="00E40C5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13639" w14:textId="77777777" w:rsidR="00C1455D" w:rsidRDefault="00C1455D">
      <w:pPr>
        <w:spacing w:after="0" w:line="240" w:lineRule="auto"/>
      </w:pPr>
      <w:r>
        <w:separator/>
      </w:r>
    </w:p>
  </w:endnote>
  <w:endnote w:type="continuationSeparator" w:id="0">
    <w:p w14:paraId="5650DD8D" w14:textId="77777777" w:rsidR="00C1455D" w:rsidRDefault="00C1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ont389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7A43D" w14:textId="0383E823" w:rsidR="005E34BB" w:rsidRPr="009D4FBB" w:rsidRDefault="005E34BB" w:rsidP="009D4FBB">
    <w:pPr>
      <w:pStyle w:val="Pidipagina"/>
      <w:jc w:val="right"/>
      <w:rPr>
        <w:lang w:val="es-ES"/>
      </w:rPr>
    </w:pPr>
    <w:r w:rsidRPr="009D4FBB">
      <w:rPr>
        <w:lang w:val="es-ES"/>
      </w:rPr>
      <w:t xml:space="preserve">Página </w:t>
    </w:r>
    <w:r w:rsidRPr="009D4FBB">
      <w:rPr>
        <w:lang w:val="es-ES"/>
      </w:rPr>
      <w:fldChar w:fldCharType="begin"/>
    </w:r>
    <w:r w:rsidRPr="009D4FBB">
      <w:rPr>
        <w:lang w:val="es-ES"/>
      </w:rPr>
      <w:instrText xml:space="preserve"> PAGE </w:instrText>
    </w:r>
    <w:r w:rsidRPr="009D4FBB">
      <w:rPr>
        <w:lang w:val="es-ES"/>
      </w:rPr>
      <w:fldChar w:fldCharType="separate"/>
    </w:r>
    <w:r w:rsidR="00183D07">
      <w:rPr>
        <w:noProof/>
        <w:lang w:val="es-ES"/>
      </w:rPr>
      <w:t>3</w:t>
    </w:r>
    <w:r w:rsidRPr="009D4FBB">
      <w:rPr>
        <w:noProof/>
        <w:lang w:val="es-ES"/>
      </w:rPr>
      <w:fldChar w:fldCharType="end"/>
    </w:r>
    <w:r w:rsidRPr="009D4FBB">
      <w:rPr>
        <w:lang w:val="es-ES"/>
      </w:rPr>
      <w:t xml:space="preserve"> de </w:t>
    </w:r>
    <w:r w:rsidRPr="009D4FBB">
      <w:rPr>
        <w:lang w:val="es-ES"/>
      </w:rPr>
      <w:fldChar w:fldCharType="begin"/>
    </w:r>
    <w:r w:rsidRPr="009D4FBB">
      <w:rPr>
        <w:lang w:val="es-ES"/>
      </w:rPr>
      <w:instrText xml:space="preserve"> NUMPAGES \*Arabic </w:instrText>
    </w:r>
    <w:r w:rsidRPr="009D4FBB">
      <w:rPr>
        <w:lang w:val="es-ES"/>
      </w:rPr>
      <w:fldChar w:fldCharType="separate"/>
    </w:r>
    <w:r w:rsidR="00183D07">
      <w:rPr>
        <w:noProof/>
        <w:lang w:val="es-ES"/>
      </w:rPr>
      <w:t>4</w:t>
    </w:r>
    <w:r w:rsidRPr="009D4FBB">
      <w:rPr>
        <w:noProof/>
        <w:lang w:val="es-ES"/>
      </w:rPr>
      <w:fldChar w:fldCharType="end"/>
    </w:r>
  </w:p>
  <w:p w14:paraId="59B4A002" w14:textId="77777777" w:rsidR="005E34BB" w:rsidRPr="009D4FBB" w:rsidRDefault="005E34BB">
    <w:pPr>
      <w:pStyle w:val="Pidipagina"/>
      <w:rPr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F4242" w14:textId="77777777" w:rsidR="00C1455D" w:rsidRDefault="00C1455D">
      <w:pPr>
        <w:spacing w:after="0" w:line="240" w:lineRule="auto"/>
      </w:pPr>
      <w:r>
        <w:separator/>
      </w:r>
    </w:p>
  </w:footnote>
  <w:footnote w:type="continuationSeparator" w:id="0">
    <w:p w14:paraId="6A126171" w14:textId="77777777" w:rsidR="00C1455D" w:rsidRDefault="00C1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7C22B" w14:textId="18028BCC" w:rsidR="005E34BB" w:rsidRDefault="005E34BB">
    <w:pPr>
      <w:pStyle w:val="Intestazione"/>
    </w:pPr>
    <w:r>
      <w:rPr>
        <w:noProof/>
        <w:lang w:val="it-IT" w:eastAsia="it-IT"/>
      </w:rPr>
      <w:drawing>
        <wp:inline distT="0" distB="0" distL="0" distR="0" wp14:anchorId="6782AB84" wp14:editId="1AFADE34">
          <wp:extent cx="2620010" cy="381000"/>
          <wp:effectExtent l="1905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01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                                                                             </w:t>
    </w:r>
    <w:r>
      <w:tab/>
    </w:r>
    <w:r>
      <w:tab/>
    </w:r>
    <w:r>
      <w:tab/>
    </w:r>
  </w:p>
  <w:p w14:paraId="36A0C2EA" w14:textId="77777777" w:rsidR="005E34BB" w:rsidRDefault="005E34B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458AC"/>
    <w:multiLevelType w:val="hybridMultilevel"/>
    <w:tmpl w:val="1780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A3E1C"/>
    <w:multiLevelType w:val="hybridMultilevel"/>
    <w:tmpl w:val="0448B3FE"/>
    <w:lvl w:ilvl="0" w:tplc="3F5ADEA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E7"/>
    <w:rsid w:val="00000453"/>
    <w:rsid w:val="00001EBC"/>
    <w:rsid w:val="00005D35"/>
    <w:rsid w:val="00007CEB"/>
    <w:rsid w:val="00020BD7"/>
    <w:rsid w:val="00025AEF"/>
    <w:rsid w:val="00035246"/>
    <w:rsid w:val="0003755A"/>
    <w:rsid w:val="00043516"/>
    <w:rsid w:val="0006407F"/>
    <w:rsid w:val="0007010D"/>
    <w:rsid w:val="000723A9"/>
    <w:rsid w:val="000806BB"/>
    <w:rsid w:val="00084A42"/>
    <w:rsid w:val="0009392B"/>
    <w:rsid w:val="000954A8"/>
    <w:rsid w:val="000A1374"/>
    <w:rsid w:val="000A2162"/>
    <w:rsid w:val="000C3C29"/>
    <w:rsid w:val="000C3DC9"/>
    <w:rsid w:val="000D660D"/>
    <w:rsid w:val="000D7E23"/>
    <w:rsid w:val="000E63A6"/>
    <w:rsid w:val="000E6A19"/>
    <w:rsid w:val="001027C7"/>
    <w:rsid w:val="001043DA"/>
    <w:rsid w:val="00116319"/>
    <w:rsid w:val="00137EE4"/>
    <w:rsid w:val="00143D22"/>
    <w:rsid w:val="0015031E"/>
    <w:rsid w:val="0015321A"/>
    <w:rsid w:val="00172AD6"/>
    <w:rsid w:val="00183D07"/>
    <w:rsid w:val="001904AE"/>
    <w:rsid w:val="001A5AAE"/>
    <w:rsid w:val="001C3FE2"/>
    <w:rsid w:val="001C5F8B"/>
    <w:rsid w:val="001C740B"/>
    <w:rsid w:val="001D3004"/>
    <w:rsid w:val="001D57B4"/>
    <w:rsid w:val="001E79C1"/>
    <w:rsid w:val="001E7CA4"/>
    <w:rsid w:val="001F5421"/>
    <w:rsid w:val="001F63EF"/>
    <w:rsid w:val="00201D95"/>
    <w:rsid w:val="00202EA6"/>
    <w:rsid w:val="00204148"/>
    <w:rsid w:val="00222AED"/>
    <w:rsid w:val="002265EE"/>
    <w:rsid w:val="002327AB"/>
    <w:rsid w:val="002408BE"/>
    <w:rsid w:val="00240CA3"/>
    <w:rsid w:val="00244166"/>
    <w:rsid w:val="0025096E"/>
    <w:rsid w:val="00254A43"/>
    <w:rsid w:val="00255D68"/>
    <w:rsid w:val="00256570"/>
    <w:rsid w:val="002622F5"/>
    <w:rsid w:val="0026334A"/>
    <w:rsid w:val="002663A7"/>
    <w:rsid w:val="00281BCC"/>
    <w:rsid w:val="002873AB"/>
    <w:rsid w:val="00290B9B"/>
    <w:rsid w:val="00296B15"/>
    <w:rsid w:val="002C4773"/>
    <w:rsid w:val="002C5358"/>
    <w:rsid w:val="002C59D3"/>
    <w:rsid w:val="002D0505"/>
    <w:rsid w:val="002D0E95"/>
    <w:rsid w:val="002D7AE5"/>
    <w:rsid w:val="002E3E71"/>
    <w:rsid w:val="002F19B5"/>
    <w:rsid w:val="0032131F"/>
    <w:rsid w:val="003256BB"/>
    <w:rsid w:val="00332C7F"/>
    <w:rsid w:val="00345710"/>
    <w:rsid w:val="00356704"/>
    <w:rsid w:val="003603A0"/>
    <w:rsid w:val="00365C8C"/>
    <w:rsid w:val="003703B6"/>
    <w:rsid w:val="0037201F"/>
    <w:rsid w:val="00391B2C"/>
    <w:rsid w:val="00392F02"/>
    <w:rsid w:val="003A0834"/>
    <w:rsid w:val="003A1ADE"/>
    <w:rsid w:val="003A1F22"/>
    <w:rsid w:val="003D04B8"/>
    <w:rsid w:val="003D19CE"/>
    <w:rsid w:val="003D72EA"/>
    <w:rsid w:val="003D7B03"/>
    <w:rsid w:val="003E63E9"/>
    <w:rsid w:val="00400DED"/>
    <w:rsid w:val="00401179"/>
    <w:rsid w:val="00417911"/>
    <w:rsid w:val="00423C57"/>
    <w:rsid w:val="00435896"/>
    <w:rsid w:val="00453674"/>
    <w:rsid w:val="00455EC2"/>
    <w:rsid w:val="00460823"/>
    <w:rsid w:val="00465304"/>
    <w:rsid w:val="00480963"/>
    <w:rsid w:val="00483235"/>
    <w:rsid w:val="004B4EAB"/>
    <w:rsid w:val="004B5DBD"/>
    <w:rsid w:val="004C0D07"/>
    <w:rsid w:val="004E27E7"/>
    <w:rsid w:val="00500E86"/>
    <w:rsid w:val="00536FF1"/>
    <w:rsid w:val="0053753C"/>
    <w:rsid w:val="00540F70"/>
    <w:rsid w:val="0055378B"/>
    <w:rsid w:val="00554382"/>
    <w:rsid w:val="0055593C"/>
    <w:rsid w:val="0056565B"/>
    <w:rsid w:val="00565D9E"/>
    <w:rsid w:val="005664A7"/>
    <w:rsid w:val="00571007"/>
    <w:rsid w:val="00581A85"/>
    <w:rsid w:val="005828E7"/>
    <w:rsid w:val="0058675C"/>
    <w:rsid w:val="005905C9"/>
    <w:rsid w:val="005A539F"/>
    <w:rsid w:val="005B7115"/>
    <w:rsid w:val="005C070C"/>
    <w:rsid w:val="005C2A5D"/>
    <w:rsid w:val="005C33A0"/>
    <w:rsid w:val="005C3AD5"/>
    <w:rsid w:val="005C53EF"/>
    <w:rsid w:val="005D5D26"/>
    <w:rsid w:val="005D6654"/>
    <w:rsid w:val="005E34BB"/>
    <w:rsid w:val="005E60EE"/>
    <w:rsid w:val="005F369B"/>
    <w:rsid w:val="005F60E2"/>
    <w:rsid w:val="006010C6"/>
    <w:rsid w:val="0060290C"/>
    <w:rsid w:val="00611913"/>
    <w:rsid w:val="006149CE"/>
    <w:rsid w:val="00617A7B"/>
    <w:rsid w:val="006214C1"/>
    <w:rsid w:val="00622391"/>
    <w:rsid w:val="006241C0"/>
    <w:rsid w:val="006260EE"/>
    <w:rsid w:val="006303A3"/>
    <w:rsid w:val="00634E3E"/>
    <w:rsid w:val="00640006"/>
    <w:rsid w:val="00643259"/>
    <w:rsid w:val="006604C2"/>
    <w:rsid w:val="00666369"/>
    <w:rsid w:val="0067393B"/>
    <w:rsid w:val="00675C6B"/>
    <w:rsid w:val="00677C32"/>
    <w:rsid w:val="00680E35"/>
    <w:rsid w:val="006821C1"/>
    <w:rsid w:val="0068457C"/>
    <w:rsid w:val="00694CAC"/>
    <w:rsid w:val="006A4B1C"/>
    <w:rsid w:val="006A5EB1"/>
    <w:rsid w:val="006A7880"/>
    <w:rsid w:val="006C392C"/>
    <w:rsid w:val="006C4469"/>
    <w:rsid w:val="006D0B6E"/>
    <w:rsid w:val="006D1337"/>
    <w:rsid w:val="006D3C18"/>
    <w:rsid w:val="006D4826"/>
    <w:rsid w:val="006D7A8D"/>
    <w:rsid w:val="006E2B2D"/>
    <w:rsid w:val="006F1E78"/>
    <w:rsid w:val="006F4956"/>
    <w:rsid w:val="006F78D1"/>
    <w:rsid w:val="007013A1"/>
    <w:rsid w:val="007049A0"/>
    <w:rsid w:val="00720F3F"/>
    <w:rsid w:val="00722808"/>
    <w:rsid w:val="00734D6E"/>
    <w:rsid w:val="00740C67"/>
    <w:rsid w:val="0074377D"/>
    <w:rsid w:val="00744144"/>
    <w:rsid w:val="00744325"/>
    <w:rsid w:val="007609AA"/>
    <w:rsid w:val="00761C5B"/>
    <w:rsid w:val="00765811"/>
    <w:rsid w:val="00771795"/>
    <w:rsid w:val="00771F07"/>
    <w:rsid w:val="0077221D"/>
    <w:rsid w:val="00772B97"/>
    <w:rsid w:val="00777F37"/>
    <w:rsid w:val="00786937"/>
    <w:rsid w:val="007A0980"/>
    <w:rsid w:val="007A1B7F"/>
    <w:rsid w:val="007A4E8A"/>
    <w:rsid w:val="007B46D2"/>
    <w:rsid w:val="007E035C"/>
    <w:rsid w:val="007E05DF"/>
    <w:rsid w:val="007E0970"/>
    <w:rsid w:val="007E6064"/>
    <w:rsid w:val="007F02EB"/>
    <w:rsid w:val="007F4A5F"/>
    <w:rsid w:val="00804C86"/>
    <w:rsid w:val="00805828"/>
    <w:rsid w:val="008077D6"/>
    <w:rsid w:val="008363DE"/>
    <w:rsid w:val="008465AB"/>
    <w:rsid w:val="008625E0"/>
    <w:rsid w:val="0087467B"/>
    <w:rsid w:val="00875A46"/>
    <w:rsid w:val="00875F89"/>
    <w:rsid w:val="00881A99"/>
    <w:rsid w:val="00887393"/>
    <w:rsid w:val="00887A96"/>
    <w:rsid w:val="00887F8E"/>
    <w:rsid w:val="0089311C"/>
    <w:rsid w:val="0089792C"/>
    <w:rsid w:val="008A02C3"/>
    <w:rsid w:val="008A16C4"/>
    <w:rsid w:val="008A2A05"/>
    <w:rsid w:val="008B32C6"/>
    <w:rsid w:val="008C0712"/>
    <w:rsid w:val="008C39E7"/>
    <w:rsid w:val="008D2988"/>
    <w:rsid w:val="008D4702"/>
    <w:rsid w:val="008D5881"/>
    <w:rsid w:val="008E44BB"/>
    <w:rsid w:val="008E5EE8"/>
    <w:rsid w:val="008F0774"/>
    <w:rsid w:val="008F3549"/>
    <w:rsid w:val="008F6710"/>
    <w:rsid w:val="008F71C6"/>
    <w:rsid w:val="00902490"/>
    <w:rsid w:val="00905ABD"/>
    <w:rsid w:val="009134E4"/>
    <w:rsid w:val="009227D6"/>
    <w:rsid w:val="009353D7"/>
    <w:rsid w:val="0094529B"/>
    <w:rsid w:val="0095140D"/>
    <w:rsid w:val="009576BD"/>
    <w:rsid w:val="009724EA"/>
    <w:rsid w:val="0097373C"/>
    <w:rsid w:val="00993893"/>
    <w:rsid w:val="009A2880"/>
    <w:rsid w:val="009B09F3"/>
    <w:rsid w:val="009C1138"/>
    <w:rsid w:val="009D2F63"/>
    <w:rsid w:val="009D4FBB"/>
    <w:rsid w:val="009E08D6"/>
    <w:rsid w:val="009E218C"/>
    <w:rsid w:val="009E5286"/>
    <w:rsid w:val="009F67A9"/>
    <w:rsid w:val="00A046E7"/>
    <w:rsid w:val="00A22DFC"/>
    <w:rsid w:val="00A235E8"/>
    <w:rsid w:val="00A24F15"/>
    <w:rsid w:val="00A26677"/>
    <w:rsid w:val="00A270AD"/>
    <w:rsid w:val="00A35066"/>
    <w:rsid w:val="00A353D9"/>
    <w:rsid w:val="00A36770"/>
    <w:rsid w:val="00A525FF"/>
    <w:rsid w:val="00A53949"/>
    <w:rsid w:val="00A6326F"/>
    <w:rsid w:val="00A651D3"/>
    <w:rsid w:val="00A73F0D"/>
    <w:rsid w:val="00A77874"/>
    <w:rsid w:val="00A947A1"/>
    <w:rsid w:val="00AA760F"/>
    <w:rsid w:val="00AA7AD1"/>
    <w:rsid w:val="00AB52FE"/>
    <w:rsid w:val="00AC3C32"/>
    <w:rsid w:val="00AC4331"/>
    <w:rsid w:val="00AD1564"/>
    <w:rsid w:val="00AE50EF"/>
    <w:rsid w:val="00B034DB"/>
    <w:rsid w:val="00B10A95"/>
    <w:rsid w:val="00B208B3"/>
    <w:rsid w:val="00B24028"/>
    <w:rsid w:val="00B36FCA"/>
    <w:rsid w:val="00B42A11"/>
    <w:rsid w:val="00B52CDA"/>
    <w:rsid w:val="00B53681"/>
    <w:rsid w:val="00B54B86"/>
    <w:rsid w:val="00B54DF5"/>
    <w:rsid w:val="00B57E7C"/>
    <w:rsid w:val="00B70D57"/>
    <w:rsid w:val="00B72510"/>
    <w:rsid w:val="00B759E7"/>
    <w:rsid w:val="00B82671"/>
    <w:rsid w:val="00B86F93"/>
    <w:rsid w:val="00B8704E"/>
    <w:rsid w:val="00B95F7E"/>
    <w:rsid w:val="00BA1FFB"/>
    <w:rsid w:val="00BA3E19"/>
    <w:rsid w:val="00BA51F6"/>
    <w:rsid w:val="00BB6D14"/>
    <w:rsid w:val="00BC234D"/>
    <w:rsid w:val="00BC2453"/>
    <w:rsid w:val="00BC59C5"/>
    <w:rsid w:val="00BD3656"/>
    <w:rsid w:val="00BD6C53"/>
    <w:rsid w:val="00BD6C92"/>
    <w:rsid w:val="00BE0174"/>
    <w:rsid w:val="00BE0426"/>
    <w:rsid w:val="00BE058B"/>
    <w:rsid w:val="00BE1542"/>
    <w:rsid w:val="00BE3663"/>
    <w:rsid w:val="00BE4CBF"/>
    <w:rsid w:val="00C0771B"/>
    <w:rsid w:val="00C1282A"/>
    <w:rsid w:val="00C13660"/>
    <w:rsid w:val="00C13FA4"/>
    <w:rsid w:val="00C1455D"/>
    <w:rsid w:val="00C148BA"/>
    <w:rsid w:val="00C15E50"/>
    <w:rsid w:val="00C17FE9"/>
    <w:rsid w:val="00C23F49"/>
    <w:rsid w:val="00C24A7E"/>
    <w:rsid w:val="00C25AB9"/>
    <w:rsid w:val="00C332BB"/>
    <w:rsid w:val="00C370C8"/>
    <w:rsid w:val="00C424BB"/>
    <w:rsid w:val="00C527C3"/>
    <w:rsid w:val="00C52F61"/>
    <w:rsid w:val="00C56DAE"/>
    <w:rsid w:val="00C6212B"/>
    <w:rsid w:val="00C73F40"/>
    <w:rsid w:val="00C814BE"/>
    <w:rsid w:val="00C94E52"/>
    <w:rsid w:val="00CA27B3"/>
    <w:rsid w:val="00CA4249"/>
    <w:rsid w:val="00CA6B55"/>
    <w:rsid w:val="00CB09C2"/>
    <w:rsid w:val="00CB3081"/>
    <w:rsid w:val="00CF10E2"/>
    <w:rsid w:val="00D1069C"/>
    <w:rsid w:val="00D10B53"/>
    <w:rsid w:val="00D12237"/>
    <w:rsid w:val="00D12B41"/>
    <w:rsid w:val="00D17396"/>
    <w:rsid w:val="00D23A93"/>
    <w:rsid w:val="00D270F6"/>
    <w:rsid w:val="00D41EA8"/>
    <w:rsid w:val="00D50B86"/>
    <w:rsid w:val="00D51C2C"/>
    <w:rsid w:val="00D628A2"/>
    <w:rsid w:val="00D62F21"/>
    <w:rsid w:val="00D64E00"/>
    <w:rsid w:val="00D73F28"/>
    <w:rsid w:val="00D740E1"/>
    <w:rsid w:val="00D74D10"/>
    <w:rsid w:val="00D777CD"/>
    <w:rsid w:val="00D84120"/>
    <w:rsid w:val="00D86793"/>
    <w:rsid w:val="00D9109C"/>
    <w:rsid w:val="00DA0CE3"/>
    <w:rsid w:val="00DA7211"/>
    <w:rsid w:val="00DB4155"/>
    <w:rsid w:val="00DE06B6"/>
    <w:rsid w:val="00DE6C42"/>
    <w:rsid w:val="00E0486F"/>
    <w:rsid w:val="00E0769D"/>
    <w:rsid w:val="00E3212E"/>
    <w:rsid w:val="00E34E70"/>
    <w:rsid w:val="00E36239"/>
    <w:rsid w:val="00E40CC3"/>
    <w:rsid w:val="00E42DDF"/>
    <w:rsid w:val="00E43E06"/>
    <w:rsid w:val="00E558F7"/>
    <w:rsid w:val="00E56993"/>
    <w:rsid w:val="00E71FF3"/>
    <w:rsid w:val="00E75965"/>
    <w:rsid w:val="00E86EA7"/>
    <w:rsid w:val="00E92A41"/>
    <w:rsid w:val="00EB3CFE"/>
    <w:rsid w:val="00EB6C0D"/>
    <w:rsid w:val="00EC48FE"/>
    <w:rsid w:val="00EC7927"/>
    <w:rsid w:val="00EF472C"/>
    <w:rsid w:val="00EF5603"/>
    <w:rsid w:val="00EF771D"/>
    <w:rsid w:val="00F01199"/>
    <w:rsid w:val="00F10C7D"/>
    <w:rsid w:val="00F17F46"/>
    <w:rsid w:val="00F207F3"/>
    <w:rsid w:val="00F31C01"/>
    <w:rsid w:val="00F33B0A"/>
    <w:rsid w:val="00F356AF"/>
    <w:rsid w:val="00F60D29"/>
    <w:rsid w:val="00F64E94"/>
    <w:rsid w:val="00F734CE"/>
    <w:rsid w:val="00F74DD4"/>
    <w:rsid w:val="00F75D4B"/>
    <w:rsid w:val="00F85750"/>
    <w:rsid w:val="00F91635"/>
    <w:rsid w:val="00FA160C"/>
    <w:rsid w:val="00FB0E7E"/>
    <w:rsid w:val="00FB335A"/>
    <w:rsid w:val="00FB7C07"/>
    <w:rsid w:val="00FC3D92"/>
    <w:rsid w:val="00FD4804"/>
    <w:rsid w:val="00F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9716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Courier New"/>
    </w:rPr>
  </w:style>
  <w:style w:type="character" w:customStyle="1" w:styleId="DefaultParagraphFont1">
    <w:name w:val="Default Paragraph Font1"/>
  </w:style>
  <w:style w:type="character" w:styleId="Collegamentoipertestuale">
    <w:name w:val="Hyperlink"/>
    <w:rPr>
      <w:color w:val="0000FF"/>
      <w:u w:val="single"/>
    </w:rPr>
  </w:style>
  <w:style w:type="character" w:customStyle="1" w:styleId="TextodegloboCar">
    <w:name w:val="Texto de globo Car"/>
    <w:basedOn w:val="DefaultParagraphFont1"/>
  </w:style>
  <w:style w:type="character" w:customStyle="1" w:styleId="CommentReference1">
    <w:name w:val="Comment Reference1"/>
    <w:basedOn w:val="DefaultParagraphFont1"/>
  </w:style>
  <w:style w:type="character" w:customStyle="1" w:styleId="TextocomentarioCar">
    <w:name w:val="Texto comentario Car"/>
    <w:basedOn w:val="DefaultParagraphFont1"/>
  </w:style>
  <w:style w:type="character" w:customStyle="1" w:styleId="AsuntodelcomentarioCar">
    <w:name w:val="Asunto del comentario Car"/>
    <w:basedOn w:val="TextocomentarioCar"/>
  </w:style>
  <w:style w:type="character" w:customStyle="1" w:styleId="EncabezadoCar">
    <w:name w:val="Encabezado Car"/>
    <w:basedOn w:val="DefaultParagraphFont1"/>
  </w:style>
  <w:style w:type="character" w:customStyle="1" w:styleId="PiedepginaCar">
    <w:name w:val="Pie de página Car"/>
    <w:basedOn w:val="DefaultParagraphFont1"/>
  </w:style>
  <w:style w:type="character" w:styleId="Enfasigrassetto">
    <w:name w:val="Strong"/>
    <w:uiPriority w:val="22"/>
    <w:qFormat/>
    <w:rPr>
      <w:b/>
      <w:bCs/>
    </w:rPr>
  </w:style>
  <w:style w:type="character" w:customStyle="1" w:styleId="WW8Num11z0">
    <w:name w:val="WW8Num11z0"/>
  </w:style>
  <w:style w:type="character" w:customStyle="1" w:styleId="Textoindependiente3Car">
    <w:name w:val="Texto independiente 3 Car"/>
    <w:basedOn w:val="DefaultParagraphFont1"/>
  </w:style>
  <w:style w:type="paragraph" w:customStyle="1" w:styleId="Encabezado1">
    <w:name w:val="Encabezado1"/>
    <w:basedOn w:val="Normale"/>
    <w:next w:val="Corpodel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Etiqueta">
    <w:name w:val="Etiqueta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e"/>
    <w:pPr>
      <w:suppressLineNumbers/>
    </w:pPr>
    <w:rPr>
      <w:rFonts w:cs="Tahoma"/>
    </w:rPr>
  </w:style>
  <w:style w:type="paragraph" w:customStyle="1" w:styleId="Standard1">
    <w:name w:val="Standard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customStyle="1" w:styleId="BalloonText1">
    <w:name w:val="Balloon Text1"/>
    <w:basedOn w:val="Normale"/>
  </w:style>
  <w:style w:type="paragraph" w:customStyle="1" w:styleId="CommentText1">
    <w:name w:val="Comment Text1"/>
    <w:basedOn w:val="Normale"/>
  </w:style>
  <w:style w:type="paragraph" w:customStyle="1" w:styleId="CommentSubject1">
    <w:name w:val="Comment Subject1"/>
    <w:basedOn w:val="CommentText1"/>
  </w:style>
  <w:style w:type="paragraph" w:styleId="Intestazione">
    <w:name w:val="header"/>
    <w:basedOn w:val="Normale"/>
    <w:pPr>
      <w:suppressLineNumbers/>
      <w:tabs>
        <w:tab w:val="center" w:pos="4703"/>
        <w:tab w:val="right" w:pos="9406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703"/>
        <w:tab w:val="right" w:pos="9406"/>
      </w:tabs>
      <w:spacing w:after="0" w:line="100" w:lineRule="atLeast"/>
    </w:pPr>
  </w:style>
  <w:style w:type="paragraph" w:customStyle="1" w:styleId="NoSpacing1">
    <w:name w:val="No Spacing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customStyle="1" w:styleId="ListParagraph1">
    <w:name w:val="List Paragraph1"/>
    <w:basedOn w:val="Normale"/>
  </w:style>
  <w:style w:type="paragraph" w:customStyle="1" w:styleId="Left">
    <w:name w:val="Left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customStyle="1" w:styleId="BodyText31">
    <w:name w:val="Body Text 31"/>
    <w:basedOn w:val="Normale"/>
  </w:style>
  <w:style w:type="character" w:customStyle="1" w:styleId="apple-converted-space">
    <w:name w:val="apple-converted-space"/>
    <w:rsid w:val="000C3DC9"/>
  </w:style>
  <w:style w:type="character" w:styleId="Rimandocommento">
    <w:name w:val="annotation reference"/>
    <w:basedOn w:val="Caratterepredefinitoparagrafo"/>
    <w:uiPriority w:val="99"/>
    <w:semiHidden/>
    <w:unhideWhenUsed/>
    <w:rsid w:val="00640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000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40006"/>
    <w:rPr>
      <w:rFonts w:ascii="Calibri" w:eastAsia="SimSun" w:hAnsi="Calibri" w:cs="font389"/>
      <w:kern w:val="1"/>
      <w:lang w:val="en-US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0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0006"/>
    <w:rPr>
      <w:rFonts w:ascii="Calibri" w:eastAsia="SimSun" w:hAnsi="Calibri" w:cs="font389"/>
      <w:b/>
      <w:bCs/>
      <w:kern w:val="1"/>
      <w:lang w:val="en-US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4000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paragraph" w:styleId="Paragrafoelenco">
    <w:name w:val="List Paragraph"/>
    <w:basedOn w:val="Normale"/>
    <w:uiPriority w:val="34"/>
    <w:qFormat/>
    <w:rsid w:val="00BD365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22DF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styleId="Nessunaspaziatura">
    <w:name w:val="No Spacing"/>
    <w:uiPriority w:val="99"/>
    <w:qFormat/>
    <w:rsid w:val="008F6710"/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Courier New"/>
    </w:rPr>
  </w:style>
  <w:style w:type="character" w:customStyle="1" w:styleId="DefaultParagraphFont1">
    <w:name w:val="Default Paragraph Font1"/>
  </w:style>
  <w:style w:type="character" w:styleId="Collegamentoipertestuale">
    <w:name w:val="Hyperlink"/>
    <w:rPr>
      <w:color w:val="0000FF"/>
      <w:u w:val="single"/>
    </w:rPr>
  </w:style>
  <w:style w:type="character" w:customStyle="1" w:styleId="TextodegloboCar">
    <w:name w:val="Texto de globo Car"/>
    <w:basedOn w:val="DefaultParagraphFont1"/>
  </w:style>
  <w:style w:type="character" w:customStyle="1" w:styleId="CommentReference1">
    <w:name w:val="Comment Reference1"/>
    <w:basedOn w:val="DefaultParagraphFont1"/>
  </w:style>
  <w:style w:type="character" w:customStyle="1" w:styleId="TextocomentarioCar">
    <w:name w:val="Texto comentario Car"/>
    <w:basedOn w:val="DefaultParagraphFont1"/>
  </w:style>
  <w:style w:type="character" w:customStyle="1" w:styleId="AsuntodelcomentarioCar">
    <w:name w:val="Asunto del comentario Car"/>
    <w:basedOn w:val="TextocomentarioCar"/>
  </w:style>
  <w:style w:type="character" w:customStyle="1" w:styleId="EncabezadoCar">
    <w:name w:val="Encabezado Car"/>
    <w:basedOn w:val="DefaultParagraphFont1"/>
  </w:style>
  <w:style w:type="character" w:customStyle="1" w:styleId="PiedepginaCar">
    <w:name w:val="Pie de página Car"/>
    <w:basedOn w:val="DefaultParagraphFont1"/>
  </w:style>
  <w:style w:type="character" w:styleId="Enfasigrassetto">
    <w:name w:val="Strong"/>
    <w:uiPriority w:val="22"/>
    <w:qFormat/>
    <w:rPr>
      <w:b/>
      <w:bCs/>
    </w:rPr>
  </w:style>
  <w:style w:type="character" w:customStyle="1" w:styleId="WW8Num11z0">
    <w:name w:val="WW8Num11z0"/>
  </w:style>
  <w:style w:type="character" w:customStyle="1" w:styleId="Textoindependiente3Car">
    <w:name w:val="Texto independiente 3 Car"/>
    <w:basedOn w:val="DefaultParagraphFont1"/>
  </w:style>
  <w:style w:type="paragraph" w:customStyle="1" w:styleId="Encabezado1">
    <w:name w:val="Encabezado1"/>
    <w:basedOn w:val="Normale"/>
    <w:next w:val="Corpodel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Etiqueta">
    <w:name w:val="Etiqueta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e"/>
    <w:pPr>
      <w:suppressLineNumbers/>
    </w:pPr>
    <w:rPr>
      <w:rFonts w:cs="Tahoma"/>
    </w:rPr>
  </w:style>
  <w:style w:type="paragraph" w:customStyle="1" w:styleId="Standard1">
    <w:name w:val="Standard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customStyle="1" w:styleId="BalloonText1">
    <w:name w:val="Balloon Text1"/>
    <w:basedOn w:val="Normale"/>
  </w:style>
  <w:style w:type="paragraph" w:customStyle="1" w:styleId="CommentText1">
    <w:name w:val="Comment Text1"/>
    <w:basedOn w:val="Normale"/>
  </w:style>
  <w:style w:type="paragraph" w:customStyle="1" w:styleId="CommentSubject1">
    <w:name w:val="Comment Subject1"/>
    <w:basedOn w:val="CommentText1"/>
  </w:style>
  <w:style w:type="paragraph" w:styleId="Intestazione">
    <w:name w:val="header"/>
    <w:basedOn w:val="Normale"/>
    <w:pPr>
      <w:suppressLineNumbers/>
      <w:tabs>
        <w:tab w:val="center" w:pos="4703"/>
        <w:tab w:val="right" w:pos="9406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703"/>
        <w:tab w:val="right" w:pos="9406"/>
      </w:tabs>
      <w:spacing w:after="0" w:line="100" w:lineRule="atLeast"/>
    </w:pPr>
  </w:style>
  <w:style w:type="paragraph" w:customStyle="1" w:styleId="NoSpacing1">
    <w:name w:val="No Spacing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customStyle="1" w:styleId="ListParagraph1">
    <w:name w:val="List Paragraph1"/>
    <w:basedOn w:val="Normale"/>
  </w:style>
  <w:style w:type="paragraph" w:customStyle="1" w:styleId="Left">
    <w:name w:val="Left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customStyle="1" w:styleId="BodyText31">
    <w:name w:val="Body Text 31"/>
    <w:basedOn w:val="Normale"/>
  </w:style>
  <w:style w:type="character" w:customStyle="1" w:styleId="apple-converted-space">
    <w:name w:val="apple-converted-space"/>
    <w:rsid w:val="000C3DC9"/>
  </w:style>
  <w:style w:type="character" w:styleId="Rimandocommento">
    <w:name w:val="annotation reference"/>
    <w:basedOn w:val="Caratterepredefinitoparagrafo"/>
    <w:uiPriority w:val="99"/>
    <w:semiHidden/>
    <w:unhideWhenUsed/>
    <w:rsid w:val="00640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000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40006"/>
    <w:rPr>
      <w:rFonts w:ascii="Calibri" w:eastAsia="SimSun" w:hAnsi="Calibri" w:cs="font389"/>
      <w:kern w:val="1"/>
      <w:lang w:val="en-US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0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0006"/>
    <w:rPr>
      <w:rFonts w:ascii="Calibri" w:eastAsia="SimSun" w:hAnsi="Calibri" w:cs="font389"/>
      <w:b/>
      <w:bCs/>
      <w:kern w:val="1"/>
      <w:lang w:val="en-US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4000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paragraph" w:styleId="Paragrafoelenco">
    <w:name w:val="List Paragraph"/>
    <w:basedOn w:val="Normale"/>
    <w:uiPriority w:val="34"/>
    <w:qFormat/>
    <w:rsid w:val="00BD365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22DF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styleId="Nessunaspaziatura">
    <w:name w:val="No Spacing"/>
    <w:uiPriority w:val="99"/>
    <w:qFormat/>
    <w:rsid w:val="008F6710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omra.com/recyclin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60DE-B5E4-7C41-A988-D5F65F0D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1234</Words>
  <Characters>7034</Characters>
  <Application>Microsoft Macintosh Word</Application>
  <DocSecurity>0</DocSecurity>
  <Lines>58</Lines>
  <Paragraphs>16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TOMRA se une a la New Plastics Economy</vt:lpstr>
      <vt:lpstr>TOMRA se une a la New Plastics Economy</vt:lpstr>
      <vt:lpstr>TOMRA se une a la New Plastics Economy</vt:lpstr>
    </vt:vector>
  </TitlesOfParts>
  <Company/>
  <LinksUpToDate>false</LinksUpToDate>
  <CharactersWithSpaces>8252</CharactersWithSpaces>
  <SharedDoc>false</SharedDoc>
  <HLinks>
    <vt:vector size="30" baseType="variant">
      <vt:variant>
        <vt:i4>2162749</vt:i4>
      </vt:variant>
      <vt:variant>
        <vt:i4>12</vt:i4>
      </vt:variant>
      <vt:variant>
        <vt:i4>0</vt:i4>
      </vt:variant>
      <vt:variant>
        <vt:i4>5</vt:i4>
      </vt:variant>
      <vt:variant>
        <vt:lpwstr>http://www.tomra.com/recycling</vt:lpwstr>
      </vt:variant>
      <vt:variant>
        <vt:lpwstr/>
      </vt:variant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http://www.alarconyharris.com/</vt:lpwstr>
      </vt:variant>
      <vt:variant>
        <vt:lpwstr/>
      </vt:variant>
      <vt:variant>
        <vt:i4>6946840</vt:i4>
      </vt:variant>
      <vt:variant>
        <vt:i4>6</vt:i4>
      </vt:variant>
      <vt:variant>
        <vt:i4>0</vt:i4>
      </vt:variant>
      <vt:variant>
        <vt:i4>5</vt:i4>
      </vt:variant>
      <vt:variant>
        <vt:lpwstr>mailto:judit.jansana@tomra.com</vt:lpwstr>
      </vt:variant>
      <vt:variant>
        <vt:lpwstr/>
      </vt:variant>
      <vt:variant>
        <vt:i4>4128771</vt:i4>
      </vt:variant>
      <vt:variant>
        <vt:i4>3</vt:i4>
      </vt:variant>
      <vt:variant>
        <vt:i4>0</vt:i4>
      </vt:variant>
      <vt:variant>
        <vt:i4>5</vt:i4>
      </vt:variant>
      <vt:variant>
        <vt:lpwstr>mailto:nmarti@alarconyharris.com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http://www.tomra.com/recycling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TOMRA se une a la New Plastics Economy</dc:title>
  <dc:creator>Elvira F</dc:creator>
  <cp:lastModifiedBy>Susanna Laino</cp:lastModifiedBy>
  <cp:revision>6</cp:revision>
  <cp:lastPrinted>2017-02-21T16:48:00Z</cp:lastPrinted>
  <dcterms:created xsi:type="dcterms:W3CDTF">2017-02-27T09:23:00Z</dcterms:created>
  <dcterms:modified xsi:type="dcterms:W3CDTF">2017-02-28T13:30:00Z</dcterms:modified>
</cp:coreProperties>
</file>