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C" w:rsidRPr="00125DBC" w:rsidRDefault="00125DBC" w:rsidP="00125DBC">
      <w:pPr>
        <w:rPr>
          <w:rFonts w:cs="Arial"/>
          <w:b/>
          <w:sz w:val="28"/>
          <w:szCs w:val="28"/>
        </w:rPr>
      </w:pPr>
      <w:r>
        <w:rPr>
          <w:b/>
          <w:sz w:val="28"/>
        </w:rPr>
        <w:t>L'usine CASE de Wichita obtient le niveau Argent de la certific</w:t>
      </w:r>
      <w:r w:rsidR="00333099">
        <w:rPr>
          <w:b/>
          <w:sz w:val="28"/>
        </w:rPr>
        <w:t xml:space="preserve">ation World Class </w:t>
      </w:r>
      <w:proofErr w:type="spellStart"/>
      <w:r w:rsidR="00333099">
        <w:rPr>
          <w:b/>
          <w:sz w:val="28"/>
        </w:rPr>
        <w:t>Manufacturing</w:t>
      </w:r>
      <w:proofErr w:type="spellEnd"/>
    </w:p>
    <w:p w:rsidR="00125DBC" w:rsidRDefault="00125DBC" w:rsidP="00125DBC">
      <w:pPr>
        <w:rPr>
          <w:rFonts w:cs="Arial"/>
          <w:b/>
          <w:sz w:val="28"/>
          <w:szCs w:val="28"/>
        </w:rPr>
      </w:pPr>
    </w:p>
    <w:p w:rsidR="00125DBC" w:rsidRPr="00125DBC" w:rsidRDefault="00125DBC" w:rsidP="00125DBC">
      <w:pPr>
        <w:rPr>
          <w:rFonts w:cs="Arial"/>
          <w:b/>
          <w:sz w:val="28"/>
          <w:szCs w:val="28"/>
        </w:rPr>
      </w:pPr>
    </w:p>
    <w:p w:rsidR="00333099" w:rsidRDefault="00125DBC" w:rsidP="00125DBC">
      <w:pPr>
        <w:pStyle w:val="01TESTO"/>
      </w:pPr>
      <w:r>
        <w:t>Turin, jeudi 1</w:t>
      </w:r>
      <w:r w:rsidR="00236B2F">
        <w:t>2</w:t>
      </w:r>
      <w:r>
        <w:t xml:space="preserve"> décembre 2016</w:t>
      </w:r>
    </w:p>
    <w:p w:rsidR="00125DBC" w:rsidRDefault="00125DBC" w:rsidP="00125DBC">
      <w:pPr>
        <w:pStyle w:val="01TESTO"/>
        <w:rPr>
          <w:rFonts w:cs="Arial"/>
          <w:szCs w:val="19"/>
        </w:rPr>
      </w:pPr>
    </w:p>
    <w:p w:rsidR="00125DBC" w:rsidRPr="00125DBC" w:rsidRDefault="00125DBC" w:rsidP="00AE4BC5">
      <w:pPr>
        <w:pStyle w:val="01TESTO"/>
        <w:jc w:val="both"/>
        <w:rPr>
          <w:rFonts w:cs="Arial"/>
          <w:szCs w:val="19"/>
        </w:rPr>
      </w:pPr>
      <w:r>
        <w:t xml:space="preserve">CASE Construction Equipment, marque mondiale d'équipements de construction de CNH Industrial N.V. (NYSE : CNHI/MI : CNHI), a atteint le niveau Argent de la certification World Class </w:t>
      </w:r>
      <w:proofErr w:type="spellStart"/>
      <w:r>
        <w:t>Manufacturing</w:t>
      </w:r>
      <w:proofErr w:type="spellEnd"/>
      <w:r>
        <w:t xml:space="preserve"> (WCM) pour son usine de fabricatio</w:t>
      </w:r>
      <w:bookmarkStart w:id="0" w:name="_GoBack"/>
      <w:bookmarkEnd w:id="0"/>
      <w:r>
        <w:t>n de chargeuses compactes et de chargeuses compactes sur chenilles située à Wichita, d</w:t>
      </w:r>
      <w:r w:rsidR="00333099">
        <w:t>ans le Kansas (aux États-Unis).</w:t>
      </w:r>
    </w:p>
    <w:p w:rsidR="00125DBC" w:rsidRPr="00125DBC" w:rsidRDefault="00125DBC" w:rsidP="00AE4BC5">
      <w:pPr>
        <w:pStyle w:val="01TESTO"/>
        <w:jc w:val="both"/>
        <w:rPr>
          <w:rFonts w:cs="Arial"/>
          <w:szCs w:val="19"/>
        </w:rPr>
      </w:pPr>
    </w:p>
    <w:p w:rsidR="00333099" w:rsidRDefault="00125DBC" w:rsidP="00AE4BC5">
      <w:pPr>
        <w:pStyle w:val="01TESTO"/>
        <w:jc w:val="both"/>
      </w:pPr>
      <w:r>
        <w:t xml:space="preserve">Inauguré en 1974, le site de Wichita couvre une surface de 46 000 m². Outre la production de chargeuses compactes et de chargeuses compactes sur chenilles, il abrite aussi un service de recherche et développement. Il emploie plus de 400 personnes et exporte des machines </w:t>
      </w:r>
      <w:r w:rsidR="007B6892" w:rsidRPr="0053524F">
        <w:t>dans le monde entier</w:t>
      </w:r>
      <w:r>
        <w:t>, dans les régions NAFTA, EMEA, LATAM et APAC.</w:t>
      </w:r>
    </w:p>
    <w:p w:rsidR="00333099" w:rsidRDefault="00333099" w:rsidP="00AE4BC5">
      <w:pPr>
        <w:pStyle w:val="01TESTO"/>
        <w:jc w:val="both"/>
      </w:pPr>
    </w:p>
    <w:p w:rsidR="00333099" w:rsidRDefault="00125DBC" w:rsidP="00AE4BC5">
      <w:pPr>
        <w:pStyle w:val="01TESTO"/>
        <w:jc w:val="both"/>
      </w:pPr>
      <w:r>
        <w:t>La méthode WCM, l'une des certifications les plus strictes du secteur manufacturier mondial, porte sur la gestion intégrée des usines et des processus de fabrication. Basée sur le concept d'amélioration permanente, cette méthode, qui repose sur plusieurs piliers, vise à éliminer gaspillages et pertes du processus de production, en identifiant des objectifs comme l'absence totale de blessures, de défauts, de casses et de déchets. La certification des améliorations se fait par un système d'évaluations périodiques de plusieurs piliers WCM, le score global obtenu pour chaque usine permettant d'atteindre l'un des trois niveaux prévus : Or, Argent ou Bronze.</w:t>
      </w:r>
    </w:p>
    <w:p w:rsidR="00333099" w:rsidRDefault="00333099" w:rsidP="00AE4BC5">
      <w:pPr>
        <w:pStyle w:val="01TESTO"/>
        <w:jc w:val="both"/>
      </w:pPr>
    </w:p>
    <w:p w:rsidR="00333099" w:rsidRDefault="00125DBC" w:rsidP="00AE4BC5">
      <w:pPr>
        <w:pStyle w:val="01TESTO"/>
        <w:jc w:val="both"/>
      </w:pPr>
      <w:r>
        <w:t xml:space="preserve">Le niveau atteint par les équipes de Wichita s'explique par les efforts </w:t>
      </w:r>
      <w:r w:rsidRPr="007B6892">
        <w:t>consentis</w:t>
      </w:r>
      <w:r w:rsidR="007B6892">
        <w:t xml:space="preserve"> </w:t>
      </w:r>
      <w:r>
        <w:t xml:space="preserve">dans certaines catégories, dont la maintenance professionnelle, le niveau de maîtrise des </w:t>
      </w:r>
      <w:r w:rsidR="00333099">
        <w:t xml:space="preserve">données et la motivation </w:t>
      </w:r>
      <w:r>
        <w:t>des employés.</w:t>
      </w:r>
    </w:p>
    <w:p w:rsidR="00EF0C79" w:rsidRDefault="00EF0C79" w:rsidP="00AE4BC5">
      <w:pPr>
        <w:pStyle w:val="01TESTO"/>
        <w:jc w:val="both"/>
      </w:pPr>
    </w:p>
    <w:p w:rsidR="005125DB" w:rsidRDefault="005125DB" w:rsidP="00AE4BC5">
      <w:pPr>
        <w:pStyle w:val="style2"/>
        <w:spacing w:before="0" w:beforeAutospacing="0" w:after="0" w:afterAutospacing="0" w:line="300" w:lineRule="exact"/>
        <w:jc w:val="both"/>
        <w:rPr>
          <w:sz w:val="19"/>
          <w:szCs w:val="19"/>
        </w:rPr>
      </w:pPr>
      <w:r>
        <w:rPr>
          <w:sz w:val="19"/>
        </w:rPr>
        <w:t>En vous rendant sur notre site Web, vous pourrez télécharger des fichiers de textes et d'images haute résolution, ainsi que des vidéos en lien direct avec ce communiqué de presse (</w:t>
      </w:r>
      <w:proofErr w:type="spellStart"/>
      <w:r>
        <w:rPr>
          <w:sz w:val="19"/>
        </w:rPr>
        <w:t>jpg</w:t>
      </w:r>
      <w:proofErr w:type="spellEnd"/>
      <w:r>
        <w:rPr>
          <w:sz w:val="19"/>
        </w:rPr>
        <w:t xml:space="preserve"> 300 dpi, CMJN) : </w:t>
      </w:r>
      <w:hyperlink r:id="rId10">
        <w:r>
          <w:rPr>
            <w:rStyle w:val="Hipervnculo"/>
            <w:sz w:val="19"/>
          </w:rPr>
          <w:t>www.CASEcetools.com/press-kit</w:t>
        </w:r>
      </w:hyperlink>
    </w:p>
    <w:p w:rsidR="005125DB" w:rsidRDefault="00125DBC" w:rsidP="006864B7">
      <w:pPr>
        <w:pStyle w:val="style2"/>
        <w:spacing w:before="0" w:beforeAutospacing="0" w:after="0" w:afterAutospacing="0" w:line="300" w:lineRule="exact"/>
        <w:rPr>
          <w:sz w:val="19"/>
          <w:szCs w:val="19"/>
        </w:rPr>
      </w:pPr>
      <w:r>
        <w:br w:type="page"/>
      </w:r>
    </w:p>
    <w:p w:rsidR="002D6DD0" w:rsidRPr="002D6DD0" w:rsidRDefault="002D6DD0" w:rsidP="006864B7">
      <w:pPr>
        <w:pStyle w:val="style2"/>
        <w:spacing w:before="0" w:beforeAutospacing="0" w:after="0" w:afterAutospacing="0" w:line="300" w:lineRule="exact"/>
        <w:rPr>
          <w:b/>
        </w:rPr>
      </w:pPr>
      <w:r>
        <w:rPr>
          <w:b/>
          <w:sz w:val="19"/>
        </w:rPr>
        <w:lastRenderedPageBreak/>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2D6DD0" w:rsidTr="009249DA">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2D6DD0" w:rsidTr="009249DA">
              <w:trPr>
                <w:trHeight w:val="442"/>
                <w:tblCellSpacing w:w="0" w:type="dxa"/>
              </w:trPr>
              <w:tc>
                <w:tcPr>
                  <w:tcW w:w="570" w:type="dxa"/>
                  <w:vAlign w:val="center"/>
                  <w:hideMark/>
                </w:tcPr>
                <w:p w:rsidR="002D6DD0" w:rsidRPr="003F04DD" w:rsidRDefault="00236B2F" w:rsidP="006864B7">
                  <w:pPr>
                    <w:rPr>
                      <w:rFonts w:ascii="Calibri" w:eastAsia="Calibri" w:hAnsi="Calibri"/>
                      <w:sz w:val="22"/>
                      <w:szCs w:val="22"/>
                    </w:rPr>
                  </w:pPr>
                  <w:hyperlink r:id="rId11"/>
                  <w:r w:rsidR="00120E00">
                    <w:rPr>
                      <w:noProof/>
                      <w:lang w:val="es-ES" w:eastAsia="es-ES" w:bidi="ar-SA"/>
                    </w:rPr>
                    <w:drawing>
                      <wp:inline distT="0" distB="0" distL="0" distR="0">
                        <wp:extent cx="189865" cy="189865"/>
                        <wp:effectExtent l="0" t="0" r="635" b="635"/>
                        <wp:docPr id="11" name="Picture 1"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2D6DD0" w:rsidRPr="003F04DD" w:rsidRDefault="00C91F77" w:rsidP="006864B7">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89865" cy="189865"/>
                        <wp:effectExtent l="0" t="0" r="635" b="635"/>
                        <wp:docPr id="10" name="Picture 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2D6DD0" w:rsidRPr="003F04DD" w:rsidRDefault="00C91F77" w:rsidP="006864B7">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89865" cy="189865"/>
                        <wp:effectExtent l="0" t="0" r="635" b="635"/>
                        <wp:docPr id="9" name="Picture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2D6DD0" w:rsidRPr="003F04DD" w:rsidRDefault="00C91F77" w:rsidP="006864B7">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89865" cy="189865"/>
                        <wp:effectExtent l="0" t="0" r="635" b="635"/>
                        <wp:docPr id="8" name="Picture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2D6DD0" w:rsidRDefault="002D6DD0" w:rsidP="006864B7">
            <w:pPr>
              <w:rPr>
                <w:rFonts w:ascii="Times New Roman" w:eastAsia="Times New Roman" w:hAnsi="Times New Roman"/>
                <w:sz w:val="20"/>
              </w:rPr>
            </w:pPr>
          </w:p>
        </w:tc>
        <w:tc>
          <w:tcPr>
            <w:tcW w:w="130" w:type="dxa"/>
            <w:vAlign w:val="center"/>
            <w:hideMark/>
          </w:tcPr>
          <w:p w:rsidR="002D6DD0" w:rsidRPr="003F04DD" w:rsidRDefault="002D6DD0" w:rsidP="006864B7">
            <w:pPr>
              <w:rPr>
                <w:rFonts w:ascii="Calibri" w:eastAsia="Calibri" w:hAnsi="Calibri"/>
                <w:sz w:val="22"/>
                <w:szCs w:val="22"/>
              </w:rPr>
            </w:pPr>
            <w:r>
              <w:rPr>
                <w:rFonts w:ascii="Times New Roman" w:hAnsi="Times New Roman"/>
                <w:sz w:val="20"/>
              </w:rPr>
              <w:t> </w:t>
            </w:r>
          </w:p>
        </w:tc>
        <w:tc>
          <w:tcPr>
            <w:tcW w:w="226" w:type="dxa"/>
            <w:vAlign w:val="center"/>
            <w:hideMark/>
          </w:tcPr>
          <w:p w:rsidR="002D6DD0" w:rsidRPr="003F04DD" w:rsidRDefault="002D6DD0" w:rsidP="006864B7">
            <w:pPr>
              <w:rPr>
                <w:rFonts w:ascii="Calibri" w:eastAsia="Calibri" w:hAnsi="Calibri"/>
                <w:sz w:val="22"/>
                <w:szCs w:val="22"/>
              </w:rPr>
            </w:pPr>
            <w:r>
              <w:rPr>
                <w:rFonts w:ascii="Times New Roman" w:hAnsi="Times New Roman"/>
                <w:sz w:val="20"/>
              </w:rPr>
              <w:t> </w:t>
            </w:r>
          </w:p>
        </w:tc>
        <w:tc>
          <w:tcPr>
            <w:tcW w:w="5867" w:type="dxa"/>
            <w:vAlign w:val="center"/>
            <w:hideMark/>
          </w:tcPr>
          <w:p w:rsidR="002D6DD0" w:rsidRPr="003F04DD" w:rsidRDefault="002D6DD0" w:rsidP="006864B7">
            <w:pPr>
              <w:rPr>
                <w:rFonts w:ascii="Calibri" w:eastAsia="Calibri" w:hAnsi="Calibri"/>
                <w:sz w:val="22"/>
                <w:szCs w:val="22"/>
              </w:rPr>
            </w:pPr>
            <w:r>
              <w:rPr>
                <w:rFonts w:ascii="Verdana" w:hAnsi="Verdana"/>
              </w:rPr>
              <w:t> </w:t>
            </w:r>
          </w:p>
        </w:tc>
      </w:tr>
    </w:tbl>
    <w:p w:rsidR="005125DB" w:rsidRDefault="00BD0708">
      <w:pPr>
        <w:jc w:val="both"/>
        <w:rPr>
          <w:rFonts w:cs="Arial"/>
          <w:i/>
          <w:color w:val="auto"/>
          <w:sz w:val="16"/>
          <w:szCs w:val="16"/>
        </w:rPr>
      </w:pPr>
      <w:r>
        <w:rPr>
          <w:i/>
          <w:sz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0">
        <w:r>
          <w:rPr>
            <w:rStyle w:val="Hipervnculo"/>
            <w:i/>
            <w:sz w:val="16"/>
          </w:rPr>
          <w:t>www.CASEce.com</w:t>
        </w:r>
      </w:hyperlink>
      <w:r>
        <w:rPr>
          <w:i/>
          <w:sz w:val="16"/>
        </w:rPr>
        <w:t>.</w:t>
      </w:r>
    </w:p>
    <w:p w:rsidR="005125DB" w:rsidRDefault="00BD0708">
      <w:pPr>
        <w:jc w:val="both"/>
        <w:rPr>
          <w:rFonts w:cs="Arial"/>
          <w:i/>
          <w:sz w:val="16"/>
          <w:szCs w:val="16"/>
        </w:rPr>
      </w:pPr>
      <w:r>
        <w:rPr>
          <w:i/>
          <w:sz w:val="16"/>
        </w:rPr>
        <w:t xml:space="preserve">CASE Construction Equipment est une marque de CNH Industrial N.V., un leader mondial des biens d'équipement coté au New York Stock Exchange (NYSE : CNHI) et au </w:t>
      </w:r>
      <w:proofErr w:type="spellStart"/>
      <w:r>
        <w:rPr>
          <w:i/>
          <w:sz w:val="16"/>
        </w:rPr>
        <w:t>Mercato</w:t>
      </w:r>
      <w:proofErr w:type="spellEnd"/>
      <w:r>
        <w:rPr>
          <w:i/>
          <w:sz w:val="16"/>
        </w:rPr>
        <w:t xml:space="preserve"> </w:t>
      </w:r>
      <w:proofErr w:type="spellStart"/>
      <w:r>
        <w:rPr>
          <w:i/>
          <w:sz w:val="16"/>
        </w:rPr>
        <w:t>Telematico</w:t>
      </w:r>
      <w:proofErr w:type="spellEnd"/>
      <w:r>
        <w:rPr>
          <w:i/>
          <w:sz w:val="16"/>
        </w:rPr>
        <w:t xml:space="preserve"> </w:t>
      </w:r>
      <w:proofErr w:type="spellStart"/>
      <w:r>
        <w:rPr>
          <w:i/>
          <w:sz w:val="16"/>
        </w:rPr>
        <w:t>Azionario</w:t>
      </w:r>
      <w:proofErr w:type="spellEnd"/>
      <w:r>
        <w:rPr>
          <w:i/>
          <w:sz w:val="16"/>
        </w:rPr>
        <w:t xml:space="preserve"> de la Bourse d'Italie (MI : CNHI). Davantage d'informations sur </w:t>
      </w:r>
      <w:hyperlink r:id="rId21">
        <w:r>
          <w:rPr>
            <w:rStyle w:val="Hipervnculo"/>
            <w:i/>
            <w:sz w:val="16"/>
          </w:rPr>
          <w:t>www.cnhindustrial.com</w:t>
        </w:r>
      </w:hyperlink>
      <w:r>
        <w:rPr>
          <w:rStyle w:val="Hipervnculo"/>
        </w:rPr>
        <w:t>.</w:t>
      </w:r>
    </w:p>
    <w:p w:rsidR="005125DB" w:rsidRDefault="005125DB" w:rsidP="00534B3F">
      <w:pPr>
        <w:pStyle w:val="style2"/>
        <w:spacing w:before="0" w:beforeAutospacing="0" w:after="0" w:afterAutospacing="0" w:line="300" w:lineRule="exact"/>
        <w:jc w:val="both"/>
        <w:rPr>
          <w:i/>
          <w:color w:val="auto"/>
          <w:sz w:val="16"/>
          <w:szCs w:val="16"/>
        </w:rPr>
      </w:pPr>
    </w:p>
    <w:p w:rsidR="00A61995" w:rsidRDefault="00A61995" w:rsidP="00534B3F">
      <w:pPr>
        <w:pStyle w:val="style2"/>
        <w:spacing w:before="0" w:beforeAutospacing="0" w:after="0" w:afterAutospacing="0" w:line="300" w:lineRule="exact"/>
        <w:jc w:val="both"/>
        <w:rPr>
          <w:i/>
          <w:color w:val="auto"/>
          <w:sz w:val="16"/>
          <w:szCs w:val="16"/>
        </w:rPr>
      </w:pPr>
    </w:p>
    <w:p w:rsidR="005125DB" w:rsidRDefault="005125DB">
      <w:pPr>
        <w:pStyle w:val="01TESTO"/>
        <w:rPr>
          <w:b/>
        </w:rPr>
      </w:pPr>
      <w:r>
        <w:rPr>
          <w:b/>
        </w:rPr>
        <w:t>Pour plus d'informations, contactez :</w:t>
      </w:r>
    </w:p>
    <w:p w:rsidR="005125DB" w:rsidRDefault="005125DB">
      <w:pPr>
        <w:pStyle w:val="01TESTO"/>
        <w:rPr>
          <w:sz w:val="18"/>
          <w:szCs w:val="18"/>
        </w:rPr>
      </w:pPr>
    </w:p>
    <w:p w:rsidR="005125DB" w:rsidRDefault="005125DB">
      <w:pPr>
        <w:rPr>
          <w:rFonts w:ascii="Helvetica" w:hAnsi="Helvetica"/>
          <w:sz w:val="18"/>
          <w:szCs w:val="18"/>
        </w:rPr>
      </w:pPr>
      <w:r>
        <w:rPr>
          <w:sz w:val="18"/>
        </w:rPr>
        <w:t xml:space="preserve">Daniel </w:t>
      </w:r>
      <w:proofErr w:type="spellStart"/>
      <w:r>
        <w:rPr>
          <w:sz w:val="18"/>
        </w:rPr>
        <w:t>Laugerotte</w:t>
      </w:r>
      <w:proofErr w:type="spellEnd"/>
      <w:r>
        <w:rPr>
          <w:sz w:val="18"/>
        </w:rPr>
        <w:t xml:space="preserve"> (PAT CONSEIL au nom </w:t>
      </w:r>
      <w:proofErr w:type="gramStart"/>
      <w:r>
        <w:rPr>
          <w:sz w:val="18"/>
        </w:rPr>
        <w:t>de ALARCON</w:t>
      </w:r>
      <w:proofErr w:type="gramEnd"/>
      <w:r>
        <w:rPr>
          <w:sz w:val="18"/>
        </w:rPr>
        <w:t> &amp; HARRIS)</w:t>
      </w:r>
    </w:p>
    <w:p w:rsidR="005125DB" w:rsidRDefault="005125DB">
      <w:pPr>
        <w:pStyle w:val="01TESTO"/>
        <w:rPr>
          <w:sz w:val="18"/>
          <w:szCs w:val="18"/>
        </w:rPr>
      </w:pPr>
    </w:p>
    <w:p w:rsidR="005125DB" w:rsidRDefault="005125DB">
      <w:pPr>
        <w:pStyle w:val="01TESTO"/>
        <w:rPr>
          <w:sz w:val="18"/>
          <w:szCs w:val="18"/>
        </w:rPr>
      </w:pPr>
      <w:r>
        <w:rPr>
          <w:sz w:val="18"/>
        </w:rPr>
        <w:t>Tél. : +33 6 07 17 41 27</w:t>
      </w:r>
    </w:p>
    <w:p w:rsidR="005125DB" w:rsidRDefault="005125DB">
      <w:pPr>
        <w:pStyle w:val="01TESTO"/>
        <w:rPr>
          <w:sz w:val="18"/>
          <w:szCs w:val="18"/>
        </w:rPr>
      </w:pPr>
    </w:p>
    <w:p w:rsidR="005125DB" w:rsidRDefault="005125DB">
      <w:pPr>
        <w:pStyle w:val="01TESTO"/>
        <w:rPr>
          <w:sz w:val="18"/>
          <w:szCs w:val="18"/>
        </w:rPr>
      </w:pPr>
      <w:r>
        <w:rPr>
          <w:sz w:val="18"/>
        </w:rPr>
        <w:t xml:space="preserve">Email : </w:t>
      </w:r>
      <w:hyperlink r:id="rId22" w:tooltip="mailto:daniel.laugerotte@orange.fr">
        <w:r>
          <w:rPr>
            <w:rStyle w:val="Hipervnculo"/>
            <w:sz w:val="18"/>
          </w:rPr>
          <w:t>daniel.laugerotte@orange.fr</w:t>
        </w:r>
      </w:hyperlink>
    </w:p>
    <w:p w:rsidR="005125DB" w:rsidRPr="00214BC3" w:rsidRDefault="005125DB">
      <w:pPr>
        <w:pStyle w:val="01TESTO"/>
        <w:jc w:val="both"/>
        <w:rPr>
          <w:sz w:val="14"/>
          <w:szCs w:val="14"/>
        </w:rPr>
      </w:pPr>
    </w:p>
    <w:sectPr w:rsidR="005125DB" w:rsidRPr="00214BC3" w:rsidSect="001F0E48">
      <w:headerReference w:type="default" r:id="rId23"/>
      <w:headerReference w:type="first" r:id="rId24"/>
      <w:footerReference w:type="first" r:id="rId25"/>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30" w:rsidRDefault="00F45B30">
      <w:pPr>
        <w:spacing w:line="240" w:lineRule="auto"/>
      </w:pPr>
      <w:r>
        <w:separator/>
      </w:r>
    </w:p>
  </w:endnote>
  <w:endnote w:type="continuationSeparator" w:id="0">
    <w:p w:rsidR="00F45B30" w:rsidRDefault="00F4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5125DB">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30" w:rsidRDefault="00F45B30">
      <w:pPr>
        <w:spacing w:line="240" w:lineRule="auto"/>
      </w:pPr>
      <w:r>
        <w:separator/>
      </w:r>
    </w:p>
  </w:footnote>
  <w:footnote w:type="continuationSeparator" w:id="0">
    <w:p w:rsidR="00F45B30" w:rsidRDefault="00F45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C91F77">
    <w:r>
      <w:rPr>
        <w:noProof/>
        <w:lang w:val="es-ES" w:eastAsia="es-ES"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3524F">
      <w:rPr>
        <w:noProof/>
        <w:lang w:val="es-ES" w:eastAsia="es-ES" w:bidi="ar-SA"/>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va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iczR/maQqi0cGXkGJINNb5z1x3KBgllsA5ApPjs/OBCCmGkHCP0hsh&#10;ZRRbKtQD2+niMSY4LQULzhDm7H5XSYuOJIxL/GJV4LkPs/qgWARrOWHrq+2JkBcbLpcq4EEpQOdq&#10;XebhxyJdrOfreT7KJ7P1KE/revRpU+Wj2SZ7fKindVXV2c9ALcuLVjDGVWA3zGaW/53211dymarb&#10;dN7akLxHj/0CssM/ko5aBvkug7DT7Ly1g8YwjjH4+nTCvN/vwb5/4Ktf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NWf&#10;q9o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5125DB">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5125DB">
      <w:trPr>
        <w:trHeight w:val="5211"/>
      </w:trPr>
      <w:tc>
        <w:tcPr>
          <w:tcW w:w="606" w:type="dxa"/>
          <w:vAlign w:val="bottom"/>
        </w:tcPr>
        <w:p w:rsidR="005125DB" w:rsidRDefault="00C91F77">
          <w:pPr>
            <w:pStyle w:val="01TESTO"/>
          </w:pPr>
          <w:r>
            <w:rPr>
              <w:noProof/>
              <w:lang w:val="es-ES" w:eastAsia="es-ES"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5125DB" w:rsidRDefault="00C91F77">
    <w:r>
      <w:rPr>
        <w:noProof/>
        <w:lang w:val="es-ES" w:eastAsia="es-ES"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4"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3524F">
      <w:rPr>
        <w:noProof/>
        <w:lang w:val="es-ES" w:eastAsia="es-ES" w:bidi="ar-SA"/>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sidR="0053524F">
      <w:rPr>
        <w:noProof/>
        <w:lang w:val="es-ES" w:eastAsia="es-ES" w:bidi="ar-SA"/>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B0A"/>
    <w:multiLevelType w:val="hybridMultilevel"/>
    <w:tmpl w:val="7D2432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28A116F"/>
    <w:multiLevelType w:val="hybridMultilevel"/>
    <w:tmpl w:val="29BC7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F3B"/>
    <w:rsid w:val="00012626"/>
    <w:rsid w:val="000426A1"/>
    <w:rsid w:val="00044D8C"/>
    <w:rsid w:val="000729E5"/>
    <w:rsid w:val="00096494"/>
    <w:rsid w:val="000C1A42"/>
    <w:rsid w:val="000D2212"/>
    <w:rsid w:val="001005CA"/>
    <w:rsid w:val="00110173"/>
    <w:rsid w:val="00120E00"/>
    <w:rsid w:val="001246F3"/>
    <w:rsid w:val="00125DBC"/>
    <w:rsid w:val="00134AA9"/>
    <w:rsid w:val="00150181"/>
    <w:rsid w:val="00152F01"/>
    <w:rsid w:val="0016685E"/>
    <w:rsid w:val="001714AD"/>
    <w:rsid w:val="00171F2B"/>
    <w:rsid w:val="00172A27"/>
    <w:rsid w:val="00182FB7"/>
    <w:rsid w:val="00194612"/>
    <w:rsid w:val="00194EA7"/>
    <w:rsid w:val="001A7E17"/>
    <w:rsid w:val="001C5D85"/>
    <w:rsid w:val="001C78D5"/>
    <w:rsid w:val="001D30CA"/>
    <w:rsid w:val="001D7CB2"/>
    <w:rsid w:val="001E4DFB"/>
    <w:rsid w:val="001F0E48"/>
    <w:rsid w:val="001F2A95"/>
    <w:rsid w:val="00204163"/>
    <w:rsid w:val="00211E8B"/>
    <w:rsid w:val="00214BC3"/>
    <w:rsid w:val="00236B2F"/>
    <w:rsid w:val="002649F4"/>
    <w:rsid w:val="00281D0F"/>
    <w:rsid w:val="00284151"/>
    <w:rsid w:val="002C6A14"/>
    <w:rsid w:val="002D6DD0"/>
    <w:rsid w:val="002E576E"/>
    <w:rsid w:val="002E6E45"/>
    <w:rsid w:val="002F2F12"/>
    <w:rsid w:val="002F39B2"/>
    <w:rsid w:val="002F4EC1"/>
    <w:rsid w:val="00305910"/>
    <w:rsid w:val="00323082"/>
    <w:rsid w:val="00333099"/>
    <w:rsid w:val="003400D1"/>
    <w:rsid w:val="003417C2"/>
    <w:rsid w:val="003447F1"/>
    <w:rsid w:val="003719A0"/>
    <w:rsid w:val="00390BA3"/>
    <w:rsid w:val="00394B29"/>
    <w:rsid w:val="003A1D0E"/>
    <w:rsid w:val="003C6931"/>
    <w:rsid w:val="003D3292"/>
    <w:rsid w:val="003F02C4"/>
    <w:rsid w:val="003F7662"/>
    <w:rsid w:val="003F76D4"/>
    <w:rsid w:val="004176F6"/>
    <w:rsid w:val="004371CE"/>
    <w:rsid w:val="00454822"/>
    <w:rsid w:val="0045538A"/>
    <w:rsid w:val="00483100"/>
    <w:rsid w:val="00490965"/>
    <w:rsid w:val="004A5309"/>
    <w:rsid w:val="004D2F50"/>
    <w:rsid w:val="004F2A2B"/>
    <w:rsid w:val="00507BB8"/>
    <w:rsid w:val="005125DB"/>
    <w:rsid w:val="00521A93"/>
    <w:rsid w:val="00526390"/>
    <w:rsid w:val="00530046"/>
    <w:rsid w:val="00531FEF"/>
    <w:rsid w:val="00534B3F"/>
    <w:rsid w:val="0053524F"/>
    <w:rsid w:val="005924F5"/>
    <w:rsid w:val="005A0C50"/>
    <w:rsid w:val="005B1EE7"/>
    <w:rsid w:val="005C779F"/>
    <w:rsid w:val="00603665"/>
    <w:rsid w:val="006050A7"/>
    <w:rsid w:val="00614584"/>
    <w:rsid w:val="00615C24"/>
    <w:rsid w:val="00621123"/>
    <w:rsid w:val="00622E29"/>
    <w:rsid w:val="00625FFB"/>
    <w:rsid w:val="0065142B"/>
    <w:rsid w:val="006551F6"/>
    <w:rsid w:val="006619AB"/>
    <w:rsid w:val="00666FE6"/>
    <w:rsid w:val="00667031"/>
    <w:rsid w:val="00674E23"/>
    <w:rsid w:val="00680031"/>
    <w:rsid w:val="006864B7"/>
    <w:rsid w:val="006A689B"/>
    <w:rsid w:val="006B7F4E"/>
    <w:rsid w:val="006C0925"/>
    <w:rsid w:val="006C5674"/>
    <w:rsid w:val="006C7548"/>
    <w:rsid w:val="006D0865"/>
    <w:rsid w:val="006E42FD"/>
    <w:rsid w:val="006E6919"/>
    <w:rsid w:val="006E6BE7"/>
    <w:rsid w:val="006F05D7"/>
    <w:rsid w:val="006F2ED1"/>
    <w:rsid w:val="00703F3A"/>
    <w:rsid w:val="00710C9B"/>
    <w:rsid w:val="0072774A"/>
    <w:rsid w:val="00750489"/>
    <w:rsid w:val="0075348E"/>
    <w:rsid w:val="0076566A"/>
    <w:rsid w:val="00771622"/>
    <w:rsid w:val="00776F76"/>
    <w:rsid w:val="007843E4"/>
    <w:rsid w:val="0079536A"/>
    <w:rsid w:val="007B3BA1"/>
    <w:rsid w:val="007B6892"/>
    <w:rsid w:val="007C7886"/>
    <w:rsid w:val="007E3422"/>
    <w:rsid w:val="007F364B"/>
    <w:rsid w:val="007F3BDA"/>
    <w:rsid w:val="007F5B8F"/>
    <w:rsid w:val="008026D1"/>
    <w:rsid w:val="008057C1"/>
    <w:rsid w:val="00813C05"/>
    <w:rsid w:val="008276D4"/>
    <w:rsid w:val="00833BE6"/>
    <w:rsid w:val="0084597F"/>
    <w:rsid w:val="00847909"/>
    <w:rsid w:val="00867FB7"/>
    <w:rsid w:val="00882BC4"/>
    <w:rsid w:val="00882E72"/>
    <w:rsid w:val="00885B76"/>
    <w:rsid w:val="008A1878"/>
    <w:rsid w:val="008B1A87"/>
    <w:rsid w:val="008E0129"/>
    <w:rsid w:val="008E1FEA"/>
    <w:rsid w:val="00902603"/>
    <w:rsid w:val="00903703"/>
    <w:rsid w:val="009062AB"/>
    <w:rsid w:val="00921E75"/>
    <w:rsid w:val="009249DA"/>
    <w:rsid w:val="0093206A"/>
    <w:rsid w:val="00954D16"/>
    <w:rsid w:val="00955F51"/>
    <w:rsid w:val="009569B4"/>
    <w:rsid w:val="00982030"/>
    <w:rsid w:val="00992600"/>
    <w:rsid w:val="009A6D71"/>
    <w:rsid w:val="009E2495"/>
    <w:rsid w:val="009E78B5"/>
    <w:rsid w:val="009F26FE"/>
    <w:rsid w:val="009F61CC"/>
    <w:rsid w:val="009F6E88"/>
    <w:rsid w:val="00A042A4"/>
    <w:rsid w:val="00A062CC"/>
    <w:rsid w:val="00A12053"/>
    <w:rsid w:val="00A122FB"/>
    <w:rsid w:val="00A20010"/>
    <w:rsid w:val="00A232A3"/>
    <w:rsid w:val="00A40555"/>
    <w:rsid w:val="00A4562D"/>
    <w:rsid w:val="00A53823"/>
    <w:rsid w:val="00A61995"/>
    <w:rsid w:val="00A844CA"/>
    <w:rsid w:val="00A953A2"/>
    <w:rsid w:val="00AB00A9"/>
    <w:rsid w:val="00AB1955"/>
    <w:rsid w:val="00AB3839"/>
    <w:rsid w:val="00AD42F3"/>
    <w:rsid w:val="00AE4BC5"/>
    <w:rsid w:val="00AF4F4C"/>
    <w:rsid w:val="00AF7D16"/>
    <w:rsid w:val="00B11F07"/>
    <w:rsid w:val="00B1744D"/>
    <w:rsid w:val="00B57A61"/>
    <w:rsid w:val="00B661F9"/>
    <w:rsid w:val="00B81FB1"/>
    <w:rsid w:val="00B86A74"/>
    <w:rsid w:val="00BB3B8D"/>
    <w:rsid w:val="00BB7319"/>
    <w:rsid w:val="00BC1E98"/>
    <w:rsid w:val="00BC62E4"/>
    <w:rsid w:val="00BD0708"/>
    <w:rsid w:val="00BD24A8"/>
    <w:rsid w:val="00BE16F3"/>
    <w:rsid w:val="00BF2AC1"/>
    <w:rsid w:val="00C2158C"/>
    <w:rsid w:val="00C242D6"/>
    <w:rsid w:val="00C25821"/>
    <w:rsid w:val="00C411FB"/>
    <w:rsid w:val="00C45346"/>
    <w:rsid w:val="00C53661"/>
    <w:rsid w:val="00C6633B"/>
    <w:rsid w:val="00C72D8A"/>
    <w:rsid w:val="00C74BF6"/>
    <w:rsid w:val="00C91F77"/>
    <w:rsid w:val="00CA0DA8"/>
    <w:rsid w:val="00CA27A4"/>
    <w:rsid w:val="00CA449B"/>
    <w:rsid w:val="00CA4941"/>
    <w:rsid w:val="00CB2B4C"/>
    <w:rsid w:val="00CB5BF4"/>
    <w:rsid w:val="00CB79F9"/>
    <w:rsid w:val="00CC4D51"/>
    <w:rsid w:val="00CC73BC"/>
    <w:rsid w:val="00CD511B"/>
    <w:rsid w:val="00CE51F1"/>
    <w:rsid w:val="00CE5FC9"/>
    <w:rsid w:val="00CF1818"/>
    <w:rsid w:val="00CF1837"/>
    <w:rsid w:val="00D279C1"/>
    <w:rsid w:val="00D44C4C"/>
    <w:rsid w:val="00D57F95"/>
    <w:rsid w:val="00D60428"/>
    <w:rsid w:val="00D83E08"/>
    <w:rsid w:val="00D9378F"/>
    <w:rsid w:val="00DA2739"/>
    <w:rsid w:val="00DA6245"/>
    <w:rsid w:val="00DC0767"/>
    <w:rsid w:val="00DD14D5"/>
    <w:rsid w:val="00DF359F"/>
    <w:rsid w:val="00DF620A"/>
    <w:rsid w:val="00E31415"/>
    <w:rsid w:val="00E336DC"/>
    <w:rsid w:val="00EB2099"/>
    <w:rsid w:val="00EB48BE"/>
    <w:rsid w:val="00EC51C0"/>
    <w:rsid w:val="00ED0661"/>
    <w:rsid w:val="00EF0C79"/>
    <w:rsid w:val="00EF4D5A"/>
    <w:rsid w:val="00F14979"/>
    <w:rsid w:val="00F163C3"/>
    <w:rsid w:val="00F2210D"/>
    <w:rsid w:val="00F45B30"/>
    <w:rsid w:val="00F50A5A"/>
    <w:rsid w:val="00F5251F"/>
    <w:rsid w:val="00F540B0"/>
    <w:rsid w:val="00F55407"/>
    <w:rsid w:val="00F65C8A"/>
    <w:rsid w:val="00F74BAD"/>
    <w:rsid w:val="00F84DEF"/>
    <w:rsid w:val="00F93FCA"/>
    <w:rsid w:val="00FA20A3"/>
    <w:rsid w:val="00FA60D6"/>
    <w:rsid w:val="00FB3FD4"/>
    <w:rsid w:val="00FB4858"/>
    <w:rsid w:val="00FB5243"/>
    <w:rsid w:val="00FC40EB"/>
    <w:rsid w:val="00FC6006"/>
    <w:rsid w:val="00FD330E"/>
    <w:rsid w:val="00FD4057"/>
    <w:rsid w:val="00FD46D9"/>
    <w:rsid w:val="00FD47D3"/>
    <w:rsid w:val="00FE7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8"/>
    <w:pPr>
      <w:spacing w:line="300" w:lineRule="exact"/>
    </w:pPr>
    <w:rPr>
      <w:rFonts w:ascii="Arial" w:hAnsi="Arial"/>
      <w:color w:val="000000"/>
      <w:sz w:val="19"/>
    </w:rPr>
  </w:style>
  <w:style w:type="paragraph" w:styleId="Ttulo1">
    <w:name w:val="heading 1"/>
    <w:basedOn w:val="Normal"/>
    <w:next w:val="Normal"/>
    <w:qFormat/>
    <w:rsid w:val="001F0E48"/>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ITALIC2">
    <w:name w:val="03 INTESTAZIONE ITALIC 2"/>
    <w:rsid w:val="001F0E48"/>
    <w:rPr>
      <w:rFonts w:ascii="Arial" w:hAnsi="Arial"/>
      <w:i/>
      <w:sz w:val="16"/>
      <w:szCs w:val="16"/>
    </w:rPr>
  </w:style>
  <w:style w:type="character" w:styleId="Textoennegrita">
    <w:name w:val="Strong"/>
    <w:uiPriority w:val="22"/>
    <w:qFormat/>
    <w:rsid w:val="001F0E48"/>
    <w:rPr>
      <w:b/>
      <w:bCs/>
    </w:rPr>
  </w:style>
  <w:style w:type="character" w:customStyle="1" w:styleId="03INTESTAZIONEBOLD2">
    <w:name w:val="03 INTESTAZIONE BOLD 2"/>
    <w:rsid w:val="001F0E48"/>
    <w:rPr>
      <w:rFonts w:ascii="Arial" w:hAnsi="Arial"/>
      <w:b/>
      <w:sz w:val="16"/>
    </w:rPr>
  </w:style>
  <w:style w:type="character" w:customStyle="1" w:styleId="AsuntodelcomentarioCar">
    <w:name w:val="Asunto del comentario Car"/>
    <w:link w:val="Asuntodelcomentario"/>
    <w:rsid w:val="001F0E48"/>
    <w:rPr>
      <w:rFonts w:ascii="Arial" w:hAnsi="Arial"/>
      <w:b/>
      <w:bCs/>
      <w:color w:val="000000"/>
      <w:lang w:val="fr-FR" w:eastAsia="fr-FR"/>
    </w:rPr>
  </w:style>
  <w:style w:type="character" w:customStyle="1" w:styleId="02TESTOBOLD">
    <w:name w:val="02_TESTO_BOLD"/>
    <w:rsid w:val="001F0E48"/>
    <w:rPr>
      <w:rFonts w:ascii="Arial" w:hAnsi="Arial"/>
      <w:b/>
      <w:color w:val="000000"/>
      <w:sz w:val="19"/>
    </w:rPr>
  </w:style>
  <w:style w:type="character" w:customStyle="1" w:styleId="TextocomentarioCar">
    <w:name w:val="Texto comentario Car"/>
    <w:link w:val="Textocomentario"/>
    <w:rsid w:val="001F0E48"/>
    <w:rPr>
      <w:rFonts w:ascii="Arial" w:hAnsi="Arial"/>
      <w:color w:val="000000"/>
      <w:lang w:val="fr-FR" w:eastAsia="fr-FR"/>
    </w:rPr>
  </w:style>
  <w:style w:type="character" w:customStyle="1" w:styleId="05FOOTERBOLD">
    <w:name w:val="05_FOOTER_BOLD"/>
    <w:rsid w:val="001F0E48"/>
    <w:rPr>
      <w:rFonts w:ascii="Arial" w:hAnsi="Arial"/>
      <w:b/>
      <w:color w:val="000000"/>
      <w:w w:val="100"/>
      <w:sz w:val="15"/>
      <w:u w:val="none"/>
    </w:rPr>
  </w:style>
  <w:style w:type="character" w:customStyle="1" w:styleId="TextodegloboCar">
    <w:name w:val="Texto de globo Car"/>
    <w:link w:val="Textodeglobo"/>
    <w:rsid w:val="001F0E48"/>
    <w:rPr>
      <w:rFonts w:ascii="Tahoma" w:hAnsi="Tahoma" w:cs="Tahoma"/>
      <w:color w:val="000000"/>
      <w:sz w:val="16"/>
      <w:szCs w:val="16"/>
      <w:lang w:val="fr-FR" w:eastAsia="fr-FR"/>
    </w:rPr>
  </w:style>
  <w:style w:type="character" w:styleId="Refdecomentario">
    <w:name w:val="annotation reference"/>
    <w:rsid w:val="001F0E48"/>
    <w:rPr>
      <w:sz w:val="16"/>
      <w:szCs w:val="16"/>
    </w:rPr>
  </w:style>
  <w:style w:type="character" w:styleId="nfasis">
    <w:name w:val="Emphasis"/>
    <w:uiPriority w:val="20"/>
    <w:qFormat/>
    <w:rsid w:val="001F0E48"/>
    <w:rPr>
      <w:i/>
      <w:iCs/>
    </w:rPr>
  </w:style>
  <w:style w:type="character" w:customStyle="1" w:styleId="hps">
    <w:name w:val="hps"/>
    <w:basedOn w:val="Fuentedeprrafopredeter"/>
    <w:rsid w:val="001F0E48"/>
  </w:style>
  <w:style w:type="character" w:styleId="Hipervnculo">
    <w:name w:val="Hyperlink"/>
    <w:rsid w:val="001F0E48"/>
    <w:rPr>
      <w:color w:val="0000FF"/>
      <w:u w:val="single"/>
    </w:rPr>
  </w:style>
  <w:style w:type="paragraph" w:styleId="Textosinformato">
    <w:name w:val="Plain Text"/>
    <w:basedOn w:val="Normal"/>
    <w:rsid w:val="001F0E48"/>
    <w:rPr>
      <w:rFonts w:ascii="Verdana" w:eastAsia="Calibri" w:hAnsi="Verdana" w:cs="Consolas"/>
      <w:szCs w:val="21"/>
    </w:rPr>
  </w:style>
  <w:style w:type="paragraph" w:customStyle="1" w:styleId="03INTESTAZIONEITALIC">
    <w:name w:val="03 INTESTAZIONE ITALIC"/>
    <w:basedOn w:val="03INTESTAZIONE"/>
    <w:rsid w:val="001F0E48"/>
    <w:rPr>
      <w:i/>
    </w:rPr>
  </w:style>
  <w:style w:type="paragraph" w:styleId="NormalWeb">
    <w:name w:val="Normal (Web)"/>
    <w:basedOn w:val="Normal"/>
    <w:uiPriority w:val="99"/>
    <w:unhideWhenUsed/>
    <w:rsid w:val="001F0E48"/>
    <w:pPr>
      <w:spacing w:line="240" w:lineRule="auto"/>
      <w:textAlignment w:val="baseline"/>
    </w:pPr>
    <w:rPr>
      <w:rFonts w:ascii="Times New Roman" w:hAnsi="Times New Roman"/>
      <w:color w:val="auto"/>
      <w:sz w:val="24"/>
      <w:szCs w:val="24"/>
    </w:rPr>
  </w:style>
  <w:style w:type="paragraph" w:styleId="Encabezado">
    <w:name w:val="header"/>
    <w:basedOn w:val="Normal"/>
    <w:rsid w:val="001F0E48"/>
    <w:pPr>
      <w:tabs>
        <w:tab w:val="center" w:pos="4819"/>
        <w:tab w:val="right" w:pos="9638"/>
      </w:tabs>
    </w:pPr>
  </w:style>
  <w:style w:type="paragraph" w:customStyle="1" w:styleId="style2">
    <w:name w:val="style2"/>
    <w:basedOn w:val="Normal"/>
    <w:uiPriority w:val="99"/>
    <w:rsid w:val="001F0E48"/>
    <w:pPr>
      <w:spacing w:before="100" w:beforeAutospacing="1" w:after="100" w:afterAutospacing="1" w:line="240" w:lineRule="auto"/>
    </w:pPr>
    <w:rPr>
      <w:rFonts w:cs="Arial"/>
      <w:sz w:val="18"/>
      <w:szCs w:val="18"/>
    </w:rPr>
  </w:style>
  <w:style w:type="paragraph" w:styleId="Piedepgina">
    <w:name w:val="footer"/>
    <w:basedOn w:val="Normal"/>
    <w:rsid w:val="001F0E48"/>
    <w:pPr>
      <w:tabs>
        <w:tab w:val="center" w:pos="4819"/>
        <w:tab w:val="right" w:pos="9638"/>
      </w:tabs>
    </w:pPr>
  </w:style>
  <w:style w:type="paragraph" w:customStyle="1" w:styleId="Boilerplate">
    <w:name w:val="Boilerplate"/>
    <w:basedOn w:val="Normal"/>
    <w:rsid w:val="001F0E48"/>
    <w:pPr>
      <w:spacing w:line="240" w:lineRule="auto"/>
    </w:pPr>
    <w:rPr>
      <w:rFonts w:eastAsia="Times"/>
      <w:i/>
      <w:color w:val="auto"/>
      <w:sz w:val="14"/>
    </w:rPr>
  </w:style>
  <w:style w:type="paragraph" w:customStyle="1" w:styleId="03INTESTAZIONEBOLD">
    <w:name w:val="03 INTESTAZIONE BOLD"/>
    <w:basedOn w:val="03INTESTAZIONE"/>
    <w:rsid w:val="001F0E48"/>
    <w:rPr>
      <w:b/>
    </w:rPr>
  </w:style>
  <w:style w:type="paragraph" w:styleId="Asuntodelcomentario">
    <w:name w:val="annotation subject"/>
    <w:basedOn w:val="Textocomentario"/>
    <w:next w:val="Textocomentario"/>
    <w:link w:val="AsuntodelcomentarioCar"/>
    <w:rsid w:val="001F0E48"/>
    <w:rPr>
      <w:b/>
      <w:bCs/>
    </w:rPr>
  </w:style>
  <w:style w:type="paragraph" w:customStyle="1" w:styleId="03INTESTAZIONE">
    <w:name w:val="03 INTESTAZIONE"/>
    <w:basedOn w:val="01TESTO"/>
    <w:rsid w:val="001F0E48"/>
    <w:pPr>
      <w:spacing w:line="192" w:lineRule="exact"/>
    </w:pPr>
    <w:rPr>
      <w:sz w:val="16"/>
    </w:rPr>
  </w:style>
  <w:style w:type="paragraph" w:styleId="Textocomentario">
    <w:name w:val="annotation text"/>
    <w:basedOn w:val="Normal"/>
    <w:link w:val="TextocomentarioCar"/>
    <w:rsid w:val="001F0E48"/>
    <w:rPr>
      <w:sz w:val="20"/>
    </w:rPr>
  </w:style>
  <w:style w:type="paragraph" w:customStyle="1" w:styleId="Default">
    <w:name w:val="Default"/>
    <w:rsid w:val="001F0E48"/>
    <w:pPr>
      <w:autoSpaceDE w:val="0"/>
      <w:autoSpaceDN w:val="0"/>
      <w:adjustRightInd w:val="0"/>
    </w:pPr>
    <w:rPr>
      <w:rFonts w:ascii="Arial" w:eastAsia="Calibri" w:hAnsi="Arial" w:cs="Arial"/>
      <w:color w:val="000000"/>
      <w:sz w:val="24"/>
      <w:szCs w:val="24"/>
    </w:rPr>
  </w:style>
  <w:style w:type="paragraph" w:customStyle="1" w:styleId="04FOOTER">
    <w:name w:val="04_FOOTER"/>
    <w:basedOn w:val="Normal"/>
    <w:rsid w:val="001F0E48"/>
    <w:pPr>
      <w:spacing w:line="160" w:lineRule="exact"/>
    </w:pPr>
    <w:rPr>
      <w:sz w:val="15"/>
    </w:rPr>
  </w:style>
  <w:style w:type="paragraph" w:customStyle="1" w:styleId="01TESTO">
    <w:name w:val="01_TESTO"/>
    <w:basedOn w:val="Normal"/>
    <w:rsid w:val="001F0E48"/>
  </w:style>
  <w:style w:type="paragraph" w:styleId="Textodeglobo">
    <w:name w:val="Balloon Text"/>
    <w:basedOn w:val="Normal"/>
    <w:link w:val="TextodegloboCar"/>
    <w:rsid w:val="001F0E48"/>
    <w:pPr>
      <w:spacing w:line="240" w:lineRule="auto"/>
    </w:pPr>
    <w:rPr>
      <w:rFonts w:ascii="Tahoma" w:hAnsi="Tahoma"/>
      <w:sz w:val="16"/>
      <w:szCs w:val="16"/>
    </w:rPr>
  </w:style>
  <w:style w:type="paragraph" w:customStyle="1" w:styleId="ecxmsonormal">
    <w:name w:val="ecxmsonormal"/>
    <w:basedOn w:val="Normal"/>
    <w:rsid w:val="00813C05"/>
    <w:pPr>
      <w:spacing w:before="100" w:beforeAutospacing="1" w:after="100" w:afterAutospacing="1" w:line="240" w:lineRule="auto"/>
    </w:pPr>
    <w:rPr>
      <w:rFonts w:ascii="Times New Roman" w:eastAsia="Times New Roman" w:hAnsi="Times New Roman"/>
      <w:color w:val="auto"/>
      <w:sz w:val="24"/>
      <w:szCs w:val="24"/>
    </w:rPr>
  </w:style>
  <w:style w:type="paragraph" w:styleId="Prrafodelista">
    <w:name w:val="List Paragraph"/>
    <w:basedOn w:val="Normal"/>
    <w:uiPriority w:val="34"/>
    <w:qFormat/>
    <w:rsid w:val="006619AB"/>
    <w:pPr>
      <w:spacing w:line="240" w:lineRule="auto"/>
      <w:ind w:left="720"/>
    </w:pPr>
    <w:rPr>
      <w:rFonts w:ascii="Calibri" w:eastAsia="Calibri" w:hAnsi="Calibri"/>
      <w:color w:val="auto"/>
      <w:sz w:val="22"/>
      <w:szCs w:val="22"/>
    </w:rPr>
  </w:style>
  <w:style w:type="character" w:customStyle="1" w:styleId="xbe">
    <w:name w:val="_xbe"/>
    <w:basedOn w:val="Fuentedeprrafopredeter"/>
    <w:rsid w:val="00A062CC"/>
  </w:style>
  <w:style w:type="paragraph" w:customStyle="1" w:styleId="small">
    <w:name w:val="small"/>
    <w:basedOn w:val="Normal"/>
    <w:rsid w:val="006C7548"/>
    <w:pPr>
      <w:spacing w:line="300" w:lineRule="atLeast"/>
    </w:pPr>
    <w:rPr>
      <w:rFonts w:eastAsia="Times New Roman" w:cs="Arial"/>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8"/>
    <w:pPr>
      <w:spacing w:line="300" w:lineRule="exact"/>
    </w:pPr>
    <w:rPr>
      <w:rFonts w:ascii="Arial" w:hAnsi="Arial"/>
      <w:color w:val="000000"/>
      <w:sz w:val="19"/>
    </w:rPr>
  </w:style>
  <w:style w:type="paragraph" w:styleId="Ttulo1">
    <w:name w:val="heading 1"/>
    <w:basedOn w:val="Normal"/>
    <w:next w:val="Normal"/>
    <w:qFormat/>
    <w:rsid w:val="001F0E48"/>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ITALIC2">
    <w:name w:val="03 INTESTAZIONE ITALIC 2"/>
    <w:rsid w:val="001F0E48"/>
    <w:rPr>
      <w:rFonts w:ascii="Arial" w:hAnsi="Arial"/>
      <w:i/>
      <w:sz w:val="16"/>
      <w:szCs w:val="16"/>
    </w:rPr>
  </w:style>
  <w:style w:type="character" w:styleId="Textoennegrita">
    <w:name w:val="Strong"/>
    <w:uiPriority w:val="22"/>
    <w:qFormat/>
    <w:rsid w:val="001F0E48"/>
    <w:rPr>
      <w:b/>
      <w:bCs/>
    </w:rPr>
  </w:style>
  <w:style w:type="character" w:customStyle="1" w:styleId="03INTESTAZIONEBOLD2">
    <w:name w:val="03 INTESTAZIONE BOLD 2"/>
    <w:rsid w:val="001F0E48"/>
    <w:rPr>
      <w:rFonts w:ascii="Arial" w:hAnsi="Arial"/>
      <w:b/>
      <w:sz w:val="16"/>
    </w:rPr>
  </w:style>
  <w:style w:type="character" w:customStyle="1" w:styleId="AsuntodelcomentarioCar">
    <w:name w:val="Asunto del comentario Car"/>
    <w:link w:val="Asuntodelcomentario"/>
    <w:rsid w:val="001F0E48"/>
    <w:rPr>
      <w:rFonts w:ascii="Arial" w:hAnsi="Arial"/>
      <w:b/>
      <w:bCs/>
      <w:color w:val="000000"/>
      <w:lang w:val="fr-FR" w:eastAsia="fr-FR"/>
    </w:rPr>
  </w:style>
  <w:style w:type="character" w:customStyle="1" w:styleId="02TESTOBOLD">
    <w:name w:val="02_TESTO_BOLD"/>
    <w:rsid w:val="001F0E48"/>
    <w:rPr>
      <w:rFonts w:ascii="Arial" w:hAnsi="Arial"/>
      <w:b/>
      <w:color w:val="000000"/>
      <w:sz w:val="19"/>
    </w:rPr>
  </w:style>
  <w:style w:type="character" w:customStyle="1" w:styleId="TextocomentarioCar">
    <w:name w:val="Texto comentario Car"/>
    <w:link w:val="Textocomentario"/>
    <w:rsid w:val="001F0E48"/>
    <w:rPr>
      <w:rFonts w:ascii="Arial" w:hAnsi="Arial"/>
      <w:color w:val="000000"/>
      <w:lang w:val="fr-FR" w:eastAsia="fr-FR"/>
    </w:rPr>
  </w:style>
  <w:style w:type="character" w:customStyle="1" w:styleId="05FOOTERBOLD">
    <w:name w:val="05_FOOTER_BOLD"/>
    <w:rsid w:val="001F0E48"/>
    <w:rPr>
      <w:rFonts w:ascii="Arial" w:hAnsi="Arial"/>
      <w:b/>
      <w:color w:val="000000"/>
      <w:w w:val="100"/>
      <w:sz w:val="15"/>
      <w:u w:val="none"/>
    </w:rPr>
  </w:style>
  <w:style w:type="character" w:customStyle="1" w:styleId="TextodegloboCar">
    <w:name w:val="Texto de globo Car"/>
    <w:link w:val="Textodeglobo"/>
    <w:rsid w:val="001F0E48"/>
    <w:rPr>
      <w:rFonts w:ascii="Tahoma" w:hAnsi="Tahoma" w:cs="Tahoma"/>
      <w:color w:val="000000"/>
      <w:sz w:val="16"/>
      <w:szCs w:val="16"/>
      <w:lang w:val="fr-FR" w:eastAsia="fr-FR"/>
    </w:rPr>
  </w:style>
  <w:style w:type="character" w:styleId="Refdecomentario">
    <w:name w:val="annotation reference"/>
    <w:rsid w:val="001F0E48"/>
    <w:rPr>
      <w:sz w:val="16"/>
      <w:szCs w:val="16"/>
    </w:rPr>
  </w:style>
  <w:style w:type="character" w:styleId="nfasis">
    <w:name w:val="Emphasis"/>
    <w:uiPriority w:val="20"/>
    <w:qFormat/>
    <w:rsid w:val="001F0E48"/>
    <w:rPr>
      <w:i/>
      <w:iCs/>
    </w:rPr>
  </w:style>
  <w:style w:type="character" w:customStyle="1" w:styleId="hps">
    <w:name w:val="hps"/>
    <w:basedOn w:val="Fuentedeprrafopredeter"/>
    <w:rsid w:val="001F0E48"/>
  </w:style>
  <w:style w:type="character" w:styleId="Hipervnculo">
    <w:name w:val="Hyperlink"/>
    <w:rsid w:val="001F0E48"/>
    <w:rPr>
      <w:color w:val="0000FF"/>
      <w:u w:val="single"/>
    </w:rPr>
  </w:style>
  <w:style w:type="paragraph" w:styleId="Textosinformato">
    <w:name w:val="Plain Text"/>
    <w:basedOn w:val="Normal"/>
    <w:rsid w:val="001F0E48"/>
    <w:rPr>
      <w:rFonts w:ascii="Verdana" w:eastAsia="Calibri" w:hAnsi="Verdana" w:cs="Consolas"/>
      <w:szCs w:val="21"/>
    </w:rPr>
  </w:style>
  <w:style w:type="paragraph" w:customStyle="1" w:styleId="03INTESTAZIONEITALIC">
    <w:name w:val="03 INTESTAZIONE ITALIC"/>
    <w:basedOn w:val="03INTESTAZIONE"/>
    <w:rsid w:val="001F0E48"/>
    <w:rPr>
      <w:i/>
    </w:rPr>
  </w:style>
  <w:style w:type="paragraph" w:styleId="NormalWeb">
    <w:name w:val="Normal (Web)"/>
    <w:basedOn w:val="Normal"/>
    <w:uiPriority w:val="99"/>
    <w:unhideWhenUsed/>
    <w:rsid w:val="001F0E48"/>
    <w:pPr>
      <w:spacing w:line="240" w:lineRule="auto"/>
      <w:textAlignment w:val="baseline"/>
    </w:pPr>
    <w:rPr>
      <w:rFonts w:ascii="Times New Roman" w:hAnsi="Times New Roman"/>
      <w:color w:val="auto"/>
      <w:sz w:val="24"/>
      <w:szCs w:val="24"/>
    </w:rPr>
  </w:style>
  <w:style w:type="paragraph" w:styleId="Encabezado">
    <w:name w:val="header"/>
    <w:basedOn w:val="Normal"/>
    <w:rsid w:val="001F0E48"/>
    <w:pPr>
      <w:tabs>
        <w:tab w:val="center" w:pos="4819"/>
        <w:tab w:val="right" w:pos="9638"/>
      </w:tabs>
    </w:pPr>
  </w:style>
  <w:style w:type="paragraph" w:customStyle="1" w:styleId="style2">
    <w:name w:val="style2"/>
    <w:basedOn w:val="Normal"/>
    <w:uiPriority w:val="99"/>
    <w:rsid w:val="001F0E48"/>
    <w:pPr>
      <w:spacing w:before="100" w:beforeAutospacing="1" w:after="100" w:afterAutospacing="1" w:line="240" w:lineRule="auto"/>
    </w:pPr>
    <w:rPr>
      <w:rFonts w:cs="Arial"/>
      <w:sz w:val="18"/>
      <w:szCs w:val="18"/>
    </w:rPr>
  </w:style>
  <w:style w:type="paragraph" w:styleId="Piedepgina">
    <w:name w:val="footer"/>
    <w:basedOn w:val="Normal"/>
    <w:rsid w:val="001F0E48"/>
    <w:pPr>
      <w:tabs>
        <w:tab w:val="center" w:pos="4819"/>
        <w:tab w:val="right" w:pos="9638"/>
      </w:tabs>
    </w:pPr>
  </w:style>
  <w:style w:type="paragraph" w:customStyle="1" w:styleId="Boilerplate">
    <w:name w:val="Boilerplate"/>
    <w:basedOn w:val="Normal"/>
    <w:rsid w:val="001F0E48"/>
    <w:pPr>
      <w:spacing w:line="240" w:lineRule="auto"/>
    </w:pPr>
    <w:rPr>
      <w:rFonts w:eastAsia="Times"/>
      <w:i/>
      <w:color w:val="auto"/>
      <w:sz w:val="14"/>
    </w:rPr>
  </w:style>
  <w:style w:type="paragraph" w:customStyle="1" w:styleId="03INTESTAZIONEBOLD">
    <w:name w:val="03 INTESTAZIONE BOLD"/>
    <w:basedOn w:val="03INTESTAZIONE"/>
    <w:rsid w:val="001F0E48"/>
    <w:rPr>
      <w:b/>
    </w:rPr>
  </w:style>
  <w:style w:type="paragraph" w:styleId="Asuntodelcomentario">
    <w:name w:val="annotation subject"/>
    <w:basedOn w:val="Textocomentario"/>
    <w:next w:val="Textocomentario"/>
    <w:link w:val="AsuntodelcomentarioCar"/>
    <w:rsid w:val="001F0E48"/>
    <w:rPr>
      <w:b/>
      <w:bCs/>
    </w:rPr>
  </w:style>
  <w:style w:type="paragraph" w:customStyle="1" w:styleId="03INTESTAZIONE">
    <w:name w:val="03 INTESTAZIONE"/>
    <w:basedOn w:val="01TESTO"/>
    <w:rsid w:val="001F0E48"/>
    <w:pPr>
      <w:spacing w:line="192" w:lineRule="exact"/>
    </w:pPr>
    <w:rPr>
      <w:sz w:val="16"/>
    </w:rPr>
  </w:style>
  <w:style w:type="paragraph" w:styleId="Textocomentario">
    <w:name w:val="annotation text"/>
    <w:basedOn w:val="Normal"/>
    <w:link w:val="TextocomentarioCar"/>
    <w:rsid w:val="001F0E48"/>
    <w:rPr>
      <w:sz w:val="20"/>
    </w:rPr>
  </w:style>
  <w:style w:type="paragraph" w:customStyle="1" w:styleId="Default">
    <w:name w:val="Default"/>
    <w:rsid w:val="001F0E48"/>
    <w:pPr>
      <w:autoSpaceDE w:val="0"/>
      <w:autoSpaceDN w:val="0"/>
      <w:adjustRightInd w:val="0"/>
    </w:pPr>
    <w:rPr>
      <w:rFonts w:ascii="Arial" w:eastAsia="Calibri" w:hAnsi="Arial" w:cs="Arial"/>
      <w:color w:val="000000"/>
      <w:sz w:val="24"/>
      <w:szCs w:val="24"/>
    </w:rPr>
  </w:style>
  <w:style w:type="paragraph" w:customStyle="1" w:styleId="04FOOTER">
    <w:name w:val="04_FOOTER"/>
    <w:basedOn w:val="Normal"/>
    <w:rsid w:val="001F0E48"/>
    <w:pPr>
      <w:spacing w:line="160" w:lineRule="exact"/>
    </w:pPr>
    <w:rPr>
      <w:sz w:val="15"/>
    </w:rPr>
  </w:style>
  <w:style w:type="paragraph" w:customStyle="1" w:styleId="01TESTO">
    <w:name w:val="01_TESTO"/>
    <w:basedOn w:val="Normal"/>
    <w:rsid w:val="001F0E48"/>
  </w:style>
  <w:style w:type="paragraph" w:styleId="Textodeglobo">
    <w:name w:val="Balloon Text"/>
    <w:basedOn w:val="Normal"/>
    <w:link w:val="TextodegloboCar"/>
    <w:rsid w:val="001F0E48"/>
    <w:pPr>
      <w:spacing w:line="240" w:lineRule="auto"/>
    </w:pPr>
    <w:rPr>
      <w:rFonts w:ascii="Tahoma" w:hAnsi="Tahoma"/>
      <w:sz w:val="16"/>
      <w:szCs w:val="16"/>
    </w:rPr>
  </w:style>
  <w:style w:type="paragraph" w:customStyle="1" w:styleId="ecxmsonormal">
    <w:name w:val="ecxmsonormal"/>
    <w:basedOn w:val="Normal"/>
    <w:rsid w:val="00813C05"/>
    <w:pPr>
      <w:spacing w:before="100" w:beforeAutospacing="1" w:after="100" w:afterAutospacing="1" w:line="240" w:lineRule="auto"/>
    </w:pPr>
    <w:rPr>
      <w:rFonts w:ascii="Times New Roman" w:eastAsia="Times New Roman" w:hAnsi="Times New Roman"/>
      <w:color w:val="auto"/>
      <w:sz w:val="24"/>
      <w:szCs w:val="24"/>
    </w:rPr>
  </w:style>
  <w:style w:type="paragraph" w:styleId="Prrafodelista">
    <w:name w:val="List Paragraph"/>
    <w:basedOn w:val="Normal"/>
    <w:uiPriority w:val="34"/>
    <w:qFormat/>
    <w:rsid w:val="006619AB"/>
    <w:pPr>
      <w:spacing w:line="240" w:lineRule="auto"/>
      <w:ind w:left="720"/>
    </w:pPr>
    <w:rPr>
      <w:rFonts w:ascii="Calibri" w:eastAsia="Calibri" w:hAnsi="Calibri"/>
      <w:color w:val="auto"/>
      <w:sz w:val="22"/>
      <w:szCs w:val="22"/>
    </w:rPr>
  </w:style>
  <w:style w:type="character" w:customStyle="1" w:styleId="xbe">
    <w:name w:val="_xbe"/>
    <w:basedOn w:val="Fuentedeprrafopredeter"/>
    <w:rsid w:val="00A062CC"/>
  </w:style>
  <w:style w:type="paragraph" w:customStyle="1" w:styleId="small">
    <w:name w:val="small"/>
    <w:basedOn w:val="Normal"/>
    <w:rsid w:val="006C7548"/>
    <w:pPr>
      <w:spacing w:line="300" w:lineRule="atLeast"/>
    </w:pPr>
    <w:rPr>
      <w:rFonts w:eastAsia="Times New Roman"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026">
      <w:bodyDiv w:val="1"/>
      <w:marLeft w:val="0"/>
      <w:marRight w:val="0"/>
      <w:marTop w:val="0"/>
      <w:marBottom w:val="0"/>
      <w:divBdr>
        <w:top w:val="none" w:sz="0" w:space="0" w:color="auto"/>
        <w:left w:val="none" w:sz="0" w:space="0" w:color="auto"/>
        <w:bottom w:val="none" w:sz="0" w:space="0" w:color="auto"/>
        <w:right w:val="none" w:sz="0" w:space="0" w:color="auto"/>
      </w:divBdr>
    </w:div>
    <w:div w:id="798302212">
      <w:bodyDiv w:val="1"/>
      <w:marLeft w:val="0"/>
      <w:marRight w:val="0"/>
      <w:marTop w:val="0"/>
      <w:marBottom w:val="0"/>
      <w:divBdr>
        <w:top w:val="none" w:sz="0" w:space="0" w:color="auto"/>
        <w:left w:val="none" w:sz="0" w:space="0" w:color="auto"/>
        <w:bottom w:val="none" w:sz="0" w:space="0" w:color="auto"/>
        <w:right w:val="none" w:sz="0" w:space="0" w:color="auto"/>
      </w:divBdr>
    </w:div>
    <w:div w:id="995841863">
      <w:bodyDiv w:val="1"/>
      <w:marLeft w:val="0"/>
      <w:marRight w:val="0"/>
      <w:marTop w:val="0"/>
      <w:marBottom w:val="0"/>
      <w:divBdr>
        <w:top w:val="none" w:sz="0" w:space="0" w:color="auto"/>
        <w:left w:val="none" w:sz="0" w:space="0" w:color="auto"/>
        <w:bottom w:val="none" w:sz="0" w:space="0" w:color="auto"/>
        <w:right w:val="none" w:sz="0" w:space="0" w:color="auto"/>
      </w:divBdr>
    </w:div>
    <w:div w:id="1138035713">
      <w:bodyDiv w:val="1"/>
      <w:marLeft w:val="0"/>
      <w:marRight w:val="0"/>
      <w:marTop w:val="0"/>
      <w:marBottom w:val="0"/>
      <w:divBdr>
        <w:top w:val="none" w:sz="0" w:space="0" w:color="auto"/>
        <w:left w:val="none" w:sz="0" w:space="0" w:color="auto"/>
        <w:bottom w:val="none" w:sz="0" w:space="0" w:color="auto"/>
        <w:right w:val="none" w:sz="0" w:space="0" w:color="auto"/>
      </w:divBdr>
      <w:divsChild>
        <w:div w:id="824126452">
          <w:marLeft w:val="0"/>
          <w:marRight w:val="0"/>
          <w:marTop w:val="0"/>
          <w:marBottom w:val="0"/>
          <w:divBdr>
            <w:top w:val="none" w:sz="0" w:space="0" w:color="auto"/>
            <w:left w:val="none" w:sz="0" w:space="0" w:color="auto"/>
            <w:bottom w:val="none" w:sz="0" w:space="0" w:color="auto"/>
            <w:right w:val="none" w:sz="0" w:space="0" w:color="auto"/>
          </w:divBdr>
          <w:divsChild>
            <w:div w:id="14383207">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 w:id="1294100713">
      <w:bodyDiv w:val="1"/>
      <w:marLeft w:val="0"/>
      <w:marRight w:val="0"/>
      <w:marTop w:val="0"/>
      <w:marBottom w:val="0"/>
      <w:divBdr>
        <w:top w:val="none" w:sz="0" w:space="0" w:color="auto"/>
        <w:left w:val="none" w:sz="0" w:space="0" w:color="auto"/>
        <w:bottom w:val="none" w:sz="0" w:space="0" w:color="auto"/>
        <w:right w:val="none" w:sz="0" w:space="0" w:color="auto"/>
      </w:divBdr>
      <w:divsChild>
        <w:div w:id="1112168296">
          <w:marLeft w:val="0"/>
          <w:marRight w:val="0"/>
          <w:marTop w:val="0"/>
          <w:marBottom w:val="0"/>
          <w:divBdr>
            <w:top w:val="none" w:sz="0" w:space="0" w:color="auto"/>
            <w:left w:val="none" w:sz="0" w:space="0" w:color="auto"/>
            <w:bottom w:val="none" w:sz="0" w:space="0" w:color="auto"/>
            <w:right w:val="none" w:sz="0" w:space="0" w:color="auto"/>
          </w:divBdr>
          <w:divsChild>
            <w:div w:id="165096583">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 w:id="1491750565">
      <w:bodyDiv w:val="1"/>
      <w:marLeft w:val="0"/>
      <w:marRight w:val="0"/>
      <w:marTop w:val="0"/>
      <w:marBottom w:val="0"/>
      <w:divBdr>
        <w:top w:val="none" w:sz="0" w:space="0" w:color="auto"/>
        <w:left w:val="none" w:sz="0" w:space="0" w:color="auto"/>
        <w:bottom w:val="none" w:sz="0" w:space="0" w:color="auto"/>
        <w:right w:val="none" w:sz="0" w:space="0" w:color="auto"/>
      </w:divBdr>
    </w:div>
    <w:div w:id="1712876476">
      <w:bodyDiv w:val="1"/>
      <w:marLeft w:val="0"/>
      <w:marRight w:val="0"/>
      <w:marTop w:val="0"/>
      <w:marBottom w:val="0"/>
      <w:divBdr>
        <w:top w:val="none" w:sz="0" w:space="0" w:color="auto"/>
        <w:left w:val="none" w:sz="0" w:space="0" w:color="auto"/>
        <w:bottom w:val="none" w:sz="0" w:space="0" w:color="auto"/>
        <w:right w:val="none" w:sz="0" w:space="0" w:color="auto"/>
      </w:divBdr>
    </w:div>
    <w:div w:id="2138987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linkedin.com/company/case-construction-equip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nhindustrial.com/" TargetMode="External"/><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www.casecetools.com/press-kit"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hyperlink" Target="mailto:daniel.laugerotte@orange.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E3DC-BD5F-4464-A06D-35C69BC58E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6CCC5F-E6D9-4BFA-9AFD-FC66A43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2892</Characters>
  <Application>Microsoft Office Word</Application>
  <DocSecurity>0</DocSecurity>
  <PresentationFormat/>
  <Lines>24</Lines>
  <Paragraphs>6</Paragraphs>
  <Slides>0</Slides>
  <Notes>0</Notes>
  <HiddenSlides>0</HiddenSlides>
  <MMClips>0</MMClip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3335</CharactersWithSpaces>
  <SharedDoc>false</SharedDoc>
  <HLinks>
    <vt:vector size="60" baseType="variant">
      <vt:variant>
        <vt:i4>524405</vt:i4>
      </vt:variant>
      <vt:variant>
        <vt:i4>26</vt:i4>
      </vt:variant>
      <vt:variant>
        <vt:i4>0</vt:i4>
      </vt:variant>
      <vt:variant>
        <vt:i4>5</vt:i4>
      </vt:variant>
      <vt:variant>
        <vt:lpwstr>mailto:lynn@tlcpr.co.uk</vt:lpwstr>
      </vt:variant>
      <vt:variant>
        <vt:lpwstr/>
      </vt:variant>
      <vt:variant>
        <vt:i4>4456466</vt:i4>
      </vt:variant>
      <vt:variant>
        <vt:i4>23</vt:i4>
      </vt:variant>
      <vt:variant>
        <vt:i4>0</vt:i4>
      </vt:variant>
      <vt:variant>
        <vt:i4>5</vt:i4>
      </vt:variant>
      <vt:variant>
        <vt:lpwstr>http://www.cnhindustrial.com/</vt:lpwstr>
      </vt:variant>
      <vt:variant>
        <vt:lpwstr/>
      </vt:variant>
      <vt:variant>
        <vt:i4>3539007</vt:i4>
      </vt:variant>
      <vt:variant>
        <vt:i4>20</vt:i4>
      </vt:variant>
      <vt:variant>
        <vt:i4>0</vt:i4>
      </vt:variant>
      <vt:variant>
        <vt:i4>5</vt:i4>
      </vt:variant>
      <vt:variant>
        <vt:lpwstr>http://www.casece.com/</vt:lpwstr>
      </vt:variant>
      <vt:variant>
        <vt:lpwstr/>
      </vt:variant>
      <vt:variant>
        <vt:i4>4915215</vt:i4>
      </vt:variant>
      <vt:variant>
        <vt:i4>18</vt:i4>
      </vt:variant>
      <vt:variant>
        <vt:i4>0</vt:i4>
      </vt:variant>
      <vt:variant>
        <vt:i4>5</vt:i4>
      </vt:variant>
      <vt:variant>
        <vt:lpwstr>https://www.facebook.com/caseconstructionequipment.espana</vt:lpwstr>
      </vt:variant>
      <vt:variant>
        <vt:lpwstr/>
      </vt:variant>
      <vt:variant>
        <vt:i4>1966171</vt:i4>
      </vt:variant>
      <vt:variant>
        <vt:i4>15</vt:i4>
      </vt:variant>
      <vt:variant>
        <vt:i4>0</vt:i4>
      </vt:variant>
      <vt:variant>
        <vt:i4>5</vt:i4>
      </vt:variant>
      <vt:variant>
        <vt:lpwstr>https://www.linkedin.com/company/case-construction-equipment</vt:lpwstr>
      </vt:variant>
      <vt:variant>
        <vt:lpwstr/>
      </vt:variant>
      <vt:variant>
        <vt:i4>2752626</vt:i4>
      </vt:variant>
      <vt:variant>
        <vt:i4>12</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3080298</vt:i4>
      </vt:variant>
      <vt:variant>
        <vt:i4>6</vt:i4>
      </vt:variant>
      <vt:variant>
        <vt:i4>0</vt:i4>
      </vt:variant>
      <vt:variant>
        <vt:i4>5</vt:i4>
      </vt:variant>
      <vt:variant>
        <vt:lpwstr>https://www.facebook.com/caseconstructionequipment.ukandroi</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3</cp:revision>
  <cp:lastPrinted>2014-02-13T19:26:00Z</cp:lastPrinted>
  <dcterms:created xsi:type="dcterms:W3CDTF">2016-12-07T11:05:00Z</dcterms:created>
  <dcterms:modified xsi:type="dcterms:W3CDTF">2016-12-12T09:50:00Z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UH050,02.12.2016 10:40:00,GENERAL BUSINESS</vt:lpwstr>
  </property>
  <property fmtid="{D5CDD505-2E9C-101B-9397-08002B2CF9AE}" pid="9" name="CNH-Classification">
    <vt:lpwstr>[GENERAL BUSINESS]</vt:lpwstr>
  </property>
</Properties>
</file>