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26" w:rsidRPr="00A87226" w:rsidRDefault="00A87226" w:rsidP="00A87226">
      <w:pPr>
        <w:tabs>
          <w:tab w:val="left" w:pos="7938"/>
        </w:tabs>
        <w:rPr>
          <w:rFonts w:cs="Arial"/>
          <w:b/>
          <w:sz w:val="22"/>
          <w:szCs w:val="22"/>
          <w:lang w:val="en-GB"/>
        </w:rPr>
      </w:pPr>
      <w:r w:rsidRPr="00A87226">
        <w:rPr>
          <w:b/>
          <w:iCs/>
          <w:sz w:val="22"/>
          <w:lang w:val="en-GB"/>
        </w:rPr>
        <w:t>New LB434XL large square balers and ISOBUS Class 3 technology improve productivity and performance</w:t>
      </w:r>
    </w:p>
    <w:p w:rsidR="00A87226" w:rsidRPr="00A87226" w:rsidRDefault="00A87226" w:rsidP="00A87226">
      <w:pPr>
        <w:tabs>
          <w:tab w:val="left" w:pos="7938"/>
        </w:tabs>
        <w:rPr>
          <w:rFonts w:cs="Arial"/>
          <w:b/>
          <w:szCs w:val="19"/>
          <w:lang w:val="en-GB"/>
        </w:rPr>
      </w:pPr>
    </w:p>
    <w:p w:rsidR="00A87226" w:rsidRPr="00A87226" w:rsidRDefault="00A87226" w:rsidP="00A87226">
      <w:pPr>
        <w:tabs>
          <w:tab w:val="left" w:pos="7938"/>
        </w:tabs>
        <w:jc w:val="both"/>
        <w:rPr>
          <w:rFonts w:cs="Arial"/>
          <w:b/>
          <w:szCs w:val="19"/>
          <w:lang w:val="en-GB"/>
        </w:rPr>
      </w:pPr>
      <w:r w:rsidRPr="00A87226">
        <w:rPr>
          <w:rStyle w:val="Textoennegrita"/>
          <w:rFonts w:cs="Arial"/>
          <w:sz w:val="27"/>
          <w:szCs w:val="27"/>
          <w:lang w:val="en-GB"/>
        </w:rPr>
        <w:t xml:space="preserve">Case IH Rolls Out Big Changes to Large Square and Round Baler </w:t>
      </w:r>
      <w:proofErr w:type="spellStart"/>
      <w:r w:rsidRPr="00A87226">
        <w:rPr>
          <w:rStyle w:val="Textoennegrita"/>
          <w:rFonts w:cs="Arial"/>
          <w:sz w:val="27"/>
          <w:szCs w:val="27"/>
          <w:lang w:val="en-GB"/>
        </w:rPr>
        <w:t>Lineup</w:t>
      </w:r>
      <w:proofErr w:type="spellEnd"/>
    </w:p>
    <w:p w:rsidR="00A87226" w:rsidRPr="007A5AAC" w:rsidRDefault="00A87226" w:rsidP="00A87226">
      <w:pPr>
        <w:pStyle w:val="Textoindependiente"/>
        <w:tabs>
          <w:tab w:val="left" w:pos="7938"/>
        </w:tabs>
        <w:spacing w:after="0" w:line="300" w:lineRule="exact"/>
        <w:ind w:right="0"/>
        <w:jc w:val="both"/>
        <w:rPr>
          <w:rFonts w:cs="Arial"/>
          <w:b w:val="0"/>
          <w:bCs w:val="0"/>
          <w:sz w:val="19"/>
          <w:szCs w:val="19"/>
        </w:rPr>
      </w:pPr>
    </w:p>
    <w:p w:rsidR="00A87226" w:rsidRPr="00A87226" w:rsidRDefault="00A87226" w:rsidP="00A87226">
      <w:pPr>
        <w:pStyle w:val="01TESTO"/>
        <w:tabs>
          <w:tab w:val="center" w:pos="4251"/>
        </w:tabs>
        <w:jc w:val="both"/>
        <w:rPr>
          <w:lang w:val="en-GB"/>
        </w:rPr>
      </w:pPr>
      <w:r w:rsidRPr="00A87226">
        <w:rPr>
          <w:lang w:val="en-GB"/>
        </w:rPr>
        <w:t>St. Valentin, 1</w:t>
      </w:r>
      <w:r w:rsidR="0015505B">
        <w:rPr>
          <w:lang w:val="en-GB"/>
        </w:rPr>
        <w:t>9</w:t>
      </w:r>
      <w:r w:rsidRPr="00A87226">
        <w:rPr>
          <w:lang w:val="en-GB"/>
        </w:rPr>
        <w:t>.10. 2016</w:t>
      </w:r>
    </w:p>
    <w:p w:rsidR="00A87226" w:rsidRPr="00A87226" w:rsidRDefault="00A87226" w:rsidP="00A87226">
      <w:pPr>
        <w:pStyle w:val="01TESTO"/>
        <w:jc w:val="both"/>
        <w:rPr>
          <w:lang w:val="en-GB"/>
        </w:rPr>
      </w:pPr>
    </w:p>
    <w:p w:rsidR="00A87226" w:rsidRPr="00A87226" w:rsidRDefault="00A87226" w:rsidP="00A87226">
      <w:pPr>
        <w:tabs>
          <w:tab w:val="left" w:pos="7938"/>
        </w:tabs>
        <w:jc w:val="both"/>
        <w:rPr>
          <w:rFonts w:cs="Arial"/>
          <w:szCs w:val="19"/>
          <w:lang w:val="en-GB"/>
        </w:rPr>
      </w:pPr>
      <w:r w:rsidRPr="00A87226">
        <w:rPr>
          <w:rFonts w:cs="Arial"/>
          <w:lang w:val="en-GB"/>
        </w:rPr>
        <w:t>The new LB434XL large square baler from Case IH helps high-volume hay and forage producers bale more hectares per day, thanks to improved capacity and greater bale density. Paired with a Puma tractor, this rugged and reliable baler produces consistent, uniform bales hectare after hectare — regardless of the crop or field conditions.</w:t>
      </w:r>
    </w:p>
    <w:p w:rsidR="00A87226" w:rsidRPr="00F6324D" w:rsidRDefault="00A87226" w:rsidP="00A87226">
      <w:pPr>
        <w:pStyle w:val="NormalWeb"/>
        <w:spacing w:line="284" w:lineRule="atLeast"/>
        <w:jc w:val="both"/>
        <w:rPr>
          <w:rFonts w:ascii="Arial" w:hAnsi="Arial" w:cs="Arial"/>
          <w:color w:val="000000"/>
          <w:sz w:val="19"/>
          <w:szCs w:val="20"/>
        </w:rPr>
      </w:pPr>
      <w:r w:rsidRPr="00F6324D">
        <w:rPr>
          <w:rFonts w:ascii="Arial" w:hAnsi="Arial" w:cs="Arial"/>
          <w:color w:val="000000"/>
          <w:sz w:val="19"/>
          <w:szCs w:val="20"/>
        </w:rPr>
        <w:t>With the addition of Model Year 2017 RB5 series round balers, Case IH also is pleased to announce ISOBUS Class 3 functionality across the majority of its ba</w:t>
      </w:r>
      <w:r>
        <w:rPr>
          <w:rFonts w:ascii="Arial" w:hAnsi="Arial" w:cs="Arial"/>
          <w:color w:val="000000"/>
          <w:sz w:val="19"/>
          <w:szCs w:val="20"/>
        </w:rPr>
        <w:t xml:space="preserve">ler </w:t>
      </w:r>
      <w:proofErr w:type="spellStart"/>
      <w:r>
        <w:rPr>
          <w:rFonts w:ascii="Arial" w:hAnsi="Arial" w:cs="Arial"/>
          <w:color w:val="000000"/>
          <w:sz w:val="19"/>
          <w:szCs w:val="20"/>
        </w:rPr>
        <w:t>lineup</w:t>
      </w:r>
      <w:proofErr w:type="spellEnd"/>
      <w:r>
        <w:rPr>
          <w:rFonts w:ascii="Arial" w:hAnsi="Arial" w:cs="Arial"/>
          <w:color w:val="000000"/>
          <w:sz w:val="19"/>
          <w:szCs w:val="20"/>
        </w:rPr>
        <w:t xml:space="preserve"> and all</w:t>
      </w:r>
      <w:r w:rsidR="0056706E">
        <w:rPr>
          <w:rFonts w:ascii="Arial" w:hAnsi="Arial" w:cs="Arial"/>
          <w:color w:val="000000"/>
          <w:sz w:val="19"/>
          <w:szCs w:val="20"/>
        </w:rPr>
        <w:t xml:space="preserve"> </w:t>
      </w:r>
      <w:r w:rsidRPr="00F6324D">
        <w:rPr>
          <w:rFonts w:ascii="Arial" w:hAnsi="Arial" w:cs="Arial"/>
          <w:color w:val="000000"/>
          <w:sz w:val="19"/>
          <w:szCs w:val="20"/>
        </w:rPr>
        <w:t>Puma tractors. This Advanced Farming Systems (AFS) technology enhances both productivity and bale quality.</w:t>
      </w:r>
    </w:p>
    <w:p w:rsidR="00A87226" w:rsidRPr="00F6324D" w:rsidRDefault="00A87226" w:rsidP="00A87226">
      <w:pPr>
        <w:pStyle w:val="NormalWeb"/>
        <w:spacing w:line="284" w:lineRule="atLeast"/>
        <w:jc w:val="both"/>
        <w:rPr>
          <w:rFonts w:ascii="Arial" w:hAnsi="Arial" w:cs="Arial"/>
          <w:color w:val="000000"/>
          <w:sz w:val="19"/>
          <w:szCs w:val="20"/>
        </w:rPr>
      </w:pPr>
      <w:r w:rsidRPr="00F6324D">
        <w:rPr>
          <w:rFonts w:ascii="Arial" w:hAnsi="Arial" w:cs="Arial"/>
          <w:color w:val="000000"/>
          <w:sz w:val="19"/>
          <w:szCs w:val="20"/>
        </w:rPr>
        <w:t>“</w:t>
      </w:r>
      <w:r>
        <w:rPr>
          <w:rFonts w:ascii="Arial" w:hAnsi="Arial" w:cs="Arial"/>
          <w:color w:val="000000"/>
          <w:sz w:val="19"/>
          <w:szCs w:val="20"/>
        </w:rPr>
        <w:t xml:space="preserve">Our customers are telling us that that they want heavier, denser bales – and that is what our new </w:t>
      </w:r>
      <w:r w:rsidRPr="00B11AD8">
        <w:rPr>
          <w:rFonts w:ascii="Arial" w:hAnsi="Arial" w:cs="Arial"/>
          <w:color w:val="000000"/>
          <w:sz w:val="19"/>
          <w:szCs w:val="20"/>
        </w:rPr>
        <w:t xml:space="preserve">LB434XL balers can provide,” says </w:t>
      </w:r>
      <w:r>
        <w:rPr>
          <w:rFonts w:ascii="Arial" w:hAnsi="Arial" w:cs="Arial"/>
          <w:color w:val="000000"/>
          <w:sz w:val="19"/>
          <w:szCs w:val="20"/>
        </w:rPr>
        <w:t xml:space="preserve">Jens Van De </w:t>
      </w:r>
      <w:proofErr w:type="spellStart"/>
      <w:r>
        <w:rPr>
          <w:rFonts w:ascii="Arial" w:hAnsi="Arial" w:cs="Arial"/>
          <w:color w:val="000000"/>
          <w:sz w:val="19"/>
          <w:szCs w:val="20"/>
        </w:rPr>
        <w:t>Mergel</w:t>
      </w:r>
      <w:proofErr w:type="spellEnd"/>
      <w:r w:rsidRPr="00B11AD8">
        <w:rPr>
          <w:rFonts w:ascii="Arial" w:hAnsi="Arial" w:cs="Arial"/>
          <w:color w:val="000000"/>
          <w:sz w:val="19"/>
          <w:szCs w:val="20"/>
        </w:rPr>
        <w:t xml:space="preserve"> Case IH </w:t>
      </w:r>
      <w:r>
        <w:rPr>
          <w:rFonts w:ascii="Arial" w:hAnsi="Arial" w:cs="Arial"/>
          <w:color w:val="000000"/>
          <w:sz w:val="19"/>
          <w:szCs w:val="20"/>
        </w:rPr>
        <w:t>Product Specialist for Combines, Hay &amp; Forage and Sprayers for Africa and the Middle East</w:t>
      </w:r>
      <w:r w:rsidRPr="00B11AD8">
        <w:rPr>
          <w:rFonts w:ascii="Arial" w:hAnsi="Arial" w:cs="Arial"/>
          <w:color w:val="000000"/>
          <w:sz w:val="19"/>
          <w:szCs w:val="20"/>
        </w:rPr>
        <w:t xml:space="preserve">. “Just as important, we’re helping farmers hit peak nutritional value by giving them the technology they need to harvest each crop more efficiently. </w:t>
      </w:r>
      <w:r w:rsidRPr="00F6324D">
        <w:rPr>
          <w:rFonts w:ascii="Arial" w:hAnsi="Arial" w:cs="Arial"/>
          <w:color w:val="000000"/>
          <w:sz w:val="19"/>
          <w:szCs w:val="20"/>
        </w:rPr>
        <w:t>From tractors to balers and the latest precision technology, th</w:t>
      </w:r>
      <w:bookmarkStart w:id="0" w:name="_GoBack"/>
      <w:bookmarkEnd w:id="0"/>
      <w:r w:rsidRPr="00F6324D">
        <w:rPr>
          <w:rFonts w:ascii="Arial" w:hAnsi="Arial" w:cs="Arial"/>
          <w:color w:val="000000"/>
          <w:sz w:val="19"/>
          <w:szCs w:val="20"/>
        </w:rPr>
        <w:t xml:space="preserve">e growing line-up of innovative Case IH equipment at </w:t>
      </w:r>
      <w:r w:rsidRPr="002B13EA">
        <w:rPr>
          <w:rFonts w:ascii="Arial" w:hAnsi="Arial" w:cs="Arial"/>
          <w:color w:val="000000"/>
          <w:sz w:val="19"/>
          <w:szCs w:val="20"/>
        </w:rPr>
        <w:t>dealerships</w:t>
      </w:r>
      <w:r w:rsidRPr="00F6324D">
        <w:rPr>
          <w:rFonts w:ascii="Arial" w:hAnsi="Arial" w:cs="Arial"/>
          <w:color w:val="000000"/>
          <w:sz w:val="19"/>
          <w:szCs w:val="20"/>
        </w:rPr>
        <w:t xml:space="preserve"> across </w:t>
      </w:r>
      <w:r>
        <w:rPr>
          <w:rFonts w:ascii="Arial" w:hAnsi="Arial" w:cs="Arial"/>
          <w:color w:val="000000"/>
          <w:sz w:val="19"/>
          <w:szCs w:val="20"/>
        </w:rPr>
        <w:t>Africa and the Middle East</w:t>
      </w:r>
      <w:r w:rsidRPr="00F6324D">
        <w:rPr>
          <w:rFonts w:ascii="Arial" w:hAnsi="Arial" w:cs="Arial"/>
          <w:color w:val="000000"/>
          <w:sz w:val="19"/>
          <w:szCs w:val="20"/>
        </w:rPr>
        <w:t xml:space="preserve"> offers a one-stop shop for today’s producer.”</w:t>
      </w:r>
    </w:p>
    <w:p w:rsidR="00A87226" w:rsidRPr="00A87226" w:rsidRDefault="00A87226" w:rsidP="00A87226">
      <w:pPr>
        <w:tabs>
          <w:tab w:val="left" w:pos="7938"/>
        </w:tabs>
        <w:jc w:val="both"/>
        <w:rPr>
          <w:rStyle w:val="st"/>
          <w:b/>
          <w:lang w:val="en-GB"/>
        </w:rPr>
      </w:pPr>
      <w:r w:rsidRPr="00A87226">
        <w:rPr>
          <w:rStyle w:val="st"/>
          <w:b/>
          <w:bCs/>
          <w:lang w:val="en-GB"/>
        </w:rPr>
        <w:t>LB434XL large square balers raise the bar for productivity and reliability</w:t>
      </w:r>
    </w:p>
    <w:p w:rsidR="00A87226" w:rsidRPr="00A87226" w:rsidRDefault="00A87226" w:rsidP="00A87226">
      <w:pPr>
        <w:tabs>
          <w:tab w:val="left" w:pos="7938"/>
        </w:tabs>
        <w:jc w:val="both"/>
        <w:rPr>
          <w:rStyle w:val="st"/>
          <w:lang w:val="en-GB"/>
        </w:rPr>
      </w:pPr>
      <w:r w:rsidRPr="00A87226">
        <w:rPr>
          <w:rFonts w:cs="Arial"/>
          <w:lang w:val="en-GB"/>
        </w:rPr>
        <w:t xml:space="preserve">From the beefed-up bale chamber to the rugged frame, the LB434XL is designed from the ground up for large-scale hay and forage operations with a lot of ground to cover and a short time to do it. Operators will immediately notice an 80 cm longer bale chamber. This 31 percent increase over current LB434 balers delivers up to 10 percent higher bale density. Greater density means more </w:t>
      </w:r>
      <w:proofErr w:type="gramStart"/>
      <w:r w:rsidRPr="00A87226">
        <w:rPr>
          <w:rFonts w:cs="Arial"/>
          <w:lang w:val="en-GB"/>
        </w:rPr>
        <w:t>crop</w:t>
      </w:r>
      <w:proofErr w:type="gramEnd"/>
      <w:r w:rsidRPr="00A87226">
        <w:rPr>
          <w:rFonts w:cs="Arial"/>
          <w:lang w:val="en-GB"/>
        </w:rPr>
        <w:t xml:space="preserve"> per bale, decreasing bale count as well as handling, wrapping and transportation costs — helping producers reach new markets economically.</w:t>
      </w:r>
    </w:p>
    <w:p w:rsidR="00A87226" w:rsidRPr="00F6324D" w:rsidRDefault="00A87226" w:rsidP="00A87226">
      <w:pPr>
        <w:pStyle w:val="NormalWeb"/>
        <w:spacing w:line="284" w:lineRule="atLeast"/>
        <w:jc w:val="both"/>
        <w:rPr>
          <w:rFonts w:ascii="Arial" w:hAnsi="Arial" w:cs="Arial"/>
          <w:color w:val="000000"/>
          <w:sz w:val="19"/>
          <w:szCs w:val="20"/>
        </w:rPr>
      </w:pPr>
      <w:r>
        <w:rPr>
          <w:rFonts w:ascii="Arial" w:hAnsi="Arial" w:cs="Arial"/>
          <w:color w:val="000000"/>
          <w:sz w:val="19"/>
          <w:szCs w:val="20"/>
        </w:rPr>
        <w:t>I</w:t>
      </w:r>
      <w:r w:rsidRPr="00F6324D">
        <w:rPr>
          <w:rFonts w:ascii="Arial" w:hAnsi="Arial" w:cs="Arial"/>
          <w:color w:val="000000"/>
          <w:sz w:val="19"/>
          <w:szCs w:val="20"/>
        </w:rPr>
        <w:t xml:space="preserve">SOBUS Class 3-enabled </w:t>
      </w:r>
      <w:proofErr w:type="spellStart"/>
      <w:r w:rsidRPr="00F6324D">
        <w:rPr>
          <w:rFonts w:ascii="Arial" w:hAnsi="Arial" w:cs="Arial"/>
          <w:color w:val="000000"/>
          <w:sz w:val="19"/>
          <w:szCs w:val="20"/>
        </w:rPr>
        <w:t>Feedrate</w:t>
      </w:r>
      <w:proofErr w:type="spellEnd"/>
      <w:r w:rsidRPr="00F6324D">
        <w:rPr>
          <w:rFonts w:ascii="Arial" w:hAnsi="Arial" w:cs="Arial"/>
          <w:color w:val="000000"/>
          <w:sz w:val="19"/>
          <w:szCs w:val="20"/>
        </w:rPr>
        <w:t xml:space="preserve"> Control technology makes the dense, well-formed bales produced by the LB434XL easy to achieve for operators of all skill levels. This technology allows the baler to run at optimal performance and capacity by controlling the speed of an ISOBUS Class 3-compatible tractor, </w:t>
      </w:r>
      <w:r w:rsidRPr="002B13EA">
        <w:rPr>
          <w:rFonts w:ascii="Arial" w:hAnsi="Arial" w:cs="Arial"/>
          <w:color w:val="000000"/>
          <w:sz w:val="19"/>
          <w:szCs w:val="20"/>
        </w:rPr>
        <w:t xml:space="preserve">such as the versatile </w:t>
      </w:r>
      <w:r>
        <w:rPr>
          <w:rFonts w:ascii="Arial" w:hAnsi="Arial" w:cs="Arial"/>
          <w:color w:val="000000"/>
          <w:sz w:val="19"/>
          <w:szCs w:val="20"/>
        </w:rPr>
        <w:t>Puma</w:t>
      </w:r>
      <w:r w:rsidRPr="00F6324D">
        <w:rPr>
          <w:rFonts w:ascii="Arial" w:hAnsi="Arial" w:cs="Arial"/>
          <w:color w:val="000000"/>
          <w:sz w:val="19"/>
          <w:szCs w:val="20"/>
        </w:rPr>
        <w:t xml:space="preserve">. </w:t>
      </w:r>
      <w:proofErr w:type="spellStart"/>
      <w:r w:rsidRPr="00F6324D">
        <w:rPr>
          <w:rFonts w:ascii="Arial" w:hAnsi="Arial" w:cs="Arial"/>
          <w:color w:val="000000"/>
          <w:sz w:val="19"/>
          <w:szCs w:val="20"/>
        </w:rPr>
        <w:t>Feedrate</w:t>
      </w:r>
      <w:proofErr w:type="spellEnd"/>
      <w:r w:rsidRPr="00F6324D">
        <w:rPr>
          <w:rFonts w:ascii="Arial" w:hAnsi="Arial" w:cs="Arial"/>
          <w:color w:val="000000"/>
          <w:sz w:val="19"/>
          <w:szCs w:val="20"/>
        </w:rPr>
        <w:t xml:space="preserve"> Control includes two running operations:</w:t>
      </w:r>
    </w:p>
    <w:p w:rsidR="00A87226" w:rsidRPr="00A87226" w:rsidRDefault="00A87226" w:rsidP="00A87226">
      <w:pPr>
        <w:numPr>
          <w:ilvl w:val="0"/>
          <w:numId w:val="4"/>
        </w:numPr>
        <w:spacing w:before="100" w:beforeAutospacing="1" w:after="100" w:afterAutospacing="1" w:line="284" w:lineRule="atLeast"/>
        <w:rPr>
          <w:rFonts w:cs="Arial"/>
          <w:color w:val="auto"/>
          <w:szCs w:val="19"/>
          <w:lang w:val="en-GB"/>
        </w:rPr>
      </w:pPr>
      <w:r w:rsidRPr="00A87226">
        <w:rPr>
          <w:rStyle w:val="Textoennegrita"/>
          <w:rFonts w:cs="Arial"/>
          <w:lang w:val="en-GB"/>
        </w:rPr>
        <w:lastRenderedPageBreak/>
        <w:t>Charge Control:</w:t>
      </w:r>
      <w:r w:rsidRPr="00A87226">
        <w:rPr>
          <w:rFonts w:cs="Arial"/>
          <w:lang w:val="en-GB"/>
        </w:rPr>
        <w:t xml:space="preserve"> Automatically adjusts the tractor’s speed to reach optimal capacity from the baler. This results in higher throughput by up to 9 percent overall.</w:t>
      </w:r>
    </w:p>
    <w:p w:rsidR="00A87226" w:rsidRPr="00A87226" w:rsidRDefault="00A87226" w:rsidP="00A87226">
      <w:pPr>
        <w:numPr>
          <w:ilvl w:val="0"/>
          <w:numId w:val="4"/>
        </w:numPr>
        <w:spacing w:before="100" w:beforeAutospacing="1" w:after="100" w:afterAutospacing="1" w:line="284" w:lineRule="atLeast"/>
        <w:rPr>
          <w:rFonts w:cs="Arial"/>
          <w:szCs w:val="19"/>
          <w:lang w:val="en-GB"/>
        </w:rPr>
      </w:pPr>
      <w:r w:rsidRPr="00A87226">
        <w:rPr>
          <w:rStyle w:val="Textoennegrita"/>
          <w:rFonts w:cs="Arial"/>
          <w:lang w:val="en-GB"/>
        </w:rPr>
        <w:t>Slice Control:</w:t>
      </w:r>
      <w:r w:rsidRPr="00A87226">
        <w:rPr>
          <w:rFonts w:cs="Arial"/>
          <w:lang w:val="en-GB"/>
        </w:rPr>
        <w:t xml:space="preserve"> Automatically adjusts the tractor’s speed based on bale slice thickness. This allows the operator to predetermine the number of slices per bale to create more consistent bale weight and length.</w:t>
      </w:r>
    </w:p>
    <w:p w:rsidR="00A87226" w:rsidRPr="00F6324D" w:rsidRDefault="00A87226" w:rsidP="00A87226">
      <w:pPr>
        <w:pStyle w:val="NormalWeb"/>
        <w:spacing w:line="284" w:lineRule="atLeast"/>
        <w:jc w:val="both"/>
        <w:rPr>
          <w:rFonts w:ascii="Arial" w:hAnsi="Arial" w:cs="Arial"/>
          <w:color w:val="000000"/>
          <w:sz w:val="19"/>
          <w:szCs w:val="20"/>
        </w:rPr>
      </w:pPr>
      <w:r w:rsidRPr="00F6324D">
        <w:rPr>
          <w:rFonts w:ascii="Arial" w:hAnsi="Arial" w:cs="Arial"/>
          <w:color w:val="000000"/>
          <w:sz w:val="19"/>
          <w:szCs w:val="20"/>
        </w:rPr>
        <w:t xml:space="preserve">In addition to ISOBUS Class 3, the LB434XL </w:t>
      </w:r>
      <w:r>
        <w:rPr>
          <w:rFonts w:ascii="Arial" w:hAnsi="Arial" w:cs="Arial"/>
          <w:color w:val="000000"/>
          <w:sz w:val="19"/>
          <w:szCs w:val="20"/>
        </w:rPr>
        <w:t>comes with AFS capability built-</w:t>
      </w:r>
      <w:r w:rsidRPr="00F6324D">
        <w:rPr>
          <w:rFonts w:ascii="Arial" w:hAnsi="Arial" w:cs="Arial"/>
          <w:color w:val="000000"/>
          <w:sz w:val="19"/>
          <w:szCs w:val="20"/>
        </w:rPr>
        <w:t xml:space="preserve">in. The intuitive, easy-to-read AFS Pro 700 display monitors bale weight and moisture while detecting </w:t>
      </w:r>
      <w:proofErr w:type="spellStart"/>
      <w:r w:rsidRPr="00F6324D">
        <w:rPr>
          <w:rFonts w:ascii="Arial" w:hAnsi="Arial" w:cs="Arial"/>
          <w:color w:val="000000"/>
          <w:sz w:val="19"/>
          <w:szCs w:val="20"/>
        </w:rPr>
        <w:t>misties</w:t>
      </w:r>
      <w:proofErr w:type="spellEnd"/>
      <w:r w:rsidRPr="00F6324D">
        <w:rPr>
          <w:rFonts w:ascii="Arial" w:hAnsi="Arial" w:cs="Arial"/>
          <w:color w:val="000000"/>
          <w:sz w:val="19"/>
          <w:szCs w:val="20"/>
        </w:rPr>
        <w:t xml:space="preserve"> in real time — even at high speeds. Regardless of windrow conditions, steering sensors located on each side of the pre-chamber show the operator how to steer for quicker reactions and more uniform bale slices.</w:t>
      </w:r>
    </w:p>
    <w:p w:rsidR="00A87226" w:rsidRDefault="00A87226" w:rsidP="00A87226">
      <w:pPr>
        <w:pStyle w:val="NormalWeb"/>
        <w:spacing w:line="284" w:lineRule="atLeast"/>
        <w:jc w:val="both"/>
        <w:rPr>
          <w:rFonts w:ascii="Arial" w:hAnsi="Arial" w:cs="Arial"/>
          <w:color w:val="000000"/>
          <w:sz w:val="19"/>
          <w:szCs w:val="20"/>
        </w:rPr>
      </w:pPr>
      <w:r w:rsidRPr="00B11AD8">
        <w:rPr>
          <w:rFonts w:ascii="Arial" w:hAnsi="Arial" w:cs="Arial"/>
          <w:color w:val="000000"/>
          <w:sz w:val="19"/>
          <w:szCs w:val="20"/>
        </w:rPr>
        <w:t>“Today’s market</w:t>
      </w:r>
      <w:r>
        <w:rPr>
          <w:rFonts w:ascii="Arial" w:hAnsi="Arial" w:cs="Arial"/>
          <w:color w:val="000000"/>
          <w:sz w:val="19"/>
          <w:szCs w:val="20"/>
        </w:rPr>
        <w:t>s</w:t>
      </w:r>
      <w:r w:rsidRPr="00B11AD8">
        <w:rPr>
          <w:rFonts w:ascii="Arial" w:hAnsi="Arial" w:cs="Arial"/>
          <w:color w:val="000000"/>
          <w:sz w:val="19"/>
          <w:szCs w:val="20"/>
        </w:rPr>
        <w:t xml:space="preserve"> expect dense, perfectly shaped bales,” </w:t>
      </w:r>
      <w:r>
        <w:rPr>
          <w:rFonts w:ascii="Arial" w:hAnsi="Arial" w:cs="Arial"/>
          <w:color w:val="000000"/>
          <w:sz w:val="19"/>
          <w:szCs w:val="20"/>
        </w:rPr>
        <w:t xml:space="preserve">Jens Van De </w:t>
      </w:r>
      <w:proofErr w:type="spellStart"/>
      <w:r>
        <w:rPr>
          <w:rFonts w:ascii="Arial" w:hAnsi="Arial" w:cs="Arial"/>
          <w:color w:val="000000"/>
          <w:sz w:val="19"/>
          <w:szCs w:val="20"/>
        </w:rPr>
        <w:t>Mergel</w:t>
      </w:r>
      <w:proofErr w:type="spellEnd"/>
      <w:r w:rsidRPr="00B11AD8">
        <w:rPr>
          <w:rFonts w:ascii="Arial" w:hAnsi="Arial" w:cs="Arial"/>
          <w:color w:val="000000"/>
          <w:sz w:val="19"/>
          <w:szCs w:val="20"/>
        </w:rPr>
        <w:t xml:space="preserve"> said.  “Whether they are to be transported down the road or across the globe, users </w:t>
      </w:r>
      <w:r>
        <w:rPr>
          <w:rFonts w:ascii="Arial" w:hAnsi="Arial" w:cs="Arial"/>
          <w:color w:val="000000"/>
          <w:sz w:val="19"/>
          <w:szCs w:val="20"/>
        </w:rPr>
        <w:t xml:space="preserve">demand top </w:t>
      </w:r>
      <w:r w:rsidRPr="00B11AD8">
        <w:rPr>
          <w:rFonts w:ascii="Arial" w:hAnsi="Arial" w:cs="Arial"/>
          <w:color w:val="000000"/>
          <w:sz w:val="19"/>
          <w:szCs w:val="20"/>
        </w:rPr>
        <w:t>quality feed value. For farmers, the latest baling technology means less fatigue in the field, plus the confidence that each bale they produce is consistent in quality, flake size and shape.”</w:t>
      </w:r>
    </w:p>
    <w:p w:rsidR="00A87226" w:rsidRPr="00F6324D" w:rsidRDefault="00A87226" w:rsidP="00A87226">
      <w:pPr>
        <w:pStyle w:val="NormalWeb"/>
        <w:spacing w:line="284" w:lineRule="atLeast"/>
        <w:rPr>
          <w:rFonts w:ascii="Arial" w:hAnsi="Arial" w:cs="Arial"/>
          <w:color w:val="000000"/>
          <w:sz w:val="19"/>
          <w:szCs w:val="20"/>
        </w:rPr>
      </w:pPr>
      <w:r w:rsidRPr="00F6324D">
        <w:rPr>
          <w:rFonts w:ascii="Arial" w:hAnsi="Arial" w:cs="Arial"/>
          <w:color w:val="000000"/>
          <w:sz w:val="19"/>
          <w:szCs w:val="20"/>
        </w:rPr>
        <w:t>The LB434XL baler is built to handle capacity. Additional enhancements to this workhorse model include:</w:t>
      </w:r>
    </w:p>
    <w:p w:rsidR="00A87226" w:rsidRPr="00A87226" w:rsidRDefault="00A87226" w:rsidP="00A87226">
      <w:pPr>
        <w:numPr>
          <w:ilvl w:val="0"/>
          <w:numId w:val="5"/>
        </w:numPr>
        <w:spacing w:before="100" w:beforeAutospacing="1" w:after="100" w:afterAutospacing="1" w:line="284" w:lineRule="atLeast"/>
        <w:rPr>
          <w:rFonts w:cs="Arial"/>
          <w:szCs w:val="19"/>
          <w:lang w:val="en-GB"/>
        </w:rPr>
      </w:pPr>
      <w:r w:rsidRPr="00A87226">
        <w:rPr>
          <w:rStyle w:val="Textoennegrita"/>
          <w:rFonts w:cs="Arial"/>
          <w:lang w:val="en-GB"/>
        </w:rPr>
        <w:t>Robust design:</w:t>
      </w:r>
      <w:r w:rsidRPr="00A87226">
        <w:rPr>
          <w:rFonts w:cs="Arial"/>
          <w:lang w:val="en-GB"/>
        </w:rPr>
        <w:t xml:space="preserve"> The heavy-duty plunger hammers out uniform, dense bales at 48 strokes per minute while the rugged PTO driveline handles 40 per cent more peak torque. Increased pickup auger thickness, more robust axle and bearing options and a stronger frame add to overall durability.</w:t>
      </w:r>
    </w:p>
    <w:p w:rsidR="00A87226" w:rsidRPr="00A87226" w:rsidRDefault="00A87226" w:rsidP="00A87226">
      <w:pPr>
        <w:numPr>
          <w:ilvl w:val="0"/>
          <w:numId w:val="5"/>
        </w:numPr>
        <w:spacing w:before="100" w:beforeAutospacing="1" w:after="100" w:afterAutospacing="1" w:line="284" w:lineRule="atLeast"/>
        <w:rPr>
          <w:rFonts w:cs="Arial"/>
          <w:szCs w:val="19"/>
          <w:lang w:val="en-GB"/>
        </w:rPr>
      </w:pPr>
      <w:r w:rsidRPr="00A87226">
        <w:rPr>
          <w:rStyle w:val="Textoennegrita"/>
          <w:rFonts w:cs="Arial"/>
          <w:lang w:val="en-GB"/>
        </w:rPr>
        <w:t>Larger platform:</w:t>
      </w:r>
      <w:r w:rsidRPr="00A87226">
        <w:rPr>
          <w:rFonts w:cs="Arial"/>
          <w:lang w:val="en-GB"/>
        </w:rPr>
        <w:t xml:space="preserve"> A larger platform makes baler clean-off easier for greater productivity. Folding safety railings simplify shipping and road transport, along with better access to the front of knotter fans.</w:t>
      </w:r>
    </w:p>
    <w:p w:rsidR="00A87226" w:rsidRPr="00A87226" w:rsidRDefault="00A87226" w:rsidP="00A87226">
      <w:pPr>
        <w:numPr>
          <w:ilvl w:val="0"/>
          <w:numId w:val="5"/>
        </w:numPr>
        <w:spacing w:before="100" w:beforeAutospacing="1" w:after="100" w:afterAutospacing="1" w:line="284" w:lineRule="atLeast"/>
        <w:rPr>
          <w:rFonts w:cs="Arial"/>
          <w:szCs w:val="19"/>
          <w:lang w:val="en-GB"/>
        </w:rPr>
      </w:pPr>
      <w:r w:rsidRPr="00A87226">
        <w:rPr>
          <w:rStyle w:val="Textoennegrita"/>
          <w:rFonts w:cs="Arial"/>
          <w:lang w:val="en-GB"/>
        </w:rPr>
        <w:t>Improved bale-ejection system:</w:t>
      </w:r>
      <w:r w:rsidRPr="00A87226">
        <w:rPr>
          <w:rFonts w:cs="Arial"/>
          <w:lang w:val="en-GB"/>
        </w:rPr>
        <w:t xml:space="preserve"> The extended bale chamber ensures bales drop more gently with less twine breakage. Partial or full bale eject options feature an active teeth system for greater durability and reliable bale ejection.</w:t>
      </w:r>
    </w:p>
    <w:p w:rsidR="00A87226" w:rsidRPr="00A87226" w:rsidRDefault="00A87226" w:rsidP="00A87226">
      <w:pPr>
        <w:numPr>
          <w:ilvl w:val="0"/>
          <w:numId w:val="5"/>
        </w:numPr>
        <w:spacing w:before="100" w:beforeAutospacing="1" w:after="100" w:afterAutospacing="1" w:line="284" w:lineRule="atLeast"/>
        <w:rPr>
          <w:rFonts w:cs="Arial"/>
          <w:szCs w:val="19"/>
          <w:lang w:val="en-GB"/>
        </w:rPr>
      </w:pPr>
      <w:r w:rsidRPr="00A87226">
        <w:rPr>
          <w:rStyle w:val="Textoennegrita"/>
          <w:rFonts w:cs="Arial"/>
          <w:lang w:val="en-GB"/>
        </w:rPr>
        <w:t>Hydraulic hose identification:</w:t>
      </w:r>
      <w:r w:rsidRPr="00A87226">
        <w:rPr>
          <w:rFonts w:cs="Arial"/>
          <w:lang w:val="en-GB"/>
        </w:rPr>
        <w:t xml:space="preserve"> Color-coded decals identify hydraulic lines to simplify tractor </w:t>
      </w:r>
      <w:proofErr w:type="spellStart"/>
      <w:r w:rsidRPr="00A87226">
        <w:rPr>
          <w:rFonts w:cs="Arial"/>
          <w:lang w:val="en-GB"/>
        </w:rPr>
        <w:t>hookup</w:t>
      </w:r>
      <w:proofErr w:type="spellEnd"/>
      <w:r w:rsidRPr="00A87226">
        <w:rPr>
          <w:rFonts w:cs="Arial"/>
          <w:lang w:val="en-GB"/>
        </w:rPr>
        <w:t>.</w:t>
      </w:r>
    </w:p>
    <w:p w:rsidR="00A87226" w:rsidRPr="00A87226" w:rsidRDefault="00A87226" w:rsidP="00A87226">
      <w:pPr>
        <w:numPr>
          <w:ilvl w:val="0"/>
          <w:numId w:val="5"/>
        </w:numPr>
        <w:spacing w:before="100" w:beforeAutospacing="1" w:after="100" w:afterAutospacing="1" w:line="284" w:lineRule="atLeast"/>
        <w:rPr>
          <w:rFonts w:cs="Arial"/>
          <w:szCs w:val="19"/>
          <w:lang w:val="en-GB"/>
        </w:rPr>
      </w:pPr>
      <w:r w:rsidRPr="00A87226">
        <w:rPr>
          <w:rStyle w:val="Textoennegrita"/>
          <w:rFonts w:cs="Arial"/>
          <w:lang w:val="en-GB"/>
        </w:rPr>
        <w:t>LED work and service lights:</w:t>
      </w:r>
      <w:r w:rsidRPr="00A87226">
        <w:rPr>
          <w:rFonts w:cs="Arial"/>
          <w:lang w:val="en-GB"/>
        </w:rPr>
        <w:t xml:space="preserve"> Clear illumination to key areas such as pickup, twine boxes, needles and knotters, and the rear safety rail provide better visibility.</w:t>
      </w:r>
    </w:p>
    <w:p w:rsidR="00A87226" w:rsidRPr="00A87226" w:rsidRDefault="00A87226" w:rsidP="00A87226">
      <w:pPr>
        <w:tabs>
          <w:tab w:val="left" w:pos="7938"/>
        </w:tabs>
        <w:jc w:val="both"/>
        <w:rPr>
          <w:rStyle w:val="st"/>
          <w:b/>
          <w:lang w:val="en-GB"/>
        </w:rPr>
      </w:pPr>
      <w:r w:rsidRPr="00A87226">
        <w:rPr>
          <w:rStyle w:val="st"/>
          <w:b/>
          <w:lang w:val="en-GB"/>
        </w:rPr>
        <w:t>ISOBUS Class 3 technology boosts round baler productivity</w:t>
      </w:r>
    </w:p>
    <w:p w:rsidR="00A87226" w:rsidRPr="00A87226" w:rsidRDefault="00A87226" w:rsidP="00A87226">
      <w:pPr>
        <w:tabs>
          <w:tab w:val="left" w:pos="7938"/>
        </w:tabs>
        <w:jc w:val="both"/>
        <w:rPr>
          <w:rFonts w:cs="Arial"/>
          <w:lang w:val="en-GB"/>
        </w:rPr>
      </w:pPr>
      <w:r w:rsidRPr="00A87226">
        <w:rPr>
          <w:rFonts w:cs="Arial"/>
          <w:lang w:val="en-GB"/>
        </w:rPr>
        <w:t xml:space="preserve">For Model Year 2017, RB5 series round balers can be equipped with a new ISOBUS Class 3 Tractor and Baler Automation option. This system controls the tractor </w:t>
      </w:r>
      <w:proofErr w:type="gramStart"/>
      <w:r w:rsidRPr="00A87226">
        <w:rPr>
          <w:rFonts w:cs="Arial"/>
          <w:lang w:val="en-GB"/>
        </w:rPr>
        <w:t>stop,</w:t>
      </w:r>
      <w:proofErr w:type="gramEnd"/>
      <w:r w:rsidRPr="00A87226">
        <w:rPr>
          <w:rFonts w:cs="Arial"/>
          <w:lang w:val="en-GB"/>
        </w:rPr>
        <w:t xml:space="preserve"> bale wrap and bale eject functions without any operator input required. Hooked up to a Puma tractor, operators can take advantage of ISOBUS Class 3 controls to stop the tractor automatically when the target bale size is </w:t>
      </w:r>
      <w:r w:rsidRPr="00A87226">
        <w:rPr>
          <w:rFonts w:cs="Arial"/>
          <w:lang w:val="en-GB"/>
        </w:rPr>
        <w:lastRenderedPageBreak/>
        <w:t>reached. From there, net wrap is applied automatically and, when the wrap cycle is complete, the baler tailgate raises and lowers automatically to eject each wrapped bale. Once the completed bale is ejected, the operator can simply move the tractor shuttle lever to the forward position and go.</w:t>
      </w:r>
    </w:p>
    <w:p w:rsidR="00A87226" w:rsidRPr="00F6324D" w:rsidRDefault="00A87226" w:rsidP="00A87226">
      <w:pPr>
        <w:pStyle w:val="NormalWeb"/>
        <w:spacing w:line="284" w:lineRule="atLeast"/>
        <w:rPr>
          <w:rFonts w:ascii="Arial" w:hAnsi="Arial" w:cs="Arial"/>
          <w:color w:val="000000"/>
          <w:sz w:val="19"/>
          <w:szCs w:val="20"/>
        </w:rPr>
      </w:pPr>
      <w:r w:rsidRPr="00532CC5">
        <w:rPr>
          <w:rFonts w:ascii="Arial" w:hAnsi="Arial" w:cs="Arial"/>
          <w:color w:val="000000"/>
          <w:sz w:val="19"/>
          <w:szCs w:val="20"/>
        </w:rPr>
        <w:t>“It is exciting to realise how much these technologies and enhancements and technology can improve the productivity of our customers’ operations,”</w:t>
      </w:r>
      <w:r w:rsidRPr="00F6324D">
        <w:rPr>
          <w:rFonts w:ascii="Arial" w:hAnsi="Arial" w:cs="Arial"/>
          <w:color w:val="000000"/>
          <w:sz w:val="19"/>
          <w:szCs w:val="20"/>
        </w:rPr>
        <w:t xml:space="preserve"> </w:t>
      </w:r>
      <w:r>
        <w:rPr>
          <w:rFonts w:ascii="Arial" w:hAnsi="Arial" w:cs="Arial"/>
          <w:color w:val="000000"/>
          <w:sz w:val="19"/>
          <w:szCs w:val="20"/>
        </w:rPr>
        <w:t xml:space="preserve">Jens Van De </w:t>
      </w:r>
      <w:proofErr w:type="spellStart"/>
      <w:r>
        <w:rPr>
          <w:rFonts w:ascii="Arial" w:hAnsi="Arial" w:cs="Arial"/>
          <w:color w:val="000000"/>
          <w:sz w:val="19"/>
          <w:szCs w:val="20"/>
        </w:rPr>
        <w:t>Mergel</w:t>
      </w:r>
      <w:proofErr w:type="spellEnd"/>
      <w:r w:rsidRPr="00B11AD8">
        <w:rPr>
          <w:rFonts w:ascii="Arial" w:hAnsi="Arial" w:cs="Arial"/>
          <w:color w:val="000000"/>
          <w:sz w:val="19"/>
          <w:szCs w:val="20"/>
        </w:rPr>
        <w:t xml:space="preserve"> </w:t>
      </w:r>
      <w:r w:rsidRPr="00F6324D">
        <w:rPr>
          <w:rFonts w:ascii="Arial" w:hAnsi="Arial" w:cs="Arial"/>
          <w:color w:val="000000"/>
          <w:sz w:val="19"/>
          <w:szCs w:val="20"/>
        </w:rPr>
        <w:t>added.</w:t>
      </w:r>
    </w:p>
    <w:p w:rsidR="00A87226" w:rsidRPr="00A87226" w:rsidRDefault="00A87226" w:rsidP="00A87226">
      <w:pPr>
        <w:tabs>
          <w:tab w:val="left" w:pos="7938"/>
        </w:tabs>
        <w:jc w:val="both"/>
        <w:rPr>
          <w:rFonts w:cs="Arial"/>
          <w:szCs w:val="19"/>
          <w:lang w:val="en-GB"/>
        </w:rPr>
      </w:pPr>
      <w:r w:rsidRPr="00A87226">
        <w:rPr>
          <w:lang w:val="en-GB"/>
        </w:rPr>
        <w:t>***</w:t>
      </w:r>
    </w:p>
    <w:p w:rsidR="0048258E" w:rsidRPr="0015505B" w:rsidRDefault="0048258E" w:rsidP="00011E7B">
      <w:pPr>
        <w:spacing w:after="240"/>
        <w:jc w:val="both"/>
        <w:rPr>
          <w:rFonts w:cs="Arial"/>
          <w:i/>
          <w:color w:val="auto"/>
          <w:szCs w:val="19"/>
          <w:lang w:val="en-GB"/>
        </w:rPr>
      </w:pPr>
    </w:p>
    <w:p w:rsidR="0048258E" w:rsidRPr="00642B04" w:rsidRDefault="0048258E" w:rsidP="00011E7B">
      <w:pPr>
        <w:spacing w:after="240"/>
        <w:jc w:val="both"/>
        <w:rPr>
          <w:rFonts w:cs="Arial"/>
          <w:color w:val="auto"/>
          <w:szCs w:val="19"/>
          <w:lang w:val="en-GB"/>
        </w:rPr>
      </w:pPr>
      <w:r w:rsidRPr="00642B04">
        <w:rPr>
          <w:rFonts w:cs="Arial"/>
          <w:color w:val="auto"/>
          <w:szCs w:val="19"/>
          <w:lang w:val="en-GB"/>
        </w:rPr>
        <w:t xml:space="preserve">Press releases and photos </w:t>
      </w:r>
      <w:hyperlink r:id="rId9" w:history="1">
        <w:r w:rsidRPr="00642B04">
          <w:rPr>
            <w:rStyle w:val="Hipervnculo"/>
            <w:rFonts w:cs="Arial"/>
            <w:i/>
            <w:color w:val="auto"/>
            <w:szCs w:val="19"/>
            <w:lang w:val="en-GB"/>
          </w:rPr>
          <w:t>http://mediacentre.caseiheurope.com/</w:t>
        </w:r>
      </w:hyperlink>
      <w:r w:rsidRPr="00642B04">
        <w:rPr>
          <w:rFonts w:cs="Arial"/>
          <w:color w:val="auto"/>
          <w:szCs w:val="19"/>
          <w:lang w:val="en-GB"/>
        </w:rPr>
        <w:t>.</w:t>
      </w:r>
    </w:p>
    <w:p w:rsidR="0048258E" w:rsidRPr="00642B04" w:rsidRDefault="0048258E" w:rsidP="00011E7B">
      <w:pPr>
        <w:jc w:val="both"/>
        <w:rPr>
          <w:rStyle w:val="nfasis"/>
          <w:rFonts w:cs="Arial"/>
          <w:i w:val="0"/>
          <w:color w:val="auto"/>
          <w:sz w:val="16"/>
          <w:szCs w:val="16"/>
          <w:lang w:val="en-GB"/>
        </w:rPr>
      </w:pPr>
      <w:r w:rsidRPr="00642B04">
        <w:rPr>
          <w:rStyle w:val="nfasis"/>
          <w:rFonts w:cs="Arial"/>
          <w:color w:val="auto"/>
          <w:sz w:val="16"/>
          <w:szCs w:val="16"/>
          <w:lang w:val="en-GB"/>
        </w:rPr>
        <w:t xml:space="preserve">Case IH is the professionals' choice, drawing on more than 170 years of heritage and experience in the agricultural industry. A powerful range of tractors, combines and balers supported by a global network of highly professional dealers dedicated to providing our customers with the superior support and performance solutions required to be productive and effective in the 21st century. More information on Case IH products and services can be found online at </w:t>
      </w:r>
      <w:hyperlink r:id="rId10" w:history="1">
        <w:r w:rsidRPr="00642B04">
          <w:rPr>
            <w:rStyle w:val="Hipervnculo"/>
            <w:i/>
            <w:iCs/>
            <w:color w:val="auto"/>
            <w:sz w:val="16"/>
            <w:szCs w:val="16"/>
            <w:lang w:val="en-GB"/>
          </w:rPr>
          <w:t>www.caseih.</w:t>
        </w:r>
        <w:r w:rsidRPr="00642B04">
          <w:rPr>
            <w:rStyle w:val="Hipervnculo"/>
            <w:rFonts w:cs="Arial"/>
            <w:i/>
            <w:color w:val="auto"/>
            <w:sz w:val="16"/>
            <w:szCs w:val="16"/>
            <w:lang w:val="en-GB"/>
          </w:rPr>
          <w:t>co</w:t>
        </w:r>
        <w:r w:rsidRPr="00642B04">
          <w:rPr>
            <w:rStyle w:val="Hipervnculo"/>
            <w:i/>
            <w:iCs/>
            <w:color w:val="auto"/>
            <w:sz w:val="16"/>
            <w:szCs w:val="16"/>
            <w:lang w:val="en-GB"/>
          </w:rPr>
          <w:t>m</w:t>
        </w:r>
      </w:hyperlink>
      <w:r w:rsidRPr="00642B04">
        <w:rPr>
          <w:rStyle w:val="nfasis"/>
          <w:rFonts w:cs="Arial"/>
          <w:i w:val="0"/>
          <w:color w:val="auto"/>
          <w:sz w:val="16"/>
          <w:szCs w:val="16"/>
          <w:lang w:val="en-GB"/>
        </w:rPr>
        <w:t xml:space="preserve">. </w:t>
      </w:r>
    </w:p>
    <w:p w:rsidR="0048258E" w:rsidRPr="00642B04" w:rsidRDefault="0048258E" w:rsidP="00011E7B">
      <w:pPr>
        <w:jc w:val="both"/>
        <w:rPr>
          <w:rStyle w:val="nfasis"/>
          <w:rFonts w:cs="Arial"/>
          <w:i w:val="0"/>
          <w:color w:val="auto"/>
          <w:sz w:val="16"/>
          <w:szCs w:val="16"/>
          <w:lang w:val="en-GB"/>
        </w:rPr>
      </w:pPr>
    </w:p>
    <w:p w:rsidR="0048258E" w:rsidRPr="00642B04" w:rsidRDefault="0048258E" w:rsidP="00011E7B">
      <w:pPr>
        <w:jc w:val="both"/>
        <w:rPr>
          <w:rFonts w:cs="Arial"/>
          <w:color w:val="auto"/>
          <w:sz w:val="16"/>
          <w:szCs w:val="16"/>
          <w:lang w:val="en-GB"/>
        </w:rPr>
      </w:pPr>
      <w:r w:rsidRPr="00642B04">
        <w:rPr>
          <w:rFonts w:cs="Arial"/>
          <w:i/>
          <w:color w:val="auto"/>
          <w:sz w:val="16"/>
          <w:szCs w:val="16"/>
          <w:lang w:val="en-GB"/>
        </w:rPr>
        <w:t xml:space="preserve">Case IH is a brand of CNH Industrial N.V., a World leader in Capital Goods listed on the New York Stock Exchange (NYSE: CNHI) and on the </w:t>
      </w:r>
      <w:proofErr w:type="spellStart"/>
      <w:r w:rsidRPr="00642B04">
        <w:rPr>
          <w:rFonts w:cs="Arial"/>
          <w:i/>
          <w:color w:val="auto"/>
          <w:sz w:val="16"/>
          <w:szCs w:val="16"/>
          <w:lang w:val="en-GB"/>
        </w:rPr>
        <w:t>Mercato</w:t>
      </w:r>
      <w:proofErr w:type="spellEnd"/>
      <w:r w:rsidRPr="00642B04">
        <w:rPr>
          <w:rFonts w:cs="Arial"/>
          <w:i/>
          <w:color w:val="auto"/>
          <w:sz w:val="16"/>
          <w:szCs w:val="16"/>
          <w:lang w:val="en-GB"/>
        </w:rPr>
        <w:t xml:space="preserve"> </w:t>
      </w:r>
      <w:proofErr w:type="spellStart"/>
      <w:r w:rsidRPr="00642B04">
        <w:rPr>
          <w:rFonts w:cs="Arial"/>
          <w:i/>
          <w:color w:val="auto"/>
          <w:sz w:val="16"/>
          <w:szCs w:val="16"/>
          <w:lang w:val="en-GB"/>
        </w:rPr>
        <w:t>Telematico</w:t>
      </w:r>
      <w:proofErr w:type="spellEnd"/>
      <w:r w:rsidRPr="00642B04">
        <w:rPr>
          <w:rFonts w:cs="Arial"/>
          <w:i/>
          <w:color w:val="auto"/>
          <w:sz w:val="16"/>
          <w:szCs w:val="16"/>
          <w:lang w:val="en-GB"/>
        </w:rPr>
        <w:t xml:space="preserve"> </w:t>
      </w:r>
      <w:proofErr w:type="spellStart"/>
      <w:r w:rsidRPr="00642B04">
        <w:rPr>
          <w:rFonts w:cs="Arial"/>
          <w:i/>
          <w:color w:val="auto"/>
          <w:sz w:val="16"/>
          <w:szCs w:val="16"/>
          <w:lang w:val="en-GB"/>
        </w:rPr>
        <w:t>Azionario</w:t>
      </w:r>
      <w:proofErr w:type="spellEnd"/>
      <w:r w:rsidRPr="00642B04">
        <w:rPr>
          <w:rFonts w:cs="Arial"/>
          <w:i/>
          <w:color w:val="auto"/>
          <w:sz w:val="16"/>
          <w:szCs w:val="16"/>
          <w:lang w:val="en-GB"/>
        </w:rPr>
        <w:t xml:space="preserve"> of the </w:t>
      </w:r>
      <w:proofErr w:type="spellStart"/>
      <w:r w:rsidRPr="00642B04">
        <w:rPr>
          <w:rFonts w:cs="Arial"/>
          <w:i/>
          <w:color w:val="auto"/>
          <w:sz w:val="16"/>
          <w:szCs w:val="16"/>
          <w:lang w:val="en-GB"/>
        </w:rPr>
        <w:t>Borsa</w:t>
      </w:r>
      <w:proofErr w:type="spellEnd"/>
      <w:r w:rsidRPr="00642B04">
        <w:rPr>
          <w:rFonts w:cs="Arial"/>
          <w:i/>
          <w:color w:val="auto"/>
          <w:sz w:val="16"/>
          <w:szCs w:val="16"/>
          <w:lang w:val="en-GB"/>
        </w:rPr>
        <w:t xml:space="preserve"> Italiana (MI: CNHI). More information about CNH Industrial can be found online at </w:t>
      </w:r>
      <w:hyperlink r:id="rId11" w:history="1">
        <w:r w:rsidRPr="00642B04">
          <w:rPr>
            <w:rStyle w:val="Hipervnculo"/>
            <w:rFonts w:cs="Arial"/>
            <w:i/>
            <w:color w:val="auto"/>
            <w:sz w:val="16"/>
            <w:szCs w:val="16"/>
            <w:lang w:val="en-GB"/>
          </w:rPr>
          <w:t>www.cnhindustrial.com</w:t>
        </w:r>
      </w:hyperlink>
      <w:r w:rsidRPr="00642B04">
        <w:rPr>
          <w:rStyle w:val="Hipervnculo"/>
          <w:rFonts w:cs="Arial"/>
          <w:i/>
          <w:color w:val="auto"/>
          <w:sz w:val="16"/>
          <w:szCs w:val="16"/>
          <w:lang w:val="en-GB"/>
        </w:rPr>
        <w:t>.</w:t>
      </w:r>
      <w:r w:rsidRPr="00642B04">
        <w:rPr>
          <w:rFonts w:cs="Arial"/>
          <w:color w:val="auto"/>
          <w:sz w:val="16"/>
          <w:szCs w:val="16"/>
          <w:lang w:val="en-GB"/>
        </w:rPr>
        <w:t xml:space="preserve"> </w:t>
      </w:r>
    </w:p>
    <w:p w:rsidR="0048258E" w:rsidRPr="00642B04" w:rsidRDefault="0048258E" w:rsidP="00011E7B">
      <w:pPr>
        <w:jc w:val="both"/>
        <w:rPr>
          <w:rFonts w:cs="Arial"/>
          <w:iCs/>
          <w:color w:val="auto"/>
          <w:sz w:val="18"/>
          <w:szCs w:val="18"/>
          <w:lang w:val="en-GB"/>
        </w:rPr>
      </w:pPr>
    </w:p>
    <w:p w:rsidR="0048258E" w:rsidRPr="00642B04" w:rsidRDefault="0048258E" w:rsidP="00011E7B">
      <w:pPr>
        <w:pStyle w:val="01TESTO"/>
        <w:jc w:val="both"/>
        <w:rPr>
          <w:b/>
          <w:color w:val="auto"/>
          <w:lang w:val="en-GB"/>
        </w:rPr>
      </w:pPr>
      <w:r w:rsidRPr="00642B04">
        <w:rPr>
          <w:b/>
          <w:color w:val="auto"/>
          <w:lang w:val="en-GB"/>
        </w:rPr>
        <w:t>For more information contact:</w:t>
      </w:r>
    </w:p>
    <w:p w:rsidR="0048258E" w:rsidRPr="00642B04" w:rsidRDefault="0048258E" w:rsidP="00011E7B">
      <w:pPr>
        <w:pStyle w:val="01TESTO"/>
        <w:jc w:val="both"/>
        <w:rPr>
          <w:color w:val="auto"/>
          <w:lang w:val="en-GB"/>
        </w:rPr>
      </w:pPr>
    </w:p>
    <w:p w:rsidR="0048258E" w:rsidRPr="00642B04" w:rsidRDefault="0048258E" w:rsidP="00011E7B">
      <w:pPr>
        <w:jc w:val="both"/>
        <w:rPr>
          <w:rFonts w:cs="Arial"/>
          <w:color w:val="auto"/>
          <w:szCs w:val="19"/>
          <w:lang w:val="en-GB"/>
        </w:rPr>
      </w:pPr>
      <w:r w:rsidRPr="00642B04">
        <w:rPr>
          <w:rFonts w:cs="Arial"/>
          <w:color w:val="auto"/>
          <w:szCs w:val="19"/>
          <w:lang w:val="en-GB"/>
        </w:rPr>
        <w:t xml:space="preserve">Silvia </w:t>
      </w:r>
      <w:proofErr w:type="spellStart"/>
      <w:r w:rsidRPr="00642B04">
        <w:rPr>
          <w:rFonts w:cs="Arial"/>
          <w:color w:val="auto"/>
          <w:szCs w:val="19"/>
          <w:lang w:val="en-GB"/>
        </w:rPr>
        <w:t>Kaltofen</w:t>
      </w:r>
      <w:proofErr w:type="spellEnd"/>
    </w:p>
    <w:p w:rsidR="0048258E" w:rsidRPr="00642B04" w:rsidRDefault="0048258E" w:rsidP="00011E7B">
      <w:pPr>
        <w:jc w:val="both"/>
        <w:rPr>
          <w:rFonts w:cs="Arial"/>
          <w:color w:val="auto"/>
          <w:szCs w:val="19"/>
          <w:lang w:val="en-GB"/>
        </w:rPr>
      </w:pPr>
      <w:proofErr w:type="spellStart"/>
      <w:r w:rsidRPr="00642B04">
        <w:rPr>
          <w:rFonts w:cs="Arial"/>
          <w:color w:val="auto"/>
          <w:szCs w:val="19"/>
          <w:lang w:val="en-GB"/>
        </w:rPr>
        <w:t>Ph</w:t>
      </w:r>
      <w:proofErr w:type="spellEnd"/>
      <w:r w:rsidRPr="00642B04">
        <w:rPr>
          <w:rFonts w:cs="Arial"/>
          <w:color w:val="auto"/>
          <w:szCs w:val="19"/>
          <w:lang w:val="en-GB"/>
        </w:rPr>
        <w:t>: +43 7435 500 652</w:t>
      </w:r>
    </w:p>
    <w:p w:rsidR="0048258E" w:rsidRPr="00642B04" w:rsidRDefault="0048258E" w:rsidP="00011E7B">
      <w:pPr>
        <w:jc w:val="both"/>
        <w:rPr>
          <w:rFonts w:cs="Arial"/>
          <w:color w:val="auto"/>
          <w:szCs w:val="19"/>
          <w:lang w:val="en-GB"/>
        </w:rPr>
      </w:pPr>
    </w:p>
    <w:p w:rsidR="0048258E" w:rsidRPr="00642B04" w:rsidRDefault="0048258E" w:rsidP="00011E7B">
      <w:pPr>
        <w:jc w:val="both"/>
        <w:rPr>
          <w:rFonts w:cs="Arial"/>
          <w:color w:val="auto"/>
          <w:szCs w:val="19"/>
          <w:lang w:val="en-GB"/>
        </w:rPr>
      </w:pPr>
      <w:r w:rsidRPr="00642B04">
        <w:rPr>
          <w:rFonts w:cs="Arial"/>
          <w:color w:val="auto"/>
          <w:szCs w:val="19"/>
          <w:lang w:val="en-GB"/>
        </w:rPr>
        <w:t>Case IH Communication Specialist Africa &amp; Middle East</w:t>
      </w:r>
    </w:p>
    <w:p w:rsidR="0048258E" w:rsidRPr="00642B04" w:rsidRDefault="0048258E" w:rsidP="00011E7B">
      <w:pPr>
        <w:jc w:val="both"/>
        <w:rPr>
          <w:rFonts w:cs="Arial"/>
          <w:color w:val="auto"/>
          <w:szCs w:val="19"/>
          <w:lang w:val="en-GB"/>
        </w:rPr>
      </w:pPr>
    </w:p>
    <w:p w:rsidR="0048258E" w:rsidRPr="00642B04" w:rsidRDefault="0048258E" w:rsidP="00011E7B">
      <w:pPr>
        <w:jc w:val="both"/>
        <w:rPr>
          <w:rFonts w:cs="Arial"/>
          <w:color w:val="auto"/>
          <w:szCs w:val="19"/>
          <w:lang w:val="fr-FR"/>
        </w:rPr>
      </w:pPr>
      <w:r w:rsidRPr="00642B04">
        <w:rPr>
          <w:rFonts w:cs="Arial"/>
          <w:color w:val="auto"/>
          <w:szCs w:val="19"/>
          <w:lang w:val="fr-FR"/>
        </w:rPr>
        <w:t xml:space="preserve">Email: </w:t>
      </w:r>
      <w:hyperlink r:id="rId12" w:history="1">
        <w:r w:rsidRPr="00642B04">
          <w:rPr>
            <w:rStyle w:val="Hipervnculo"/>
            <w:rFonts w:cs="Arial"/>
            <w:szCs w:val="19"/>
            <w:lang w:val="fr-FR"/>
          </w:rPr>
          <w:t>silvia.kaltofen@cnhind.com</w:t>
        </w:r>
      </w:hyperlink>
      <w:r w:rsidRPr="00642B04">
        <w:rPr>
          <w:rStyle w:val="Hipervnculo"/>
          <w:rFonts w:cs="Arial"/>
          <w:color w:val="auto"/>
          <w:szCs w:val="19"/>
          <w:lang w:val="fr-FR"/>
        </w:rPr>
        <w:t xml:space="preserve"> </w:t>
      </w:r>
    </w:p>
    <w:p w:rsidR="0048258E" w:rsidRPr="00F109BC" w:rsidRDefault="00675219" w:rsidP="00011E7B">
      <w:pPr>
        <w:jc w:val="both"/>
        <w:rPr>
          <w:rFonts w:cs="Arial"/>
          <w:i/>
          <w:color w:val="auto"/>
          <w:szCs w:val="19"/>
          <w:lang w:val="fr-FR"/>
        </w:rPr>
      </w:pPr>
      <w:hyperlink r:id="rId13" w:history="1">
        <w:r w:rsidR="0048258E" w:rsidRPr="00642B04">
          <w:rPr>
            <w:rStyle w:val="Hipervnculo"/>
            <w:rFonts w:cs="Arial"/>
            <w:i/>
            <w:szCs w:val="19"/>
            <w:lang w:val="fr-FR"/>
          </w:rPr>
          <w:t>www.caseih.com</w:t>
        </w:r>
      </w:hyperlink>
      <w:r w:rsidR="0048258E" w:rsidRPr="007E304D">
        <w:rPr>
          <w:rFonts w:cs="Arial"/>
          <w:i/>
          <w:color w:val="auto"/>
          <w:szCs w:val="19"/>
          <w:lang w:val="fr-FR"/>
        </w:rPr>
        <w:t xml:space="preserve"> </w:t>
      </w:r>
    </w:p>
    <w:p w:rsidR="0048258E" w:rsidRPr="005C14E1" w:rsidRDefault="0048258E" w:rsidP="00011E7B">
      <w:pPr>
        <w:widowControl w:val="0"/>
        <w:autoSpaceDE w:val="0"/>
        <w:autoSpaceDN w:val="0"/>
        <w:adjustRightInd w:val="0"/>
        <w:spacing w:after="240" w:line="340" w:lineRule="atLeast"/>
        <w:jc w:val="both"/>
        <w:rPr>
          <w:rFonts w:cs="Arial"/>
          <w:color w:val="auto"/>
          <w:szCs w:val="19"/>
          <w:lang w:val="fr-FR"/>
        </w:rPr>
      </w:pPr>
    </w:p>
    <w:sectPr w:rsidR="0048258E" w:rsidRPr="005C14E1" w:rsidSect="0048258E">
      <w:headerReference w:type="default" r:id="rId14"/>
      <w:footerReference w:type="default" r:id="rId15"/>
      <w:headerReference w:type="first" r:id="rId16"/>
      <w:footerReference w:type="first" r:id="rId1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19" w:rsidRDefault="00675219">
      <w:pPr>
        <w:spacing w:line="240" w:lineRule="auto"/>
      </w:pPr>
      <w:r>
        <w:separator/>
      </w:r>
    </w:p>
  </w:endnote>
  <w:endnote w:type="continuationSeparator" w:id="0">
    <w:p w:rsidR="00675219" w:rsidRDefault="00675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73" w:rsidRDefault="009E7373" w:rsidP="0048258E">
    <w:pPr>
      <w:pStyle w:val="Piedepgina"/>
    </w:pPr>
  </w:p>
  <w:p w:rsidR="009E7373" w:rsidRDefault="009E7373" w:rsidP="0048258E">
    <w:pPr>
      <w:pStyle w:val="Piedepgina"/>
    </w:pPr>
  </w:p>
  <w:p w:rsidR="009E7373" w:rsidRDefault="009E7373" w:rsidP="0048258E">
    <w:pPr>
      <w:pStyle w:val="Piedepgina"/>
    </w:pPr>
  </w:p>
  <w:p w:rsidR="009E7373" w:rsidRDefault="009E7373" w:rsidP="00482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73" w:rsidRPr="00C7201A" w:rsidRDefault="009E7373" w:rsidP="0048258E">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19" w:rsidRDefault="00675219">
      <w:pPr>
        <w:spacing w:line="240" w:lineRule="auto"/>
      </w:pPr>
      <w:r>
        <w:separator/>
      </w:r>
    </w:p>
  </w:footnote>
  <w:footnote w:type="continuationSeparator" w:id="0">
    <w:p w:rsidR="00675219" w:rsidRDefault="006752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73" w:rsidRDefault="00A87226" w:rsidP="0048258E">
    <w:r>
      <w:rPr>
        <w:noProof/>
        <w:lang w:val="en-GB" w:eastAsia="en-GB"/>
      </w:rPr>
      <w:drawing>
        <wp:anchor distT="0" distB="0" distL="114300" distR="114300" simplePos="0" relativeHeight="251659776"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2" distB="4294967292"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CxE&#10;3f8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12169" w:type="dxa"/>
      <w:tblCellMar>
        <w:left w:w="0" w:type="dxa"/>
        <w:right w:w="0" w:type="dxa"/>
      </w:tblCellMar>
      <w:tblLook w:val="00A0" w:firstRow="1" w:lastRow="0" w:firstColumn="1" w:lastColumn="0" w:noHBand="0" w:noVBand="0"/>
    </w:tblPr>
    <w:tblGrid>
      <w:gridCol w:w="2614"/>
      <w:gridCol w:w="2835"/>
      <w:gridCol w:w="3360"/>
      <w:gridCol w:w="3360"/>
    </w:tblGrid>
    <w:tr w:rsidR="009E7373" w:rsidRPr="00C7201A">
      <w:trPr>
        <w:trHeight w:val="735"/>
      </w:trPr>
      <w:tc>
        <w:tcPr>
          <w:tcW w:w="2614" w:type="dxa"/>
          <w:shd w:val="clear" w:color="auto" w:fill="auto"/>
          <w:vAlign w:val="bottom"/>
        </w:tcPr>
        <w:p w:rsidR="009E7373" w:rsidRPr="00491DAC" w:rsidRDefault="009E7373" w:rsidP="0048258E">
          <w:pPr>
            <w:spacing w:line="240" w:lineRule="auto"/>
            <w:rPr>
              <w:rStyle w:val="05FOOTERBOLD"/>
              <w:sz w:val="14"/>
              <w:lang w:val="en-US"/>
            </w:rPr>
          </w:pPr>
          <w:r>
            <w:rPr>
              <w:rStyle w:val="05FOOTERBOLD"/>
              <w:sz w:val="14"/>
              <w:lang w:val="en-US"/>
            </w:rPr>
            <w:t xml:space="preserve">Case IH </w:t>
          </w:r>
          <w:r w:rsidRPr="007E304D">
            <w:rPr>
              <w:rStyle w:val="05FOOTERBOLD"/>
              <w:sz w:val="14"/>
              <w:lang w:val="en-GB"/>
            </w:rPr>
            <w:t xml:space="preserve"> </w:t>
          </w:r>
          <w:r w:rsidRPr="00491DAC">
            <w:rPr>
              <w:rStyle w:val="05FOOTERBOLD"/>
              <w:sz w:val="14"/>
              <w:lang w:val="en-GB"/>
            </w:rPr>
            <w:t>Communication Specialist Africa &amp; Middle East</w:t>
          </w:r>
        </w:p>
        <w:p w:rsidR="009E7373" w:rsidRPr="00293E17" w:rsidRDefault="009E7373" w:rsidP="0048258E">
          <w:pPr>
            <w:pStyle w:val="04FOOTER"/>
            <w:ind w:right="-101"/>
            <w:rPr>
              <w:sz w:val="14"/>
            </w:rPr>
          </w:pPr>
          <w:r w:rsidRPr="00491DAC">
            <w:rPr>
              <w:rFonts w:ascii="Helvetica" w:hAnsi="Helvetica"/>
              <w:lang w:val="de-AT"/>
            </w:rPr>
            <w:t>Steyrer Straße 32</w:t>
          </w:r>
          <w:r>
            <w:rPr>
              <w:rFonts w:ascii="Helvetica" w:hAnsi="Helvetica"/>
              <w:lang w:val="de-AT"/>
            </w:rPr>
            <w:br/>
          </w:r>
          <w:r w:rsidRPr="00E4651B">
            <w:rPr>
              <w:rFonts w:ascii="Helvetica" w:hAnsi="Helvetica"/>
              <w:lang w:val="de-AT"/>
            </w:rPr>
            <w:t>4300 St. Valentin</w:t>
          </w:r>
          <w:r>
            <w:rPr>
              <w:rFonts w:ascii="Helvetica" w:hAnsi="Helvetica"/>
              <w:lang w:val="de-AT"/>
            </w:rPr>
            <w:t>, Austria</w:t>
          </w:r>
        </w:p>
      </w:tc>
      <w:tc>
        <w:tcPr>
          <w:tcW w:w="2835" w:type="dxa"/>
          <w:vAlign w:val="bottom"/>
        </w:tcPr>
        <w:p w:rsidR="009E7373" w:rsidRPr="004D6CD6" w:rsidRDefault="009E7373" w:rsidP="0048258E">
          <w:pPr>
            <w:pStyle w:val="04FOOTER"/>
            <w:ind w:right="-101"/>
            <w:rPr>
              <w:sz w:val="14"/>
              <w:lang w:val="en-GB"/>
            </w:rPr>
          </w:pPr>
        </w:p>
        <w:p w:rsidR="009E7373" w:rsidRPr="004D6CD6" w:rsidRDefault="009E7373" w:rsidP="0048258E">
          <w:pPr>
            <w:pStyle w:val="04FOOTER"/>
            <w:ind w:right="-101"/>
            <w:rPr>
              <w:b/>
              <w:sz w:val="14"/>
              <w:lang w:val="en-GB"/>
            </w:rPr>
          </w:pPr>
          <w:r w:rsidRPr="004D6CD6">
            <w:rPr>
              <w:b/>
              <w:sz w:val="14"/>
              <w:lang w:val="en-GB"/>
            </w:rPr>
            <w:t>Press Contact:</w:t>
          </w:r>
        </w:p>
        <w:p w:rsidR="009E7373" w:rsidRPr="007E304D" w:rsidRDefault="009E7373" w:rsidP="0048258E">
          <w:pPr>
            <w:pStyle w:val="04FOOTER"/>
            <w:ind w:right="-101"/>
            <w:rPr>
              <w:sz w:val="14"/>
              <w:lang w:val="en-GB"/>
            </w:rPr>
          </w:pPr>
          <w:r w:rsidRPr="007E304D">
            <w:rPr>
              <w:sz w:val="14"/>
              <w:lang w:val="en-GB"/>
            </w:rPr>
            <w:t xml:space="preserve">Silvia </w:t>
          </w:r>
          <w:proofErr w:type="spellStart"/>
          <w:r w:rsidRPr="007E304D">
            <w:rPr>
              <w:sz w:val="14"/>
              <w:lang w:val="en-GB"/>
            </w:rPr>
            <w:t>Kaltofen</w:t>
          </w:r>
          <w:proofErr w:type="spellEnd"/>
          <w:r w:rsidRPr="007E304D">
            <w:rPr>
              <w:sz w:val="14"/>
              <w:lang w:val="en-GB"/>
            </w:rPr>
            <w:br/>
            <w:t>silvia.kaltofen@cnhind.com</w:t>
          </w:r>
        </w:p>
      </w:tc>
      <w:tc>
        <w:tcPr>
          <w:tcW w:w="3360" w:type="dxa"/>
          <w:shd w:val="clear" w:color="auto" w:fill="auto"/>
          <w:vAlign w:val="bottom"/>
        </w:tcPr>
        <w:p w:rsidR="009E7373" w:rsidRPr="00293E17" w:rsidRDefault="009E7373" w:rsidP="0048258E">
          <w:pPr>
            <w:pStyle w:val="04FOOTER"/>
            <w:ind w:right="-101"/>
            <w:rPr>
              <w:sz w:val="14"/>
            </w:rPr>
          </w:pPr>
          <w:r>
            <w:rPr>
              <w:sz w:val="14"/>
            </w:rPr>
            <w:t xml:space="preserve">Ph.     </w:t>
          </w:r>
          <w:r w:rsidRPr="004D6CD6">
            <w:rPr>
              <w:sz w:val="14"/>
            </w:rPr>
            <w:t>+43 7435 500 652</w:t>
          </w:r>
        </w:p>
        <w:p w:rsidR="009E7373" w:rsidRPr="00EA46C6" w:rsidRDefault="009E7373" w:rsidP="0048258E">
          <w:pPr>
            <w:pStyle w:val="04FOOTER"/>
            <w:ind w:right="-101"/>
            <w:rPr>
              <w:sz w:val="14"/>
            </w:rPr>
          </w:pPr>
          <w:r>
            <w:rPr>
              <w:sz w:val="14"/>
            </w:rPr>
            <w:t xml:space="preserve">Mob.  </w:t>
          </w:r>
          <w:r w:rsidRPr="004D6CD6">
            <w:rPr>
              <w:sz w:val="14"/>
            </w:rPr>
            <w:t xml:space="preserve"> +43 676 88 0 86 652</w:t>
          </w:r>
        </w:p>
      </w:tc>
      <w:tc>
        <w:tcPr>
          <w:tcW w:w="3360" w:type="dxa"/>
        </w:tcPr>
        <w:p w:rsidR="009E7373" w:rsidRDefault="009E7373" w:rsidP="0048258E">
          <w:pPr>
            <w:pStyle w:val="04FOOTER"/>
            <w:ind w:right="-101"/>
            <w:rPr>
              <w:sz w:val="14"/>
            </w:rPr>
          </w:pPr>
        </w:p>
      </w:tc>
    </w:tr>
  </w:tbl>
  <w:p w:rsidR="009E7373" w:rsidRPr="00B776DA" w:rsidRDefault="009E7373" w:rsidP="0048258E">
    <w:pPr>
      <w:rPr>
        <w:rFonts w:ascii="Times New Roman" w:hAnsi="Times New Roman"/>
        <w:snapToGrid w:val="0"/>
        <w:vanish/>
        <w:w w:val="0"/>
        <w:sz w:val="0"/>
        <w:szCs w:val="0"/>
        <w:u w:color="000000"/>
        <w:bdr w:val="none" w:sz="0" w:space="0" w:color="000000"/>
        <w:shd w:val="clear" w:color="000000" w:fill="000000"/>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9E7373">
      <w:trPr>
        <w:trHeight w:val="5211"/>
      </w:trPr>
      <w:tc>
        <w:tcPr>
          <w:tcW w:w="606" w:type="dxa"/>
          <w:shd w:val="clear" w:color="auto" w:fill="auto"/>
          <w:vAlign w:val="bottom"/>
        </w:tcPr>
        <w:p w:rsidR="009E7373" w:rsidRDefault="00A87226" w:rsidP="0048258E">
          <w:pPr>
            <w:pStyle w:val="01TESTO"/>
          </w:pPr>
          <w:r>
            <w:rPr>
              <w:noProof/>
              <w:lang w:val="en-GB" w:eastAsia="en-GB"/>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7373" w:rsidRDefault="00A87226" w:rsidP="0048258E">
    <w:r>
      <w:rPr>
        <w:noProof/>
        <w:lang w:val="en-GB" w:eastAsia="en-GB"/>
      </w:rPr>
      <w:drawing>
        <wp:anchor distT="0" distB="0" distL="114300" distR="114300" simplePos="0" relativeHeight="251658752"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2"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3"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2" distB="4294967292"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CvZSjBIC&#10;AAApBAAADgAAAAAAAAAAAAAAAAAuAgAAZHJzL2Uyb0RvYy54bWxQSwECLQAUAAYACAAAACEAfqGM&#10;/9oAAAAIAQAADwAAAAAAAAAAAAAAAABsBAAAZHJzL2Rvd25yZXYueG1sUEsFBgAAAAAEAAQA8wAA&#10;AHMFAAAAAA==&#10;" strokeweight=".03739mm"/>
          </w:pict>
        </mc:Fallback>
      </mc:AlternateContent>
    </w:r>
    <w:r>
      <w:rPr>
        <w:noProof/>
        <w:lang w:val="en-GB" w:eastAsia="en-GB"/>
      </w:rPr>
      <mc:AlternateContent>
        <mc:Choice Requires="wps">
          <w:drawing>
            <wp:anchor distT="4294967292" distB="4294967292"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DE9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4425B3"/>
    <w:multiLevelType w:val="multilevel"/>
    <w:tmpl w:val="DDCC9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0C6553"/>
    <w:multiLevelType w:val="multilevel"/>
    <w:tmpl w:val="CF50D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116C06"/>
    <w:multiLevelType w:val="multilevel"/>
    <w:tmpl w:val="D83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3"/>
    <w:rsid w:val="00011E7B"/>
    <w:rsid w:val="000712B5"/>
    <w:rsid w:val="00072635"/>
    <w:rsid w:val="0009558F"/>
    <w:rsid w:val="000C7ED9"/>
    <w:rsid w:val="000D19FE"/>
    <w:rsid w:val="001161B7"/>
    <w:rsid w:val="00137FF5"/>
    <w:rsid w:val="0015505B"/>
    <w:rsid w:val="0018272F"/>
    <w:rsid w:val="001900E1"/>
    <w:rsid w:val="001C3ECE"/>
    <w:rsid w:val="001C5351"/>
    <w:rsid w:val="001F7916"/>
    <w:rsid w:val="002E565B"/>
    <w:rsid w:val="003377D4"/>
    <w:rsid w:val="003409A7"/>
    <w:rsid w:val="00362160"/>
    <w:rsid w:val="003E2B63"/>
    <w:rsid w:val="00402774"/>
    <w:rsid w:val="004203D8"/>
    <w:rsid w:val="00427B13"/>
    <w:rsid w:val="00433965"/>
    <w:rsid w:val="004622EA"/>
    <w:rsid w:val="0048258E"/>
    <w:rsid w:val="00487E55"/>
    <w:rsid w:val="004B3F80"/>
    <w:rsid w:val="004C046C"/>
    <w:rsid w:val="004D1BFD"/>
    <w:rsid w:val="0050542A"/>
    <w:rsid w:val="005074F8"/>
    <w:rsid w:val="00537275"/>
    <w:rsid w:val="00554752"/>
    <w:rsid w:val="0056706E"/>
    <w:rsid w:val="0058401F"/>
    <w:rsid w:val="005E7D9C"/>
    <w:rsid w:val="00642B04"/>
    <w:rsid w:val="00664428"/>
    <w:rsid w:val="00675219"/>
    <w:rsid w:val="00681C5B"/>
    <w:rsid w:val="00691015"/>
    <w:rsid w:val="006C18A8"/>
    <w:rsid w:val="006C35B0"/>
    <w:rsid w:val="007E5C1C"/>
    <w:rsid w:val="008322AD"/>
    <w:rsid w:val="00836975"/>
    <w:rsid w:val="00843C19"/>
    <w:rsid w:val="0085186B"/>
    <w:rsid w:val="00855D4B"/>
    <w:rsid w:val="0086661E"/>
    <w:rsid w:val="008B38BB"/>
    <w:rsid w:val="008B6F09"/>
    <w:rsid w:val="008E56E3"/>
    <w:rsid w:val="008E6E0E"/>
    <w:rsid w:val="008F0554"/>
    <w:rsid w:val="009322EA"/>
    <w:rsid w:val="009E3CC1"/>
    <w:rsid w:val="009E7373"/>
    <w:rsid w:val="009F157B"/>
    <w:rsid w:val="00A23B5F"/>
    <w:rsid w:val="00A87226"/>
    <w:rsid w:val="00A96A42"/>
    <w:rsid w:val="00AD315C"/>
    <w:rsid w:val="00B12740"/>
    <w:rsid w:val="00B3169A"/>
    <w:rsid w:val="00B418CC"/>
    <w:rsid w:val="00BA6E4D"/>
    <w:rsid w:val="00C04C56"/>
    <w:rsid w:val="00C43568"/>
    <w:rsid w:val="00C44EB3"/>
    <w:rsid w:val="00C605C2"/>
    <w:rsid w:val="00C63573"/>
    <w:rsid w:val="00C71587"/>
    <w:rsid w:val="00C775F8"/>
    <w:rsid w:val="00CC7CBB"/>
    <w:rsid w:val="00CD1331"/>
    <w:rsid w:val="00CD40AF"/>
    <w:rsid w:val="00CF09A3"/>
    <w:rsid w:val="00D21430"/>
    <w:rsid w:val="00D45214"/>
    <w:rsid w:val="00DA4B91"/>
    <w:rsid w:val="00DA514A"/>
    <w:rsid w:val="00DA7848"/>
    <w:rsid w:val="00DE2DD2"/>
    <w:rsid w:val="00DF3D82"/>
    <w:rsid w:val="00DF4175"/>
    <w:rsid w:val="00E36A90"/>
    <w:rsid w:val="00E409AB"/>
    <w:rsid w:val="00E60420"/>
    <w:rsid w:val="00E939CF"/>
    <w:rsid w:val="00EB6FAB"/>
    <w:rsid w:val="00EC0716"/>
    <w:rsid w:val="00ED4139"/>
    <w:rsid w:val="00EE540B"/>
    <w:rsid w:val="00F03AA1"/>
    <w:rsid w:val="00F3565C"/>
    <w:rsid w:val="00F512E3"/>
    <w:rsid w:val="00F82D77"/>
    <w:rsid w:val="00F86AB3"/>
    <w:rsid w:val="00FD742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color w:val="auto"/>
      <w:sz w:val="15"/>
      <w:lang w:eastAsia="de-DE"/>
    </w:rPr>
  </w:style>
  <w:style w:type="paragraph" w:styleId="Textoindependiente">
    <w:name w:val="Body Text"/>
    <w:basedOn w:val="Normal"/>
    <w:link w:val="TextoindependienteCar"/>
    <w:rsid w:val="001C4D8F"/>
    <w:pPr>
      <w:spacing w:after="120" w:line="300" w:lineRule="auto"/>
      <w:ind w:right="2410"/>
    </w:pPr>
    <w:rPr>
      <w:b/>
      <w:bCs/>
      <w:color w:val="auto"/>
      <w:sz w:val="22"/>
      <w:lang w:val="de-DE" w:eastAsia="de-DE"/>
    </w:rPr>
  </w:style>
  <w:style w:type="character" w:customStyle="1" w:styleId="TextoindependienteCar">
    <w:name w:val="Texto independiente Car"/>
    <w:link w:val="Textoindependiente"/>
    <w:rsid w:val="001C4D8F"/>
    <w:rPr>
      <w:rFonts w:ascii="Arial" w:hAnsi="Arial"/>
      <w:b/>
      <w:bCs/>
      <w:sz w:val="22"/>
      <w:lang w:val="de-DE" w:eastAsia="de-DE"/>
    </w:rPr>
  </w:style>
  <w:style w:type="character" w:styleId="nfasis">
    <w:name w:val="Emphasis"/>
    <w:uiPriority w:val="20"/>
    <w:qFormat/>
    <w:rsid w:val="001C4D8F"/>
    <w:rPr>
      <w:i/>
      <w:iCs/>
    </w:rPr>
  </w:style>
  <w:style w:type="table" w:styleId="Cuadrculamedia2-nfasis6">
    <w:name w:val="Medium Grid 2 Accent 6"/>
    <w:basedOn w:val="Tablanormal"/>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sz w:val="16"/>
      <w:szCs w:val="16"/>
    </w:rPr>
  </w:style>
  <w:style w:type="character" w:customStyle="1" w:styleId="TextodegloboCar">
    <w:name w:val="Texto de globo Car"/>
    <w:link w:val="Textodeglobo"/>
    <w:rsid w:val="00F12EAC"/>
    <w:rPr>
      <w:rFonts w:ascii="Tahoma" w:hAnsi="Tahoma" w:cs="Tahoma"/>
      <w:color w:val="000000"/>
      <w:sz w:val="16"/>
      <w:szCs w:val="16"/>
      <w:lang w:val="it-IT" w:eastAsia="it-IT"/>
    </w:rPr>
  </w:style>
  <w:style w:type="character" w:styleId="Refdecomentario">
    <w:name w:val="annotation reference"/>
    <w:semiHidden/>
    <w:unhideWhenUsed/>
    <w:rsid w:val="005847D9"/>
    <w:rPr>
      <w:sz w:val="16"/>
      <w:szCs w:val="16"/>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it-IT" w:eastAsia="it-IT"/>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it-IT" w:eastAsia="it-IT"/>
    </w:rPr>
  </w:style>
  <w:style w:type="character" w:styleId="Textoennegrita">
    <w:name w:val="Strong"/>
    <w:uiPriority w:val="22"/>
    <w:qFormat/>
    <w:rsid w:val="00A32CD8"/>
    <w:rPr>
      <w:b/>
      <w:bCs/>
    </w:rPr>
  </w:style>
  <w:style w:type="paragraph" w:styleId="NormalWeb">
    <w:name w:val="Normal (Web)"/>
    <w:basedOn w:val="Normal"/>
    <w:uiPriority w:val="99"/>
    <w:unhideWhenUsed/>
    <w:rsid w:val="00A87226"/>
    <w:pPr>
      <w:spacing w:before="100" w:beforeAutospacing="1" w:after="100" w:afterAutospacing="1" w:line="240" w:lineRule="auto"/>
    </w:pPr>
    <w:rPr>
      <w:rFonts w:ascii="Times New Roman" w:hAnsi="Times New Roman"/>
      <w:color w:val="auto"/>
      <w:sz w:val="24"/>
      <w:szCs w:val="24"/>
      <w:lang w:val="en-GB" w:eastAsia="en-GB" w:bidi="en-GB"/>
    </w:rPr>
  </w:style>
  <w:style w:type="character" w:customStyle="1" w:styleId="st">
    <w:name w:val="st"/>
    <w:rsid w:val="00A87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color w:val="auto"/>
      <w:sz w:val="15"/>
      <w:lang w:eastAsia="de-DE"/>
    </w:rPr>
  </w:style>
  <w:style w:type="paragraph" w:styleId="Textoindependiente">
    <w:name w:val="Body Text"/>
    <w:basedOn w:val="Normal"/>
    <w:link w:val="TextoindependienteCar"/>
    <w:rsid w:val="001C4D8F"/>
    <w:pPr>
      <w:spacing w:after="120" w:line="300" w:lineRule="auto"/>
      <w:ind w:right="2410"/>
    </w:pPr>
    <w:rPr>
      <w:b/>
      <w:bCs/>
      <w:color w:val="auto"/>
      <w:sz w:val="22"/>
      <w:lang w:val="de-DE" w:eastAsia="de-DE"/>
    </w:rPr>
  </w:style>
  <w:style w:type="character" w:customStyle="1" w:styleId="TextoindependienteCar">
    <w:name w:val="Texto independiente Car"/>
    <w:link w:val="Textoindependiente"/>
    <w:rsid w:val="001C4D8F"/>
    <w:rPr>
      <w:rFonts w:ascii="Arial" w:hAnsi="Arial"/>
      <w:b/>
      <w:bCs/>
      <w:sz w:val="22"/>
      <w:lang w:val="de-DE" w:eastAsia="de-DE"/>
    </w:rPr>
  </w:style>
  <w:style w:type="character" w:styleId="nfasis">
    <w:name w:val="Emphasis"/>
    <w:uiPriority w:val="20"/>
    <w:qFormat/>
    <w:rsid w:val="001C4D8F"/>
    <w:rPr>
      <w:i/>
      <w:iCs/>
    </w:rPr>
  </w:style>
  <w:style w:type="table" w:styleId="Cuadrculamedia2-nfasis6">
    <w:name w:val="Medium Grid 2 Accent 6"/>
    <w:basedOn w:val="Tablanormal"/>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sz w:val="16"/>
      <w:szCs w:val="16"/>
    </w:rPr>
  </w:style>
  <w:style w:type="character" w:customStyle="1" w:styleId="TextodegloboCar">
    <w:name w:val="Texto de globo Car"/>
    <w:link w:val="Textodeglobo"/>
    <w:rsid w:val="00F12EAC"/>
    <w:rPr>
      <w:rFonts w:ascii="Tahoma" w:hAnsi="Tahoma" w:cs="Tahoma"/>
      <w:color w:val="000000"/>
      <w:sz w:val="16"/>
      <w:szCs w:val="16"/>
      <w:lang w:val="it-IT" w:eastAsia="it-IT"/>
    </w:rPr>
  </w:style>
  <w:style w:type="character" w:styleId="Refdecomentario">
    <w:name w:val="annotation reference"/>
    <w:semiHidden/>
    <w:unhideWhenUsed/>
    <w:rsid w:val="005847D9"/>
    <w:rPr>
      <w:sz w:val="16"/>
      <w:szCs w:val="16"/>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it-IT" w:eastAsia="it-IT"/>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it-IT" w:eastAsia="it-IT"/>
    </w:rPr>
  </w:style>
  <w:style w:type="character" w:styleId="Textoennegrita">
    <w:name w:val="Strong"/>
    <w:uiPriority w:val="22"/>
    <w:qFormat/>
    <w:rsid w:val="00A32CD8"/>
    <w:rPr>
      <w:b/>
      <w:bCs/>
    </w:rPr>
  </w:style>
  <w:style w:type="paragraph" w:styleId="NormalWeb">
    <w:name w:val="Normal (Web)"/>
    <w:basedOn w:val="Normal"/>
    <w:uiPriority w:val="99"/>
    <w:unhideWhenUsed/>
    <w:rsid w:val="00A87226"/>
    <w:pPr>
      <w:spacing w:before="100" w:beforeAutospacing="1" w:after="100" w:afterAutospacing="1" w:line="240" w:lineRule="auto"/>
    </w:pPr>
    <w:rPr>
      <w:rFonts w:ascii="Times New Roman" w:hAnsi="Times New Roman"/>
      <w:color w:val="auto"/>
      <w:sz w:val="24"/>
      <w:szCs w:val="24"/>
      <w:lang w:val="en-GB" w:eastAsia="en-GB" w:bidi="en-GB"/>
    </w:rPr>
  </w:style>
  <w:style w:type="character" w:customStyle="1" w:styleId="st">
    <w:name w:val="st"/>
    <w:rsid w:val="00A8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5749">
      <w:bodyDiv w:val="1"/>
      <w:marLeft w:val="0"/>
      <w:marRight w:val="0"/>
      <w:marTop w:val="0"/>
      <w:marBottom w:val="0"/>
      <w:divBdr>
        <w:top w:val="none" w:sz="0" w:space="0" w:color="auto"/>
        <w:left w:val="none" w:sz="0" w:space="0" w:color="auto"/>
        <w:bottom w:val="none" w:sz="0" w:space="0" w:color="auto"/>
        <w:right w:val="none" w:sz="0" w:space="0" w:color="auto"/>
      </w:divBdr>
    </w:div>
    <w:div w:id="680088778">
      <w:bodyDiv w:val="1"/>
      <w:marLeft w:val="0"/>
      <w:marRight w:val="0"/>
      <w:marTop w:val="0"/>
      <w:marBottom w:val="0"/>
      <w:divBdr>
        <w:top w:val="none" w:sz="0" w:space="0" w:color="auto"/>
        <w:left w:val="none" w:sz="0" w:space="0" w:color="auto"/>
        <w:bottom w:val="none" w:sz="0" w:space="0" w:color="auto"/>
        <w:right w:val="none" w:sz="0" w:space="0" w:color="auto"/>
      </w:divBdr>
    </w:div>
    <w:div w:id="873881036">
      <w:bodyDiv w:val="1"/>
      <w:marLeft w:val="0"/>
      <w:marRight w:val="0"/>
      <w:marTop w:val="0"/>
      <w:marBottom w:val="0"/>
      <w:divBdr>
        <w:top w:val="none" w:sz="0" w:space="0" w:color="auto"/>
        <w:left w:val="none" w:sz="0" w:space="0" w:color="auto"/>
        <w:bottom w:val="none" w:sz="0" w:space="0" w:color="auto"/>
        <w:right w:val="none" w:sz="0" w:space="0" w:color="auto"/>
      </w:divBdr>
    </w:div>
    <w:div w:id="1113744696">
      <w:bodyDiv w:val="1"/>
      <w:marLeft w:val="0"/>
      <w:marRight w:val="0"/>
      <w:marTop w:val="0"/>
      <w:marBottom w:val="0"/>
      <w:divBdr>
        <w:top w:val="none" w:sz="0" w:space="0" w:color="auto"/>
        <w:left w:val="none" w:sz="0" w:space="0" w:color="auto"/>
        <w:bottom w:val="none" w:sz="0" w:space="0" w:color="auto"/>
        <w:right w:val="none" w:sz="0" w:space="0" w:color="auto"/>
      </w:divBdr>
    </w:div>
    <w:div w:id="1562208167">
      <w:bodyDiv w:val="1"/>
      <w:marLeft w:val="0"/>
      <w:marRight w:val="0"/>
      <w:marTop w:val="0"/>
      <w:marBottom w:val="0"/>
      <w:divBdr>
        <w:top w:val="none" w:sz="0" w:space="0" w:color="auto"/>
        <w:left w:val="none" w:sz="0" w:space="0" w:color="auto"/>
        <w:bottom w:val="none" w:sz="0" w:space="0" w:color="auto"/>
        <w:right w:val="none" w:sz="0" w:space="0" w:color="auto"/>
      </w:divBdr>
    </w:div>
    <w:div w:id="1566988147">
      <w:bodyDiv w:val="1"/>
      <w:marLeft w:val="0"/>
      <w:marRight w:val="0"/>
      <w:marTop w:val="0"/>
      <w:marBottom w:val="0"/>
      <w:divBdr>
        <w:top w:val="none" w:sz="0" w:space="0" w:color="auto"/>
        <w:left w:val="none" w:sz="0" w:space="0" w:color="auto"/>
        <w:bottom w:val="none" w:sz="0" w:space="0" w:color="auto"/>
        <w:right w:val="none" w:sz="0" w:space="0" w:color="auto"/>
      </w:divBdr>
    </w:div>
    <w:div w:id="1745688046">
      <w:bodyDiv w:val="1"/>
      <w:marLeft w:val="0"/>
      <w:marRight w:val="0"/>
      <w:marTop w:val="0"/>
      <w:marBottom w:val="0"/>
      <w:divBdr>
        <w:top w:val="none" w:sz="0" w:space="0" w:color="auto"/>
        <w:left w:val="none" w:sz="0" w:space="0" w:color="auto"/>
        <w:bottom w:val="none" w:sz="0" w:space="0" w:color="auto"/>
        <w:right w:val="none" w:sz="0" w:space="0" w:color="auto"/>
      </w:divBdr>
    </w:div>
    <w:div w:id="2048022720">
      <w:bodyDiv w:val="1"/>
      <w:marLeft w:val="0"/>
      <w:marRight w:val="0"/>
      <w:marTop w:val="0"/>
      <w:marBottom w:val="0"/>
      <w:divBdr>
        <w:top w:val="none" w:sz="0" w:space="0" w:color="auto"/>
        <w:left w:val="none" w:sz="0" w:space="0" w:color="auto"/>
        <w:bottom w:val="none" w:sz="0" w:space="0" w:color="auto"/>
        <w:right w:val="none" w:sz="0" w:space="0" w:color="auto"/>
      </w:divBdr>
    </w:div>
    <w:div w:id="2082871839">
      <w:bodyDiv w:val="1"/>
      <w:marLeft w:val="0"/>
      <w:marRight w:val="0"/>
      <w:marTop w:val="0"/>
      <w:marBottom w:val="0"/>
      <w:divBdr>
        <w:top w:val="none" w:sz="0" w:space="0" w:color="auto"/>
        <w:left w:val="none" w:sz="0" w:space="0" w:color="auto"/>
        <w:bottom w:val="none" w:sz="0" w:space="0" w:color="auto"/>
        <w:right w:val="none" w:sz="0" w:space="0" w:color="auto"/>
      </w:divBdr>
    </w:div>
    <w:div w:id="2103649430">
      <w:bodyDiv w:val="1"/>
      <w:marLeft w:val="0"/>
      <w:marRight w:val="0"/>
      <w:marTop w:val="0"/>
      <w:marBottom w:val="0"/>
      <w:divBdr>
        <w:top w:val="none" w:sz="0" w:space="0" w:color="auto"/>
        <w:left w:val="none" w:sz="0" w:space="0" w:color="auto"/>
        <w:bottom w:val="none" w:sz="0" w:space="0" w:color="auto"/>
        <w:right w:val="none" w:sz="0" w:space="0" w:color="auto"/>
      </w:divBdr>
    </w:div>
    <w:div w:id="211474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ei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kaltofen@cnhin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sei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diacentre.caseiheurop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1096A481-B5CA-4054-B025-C7EB09C2D7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CIH-EU_GB pm.dotx</Template>
  <TotalTime>1</TotalTime>
  <Pages>1</Pages>
  <Words>1010</Words>
  <Characters>5758</Characters>
  <Application>Microsoft Office Word</Application>
  <DocSecurity>0</DocSecurity>
  <Lines>47</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6755</CharactersWithSpaces>
  <SharedDoc>false</SharedDoc>
  <HyperlinkBase/>
  <HLinks>
    <vt:vector size="30" baseType="variant">
      <vt:variant>
        <vt:i4>3932210</vt:i4>
      </vt:variant>
      <vt:variant>
        <vt:i4>12</vt:i4>
      </vt:variant>
      <vt:variant>
        <vt:i4>0</vt:i4>
      </vt:variant>
      <vt:variant>
        <vt:i4>5</vt:i4>
      </vt:variant>
      <vt:variant>
        <vt:lpwstr>http://www.caseih.com/</vt:lpwstr>
      </vt:variant>
      <vt:variant>
        <vt:lpwstr/>
      </vt:variant>
      <vt:variant>
        <vt:i4>196729</vt:i4>
      </vt:variant>
      <vt:variant>
        <vt:i4>9</vt:i4>
      </vt:variant>
      <vt:variant>
        <vt:i4>0</vt:i4>
      </vt:variant>
      <vt:variant>
        <vt:i4>5</vt:i4>
      </vt:variant>
      <vt:variant>
        <vt:lpwstr>mailto:silvia.kaltofen@cnhind.com</vt:lpwstr>
      </vt:variant>
      <vt:variant>
        <vt:lpwstr/>
      </vt:variant>
      <vt:variant>
        <vt:i4>4456466</vt:i4>
      </vt:variant>
      <vt:variant>
        <vt:i4>6</vt:i4>
      </vt:variant>
      <vt:variant>
        <vt:i4>0</vt:i4>
      </vt:variant>
      <vt:variant>
        <vt:i4>5</vt:i4>
      </vt:variant>
      <vt:variant>
        <vt:lpwstr>http://www.cnhindustrial.com/</vt:lpwstr>
      </vt:variant>
      <vt:variant>
        <vt:lpwstr/>
      </vt:variant>
      <vt:variant>
        <vt:i4>3932210</vt:i4>
      </vt:variant>
      <vt:variant>
        <vt:i4>3</vt:i4>
      </vt:variant>
      <vt:variant>
        <vt:i4>0</vt:i4>
      </vt:variant>
      <vt:variant>
        <vt:i4>5</vt:i4>
      </vt:variant>
      <vt:variant>
        <vt:lpwstr>http://www.caseih.com/</vt:lpwstr>
      </vt:variant>
      <vt:variant>
        <vt:lpwstr/>
      </vt:variant>
      <vt:variant>
        <vt:i4>4653129</vt:i4>
      </vt:variant>
      <vt:variant>
        <vt:i4>0</vt:i4>
      </vt:variant>
      <vt:variant>
        <vt:i4>0</vt:i4>
      </vt:variant>
      <vt:variant>
        <vt:i4>5</vt:i4>
      </vt:variant>
      <vt:variant>
        <vt:lpwstr>http://mediacentre.caseiheurope.com/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Nuria</cp:lastModifiedBy>
  <cp:revision>4</cp:revision>
  <cp:lastPrinted>2016-04-22T08:29:00Z</cp:lastPrinted>
  <dcterms:created xsi:type="dcterms:W3CDTF">2016-10-18T10:59:00Z</dcterms:created>
  <dcterms:modified xsi:type="dcterms:W3CDTF">2016-10-18T11:02:00Z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427f917d-c394-4bdd-9278-5f0f40471bba</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WJ407,22.09.2016 12:32:25,GENERAL BUSINESS</vt:lpwstr>
  </property>
  <property fmtid="{D5CDD505-2E9C-101B-9397-08002B2CF9AE}" pid="8" name="CNH-Classification">
    <vt:lpwstr>[GENERAL BUSINESS]</vt:lpwstr>
  </property>
</Properties>
</file>