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5C1C1" w14:textId="77777777" w:rsidR="008C74B7" w:rsidRDefault="008C74B7" w:rsidP="009134E4">
      <w:pPr>
        <w:suppressAutoHyphens w:val="0"/>
        <w:spacing w:line="360" w:lineRule="auto"/>
        <w:jc w:val="center"/>
        <w:rPr>
          <w:rFonts w:cs="Times New Roman"/>
          <w:b/>
          <w:bCs/>
          <w:color w:val="000000"/>
          <w:sz w:val="24"/>
          <w:szCs w:val="24"/>
          <w:lang w:val="es-ES"/>
        </w:rPr>
      </w:pPr>
    </w:p>
    <w:p w14:paraId="56195967" w14:textId="77777777" w:rsidR="00056BC9" w:rsidRDefault="00FA2015" w:rsidP="009134E4">
      <w:pPr>
        <w:suppressAutoHyphens w:val="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es-ES"/>
        </w:rPr>
      </w:pPr>
      <w:r w:rsidRPr="00C52B83">
        <w:rPr>
          <w:rFonts w:cs="Times New Roman"/>
          <w:b/>
          <w:bCs/>
          <w:color w:val="000000"/>
          <w:sz w:val="28"/>
          <w:szCs w:val="28"/>
          <w:lang w:val="es-ES"/>
        </w:rPr>
        <w:t xml:space="preserve">Gran progreso </w:t>
      </w:r>
      <w:r w:rsidR="00C52B83">
        <w:rPr>
          <w:rFonts w:cs="Times New Roman"/>
          <w:b/>
          <w:bCs/>
          <w:color w:val="000000"/>
          <w:sz w:val="28"/>
          <w:szCs w:val="28"/>
          <w:lang w:val="es-ES"/>
        </w:rPr>
        <w:t xml:space="preserve">en </w:t>
      </w:r>
      <w:r w:rsidRPr="00C52B83">
        <w:rPr>
          <w:rFonts w:cs="Times New Roman"/>
          <w:b/>
          <w:bCs/>
          <w:color w:val="000000"/>
          <w:sz w:val="28"/>
          <w:szCs w:val="28"/>
          <w:lang w:val="es-ES"/>
        </w:rPr>
        <w:t xml:space="preserve">el </w:t>
      </w:r>
      <w:r w:rsidR="00133828">
        <w:rPr>
          <w:rFonts w:cs="Times New Roman"/>
          <w:b/>
          <w:bCs/>
          <w:color w:val="000000"/>
          <w:sz w:val="28"/>
          <w:szCs w:val="28"/>
          <w:lang w:val="es-ES"/>
        </w:rPr>
        <w:t xml:space="preserve">Sudeste </w:t>
      </w:r>
      <w:r w:rsidRPr="00C52B83">
        <w:rPr>
          <w:rFonts w:cs="Times New Roman"/>
          <w:b/>
          <w:bCs/>
          <w:color w:val="000000"/>
          <w:sz w:val="28"/>
          <w:szCs w:val="28"/>
          <w:lang w:val="es-ES"/>
        </w:rPr>
        <w:t xml:space="preserve">de Hungría </w:t>
      </w:r>
    </w:p>
    <w:p w14:paraId="62361BFB" w14:textId="2587AAFF" w:rsidR="00740C67" w:rsidRPr="00C52B83" w:rsidRDefault="00FA2015" w:rsidP="009134E4">
      <w:pPr>
        <w:suppressAutoHyphens w:val="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es-ES"/>
        </w:rPr>
      </w:pPr>
      <w:r w:rsidRPr="00C52B83">
        <w:rPr>
          <w:rFonts w:cs="Times New Roman"/>
          <w:b/>
          <w:bCs/>
          <w:color w:val="000000"/>
          <w:sz w:val="28"/>
          <w:szCs w:val="28"/>
          <w:lang w:val="es-ES"/>
        </w:rPr>
        <w:t>gracias a la instalación de una av</w:t>
      </w:r>
      <w:r w:rsidR="00C52B83" w:rsidRPr="00C52B83">
        <w:rPr>
          <w:rFonts w:cs="Times New Roman"/>
          <w:b/>
          <w:bCs/>
          <w:color w:val="000000"/>
          <w:sz w:val="28"/>
          <w:szCs w:val="28"/>
          <w:lang w:val="es-ES"/>
        </w:rPr>
        <w:t>anzada planta de clasificación de RSU</w:t>
      </w:r>
    </w:p>
    <w:p w14:paraId="305D256B" w14:textId="7CBC8BC8" w:rsidR="008162DF" w:rsidRDefault="008162DF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Un nuevo sistema formado p</w:t>
      </w:r>
      <w:r w:rsidR="00317EC5">
        <w:rPr>
          <w:rFonts w:cs="Times New Roman"/>
          <w:sz w:val="24"/>
          <w:szCs w:val="24"/>
          <w:lang w:val="es-ES"/>
        </w:rPr>
        <w:t>or 10 unidades de AUTOSORT y un</w:t>
      </w:r>
      <w:r>
        <w:rPr>
          <w:rFonts w:cs="Times New Roman"/>
          <w:sz w:val="24"/>
          <w:szCs w:val="24"/>
          <w:lang w:val="es-ES"/>
        </w:rPr>
        <w:t xml:space="preserve"> X-TRACT permiten a la planta de </w:t>
      </w:r>
      <w:r w:rsidRPr="008162DF">
        <w:rPr>
          <w:rFonts w:cs="Times New Roman"/>
          <w:sz w:val="24"/>
          <w:szCs w:val="24"/>
          <w:lang w:val="es-ES"/>
        </w:rPr>
        <w:t>Békéscsaba</w:t>
      </w:r>
      <w:r>
        <w:rPr>
          <w:rFonts w:cs="Times New Roman"/>
          <w:sz w:val="24"/>
          <w:szCs w:val="24"/>
          <w:lang w:val="es-ES"/>
        </w:rPr>
        <w:t xml:space="preserve"> procesar 120</w:t>
      </w:r>
      <w:r w:rsidR="00317EC5">
        <w:rPr>
          <w:rFonts w:cs="Times New Roman"/>
          <w:sz w:val="24"/>
          <w:szCs w:val="24"/>
          <w:lang w:val="es-ES"/>
        </w:rPr>
        <w:t>.000</w:t>
      </w:r>
      <w:r>
        <w:rPr>
          <w:rFonts w:cs="Times New Roman"/>
          <w:sz w:val="24"/>
          <w:szCs w:val="24"/>
          <w:lang w:val="es-ES"/>
        </w:rPr>
        <w:t xml:space="preserve"> toneladas al año de RSU</w:t>
      </w:r>
    </w:p>
    <w:p w14:paraId="649D4C87" w14:textId="73317BF1" w:rsidR="00C52B83" w:rsidRDefault="00C52B83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Los núcleos de población del Sudeste de Hungría que antes enviaban todos sus residuos sólidos urbanos (RSU) al vertedero, ahora disponen de una moderna planta de reciclaje cerca de </w:t>
      </w:r>
      <w:r w:rsidRPr="008162DF">
        <w:rPr>
          <w:rFonts w:cs="Times New Roman"/>
          <w:sz w:val="24"/>
          <w:szCs w:val="24"/>
          <w:lang w:val="es-ES"/>
        </w:rPr>
        <w:t>Békéscsaba</w:t>
      </w:r>
      <w:r>
        <w:rPr>
          <w:rFonts w:cs="Times New Roman"/>
          <w:sz w:val="24"/>
          <w:szCs w:val="24"/>
          <w:lang w:val="es-ES"/>
        </w:rPr>
        <w:t xml:space="preserve"> con capacidad para procesar 120.000 toneladas anuales de RSU</w:t>
      </w:r>
      <w:r w:rsidR="00402FA1">
        <w:rPr>
          <w:rFonts w:cs="Times New Roman"/>
          <w:sz w:val="24"/>
          <w:szCs w:val="24"/>
          <w:lang w:val="es-ES"/>
        </w:rPr>
        <w:t>.</w:t>
      </w:r>
    </w:p>
    <w:p w14:paraId="6101C137" w14:textId="2793DD98" w:rsidR="00C52B83" w:rsidRDefault="00C52B83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 w:rsidRPr="00C52B83">
        <w:rPr>
          <w:rFonts w:cs="Times New Roman"/>
          <w:sz w:val="24"/>
          <w:szCs w:val="24"/>
          <w:lang w:val="es-ES"/>
        </w:rPr>
        <w:t>La planta, que e</w:t>
      </w:r>
      <w:r w:rsidR="00402FA1">
        <w:rPr>
          <w:rFonts w:cs="Times New Roman"/>
          <w:sz w:val="24"/>
          <w:szCs w:val="24"/>
          <w:lang w:val="es-ES"/>
        </w:rPr>
        <w:t>s una</w:t>
      </w:r>
      <w:r w:rsidRPr="00C52B83">
        <w:rPr>
          <w:rFonts w:cs="Times New Roman"/>
          <w:sz w:val="24"/>
          <w:szCs w:val="24"/>
          <w:lang w:val="es-ES"/>
        </w:rPr>
        <w:t xml:space="preserve"> de l</w:t>
      </w:r>
      <w:r w:rsidR="00402FA1">
        <w:rPr>
          <w:rFonts w:cs="Times New Roman"/>
          <w:sz w:val="24"/>
          <w:szCs w:val="24"/>
          <w:lang w:val="es-ES"/>
        </w:rPr>
        <w:t>as más avanzada</w:t>
      </w:r>
      <w:r w:rsidRPr="00C52B83">
        <w:rPr>
          <w:rFonts w:cs="Times New Roman"/>
          <w:sz w:val="24"/>
          <w:szCs w:val="24"/>
          <w:lang w:val="es-ES"/>
        </w:rPr>
        <w:t>s de su tipo en E</w:t>
      </w:r>
      <w:r w:rsidR="00402FA1">
        <w:rPr>
          <w:rFonts w:cs="Times New Roman"/>
          <w:sz w:val="24"/>
          <w:szCs w:val="24"/>
          <w:lang w:val="es-ES"/>
        </w:rPr>
        <w:t xml:space="preserve">uropa Central </w:t>
      </w:r>
      <w:r w:rsidR="00317EC5">
        <w:rPr>
          <w:rFonts w:cs="Times New Roman"/>
          <w:sz w:val="24"/>
          <w:szCs w:val="24"/>
          <w:lang w:val="es-ES"/>
        </w:rPr>
        <w:t xml:space="preserve">gracias a que </w:t>
      </w:r>
      <w:r w:rsidR="00402FA1">
        <w:rPr>
          <w:rFonts w:cs="Times New Roman"/>
          <w:sz w:val="24"/>
          <w:szCs w:val="24"/>
          <w:lang w:val="es-ES"/>
        </w:rPr>
        <w:t xml:space="preserve">cuenta con la tecnología </w:t>
      </w:r>
      <w:r w:rsidRPr="00C52B83">
        <w:rPr>
          <w:rFonts w:cs="Times New Roman"/>
          <w:sz w:val="24"/>
          <w:szCs w:val="24"/>
          <w:lang w:val="es-ES"/>
        </w:rPr>
        <w:t xml:space="preserve">de clasificación basada en sensores </w:t>
      </w:r>
      <w:r w:rsidR="00402FA1">
        <w:rPr>
          <w:rFonts w:cs="Times New Roman"/>
          <w:sz w:val="24"/>
          <w:szCs w:val="24"/>
          <w:lang w:val="es-ES"/>
        </w:rPr>
        <w:t xml:space="preserve">de </w:t>
      </w:r>
      <w:r w:rsidR="00317EC5">
        <w:rPr>
          <w:rFonts w:cs="Times New Roman"/>
          <w:sz w:val="24"/>
          <w:szCs w:val="24"/>
          <w:lang w:val="es-ES"/>
        </w:rPr>
        <w:t>TOMRA</w:t>
      </w:r>
      <w:r w:rsidRPr="00C52B83">
        <w:rPr>
          <w:rFonts w:cs="Times New Roman"/>
          <w:sz w:val="24"/>
          <w:szCs w:val="24"/>
          <w:lang w:val="es-ES"/>
        </w:rPr>
        <w:t xml:space="preserve">, fue encargada </w:t>
      </w:r>
      <w:r w:rsidR="009929C4">
        <w:rPr>
          <w:rFonts w:cs="Times New Roman"/>
          <w:sz w:val="24"/>
          <w:szCs w:val="24"/>
          <w:lang w:val="es-ES"/>
        </w:rPr>
        <w:t>por el consorcio DAREG-Ép</w:t>
      </w:r>
      <w:r w:rsidR="00402FA1">
        <w:rPr>
          <w:rFonts w:cs="Times New Roman"/>
          <w:sz w:val="24"/>
          <w:szCs w:val="24"/>
          <w:lang w:val="es-ES"/>
        </w:rPr>
        <w:t xml:space="preserve"> </w:t>
      </w:r>
      <w:r w:rsidRPr="00C52B83">
        <w:rPr>
          <w:rFonts w:cs="Times New Roman"/>
          <w:sz w:val="24"/>
          <w:szCs w:val="24"/>
          <w:lang w:val="es-ES"/>
        </w:rPr>
        <w:t xml:space="preserve">y </w:t>
      </w:r>
      <w:r w:rsidR="00402FA1">
        <w:rPr>
          <w:rFonts w:cs="Times New Roman"/>
          <w:sz w:val="24"/>
          <w:szCs w:val="24"/>
          <w:lang w:val="es-ES"/>
        </w:rPr>
        <w:t>ha supuesto una inversión de</w:t>
      </w:r>
      <w:r w:rsidRPr="00C52B83">
        <w:rPr>
          <w:rFonts w:cs="Times New Roman"/>
          <w:sz w:val="24"/>
          <w:szCs w:val="24"/>
          <w:lang w:val="es-ES"/>
        </w:rPr>
        <w:t xml:space="preserve"> 15 millones</w:t>
      </w:r>
      <w:r w:rsidR="00402FA1">
        <w:rPr>
          <w:rFonts w:cs="Times New Roman"/>
          <w:sz w:val="24"/>
          <w:szCs w:val="24"/>
          <w:lang w:val="es-ES"/>
        </w:rPr>
        <w:t xml:space="preserve"> de euros</w:t>
      </w:r>
      <w:r w:rsidR="00317EC5">
        <w:rPr>
          <w:rFonts w:cs="Times New Roman"/>
          <w:sz w:val="24"/>
          <w:szCs w:val="24"/>
          <w:lang w:val="es-ES"/>
        </w:rPr>
        <w:t xml:space="preserve"> por parte de la UE</w:t>
      </w:r>
      <w:r w:rsidRPr="00C52B83">
        <w:rPr>
          <w:rFonts w:cs="Times New Roman"/>
          <w:sz w:val="24"/>
          <w:szCs w:val="24"/>
          <w:lang w:val="es-ES"/>
        </w:rPr>
        <w:t>.</w:t>
      </w:r>
    </w:p>
    <w:p w14:paraId="63D1E7DF" w14:textId="5BA19DCF" w:rsidR="00C52B83" w:rsidRPr="00C52B83" w:rsidRDefault="00C52B83" w:rsidP="00C52B83">
      <w:pPr>
        <w:spacing w:line="360" w:lineRule="auto"/>
        <w:rPr>
          <w:rFonts w:cs="Times New Roman"/>
          <w:sz w:val="24"/>
          <w:szCs w:val="24"/>
          <w:lang w:val="es-ES"/>
        </w:rPr>
      </w:pPr>
      <w:r w:rsidRPr="00C52B83">
        <w:rPr>
          <w:rFonts w:cs="Times New Roman"/>
          <w:sz w:val="24"/>
          <w:szCs w:val="24"/>
          <w:lang w:val="es-ES"/>
        </w:rPr>
        <w:t xml:space="preserve">La planta </w:t>
      </w:r>
      <w:r w:rsidR="00402FA1">
        <w:rPr>
          <w:rFonts w:cs="Times New Roman"/>
          <w:sz w:val="24"/>
          <w:szCs w:val="24"/>
          <w:lang w:val="es-ES"/>
        </w:rPr>
        <w:t>se ha construido</w:t>
      </w:r>
      <w:r w:rsidRPr="00C52B83">
        <w:rPr>
          <w:rFonts w:cs="Times New Roman"/>
          <w:sz w:val="24"/>
          <w:szCs w:val="24"/>
          <w:lang w:val="es-ES"/>
        </w:rPr>
        <w:t xml:space="preserve"> para ayudar a Hungría a cumplir </w:t>
      </w:r>
      <w:r w:rsidR="00402FA1">
        <w:rPr>
          <w:rFonts w:cs="Times New Roman"/>
          <w:sz w:val="24"/>
          <w:szCs w:val="24"/>
          <w:lang w:val="es-ES"/>
        </w:rPr>
        <w:t>los objetivos de reciclaje</w:t>
      </w:r>
      <w:r w:rsidRPr="00C52B83">
        <w:rPr>
          <w:rFonts w:cs="Times New Roman"/>
          <w:sz w:val="24"/>
          <w:szCs w:val="24"/>
          <w:lang w:val="es-ES"/>
        </w:rPr>
        <w:t xml:space="preserve"> </w:t>
      </w:r>
      <w:r w:rsidR="00317EC5">
        <w:rPr>
          <w:rFonts w:cs="Times New Roman"/>
          <w:sz w:val="24"/>
          <w:szCs w:val="24"/>
          <w:lang w:val="es-ES"/>
        </w:rPr>
        <w:t xml:space="preserve">fijados por la UE, que </w:t>
      </w:r>
      <w:r w:rsidR="00133828">
        <w:rPr>
          <w:rFonts w:cs="Times New Roman"/>
          <w:sz w:val="24"/>
          <w:szCs w:val="24"/>
          <w:lang w:val="es-ES"/>
        </w:rPr>
        <w:t>exige</w:t>
      </w:r>
      <w:r w:rsidRPr="00C52B83">
        <w:rPr>
          <w:rFonts w:cs="Times New Roman"/>
          <w:sz w:val="24"/>
          <w:szCs w:val="24"/>
          <w:lang w:val="es-ES"/>
        </w:rPr>
        <w:t xml:space="preserve"> </w:t>
      </w:r>
      <w:r w:rsidR="00402FA1">
        <w:rPr>
          <w:rFonts w:cs="Times New Roman"/>
          <w:sz w:val="24"/>
          <w:szCs w:val="24"/>
          <w:lang w:val="es-ES"/>
        </w:rPr>
        <w:t xml:space="preserve">que </w:t>
      </w:r>
      <w:r w:rsidR="00133828">
        <w:rPr>
          <w:rFonts w:cs="Times New Roman"/>
          <w:sz w:val="24"/>
          <w:szCs w:val="24"/>
          <w:lang w:val="es-ES"/>
        </w:rPr>
        <w:t xml:space="preserve">de aquí a 2020 </w:t>
      </w:r>
      <w:r w:rsidRPr="00C52B83">
        <w:rPr>
          <w:rFonts w:cs="Times New Roman"/>
          <w:sz w:val="24"/>
          <w:szCs w:val="24"/>
          <w:lang w:val="es-ES"/>
        </w:rPr>
        <w:t xml:space="preserve">sus miembros </w:t>
      </w:r>
      <w:r w:rsidR="00402FA1">
        <w:rPr>
          <w:rFonts w:cs="Times New Roman"/>
          <w:sz w:val="24"/>
          <w:szCs w:val="24"/>
          <w:lang w:val="es-ES"/>
        </w:rPr>
        <w:t xml:space="preserve">reciclen </w:t>
      </w:r>
      <w:r w:rsidR="0003461C">
        <w:rPr>
          <w:rFonts w:cs="Times New Roman"/>
          <w:sz w:val="24"/>
          <w:szCs w:val="24"/>
          <w:lang w:val="es-ES"/>
        </w:rPr>
        <w:t xml:space="preserve">el </w:t>
      </w:r>
      <w:r w:rsidR="0003461C" w:rsidRPr="00C52B83">
        <w:rPr>
          <w:rFonts w:cs="Times New Roman"/>
          <w:sz w:val="24"/>
          <w:szCs w:val="24"/>
          <w:lang w:val="es-ES"/>
        </w:rPr>
        <w:t>50</w:t>
      </w:r>
      <w:r w:rsidR="0003461C">
        <w:rPr>
          <w:rFonts w:cs="Times New Roman"/>
          <w:sz w:val="24"/>
          <w:szCs w:val="24"/>
          <w:lang w:val="es-ES"/>
        </w:rPr>
        <w:t xml:space="preserve"> </w:t>
      </w:r>
      <w:r w:rsidRPr="00C52B83">
        <w:rPr>
          <w:rFonts w:cs="Times New Roman"/>
          <w:sz w:val="24"/>
          <w:szCs w:val="24"/>
          <w:lang w:val="es-ES"/>
        </w:rPr>
        <w:t xml:space="preserve">% de los residuos domésticos y similares. </w:t>
      </w:r>
      <w:r w:rsidR="00402FA1">
        <w:rPr>
          <w:rFonts w:cs="Times New Roman"/>
          <w:sz w:val="24"/>
          <w:szCs w:val="24"/>
          <w:lang w:val="es-ES"/>
        </w:rPr>
        <w:t xml:space="preserve">La planta se terminó en </w:t>
      </w:r>
      <w:r w:rsidRPr="00C52B83">
        <w:rPr>
          <w:rFonts w:cs="Times New Roman"/>
          <w:sz w:val="24"/>
          <w:szCs w:val="24"/>
          <w:lang w:val="es-ES"/>
        </w:rPr>
        <w:t xml:space="preserve">verano de 2015, </w:t>
      </w:r>
      <w:r w:rsidR="00402FA1">
        <w:rPr>
          <w:rFonts w:cs="Times New Roman"/>
          <w:sz w:val="24"/>
          <w:szCs w:val="24"/>
          <w:lang w:val="es-ES"/>
        </w:rPr>
        <w:t xml:space="preserve">operó durante </w:t>
      </w:r>
      <w:r w:rsidR="0003461C">
        <w:rPr>
          <w:rFonts w:cs="Times New Roman"/>
          <w:sz w:val="24"/>
          <w:szCs w:val="24"/>
          <w:lang w:val="es-ES"/>
        </w:rPr>
        <w:t xml:space="preserve">un período de </w:t>
      </w:r>
      <w:r w:rsidR="00402FA1">
        <w:rPr>
          <w:rFonts w:cs="Times New Roman"/>
          <w:sz w:val="24"/>
          <w:szCs w:val="24"/>
          <w:lang w:val="es-ES"/>
        </w:rPr>
        <w:t xml:space="preserve">seis meses con éxito y pronto </w:t>
      </w:r>
      <w:r w:rsidR="0003461C">
        <w:rPr>
          <w:rFonts w:cs="Times New Roman"/>
          <w:sz w:val="24"/>
          <w:szCs w:val="24"/>
          <w:lang w:val="es-ES"/>
        </w:rPr>
        <w:t xml:space="preserve">será </w:t>
      </w:r>
      <w:r w:rsidR="00955CFE">
        <w:rPr>
          <w:rFonts w:cs="Times New Roman"/>
          <w:sz w:val="24"/>
          <w:szCs w:val="24"/>
          <w:lang w:val="es-ES"/>
        </w:rPr>
        <w:t xml:space="preserve">operada </w:t>
      </w:r>
      <w:r w:rsidR="0003461C">
        <w:rPr>
          <w:rFonts w:cs="Times New Roman"/>
          <w:sz w:val="24"/>
          <w:szCs w:val="24"/>
          <w:lang w:val="es-ES"/>
        </w:rPr>
        <w:t>por un nuevo</w:t>
      </w:r>
      <w:r w:rsidRPr="00C52B83">
        <w:rPr>
          <w:rFonts w:cs="Times New Roman"/>
          <w:sz w:val="24"/>
          <w:szCs w:val="24"/>
          <w:lang w:val="es-ES"/>
        </w:rPr>
        <w:t xml:space="preserve"> </w:t>
      </w:r>
      <w:r w:rsidR="0003461C">
        <w:rPr>
          <w:rFonts w:cs="Times New Roman"/>
          <w:sz w:val="24"/>
          <w:szCs w:val="24"/>
          <w:lang w:val="es-ES"/>
        </w:rPr>
        <w:t>adjudicatario</w:t>
      </w:r>
      <w:r w:rsidRPr="00C52B83">
        <w:rPr>
          <w:rFonts w:cs="Times New Roman"/>
          <w:sz w:val="24"/>
          <w:szCs w:val="24"/>
          <w:lang w:val="es-ES"/>
        </w:rPr>
        <w:t>.</w:t>
      </w:r>
    </w:p>
    <w:p w14:paraId="714F618A" w14:textId="6EA8DD2B" w:rsidR="00C52B83" w:rsidRDefault="006A0E87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Está diseñada</w:t>
      </w:r>
      <w:r w:rsidR="00C52B83" w:rsidRPr="00C52B83">
        <w:rPr>
          <w:rFonts w:cs="Times New Roman"/>
          <w:sz w:val="24"/>
          <w:szCs w:val="24"/>
          <w:lang w:val="es-ES"/>
        </w:rPr>
        <w:t xml:space="preserve"> para </w:t>
      </w:r>
      <w:r>
        <w:rPr>
          <w:rFonts w:cs="Times New Roman"/>
          <w:sz w:val="24"/>
          <w:szCs w:val="24"/>
          <w:lang w:val="es-ES"/>
        </w:rPr>
        <w:t xml:space="preserve">atender a </w:t>
      </w:r>
      <w:r w:rsidR="00C52B83" w:rsidRPr="00C52B83">
        <w:rPr>
          <w:rFonts w:cs="Times New Roman"/>
          <w:sz w:val="24"/>
          <w:szCs w:val="24"/>
          <w:lang w:val="es-ES"/>
        </w:rPr>
        <w:t xml:space="preserve">86 </w:t>
      </w:r>
      <w:r>
        <w:rPr>
          <w:rFonts w:cs="Times New Roman"/>
          <w:sz w:val="24"/>
          <w:szCs w:val="24"/>
          <w:lang w:val="es-ES"/>
        </w:rPr>
        <w:t>núcleos formados por unos 150.</w:t>
      </w:r>
      <w:r w:rsidR="00C52B83" w:rsidRPr="00C52B83">
        <w:rPr>
          <w:rFonts w:cs="Times New Roman"/>
          <w:sz w:val="24"/>
          <w:szCs w:val="24"/>
          <w:lang w:val="es-ES"/>
        </w:rPr>
        <w:t xml:space="preserve">000 hogares y </w:t>
      </w:r>
      <w:r w:rsidR="00FE2101">
        <w:rPr>
          <w:rFonts w:cs="Times New Roman"/>
          <w:sz w:val="24"/>
          <w:szCs w:val="24"/>
          <w:lang w:val="es-ES"/>
        </w:rPr>
        <w:t xml:space="preserve">está </w:t>
      </w:r>
      <w:r w:rsidR="00133828">
        <w:rPr>
          <w:rFonts w:cs="Times New Roman"/>
          <w:sz w:val="24"/>
          <w:szCs w:val="24"/>
          <w:lang w:val="es-ES"/>
        </w:rPr>
        <w:t>ubicada</w:t>
      </w:r>
      <w:r w:rsidR="00303FCF">
        <w:rPr>
          <w:rFonts w:cs="Times New Roman"/>
          <w:sz w:val="24"/>
          <w:szCs w:val="24"/>
          <w:lang w:val="es-ES"/>
        </w:rPr>
        <w:t xml:space="preserve"> </w:t>
      </w:r>
      <w:r w:rsidR="00C52B83" w:rsidRPr="00C52B83">
        <w:rPr>
          <w:rFonts w:cs="Times New Roman"/>
          <w:sz w:val="24"/>
          <w:szCs w:val="24"/>
          <w:lang w:val="es-ES"/>
        </w:rPr>
        <w:t>cerca de Békéscsaba</w:t>
      </w:r>
      <w:r w:rsidR="00FE2101">
        <w:rPr>
          <w:rFonts w:cs="Times New Roman"/>
          <w:sz w:val="24"/>
          <w:szCs w:val="24"/>
          <w:lang w:val="es-ES"/>
        </w:rPr>
        <w:t>,</w:t>
      </w:r>
      <w:r w:rsidR="00C52B83" w:rsidRPr="00C52B83">
        <w:rPr>
          <w:rFonts w:cs="Times New Roman"/>
          <w:sz w:val="24"/>
          <w:szCs w:val="24"/>
          <w:lang w:val="es-ES"/>
        </w:rPr>
        <w:t xml:space="preserve"> en terrenos pertenecientes a </w:t>
      </w:r>
      <w:r w:rsidR="00FE2101" w:rsidRPr="00C52B83">
        <w:rPr>
          <w:rFonts w:cs="Times New Roman"/>
          <w:sz w:val="24"/>
          <w:szCs w:val="24"/>
          <w:lang w:val="es-ES"/>
        </w:rPr>
        <w:t>la</w:t>
      </w:r>
      <w:r w:rsidR="00303FCF" w:rsidRPr="00303FCF">
        <w:rPr>
          <w:rFonts w:cs="Times New Roman"/>
          <w:sz w:val="24"/>
          <w:szCs w:val="24"/>
          <w:lang w:val="es-ES"/>
        </w:rPr>
        <w:t xml:space="preserve"> </w:t>
      </w:r>
      <w:r w:rsidR="00303FCF" w:rsidRPr="00133828">
        <w:rPr>
          <w:rFonts w:cs="Times New Roman"/>
          <w:sz w:val="24"/>
          <w:szCs w:val="24"/>
          <w:lang w:val="es-ES"/>
        </w:rPr>
        <w:t xml:space="preserve">Asociación Municipal </w:t>
      </w:r>
      <w:r w:rsidR="00133828">
        <w:rPr>
          <w:rFonts w:cs="Times New Roman"/>
          <w:sz w:val="24"/>
          <w:szCs w:val="24"/>
          <w:lang w:val="es-ES"/>
        </w:rPr>
        <w:t xml:space="preserve">encargada del sistema de </w:t>
      </w:r>
      <w:r w:rsidR="00133828" w:rsidRPr="00133828">
        <w:rPr>
          <w:rFonts w:cs="Times New Roman"/>
          <w:sz w:val="24"/>
          <w:szCs w:val="24"/>
          <w:lang w:val="es-ES"/>
        </w:rPr>
        <w:t xml:space="preserve">gestión de residuos del </w:t>
      </w:r>
      <w:r w:rsidR="00B454C5">
        <w:rPr>
          <w:rFonts w:cs="Times New Roman"/>
          <w:sz w:val="24"/>
          <w:szCs w:val="24"/>
          <w:lang w:val="es-ES"/>
        </w:rPr>
        <w:t>S</w:t>
      </w:r>
      <w:r w:rsidR="00133828" w:rsidRPr="00133828">
        <w:rPr>
          <w:rFonts w:cs="Times New Roman"/>
          <w:sz w:val="24"/>
          <w:szCs w:val="24"/>
          <w:lang w:val="es-ES"/>
        </w:rPr>
        <w:t>udeste de la Gran Llanura Húngara</w:t>
      </w:r>
      <w:r w:rsidR="00C52B83" w:rsidRPr="00C52B83">
        <w:rPr>
          <w:rFonts w:cs="Times New Roman"/>
          <w:sz w:val="24"/>
          <w:szCs w:val="24"/>
          <w:lang w:val="es-ES"/>
        </w:rPr>
        <w:t xml:space="preserve">, que </w:t>
      </w:r>
      <w:r w:rsidR="00303FCF">
        <w:rPr>
          <w:rFonts w:cs="Times New Roman"/>
          <w:sz w:val="24"/>
          <w:szCs w:val="24"/>
          <w:lang w:val="es-ES"/>
        </w:rPr>
        <w:t>gestiona</w:t>
      </w:r>
      <w:r w:rsidR="00C52B83" w:rsidRPr="00C52B83">
        <w:rPr>
          <w:rFonts w:cs="Times New Roman"/>
          <w:sz w:val="24"/>
          <w:szCs w:val="24"/>
          <w:lang w:val="es-ES"/>
        </w:rPr>
        <w:t xml:space="preserve"> la enorme inversión </w:t>
      </w:r>
      <w:r w:rsidR="009929C4">
        <w:rPr>
          <w:rFonts w:cs="Times New Roman"/>
          <w:sz w:val="24"/>
          <w:szCs w:val="24"/>
          <w:lang w:val="es-ES"/>
        </w:rPr>
        <w:t>medio</w:t>
      </w:r>
      <w:r w:rsidR="00C52B83" w:rsidRPr="00C52B83">
        <w:rPr>
          <w:rFonts w:cs="Times New Roman"/>
          <w:sz w:val="24"/>
          <w:szCs w:val="24"/>
          <w:lang w:val="es-ES"/>
        </w:rPr>
        <w:t>ambiental en Hungría.</w:t>
      </w:r>
      <w:r w:rsidR="00303FCF" w:rsidRPr="00303FCF">
        <w:rPr>
          <w:rFonts w:cs="Times New Roman"/>
          <w:sz w:val="24"/>
          <w:szCs w:val="24"/>
          <w:lang w:val="es-ES"/>
        </w:rPr>
        <w:t>,</w:t>
      </w:r>
    </w:p>
    <w:p w14:paraId="7293E2AB" w14:textId="62300628" w:rsidR="00C52B83" w:rsidRDefault="00C52B83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 w:rsidRPr="00C52B83">
        <w:rPr>
          <w:rFonts w:cs="Times New Roman"/>
          <w:sz w:val="24"/>
          <w:szCs w:val="24"/>
          <w:lang w:val="es-ES"/>
        </w:rPr>
        <w:t xml:space="preserve">La </w:t>
      </w:r>
      <w:r w:rsidR="00FE2101">
        <w:rPr>
          <w:rFonts w:cs="Times New Roman"/>
          <w:sz w:val="24"/>
          <w:szCs w:val="24"/>
          <w:lang w:val="es-ES"/>
        </w:rPr>
        <w:t xml:space="preserve">nueva </w:t>
      </w:r>
      <w:r w:rsidRPr="00C52B83">
        <w:rPr>
          <w:rFonts w:cs="Times New Roman"/>
          <w:sz w:val="24"/>
          <w:szCs w:val="24"/>
          <w:lang w:val="es-ES"/>
        </w:rPr>
        <w:t xml:space="preserve">planta de tratamiento de RSU </w:t>
      </w:r>
      <w:r w:rsidR="00303FCF">
        <w:rPr>
          <w:rFonts w:cs="Times New Roman"/>
          <w:sz w:val="24"/>
          <w:szCs w:val="24"/>
          <w:lang w:val="es-ES"/>
        </w:rPr>
        <w:t>cuenta con</w:t>
      </w:r>
      <w:r w:rsidRPr="00C52B83">
        <w:rPr>
          <w:rFonts w:cs="Times New Roman"/>
          <w:sz w:val="24"/>
          <w:szCs w:val="24"/>
          <w:lang w:val="es-ES"/>
        </w:rPr>
        <w:t xml:space="preserve"> diez AUTOSORT</w:t>
      </w:r>
      <w:r w:rsidR="00303FCF">
        <w:rPr>
          <w:rFonts w:cs="Times New Roman"/>
          <w:sz w:val="24"/>
          <w:szCs w:val="24"/>
          <w:lang w:val="es-ES"/>
        </w:rPr>
        <w:t xml:space="preserve">, que identifican y clasifican </w:t>
      </w:r>
      <w:r w:rsidRPr="00C52B83">
        <w:rPr>
          <w:rFonts w:cs="Times New Roman"/>
          <w:sz w:val="24"/>
          <w:szCs w:val="24"/>
          <w:lang w:val="es-ES"/>
        </w:rPr>
        <w:t>materiales valiosos</w:t>
      </w:r>
      <w:r w:rsidR="00303FCF">
        <w:rPr>
          <w:rFonts w:cs="Times New Roman"/>
          <w:sz w:val="24"/>
          <w:szCs w:val="24"/>
          <w:lang w:val="es-ES"/>
        </w:rPr>
        <w:t>,</w:t>
      </w:r>
      <w:r w:rsidR="00FE2101">
        <w:rPr>
          <w:rFonts w:cs="Times New Roman"/>
          <w:sz w:val="24"/>
          <w:szCs w:val="24"/>
          <w:lang w:val="es-ES"/>
        </w:rPr>
        <w:t xml:space="preserve"> como polímeros, </w:t>
      </w:r>
      <w:r w:rsidRPr="00C52B83">
        <w:rPr>
          <w:rFonts w:cs="Times New Roman"/>
          <w:sz w:val="24"/>
          <w:szCs w:val="24"/>
          <w:lang w:val="es-ES"/>
        </w:rPr>
        <w:t xml:space="preserve">como el HDPE, LDPE, PP y PET transparente y de color y </w:t>
      </w:r>
      <w:r w:rsidR="00133828">
        <w:rPr>
          <w:rFonts w:cs="Times New Roman"/>
          <w:sz w:val="24"/>
          <w:szCs w:val="24"/>
          <w:lang w:val="es-ES"/>
        </w:rPr>
        <w:t>film de</w:t>
      </w:r>
      <w:r w:rsidRPr="00C52B83">
        <w:rPr>
          <w:rFonts w:cs="Times New Roman"/>
          <w:sz w:val="24"/>
          <w:szCs w:val="24"/>
          <w:lang w:val="es-ES"/>
        </w:rPr>
        <w:t xml:space="preserve"> </w:t>
      </w:r>
      <w:r w:rsidR="005A7F36" w:rsidRPr="00C52B83">
        <w:rPr>
          <w:rFonts w:cs="Times New Roman"/>
          <w:sz w:val="24"/>
          <w:szCs w:val="24"/>
          <w:lang w:val="es-ES"/>
        </w:rPr>
        <w:t xml:space="preserve">PE, </w:t>
      </w:r>
      <w:r w:rsidR="005A7F36">
        <w:rPr>
          <w:rFonts w:cs="Times New Roman"/>
          <w:sz w:val="24"/>
          <w:szCs w:val="24"/>
          <w:lang w:val="es-ES"/>
        </w:rPr>
        <w:t xml:space="preserve">además de mezcla de papel y </w:t>
      </w:r>
      <w:r w:rsidR="009929C4">
        <w:rPr>
          <w:rFonts w:cs="Times New Roman"/>
          <w:sz w:val="24"/>
          <w:szCs w:val="24"/>
          <w:lang w:val="es-ES"/>
        </w:rPr>
        <w:t>briks</w:t>
      </w:r>
      <w:r w:rsidRPr="00C52B83">
        <w:rPr>
          <w:rFonts w:cs="Times New Roman"/>
          <w:sz w:val="24"/>
          <w:szCs w:val="24"/>
          <w:lang w:val="es-ES"/>
        </w:rPr>
        <w:t xml:space="preserve">. </w:t>
      </w:r>
      <w:r w:rsidR="00133828">
        <w:rPr>
          <w:rFonts w:cs="Times New Roman"/>
          <w:sz w:val="24"/>
          <w:szCs w:val="24"/>
          <w:lang w:val="es-ES"/>
        </w:rPr>
        <w:t>También</w:t>
      </w:r>
      <w:r w:rsidRPr="00C52B83">
        <w:rPr>
          <w:rFonts w:cs="Times New Roman"/>
          <w:sz w:val="24"/>
          <w:szCs w:val="24"/>
          <w:lang w:val="es-ES"/>
        </w:rPr>
        <w:t xml:space="preserve"> se utilizan </w:t>
      </w:r>
      <w:r w:rsidR="005A7F36">
        <w:rPr>
          <w:rFonts w:cs="Times New Roman"/>
          <w:sz w:val="24"/>
          <w:szCs w:val="24"/>
          <w:lang w:val="es-ES"/>
        </w:rPr>
        <w:t xml:space="preserve">equipos ópticos de </w:t>
      </w:r>
      <w:r w:rsidRPr="00C52B83">
        <w:rPr>
          <w:rFonts w:cs="Times New Roman"/>
          <w:sz w:val="24"/>
          <w:szCs w:val="24"/>
          <w:lang w:val="es-ES"/>
        </w:rPr>
        <w:t xml:space="preserve">clasificación </w:t>
      </w:r>
      <w:r w:rsidR="005A7F36">
        <w:rPr>
          <w:rFonts w:cs="Times New Roman"/>
          <w:sz w:val="24"/>
          <w:szCs w:val="24"/>
          <w:lang w:val="es-ES"/>
        </w:rPr>
        <w:t xml:space="preserve">de </w:t>
      </w:r>
      <w:r w:rsidR="00317EC5">
        <w:rPr>
          <w:rFonts w:cs="Times New Roman"/>
          <w:sz w:val="24"/>
          <w:szCs w:val="24"/>
          <w:lang w:val="es-ES"/>
        </w:rPr>
        <w:t>TOMRA S</w:t>
      </w:r>
      <w:r w:rsidR="00133828">
        <w:rPr>
          <w:rFonts w:cs="Times New Roman"/>
          <w:sz w:val="24"/>
          <w:szCs w:val="24"/>
          <w:lang w:val="es-ES"/>
        </w:rPr>
        <w:t>orting</w:t>
      </w:r>
      <w:r w:rsidR="005A7F36">
        <w:rPr>
          <w:rFonts w:cs="Times New Roman"/>
          <w:sz w:val="24"/>
          <w:szCs w:val="24"/>
          <w:lang w:val="es-ES"/>
        </w:rPr>
        <w:t xml:space="preserve"> </w:t>
      </w:r>
      <w:r w:rsidRPr="00C52B83">
        <w:rPr>
          <w:rFonts w:cs="Times New Roman"/>
          <w:sz w:val="24"/>
          <w:szCs w:val="24"/>
          <w:lang w:val="es-ES"/>
        </w:rPr>
        <w:t xml:space="preserve">para limpiar </w:t>
      </w:r>
      <w:r w:rsidR="00133828">
        <w:rPr>
          <w:rFonts w:cs="Times New Roman"/>
          <w:sz w:val="24"/>
          <w:szCs w:val="24"/>
          <w:lang w:val="es-ES"/>
        </w:rPr>
        <w:t xml:space="preserve">de plásticos </w:t>
      </w:r>
      <w:r w:rsidRPr="00C52B83">
        <w:rPr>
          <w:rFonts w:cs="Times New Roman"/>
          <w:sz w:val="24"/>
          <w:szCs w:val="24"/>
          <w:lang w:val="es-ES"/>
        </w:rPr>
        <w:t xml:space="preserve">la fracción orgánica para la producción de </w:t>
      </w:r>
      <w:r w:rsidR="005A7F36">
        <w:rPr>
          <w:rFonts w:cs="Times New Roman"/>
          <w:sz w:val="24"/>
          <w:szCs w:val="24"/>
          <w:lang w:val="es-ES"/>
        </w:rPr>
        <w:t>combustible</w:t>
      </w:r>
      <w:r w:rsidR="002B6C31">
        <w:rPr>
          <w:rFonts w:cs="Times New Roman"/>
          <w:sz w:val="24"/>
          <w:szCs w:val="24"/>
          <w:lang w:val="es-ES"/>
        </w:rPr>
        <w:t xml:space="preserve"> sólido recuperado (CSR)</w:t>
      </w:r>
      <w:r w:rsidR="005A7F36">
        <w:rPr>
          <w:rFonts w:cs="Times New Roman"/>
          <w:sz w:val="24"/>
          <w:szCs w:val="24"/>
          <w:lang w:val="es-ES"/>
        </w:rPr>
        <w:t xml:space="preserve"> de</w:t>
      </w:r>
      <w:r w:rsidR="002B6C31">
        <w:rPr>
          <w:rFonts w:cs="Times New Roman"/>
          <w:sz w:val="24"/>
          <w:szCs w:val="24"/>
          <w:lang w:val="es-ES"/>
        </w:rPr>
        <w:t xml:space="preserve"> alta calidad</w:t>
      </w:r>
      <w:r w:rsidRPr="00C52B83">
        <w:rPr>
          <w:rFonts w:cs="Times New Roman"/>
          <w:sz w:val="24"/>
          <w:szCs w:val="24"/>
          <w:lang w:val="es-ES"/>
        </w:rPr>
        <w:t>.</w:t>
      </w:r>
    </w:p>
    <w:p w14:paraId="66BA5740" w14:textId="4272B8F4" w:rsidR="00C52B83" w:rsidRDefault="00C52B83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 w:rsidRPr="00061B0B">
        <w:rPr>
          <w:rFonts w:cs="Times New Roman"/>
          <w:sz w:val="24"/>
          <w:szCs w:val="24"/>
          <w:lang w:val="es-ES"/>
        </w:rPr>
        <w:lastRenderedPageBreak/>
        <w:t>Durant</w:t>
      </w:r>
      <w:r w:rsidRPr="00C52B83">
        <w:rPr>
          <w:rFonts w:cs="Times New Roman"/>
          <w:sz w:val="24"/>
          <w:szCs w:val="24"/>
          <w:lang w:val="es-ES"/>
        </w:rPr>
        <w:t xml:space="preserve">e el proceso de tratamiento de </w:t>
      </w:r>
      <w:r w:rsidR="002C5C16">
        <w:rPr>
          <w:rFonts w:cs="Times New Roman"/>
          <w:sz w:val="24"/>
          <w:szCs w:val="24"/>
          <w:lang w:val="es-ES"/>
        </w:rPr>
        <w:t xml:space="preserve">los </w:t>
      </w:r>
      <w:r w:rsidRPr="00C52B83">
        <w:rPr>
          <w:rFonts w:cs="Times New Roman"/>
          <w:sz w:val="24"/>
          <w:szCs w:val="24"/>
          <w:lang w:val="es-ES"/>
        </w:rPr>
        <w:t xml:space="preserve">residuos, </w:t>
      </w:r>
      <w:r w:rsidR="002C5C16">
        <w:rPr>
          <w:rFonts w:cs="Times New Roman"/>
          <w:sz w:val="24"/>
          <w:szCs w:val="24"/>
          <w:lang w:val="es-ES"/>
        </w:rPr>
        <w:t xml:space="preserve">la mayor </w:t>
      </w:r>
      <w:r w:rsidRPr="00C52B83">
        <w:rPr>
          <w:rFonts w:cs="Times New Roman"/>
          <w:sz w:val="24"/>
          <w:szCs w:val="24"/>
          <w:lang w:val="es-ES"/>
        </w:rPr>
        <w:t xml:space="preserve">parte de la fracción fina, incluyendo la fracción orgánica, se separa </w:t>
      </w:r>
      <w:r w:rsidR="002C5C16">
        <w:rPr>
          <w:rFonts w:cs="Times New Roman"/>
          <w:sz w:val="24"/>
          <w:szCs w:val="24"/>
          <w:lang w:val="es-ES"/>
        </w:rPr>
        <w:t>del flujo general</w:t>
      </w:r>
      <w:r w:rsidRPr="00C52B83">
        <w:rPr>
          <w:rFonts w:cs="Times New Roman"/>
          <w:sz w:val="24"/>
          <w:szCs w:val="24"/>
          <w:lang w:val="es-ES"/>
        </w:rPr>
        <w:t xml:space="preserve">. </w:t>
      </w:r>
      <w:r w:rsidR="002C5C16">
        <w:rPr>
          <w:rFonts w:cs="Times New Roman"/>
          <w:sz w:val="24"/>
          <w:szCs w:val="24"/>
          <w:lang w:val="es-ES"/>
        </w:rPr>
        <w:t>Seguidamente</w:t>
      </w:r>
      <w:r w:rsidRPr="00C52B83">
        <w:rPr>
          <w:rFonts w:cs="Times New Roman"/>
          <w:sz w:val="24"/>
          <w:szCs w:val="24"/>
          <w:lang w:val="es-ES"/>
        </w:rPr>
        <w:t xml:space="preserve">, </w:t>
      </w:r>
      <w:r w:rsidR="002C5C16">
        <w:rPr>
          <w:rFonts w:cs="Times New Roman"/>
          <w:sz w:val="24"/>
          <w:szCs w:val="24"/>
          <w:lang w:val="es-ES"/>
        </w:rPr>
        <w:t xml:space="preserve">se limpia de inertes la </w:t>
      </w:r>
      <w:r w:rsidRPr="00C52B83">
        <w:rPr>
          <w:rFonts w:cs="Times New Roman"/>
          <w:sz w:val="24"/>
          <w:szCs w:val="24"/>
          <w:lang w:val="es-ES"/>
        </w:rPr>
        <w:t>fracción orgánica</w:t>
      </w:r>
      <w:r w:rsidR="006C75F1">
        <w:rPr>
          <w:rFonts w:cs="Times New Roman"/>
          <w:sz w:val="24"/>
          <w:szCs w:val="24"/>
          <w:lang w:val="es-ES"/>
        </w:rPr>
        <w:t xml:space="preserve">, separando los elementos no orgánicos, como metales, plásticos, </w:t>
      </w:r>
      <w:r w:rsidR="00061B0B">
        <w:rPr>
          <w:rFonts w:cs="Times New Roman"/>
          <w:sz w:val="24"/>
          <w:szCs w:val="24"/>
          <w:lang w:val="es-ES"/>
        </w:rPr>
        <w:t xml:space="preserve">vidrio </w:t>
      </w:r>
      <w:r w:rsidR="006C75F1">
        <w:rPr>
          <w:rFonts w:cs="Times New Roman"/>
          <w:sz w:val="24"/>
          <w:szCs w:val="24"/>
          <w:lang w:val="es-ES"/>
        </w:rPr>
        <w:t>y otros materiales. Después</w:t>
      </w:r>
      <w:r w:rsidR="00061B0B">
        <w:rPr>
          <w:rFonts w:cs="Times New Roman"/>
          <w:sz w:val="24"/>
          <w:szCs w:val="24"/>
          <w:lang w:val="es-ES"/>
        </w:rPr>
        <w:t>,</w:t>
      </w:r>
      <w:r w:rsidR="006C75F1">
        <w:rPr>
          <w:rFonts w:cs="Times New Roman"/>
          <w:sz w:val="24"/>
          <w:szCs w:val="24"/>
          <w:lang w:val="es-ES"/>
        </w:rPr>
        <w:t xml:space="preserve"> la materia orgánica es</w:t>
      </w:r>
      <w:r w:rsidRPr="00C52B83">
        <w:rPr>
          <w:rFonts w:cs="Times New Roman"/>
          <w:sz w:val="24"/>
          <w:szCs w:val="24"/>
          <w:lang w:val="es-ES"/>
        </w:rPr>
        <w:t xml:space="preserve"> estabiliza</w:t>
      </w:r>
      <w:r w:rsidR="006C75F1">
        <w:rPr>
          <w:rFonts w:cs="Times New Roman"/>
          <w:sz w:val="24"/>
          <w:szCs w:val="24"/>
          <w:lang w:val="es-ES"/>
        </w:rPr>
        <w:t>da biológicamente, reduci</w:t>
      </w:r>
      <w:r w:rsidR="00061B0B">
        <w:rPr>
          <w:rFonts w:cs="Times New Roman"/>
          <w:sz w:val="24"/>
          <w:szCs w:val="24"/>
          <w:lang w:val="es-ES"/>
        </w:rPr>
        <w:t>é</w:t>
      </w:r>
      <w:r w:rsidR="006C75F1">
        <w:rPr>
          <w:rFonts w:cs="Times New Roman"/>
          <w:sz w:val="24"/>
          <w:szCs w:val="24"/>
          <w:lang w:val="es-ES"/>
        </w:rPr>
        <w:t>ndo</w:t>
      </w:r>
      <w:r w:rsidR="00061B0B">
        <w:rPr>
          <w:rFonts w:cs="Times New Roman"/>
          <w:sz w:val="24"/>
          <w:szCs w:val="24"/>
          <w:lang w:val="es-ES"/>
        </w:rPr>
        <w:t>se</w:t>
      </w:r>
      <w:r w:rsidR="006C75F1">
        <w:rPr>
          <w:rFonts w:cs="Times New Roman"/>
          <w:sz w:val="24"/>
          <w:szCs w:val="24"/>
          <w:lang w:val="es-ES"/>
        </w:rPr>
        <w:t xml:space="preserve"> </w:t>
      </w:r>
      <w:r w:rsidR="00133828">
        <w:rPr>
          <w:rFonts w:cs="Times New Roman"/>
          <w:sz w:val="24"/>
          <w:szCs w:val="24"/>
          <w:lang w:val="es-ES"/>
        </w:rPr>
        <w:t>así</w:t>
      </w:r>
      <w:r w:rsidR="006C75F1">
        <w:rPr>
          <w:rFonts w:cs="Times New Roman"/>
          <w:sz w:val="24"/>
          <w:szCs w:val="24"/>
          <w:lang w:val="es-ES"/>
        </w:rPr>
        <w:t xml:space="preserve"> el volumen de residuos enviados al vertedero. </w:t>
      </w:r>
    </w:p>
    <w:p w14:paraId="68CFB072" w14:textId="0E6775EE" w:rsidR="00C52B83" w:rsidRPr="00C52B83" w:rsidRDefault="00C52B83" w:rsidP="00061B0B">
      <w:pPr>
        <w:spacing w:line="360" w:lineRule="auto"/>
        <w:rPr>
          <w:rFonts w:cs="Times New Roman"/>
          <w:sz w:val="24"/>
          <w:szCs w:val="24"/>
          <w:lang w:val="es-ES"/>
        </w:rPr>
      </w:pPr>
      <w:r w:rsidRPr="00C52B83">
        <w:rPr>
          <w:rFonts w:cs="Times New Roman"/>
          <w:sz w:val="24"/>
          <w:szCs w:val="24"/>
          <w:lang w:val="es-ES"/>
        </w:rPr>
        <w:t>Menos de</w:t>
      </w:r>
      <w:r w:rsidR="006C75F1">
        <w:rPr>
          <w:rFonts w:cs="Times New Roman"/>
          <w:sz w:val="24"/>
          <w:szCs w:val="24"/>
          <w:lang w:val="es-ES"/>
        </w:rPr>
        <w:t>l</w:t>
      </w:r>
      <w:r w:rsidRPr="00C52B83">
        <w:rPr>
          <w:rFonts w:cs="Times New Roman"/>
          <w:sz w:val="24"/>
          <w:szCs w:val="24"/>
          <w:lang w:val="es-ES"/>
        </w:rPr>
        <w:t xml:space="preserve"> 20</w:t>
      </w:r>
      <w:r w:rsidR="006C75F1">
        <w:rPr>
          <w:rFonts w:cs="Times New Roman"/>
          <w:sz w:val="24"/>
          <w:szCs w:val="24"/>
          <w:lang w:val="es-ES"/>
        </w:rPr>
        <w:t xml:space="preserve"> %</w:t>
      </w:r>
      <w:r w:rsidRPr="00C52B83">
        <w:rPr>
          <w:rFonts w:cs="Times New Roman"/>
          <w:sz w:val="24"/>
          <w:szCs w:val="24"/>
          <w:lang w:val="es-ES"/>
        </w:rPr>
        <w:t xml:space="preserve"> de materiales reciclables como PET, PP, PE, papel y metales, </w:t>
      </w:r>
      <w:r w:rsidR="006C75F1">
        <w:rPr>
          <w:rFonts w:cs="Times New Roman"/>
          <w:sz w:val="24"/>
          <w:szCs w:val="24"/>
          <w:lang w:val="es-ES"/>
        </w:rPr>
        <w:t xml:space="preserve">de tamaño mayor </w:t>
      </w:r>
      <w:r w:rsidRPr="00C52B83">
        <w:rPr>
          <w:rFonts w:cs="Times New Roman"/>
          <w:sz w:val="24"/>
          <w:szCs w:val="24"/>
          <w:lang w:val="es-ES"/>
        </w:rPr>
        <w:t xml:space="preserve">de 80 mm, son enviados a vertederos. Después de </w:t>
      </w:r>
      <w:r w:rsidR="006C75F1">
        <w:rPr>
          <w:rFonts w:cs="Times New Roman"/>
          <w:sz w:val="24"/>
          <w:szCs w:val="24"/>
          <w:lang w:val="es-ES"/>
        </w:rPr>
        <w:t>haber pasado por un control man</w:t>
      </w:r>
      <w:r w:rsidR="00FE2101">
        <w:rPr>
          <w:rFonts w:cs="Times New Roman"/>
          <w:sz w:val="24"/>
          <w:szCs w:val="24"/>
          <w:lang w:val="es-ES"/>
        </w:rPr>
        <w:t xml:space="preserve">ual de calidad, </w:t>
      </w:r>
      <w:r w:rsidR="006C75F1">
        <w:rPr>
          <w:rFonts w:cs="Times New Roman"/>
          <w:sz w:val="24"/>
          <w:szCs w:val="24"/>
          <w:lang w:val="es-ES"/>
        </w:rPr>
        <w:t>la pureza de cada una de las fracciones reciclables supera el 95 %</w:t>
      </w:r>
      <w:r w:rsidR="00133828">
        <w:rPr>
          <w:rFonts w:cs="Times New Roman"/>
          <w:sz w:val="24"/>
          <w:szCs w:val="24"/>
          <w:lang w:val="es-ES"/>
        </w:rPr>
        <w:t>.</w:t>
      </w:r>
    </w:p>
    <w:p w14:paraId="7B14E705" w14:textId="2AD45F91" w:rsidR="00C52B83" w:rsidRDefault="006C75F1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Los AUTOSORT de </w:t>
      </w:r>
      <w:r w:rsidR="00317EC5">
        <w:rPr>
          <w:rFonts w:cs="Times New Roman"/>
          <w:sz w:val="24"/>
          <w:szCs w:val="24"/>
          <w:lang w:val="es-ES"/>
        </w:rPr>
        <w:t xml:space="preserve">TOMRA Sorting </w:t>
      </w:r>
      <w:r>
        <w:rPr>
          <w:rFonts w:cs="Times New Roman"/>
          <w:sz w:val="24"/>
          <w:szCs w:val="24"/>
          <w:lang w:val="es-ES"/>
        </w:rPr>
        <w:t xml:space="preserve">están provistos de la innovadora y patentada </w:t>
      </w:r>
      <w:r w:rsidR="00C52B83" w:rsidRPr="00C52B83">
        <w:rPr>
          <w:rFonts w:cs="Times New Roman"/>
          <w:sz w:val="24"/>
          <w:szCs w:val="24"/>
          <w:lang w:val="es-ES"/>
        </w:rPr>
        <w:t xml:space="preserve">FLYING BEAM®, que </w:t>
      </w:r>
      <w:r w:rsidR="00061B0B">
        <w:rPr>
          <w:rFonts w:cs="Times New Roman"/>
          <w:sz w:val="24"/>
          <w:szCs w:val="24"/>
          <w:lang w:val="es-ES"/>
        </w:rPr>
        <w:t>proporciona una</w:t>
      </w:r>
      <w:r w:rsidR="00C52B83" w:rsidRPr="00C52B83">
        <w:rPr>
          <w:rFonts w:cs="Times New Roman"/>
          <w:sz w:val="24"/>
          <w:szCs w:val="24"/>
          <w:lang w:val="es-ES"/>
        </w:rPr>
        <w:t xml:space="preserve"> calibración </w:t>
      </w:r>
      <w:r w:rsidR="00061B0B">
        <w:rPr>
          <w:rFonts w:cs="Times New Roman"/>
          <w:sz w:val="24"/>
          <w:szCs w:val="24"/>
          <w:lang w:val="es-ES"/>
        </w:rPr>
        <w:t xml:space="preserve">en continuo, lo que </w:t>
      </w:r>
      <w:r w:rsidR="00C52B83" w:rsidRPr="00C52B83">
        <w:rPr>
          <w:rFonts w:cs="Times New Roman"/>
          <w:sz w:val="24"/>
          <w:szCs w:val="24"/>
          <w:lang w:val="es-ES"/>
        </w:rPr>
        <w:t>significa menos tiempo de ina</w:t>
      </w:r>
      <w:r w:rsidR="00061B0B">
        <w:rPr>
          <w:rFonts w:cs="Times New Roman"/>
          <w:sz w:val="24"/>
          <w:szCs w:val="24"/>
          <w:lang w:val="es-ES"/>
        </w:rPr>
        <w:t xml:space="preserve">ctividad y mayor estabilidad en la </w:t>
      </w:r>
      <w:r w:rsidR="00C52B83" w:rsidRPr="00C52B83">
        <w:rPr>
          <w:rFonts w:cs="Times New Roman"/>
          <w:sz w:val="24"/>
          <w:szCs w:val="24"/>
          <w:lang w:val="es-ES"/>
        </w:rPr>
        <w:t>producción</w:t>
      </w:r>
      <w:r w:rsidR="00061B0B">
        <w:rPr>
          <w:rFonts w:cs="Times New Roman"/>
          <w:sz w:val="24"/>
          <w:szCs w:val="24"/>
          <w:lang w:val="es-ES"/>
        </w:rPr>
        <w:t xml:space="preserve">, algo que la competencia de </w:t>
      </w:r>
      <w:r w:rsidR="00317EC5">
        <w:rPr>
          <w:rFonts w:cs="Times New Roman"/>
          <w:sz w:val="24"/>
          <w:szCs w:val="24"/>
          <w:lang w:val="es-ES"/>
        </w:rPr>
        <w:t>TOMRA Sorting</w:t>
      </w:r>
      <w:r w:rsidR="00061B0B">
        <w:rPr>
          <w:rFonts w:cs="Times New Roman"/>
          <w:sz w:val="24"/>
          <w:szCs w:val="24"/>
          <w:lang w:val="es-ES"/>
        </w:rPr>
        <w:t xml:space="preserve"> no puede igualar. </w:t>
      </w:r>
    </w:p>
    <w:p w14:paraId="137DF8AD" w14:textId="5E236AF9" w:rsidR="00CE41BB" w:rsidRDefault="00061B0B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AUTOSORT </w:t>
      </w:r>
      <w:r w:rsidR="00CE41BB" w:rsidRPr="00CE41BB">
        <w:rPr>
          <w:rFonts w:cs="Times New Roman"/>
          <w:sz w:val="24"/>
          <w:szCs w:val="24"/>
          <w:lang w:val="es-ES"/>
        </w:rPr>
        <w:t xml:space="preserve">también </w:t>
      </w:r>
      <w:r>
        <w:rPr>
          <w:rFonts w:cs="Times New Roman"/>
          <w:sz w:val="24"/>
          <w:szCs w:val="24"/>
          <w:lang w:val="es-ES"/>
        </w:rPr>
        <w:t>utiliza</w:t>
      </w:r>
      <w:r w:rsidR="00CE41BB" w:rsidRPr="00CE41BB">
        <w:rPr>
          <w:rFonts w:cs="Times New Roman"/>
          <w:sz w:val="24"/>
          <w:szCs w:val="24"/>
          <w:lang w:val="es-ES"/>
        </w:rPr>
        <w:t xml:space="preserve"> la tecnología DUOLINE, </w:t>
      </w:r>
      <w:r>
        <w:rPr>
          <w:rFonts w:cs="Times New Roman"/>
          <w:sz w:val="24"/>
          <w:szCs w:val="24"/>
          <w:lang w:val="es-ES"/>
        </w:rPr>
        <w:t>que ofrece</w:t>
      </w:r>
      <w:r w:rsidR="00CE41BB" w:rsidRPr="00CE41BB">
        <w:rPr>
          <w:rFonts w:cs="Times New Roman"/>
          <w:sz w:val="24"/>
          <w:szCs w:val="24"/>
          <w:lang w:val="es-ES"/>
        </w:rPr>
        <w:t xml:space="preserve"> un alto rendimien</w:t>
      </w:r>
      <w:r>
        <w:rPr>
          <w:rFonts w:cs="Times New Roman"/>
          <w:sz w:val="24"/>
          <w:szCs w:val="24"/>
          <w:lang w:val="es-ES"/>
        </w:rPr>
        <w:t>to con un</w:t>
      </w:r>
      <w:r w:rsidR="00CE41BB" w:rsidRPr="00CE41BB">
        <w:rPr>
          <w:rFonts w:cs="Times New Roman"/>
          <w:sz w:val="24"/>
          <w:szCs w:val="24"/>
          <w:lang w:val="es-ES"/>
        </w:rPr>
        <w:t xml:space="preserve"> bajo consumo de energía, </w:t>
      </w:r>
      <w:r>
        <w:rPr>
          <w:rFonts w:cs="Times New Roman"/>
          <w:sz w:val="24"/>
          <w:szCs w:val="24"/>
          <w:lang w:val="es-ES"/>
        </w:rPr>
        <w:t>demostrando</w:t>
      </w:r>
      <w:r w:rsidR="00CE41BB" w:rsidRPr="00CE41BB">
        <w:rPr>
          <w:rFonts w:cs="Times New Roman"/>
          <w:sz w:val="24"/>
          <w:szCs w:val="24"/>
          <w:lang w:val="es-ES"/>
        </w:rPr>
        <w:t xml:space="preserve"> que es posible proteger los recursos ambientales </w:t>
      </w:r>
      <w:r>
        <w:rPr>
          <w:rFonts w:cs="Times New Roman"/>
          <w:sz w:val="24"/>
          <w:szCs w:val="24"/>
          <w:lang w:val="es-ES"/>
        </w:rPr>
        <w:t>al tiempo que se reducen</w:t>
      </w:r>
      <w:r w:rsidR="00CE41BB" w:rsidRPr="00CE41BB">
        <w:rPr>
          <w:rFonts w:cs="Times New Roman"/>
          <w:sz w:val="24"/>
          <w:szCs w:val="24"/>
          <w:lang w:val="es-ES"/>
        </w:rPr>
        <w:t xml:space="preserve"> </w:t>
      </w:r>
      <w:r w:rsidRPr="00061B0B">
        <w:rPr>
          <w:rFonts w:cs="Times New Roman"/>
          <w:sz w:val="24"/>
          <w:szCs w:val="24"/>
          <w:lang w:val="es-ES"/>
        </w:rPr>
        <w:t>costes operativos</w:t>
      </w:r>
      <w:r>
        <w:rPr>
          <w:rFonts w:cs="Times New Roman"/>
          <w:sz w:val="24"/>
          <w:szCs w:val="24"/>
          <w:lang w:val="es-ES"/>
        </w:rPr>
        <w:t>.</w:t>
      </w:r>
    </w:p>
    <w:p w14:paraId="191A8652" w14:textId="1C53CDAF" w:rsidR="00CE41BB" w:rsidRDefault="00061B0B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Por otro lado,</w:t>
      </w:r>
      <w:r w:rsidR="00CE41BB" w:rsidRPr="00CE41BB">
        <w:rPr>
          <w:rFonts w:cs="Times New Roman"/>
          <w:sz w:val="24"/>
          <w:szCs w:val="24"/>
          <w:lang w:val="es-ES"/>
        </w:rPr>
        <w:t xml:space="preserve"> el sistema </w:t>
      </w:r>
      <w:r>
        <w:rPr>
          <w:rFonts w:cs="Times New Roman"/>
          <w:sz w:val="24"/>
          <w:szCs w:val="24"/>
          <w:lang w:val="es-ES"/>
        </w:rPr>
        <w:t xml:space="preserve">es </w:t>
      </w:r>
      <w:r w:rsidR="00CE41BB" w:rsidRPr="00CE41BB">
        <w:rPr>
          <w:rFonts w:cs="Times New Roman"/>
          <w:sz w:val="24"/>
          <w:szCs w:val="24"/>
          <w:lang w:val="es-ES"/>
        </w:rPr>
        <w:t xml:space="preserve">modular flexible y universal </w:t>
      </w:r>
      <w:r>
        <w:rPr>
          <w:rFonts w:cs="Times New Roman"/>
          <w:sz w:val="24"/>
          <w:szCs w:val="24"/>
          <w:lang w:val="es-ES"/>
        </w:rPr>
        <w:t xml:space="preserve">y </w:t>
      </w:r>
      <w:r w:rsidR="00CE41BB" w:rsidRPr="00CE41BB">
        <w:rPr>
          <w:rFonts w:cs="Times New Roman"/>
          <w:sz w:val="24"/>
          <w:szCs w:val="24"/>
          <w:lang w:val="es-ES"/>
        </w:rPr>
        <w:t>se puede integrar fácilmente en las plantas de clasificación</w:t>
      </w:r>
      <w:r w:rsidR="00317EC5">
        <w:rPr>
          <w:rFonts w:cs="Times New Roman"/>
          <w:sz w:val="24"/>
          <w:szCs w:val="24"/>
          <w:lang w:val="es-ES"/>
        </w:rPr>
        <w:t xml:space="preserve">, donde </w:t>
      </w:r>
      <w:r w:rsidR="00CE41BB" w:rsidRPr="00CE41BB">
        <w:rPr>
          <w:rFonts w:cs="Times New Roman"/>
          <w:sz w:val="24"/>
          <w:szCs w:val="24"/>
          <w:lang w:val="es-ES"/>
        </w:rPr>
        <w:t xml:space="preserve">satisface una amplia variedad de </w:t>
      </w:r>
      <w:r w:rsidR="00317EC5">
        <w:rPr>
          <w:rFonts w:cs="Times New Roman"/>
          <w:sz w:val="24"/>
          <w:szCs w:val="24"/>
          <w:lang w:val="es-ES"/>
        </w:rPr>
        <w:t>aplicaciones de clasificación</w:t>
      </w:r>
      <w:r w:rsidR="00CE41BB" w:rsidRPr="00CE41BB">
        <w:rPr>
          <w:rFonts w:cs="Times New Roman"/>
          <w:sz w:val="24"/>
          <w:szCs w:val="24"/>
          <w:lang w:val="es-ES"/>
        </w:rPr>
        <w:t xml:space="preserve"> incluyendo </w:t>
      </w:r>
      <w:r w:rsidR="00317EC5">
        <w:rPr>
          <w:rFonts w:cs="Times New Roman"/>
          <w:sz w:val="24"/>
          <w:szCs w:val="24"/>
          <w:lang w:val="es-ES"/>
        </w:rPr>
        <w:t xml:space="preserve">flujo de residuos mezclados, </w:t>
      </w:r>
      <w:r w:rsidR="00CE41BB" w:rsidRPr="00CE41BB">
        <w:rPr>
          <w:rFonts w:cs="Times New Roman"/>
          <w:sz w:val="24"/>
          <w:szCs w:val="24"/>
          <w:lang w:val="es-ES"/>
        </w:rPr>
        <w:t xml:space="preserve">envases, papel y </w:t>
      </w:r>
      <w:r w:rsidR="00317EC5">
        <w:rPr>
          <w:rFonts w:cs="Times New Roman"/>
          <w:sz w:val="24"/>
          <w:szCs w:val="24"/>
          <w:lang w:val="es-ES"/>
        </w:rPr>
        <w:t xml:space="preserve">residuos </w:t>
      </w:r>
      <w:r w:rsidR="00FE2101">
        <w:rPr>
          <w:rFonts w:cs="Times New Roman"/>
          <w:sz w:val="24"/>
          <w:szCs w:val="24"/>
          <w:lang w:val="es-ES"/>
        </w:rPr>
        <w:t>domésticos.</w:t>
      </w:r>
    </w:p>
    <w:p w14:paraId="7259DC79" w14:textId="6095421A" w:rsidR="00CE41BB" w:rsidRDefault="00CE41BB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 w:rsidRPr="00CE41BB">
        <w:rPr>
          <w:rFonts w:cs="Times New Roman"/>
          <w:sz w:val="24"/>
          <w:szCs w:val="24"/>
          <w:lang w:val="es-ES"/>
        </w:rPr>
        <w:t xml:space="preserve">La fracción orgánica </w:t>
      </w:r>
      <w:r w:rsidR="00133828">
        <w:rPr>
          <w:rFonts w:cs="Times New Roman"/>
          <w:sz w:val="24"/>
          <w:szCs w:val="24"/>
          <w:lang w:val="es-ES"/>
        </w:rPr>
        <w:t>se limpia</w:t>
      </w:r>
      <w:r w:rsidRPr="00CE41BB">
        <w:rPr>
          <w:rFonts w:cs="Times New Roman"/>
          <w:sz w:val="24"/>
          <w:szCs w:val="24"/>
          <w:lang w:val="es-ES"/>
        </w:rPr>
        <w:t xml:space="preserve"> de inerte</w:t>
      </w:r>
      <w:r w:rsidR="00317EC5">
        <w:rPr>
          <w:rFonts w:cs="Times New Roman"/>
          <w:sz w:val="24"/>
          <w:szCs w:val="24"/>
          <w:lang w:val="es-ES"/>
        </w:rPr>
        <w:t xml:space="preserve">s </w:t>
      </w:r>
      <w:r w:rsidR="00133828">
        <w:rPr>
          <w:rFonts w:cs="Times New Roman"/>
          <w:sz w:val="24"/>
          <w:szCs w:val="24"/>
          <w:lang w:val="es-ES"/>
        </w:rPr>
        <w:t>con</w:t>
      </w:r>
      <w:r w:rsidR="00317EC5">
        <w:rPr>
          <w:rFonts w:cs="Times New Roman"/>
          <w:sz w:val="24"/>
          <w:szCs w:val="24"/>
          <w:lang w:val="es-ES"/>
        </w:rPr>
        <w:t xml:space="preserve"> una unidad de X-TRACT, un innovador sistema de clasificación </w:t>
      </w:r>
      <w:r w:rsidRPr="00CE41BB">
        <w:rPr>
          <w:rFonts w:cs="Times New Roman"/>
          <w:sz w:val="24"/>
          <w:szCs w:val="24"/>
          <w:lang w:val="es-ES"/>
        </w:rPr>
        <w:t xml:space="preserve">que utiliza los sensores más avanzados </w:t>
      </w:r>
      <w:r w:rsidR="00FE2101">
        <w:rPr>
          <w:rFonts w:cs="Times New Roman"/>
          <w:sz w:val="24"/>
          <w:szCs w:val="24"/>
          <w:lang w:val="es-ES"/>
        </w:rPr>
        <w:t>del</w:t>
      </w:r>
      <w:r w:rsidRPr="00CE41BB">
        <w:rPr>
          <w:rFonts w:cs="Times New Roman"/>
          <w:sz w:val="24"/>
          <w:szCs w:val="24"/>
          <w:lang w:val="es-ES"/>
        </w:rPr>
        <w:t xml:space="preserve"> mercado. </w:t>
      </w:r>
      <w:r w:rsidR="00FE2101">
        <w:rPr>
          <w:rFonts w:cs="Times New Roman"/>
          <w:sz w:val="24"/>
          <w:szCs w:val="24"/>
          <w:lang w:val="es-ES"/>
        </w:rPr>
        <w:t xml:space="preserve">Estos sensores, </w:t>
      </w:r>
      <w:r w:rsidR="00133828">
        <w:rPr>
          <w:rFonts w:cs="Times New Roman"/>
          <w:sz w:val="24"/>
          <w:szCs w:val="24"/>
          <w:lang w:val="es-ES"/>
        </w:rPr>
        <w:t>junto</w:t>
      </w:r>
      <w:r w:rsidR="00FE2101">
        <w:rPr>
          <w:rFonts w:cs="Times New Roman"/>
          <w:sz w:val="24"/>
          <w:szCs w:val="24"/>
          <w:lang w:val="es-ES"/>
        </w:rPr>
        <w:t xml:space="preserve"> </w:t>
      </w:r>
      <w:r w:rsidR="00133828">
        <w:rPr>
          <w:rFonts w:cs="Times New Roman"/>
          <w:sz w:val="24"/>
          <w:szCs w:val="24"/>
          <w:lang w:val="es-ES"/>
        </w:rPr>
        <w:t>a</w:t>
      </w:r>
      <w:r w:rsidR="00FE2101">
        <w:rPr>
          <w:rFonts w:cs="Times New Roman"/>
          <w:sz w:val="24"/>
          <w:szCs w:val="24"/>
          <w:lang w:val="es-ES"/>
        </w:rPr>
        <w:t xml:space="preserve"> </w:t>
      </w:r>
      <w:r w:rsidRPr="00CE41BB">
        <w:rPr>
          <w:rFonts w:cs="Times New Roman"/>
          <w:sz w:val="24"/>
          <w:szCs w:val="24"/>
          <w:lang w:val="es-ES"/>
        </w:rPr>
        <w:t xml:space="preserve">su alta capacidad de producción y </w:t>
      </w:r>
      <w:r w:rsidR="00FE2101">
        <w:rPr>
          <w:rFonts w:cs="Times New Roman"/>
          <w:sz w:val="24"/>
          <w:szCs w:val="24"/>
          <w:lang w:val="es-ES"/>
        </w:rPr>
        <w:t xml:space="preserve">un </w:t>
      </w:r>
      <w:r w:rsidRPr="00CE41BB">
        <w:rPr>
          <w:rFonts w:cs="Times New Roman"/>
          <w:sz w:val="24"/>
          <w:szCs w:val="24"/>
          <w:lang w:val="es-ES"/>
        </w:rPr>
        <w:t xml:space="preserve">periodo de amortización corto, </w:t>
      </w:r>
      <w:r w:rsidR="00FE2101">
        <w:rPr>
          <w:rFonts w:cs="Times New Roman"/>
          <w:sz w:val="24"/>
          <w:szCs w:val="24"/>
          <w:lang w:val="es-ES"/>
        </w:rPr>
        <w:t xml:space="preserve">hacen de X-TRACT el producto más avanzado y rentable del mercado. </w:t>
      </w:r>
    </w:p>
    <w:p w14:paraId="7F5DB938" w14:textId="77777777" w:rsidR="006237FF" w:rsidRDefault="00CE41BB" w:rsidP="00833A11">
      <w:pPr>
        <w:spacing w:line="360" w:lineRule="auto"/>
        <w:rPr>
          <w:rFonts w:cs="Times New Roman"/>
          <w:sz w:val="24"/>
          <w:szCs w:val="24"/>
          <w:lang w:val="es-ES"/>
        </w:rPr>
      </w:pPr>
      <w:r w:rsidRPr="00CE41BB">
        <w:rPr>
          <w:rFonts w:cs="Times New Roman"/>
          <w:sz w:val="24"/>
          <w:szCs w:val="24"/>
          <w:lang w:val="es-ES"/>
        </w:rPr>
        <w:t>Gr</w:t>
      </w:r>
      <w:r w:rsidR="00133828">
        <w:rPr>
          <w:rFonts w:cs="Times New Roman"/>
          <w:sz w:val="24"/>
          <w:szCs w:val="24"/>
          <w:lang w:val="es-ES"/>
        </w:rPr>
        <w:t>acias a su tecnología de rayos X</w:t>
      </w:r>
      <w:r w:rsidRPr="00CE41BB">
        <w:rPr>
          <w:rFonts w:cs="Times New Roman"/>
          <w:sz w:val="24"/>
          <w:szCs w:val="24"/>
          <w:lang w:val="es-ES"/>
        </w:rPr>
        <w:t xml:space="preserve">, el sistema es capaz de identificar materiales </w:t>
      </w:r>
      <w:r w:rsidR="00317EC5" w:rsidRPr="00FE2101">
        <w:rPr>
          <w:rFonts w:cs="Times New Roman"/>
          <w:sz w:val="24"/>
          <w:szCs w:val="24"/>
          <w:lang w:val="es-ES"/>
        </w:rPr>
        <w:t>por su peso atómico</w:t>
      </w:r>
      <w:r w:rsidR="00FE2101">
        <w:rPr>
          <w:rFonts w:cs="Times New Roman"/>
          <w:sz w:val="24"/>
          <w:szCs w:val="24"/>
          <w:lang w:val="es-ES"/>
        </w:rPr>
        <w:t>,</w:t>
      </w:r>
      <w:r w:rsidR="00317EC5" w:rsidRPr="00FE2101">
        <w:rPr>
          <w:rFonts w:cs="Times New Roman"/>
          <w:sz w:val="24"/>
          <w:szCs w:val="24"/>
          <w:lang w:val="es-ES"/>
        </w:rPr>
        <w:t xml:space="preserve"> independiente de su grosor, peso, forma y tamaño, así como independientemente de su</w:t>
      </w:r>
      <w:r w:rsidR="00FE2101">
        <w:rPr>
          <w:rFonts w:cs="Times New Roman"/>
          <w:sz w:val="24"/>
          <w:szCs w:val="24"/>
          <w:lang w:val="es-ES"/>
        </w:rPr>
        <w:t xml:space="preserve"> </w:t>
      </w:r>
      <w:r w:rsidR="00317EC5" w:rsidRPr="00FE2101">
        <w:rPr>
          <w:rFonts w:cs="Times New Roman"/>
          <w:sz w:val="24"/>
          <w:szCs w:val="24"/>
          <w:lang w:val="es-ES"/>
        </w:rPr>
        <w:t>recubrimiento, color, polvo u otros contaminantes superficiales.</w:t>
      </w:r>
      <w:r w:rsidR="00317EC5" w:rsidRPr="00CE41BB">
        <w:rPr>
          <w:rFonts w:cs="Times New Roman"/>
          <w:sz w:val="24"/>
          <w:szCs w:val="24"/>
          <w:lang w:val="es-ES"/>
        </w:rPr>
        <w:t xml:space="preserve"> </w:t>
      </w:r>
      <w:r w:rsidR="00133828">
        <w:rPr>
          <w:rFonts w:cs="Times New Roman"/>
          <w:sz w:val="24"/>
          <w:szCs w:val="24"/>
          <w:lang w:val="es-ES"/>
        </w:rPr>
        <w:t>Su cámara de rayos X</w:t>
      </w:r>
      <w:r w:rsidRPr="00CE41BB">
        <w:rPr>
          <w:rFonts w:cs="Times New Roman"/>
          <w:sz w:val="24"/>
          <w:szCs w:val="24"/>
          <w:lang w:val="es-ES"/>
        </w:rPr>
        <w:t xml:space="preserve"> tiene una resolución de 1,6 mm, lo que le permite detectar y separar fracciones muy </w:t>
      </w:r>
      <w:r w:rsidRPr="00CE41BB">
        <w:rPr>
          <w:rFonts w:cs="Times New Roman"/>
          <w:sz w:val="24"/>
          <w:szCs w:val="24"/>
          <w:lang w:val="es-ES"/>
        </w:rPr>
        <w:lastRenderedPageBreak/>
        <w:t xml:space="preserve">pequeñas de materiales inertes como vidrio y piedras. El resultado es </w:t>
      </w:r>
      <w:r w:rsidR="00FE2101">
        <w:rPr>
          <w:rFonts w:cs="Times New Roman"/>
          <w:sz w:val="24"/>
          <w:szCs w:val="24"/>
          <w:lang w:val="es-ES"/>
        </w:rPr>
        <w:t>una</w:t>
      </w:r>
      <w:r w:rsidRPr="00CE41BB">
        <w:rPr>
          <w:rFonts w:cs="Times New Roman"/>
          <w:sz w:val="24"/>
          <w:szCs w:val="24"/>
          <w:lang w:val="es-ES"/>
        </w:rPr>
        <w:t xml:space="preserve"> producción rápida y eficiente de una fracción </w:t>
      </w:r>
      <w:r w:rsidR="00FE2101">
        <w:rPr>
          <w:rFonts w:cs="Times New Roman"/>
          <w:sz w:val="24"/>
          <w:szCs w:val="24"/>
          <w:lang w:val="es-ES"/>
        </w:rPr>
        <w:t>orgánica de elevada pureza</w:t>
      </w:r>
      <w:r w:rsidRPr="00CE41BB">
        <w:rPr>
          <w:rFonts w:cs="Times New Roman"/>
          <w:sz w:val="24"/>
          <w:szCs w:val="24"/>
          <w:lang w:val="es-ES"/>
        </w:rPr>
        <w:t xml:space="preserve">, </w:t>
      </w:r>
      <w:r w:rsidR="00FE2101">
        <w:rPr>
          <w:rFonts w:cs="Times New Roman"/>
          <w:sz w:val="24"/>
          <w:szCs w:val="24"/>
          <w:lang w:val="es-ES"/>
        </w:rPr>
        <w:t xml:space="preserve">libre de inertes en más del </w:t>
      </w:r>
      <w:r w:rsidRPr="00CE41BB">
        <w:rPr>
          <w:rFonts w:cs="Times New Roman"/>
          <w:sz w:val="24"/>
          <w:szCs w:val="24"/>
          <w:lang w:val="es-ES"/>
        </w:rPr>
        <w:t>90</w:t>
      </w:r>
      <w:r w:rsidR="00FE2101">
        <w:rPr>
          <w:rFonts w:cs="Times New Roman"/>
          <w:sz w:val="24"/>
          <w:szCs w:val="24"/>
          <w:lang w:val="es-ES"/>
        </w:rPr>
        <w:t xml:space="preserve"> </w:t>
      </w:r>
      <w:r w:rsidRPr="00CE41BB">
        <w:rPr>
          <w:rFonts w:cs="Times New Roman"/>
          <w:sz w:val="24"/>
          <w:szCs w:val="24"/>
          <w:lang w:val="es-ES"/>
        </w:rPr>
        <w:t>%.</w:t>
      </w:r>
    </w:p>
    <w:p w14:paraId="583ADDFC" w14:textId="0843DC88" w:rsidR="006237FF" w:rsidRDefault="006237FF">
      <w:pPr>
        <w:suppressAutoHyphens w:val="0"/>
        <w:spacing w:after="0" w:line="24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br w:type="page"/>
      </w:r>
    </w:p>
    <w:p w14:paraId="2E70145D" w14:textId="77777777" w:rsidR="006237FF" w:rsidRDefault="006237FF" w:rsidP="00833A11">
      <w:pPr>
        <w:spacing w:line="360" w:lineRule="auto"/>
        <w:rPr>
          <w:rFonts w:cs="Times New Roman"/>
          <w:sz w:val="24"/>
          <w:szCs w:val="24"/>
          <w:lang w:val="es-ES"/>
        </w:rPr>
      </w:pPr>
    </w:p>
    <w:p w14:paraId="6562EC9A" w14:textId="77777777" w:rsidR="006237FF" w:rsidRPr="006237FF" w:rsidRDefault="006237FF" w:rsidP="00833A11">
      <w:pPr>
        <w:spacing w:line="360" w:lineRule="auto"/>
        <w:rPr>
          <w:rFonts w:cs="Times New Roman"/>
          <w:b/>
          <w:sz w:val="24"/>
          <w:szCs w:val="24"/>
          <w:lang w:val="es-ES"/>
        </w:rPr>
      </w:pPr>
      <w:r w:rsidRPr="006237FF">
        <w:rPr>
          <w:rFonts w:cs="Times New Roman"/>
          <w:b/>
          <w:sz w:val="24"/>
          <w:szCs w:val="24"/>
          <w:lang w:val="es-ES"/>
        </w:rPr>
        <w:t>Proceso de la planta</w:t>
      </w:r>
    </w:p>
    <w:p w14:paraId="2B4CE64A" w14:textId="1478854F" w:rsidR="00833A11" w:rsidRDefault="00CE41BB" w:rsidP="00833A11">
      <w:pPr>
        <w:spacing w:line="360" w:lineRule="auto"/>
        <w:rPr>
          <w:rFonts w:cs="Times New Roman"/>
          <w:sz w:val="24"/>
          <w:szCs w:val="24"/>
          <w:lang w:val="es-ES"/>
        </w:rPr>
      </w:pPr>
      <w:r w:rsidRPr="00CE41BB">
        <w:rPr>
          <w:rFonts w:cs="Times New Roman"/>
          <w:sz w:val="24"/>
          <w:szCs w:val="24"/>
          <w:lang w:val="es-ES"/>
        </w:rPr>
        <w:t xml:space="preserve">La planta opera de la siguiente manera: al principio de la línea de clasificación hay dos líneas paralelas, cada una con </w:t>
      </w:r>
      <w:r w:rsidR="00833A11">
        <w:rPr>
          <w:rFonts w:cs="Times New Roman"/>
          <w:sz w:val="24"/>
          <w:szCs w:val="24"/>
          <w:lang w:val="es-ES"/>
        </w:rPr>
        <w:t>abrebolsas</w:t>
      </w:r>
      <w:r w:rsidRPr="00CE41BB">
        <w:rPr>
          <w:rFonts w:cs="Times New Roman"/>
          <w:sz w:val="24"/>
          <w:szCs w:val="24"/>
          <w:lang w:val="es-ES"/>
        </w:rPr>
        <w:t xml:space="preserve">, tambor </w:t>
      </w:r>
      <w:r w:rsidR="00833A11">
        <w:rPr>
          <w:rFonts w:cs="Times New Roman"/>
          <w:sz w:val="24"/>
          <w:szCs w:val="24"/>
          <w:lang w:val="es-ES"/>
        </w:rPr>
        <w:t>de cribado</w:t>
      </w:r>
      <w:r w:rsidRPr="00CE41BB">
        <w:rPr>
          <w:rFonts w:cs="Times New Roman"/>
          <w:sz w:val="24"/>
          <w:szCs w:val="24"/>
          <w:lang w:val="es-ES"/>
        </w:rPr>
        <w:t xml:space="preserve">, imanes, clasificador óptico para polímeros/carton </w:t>
      </w:r>
      <w:r w:rsidR="007C0849">
        <w:rPr>
          <w:rFonts w:cs="Times New Roman"/>
          <w:sz w:val="24"/>
          <w:szCs w:val="24"/>
          <w:lang w:val="es-ES"/>
        </w:rPr>
        <w:t>para</w:t>
      </w:r>
      <w:r w:rsidR="007C0849" w:rsidRPr="00CE41BB">
        <w:rPr>
          <w:rFonts w:cs="Times New Roman"/>
          <w:sz w:val="24"/>
          <w:szCs w:val="24"/>
          <w:lang w:val="es-ES"/>
        </w:rPr>
        <w:t xml:space="preserve"> </w:t>
      </w:r>
      <w:r w:rsidRPr="00CE41BB">
        <w:rPr>
          <w:rFonts w:cs="Times New Roman"/>
          <w:sz w:val="24"/>
          <w:szCs w:val="24"/>
          <w:lang w:val="es-ES"/>
        </w:rPr>
        <w:t xml:space="preserve">bebidas y </w:t>
      </w:r>
      <w:r w:rsidR="00833A11">
        <w:rPr>
          <w:rFonts w:cs="Times New Roman"/>
          <w:sz w:val="24"/>
          <w:szCs w:val="24"/>
          <w:lang w:val="es-ES"/>
        </w:rPr>
        <w:t>separador de corrientes de Foucault para el</w:t>
      </w:r>
      <w:r w:rsidRPr="00CE41BB">
        <w:rPr>
          <w:rFonts w:cs="Times New Roman"/>
          <w:sz w:val="24"/>
          <w:szCs w:val="24"/>
          <w:lang w:val="es-ES"/>
        </w:rPr>
        <w:t xml:space="preserve"> aluminio. Una de las líneas tiene una trituradora adicional </w:t>
      </w:r>
      <w:r w:rsidR="00133828">
        <w:rPr>
          <w:rFonts w:cs="Times New Roman"/>
          <w:sz w:val="24"/>
          <w:szCs w:val="24"/>
          <w:lang w:val="es-ES"/>
        </w:rPr>
        <w:t>de</w:t>
      </w:r>
      <w:r w:rsidRPr="00CE41BB">
        <w:rPr>
          <w:rFonts w:cs="Times New Roman"/>
          <w:sz w:val="24"/>
          <w:szCs w:val="24"/>
          <w:lang w:val="es-ES"/>
        </w:rPr>
        <w:t xml:space="preserve"> voluminosos para la fracción de</w:t>
      </w:r>
      <w:r w:rsidR="00833A11">
        <w:rPr>
          <w:rFonts w:cs="Times New Roman"/>
          <w:sz w:val="24"/>
          <w:szCs w:val="24"/>
          <w:lang w:val="es-ES"/>
        </w:rPr>
        <w:t xml:space="preserve"> mayor </w:t>
      </w:r>
      <w:r w:rsidRPr="00CE41BB">
        <w:rPr>
          <w:rFonts w:cs="Times New Roman"/>
          <w:sz w:val="24"/>
          <w:szCs w:val="24"/>
          <w:lang w:val="es-ES"/>
        </w:rPr>
        <w:t>tamaño (&gt; 320 mm</w:t>
      </w:r>
      <w:r w:rsidR="00833A11">
        <w:rPr>
          <w:rFonts w:cs="Times New Roman"/>
          <w:sz w:val="24"/>
          <w:szCs w:val="24"/>
          <w:lang w:val="es-ES"/>
        </w:rPr>
        <w:t>)</w:t>
      </w:r>
      <w:r w:rsidR="00833A11" w:rsidRPr="00833A11">
        <w:rPr>
          <w:rFonts w:cs="Times New Roman"/>
          <w:sz w:val="24"/>
          <w:szCs w:val="24"/>
          <w:lang w:val="es-ES"/>
        </w:rPr>
        <w:t>.</w:t>
      </w:r>
    </w:p>
    <w:p w14:paraId="3C99BCB1" w14:textId="7A4E328F" w:rsidR="00CE41BB" w:rsidRDefault="00CE41BB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 w:rsidRPr="00CE41BB">
        <w:rPr>
          <w:rFonts w:cs="Times New Roman"/>
          <w:sz w:val="24"/>
          <w:szCs w:val="24"/>
          <w:lang w:val="es-ES"/>
        </w:rPr>
        <w:t xml:space="preserve">El primer paso en la línea de tratamiento de residuos es la alimentación </w:t>
      </w:r>
      <w:r w:rsidR="00833A11">
        <w:rPr>
          <w:rFonts w:cs="Times New Roman"/>
          <w:sz w:val="24"/>
          <w:szCs w:val="24"/>
          <w:lang w:val="es-ES"/>
        </w:rPr>
        <w:t xml:space="preserve">del abrebolsas. </w:t>
      </w:r>
      <w:r w:rsidRPr="00CE41BB">
        <w:rPr>
          <w:rFonts w:cs="Times New Roman"/>
          <w:sz w:val="24"/>
          <w:szCs w:val="24"/>
          <w:lang w:val="es-ES"/>
        </w:rPr>
        <w:t xml:space="preserve">Después de que se han abierto las bolsas, los dos flujos de residuos van </w:t>
      </w:r>
      <w:r w:rsidR="00833A11">
        <w:rPr>
          <w:rFonts w:cs="Times New Roman"/>
          <w:sz w:val="24"/>
          <w:szCs w:val="24"/>
          <w:lang w:val="es-ES"/>
        </w:rPr>
        <w:t>a la criba</w:t>
      </w:r>
      <w:r w:rsidRPr="00CE41BB">
        <w:rPr>
          <w:rFonts w:cs="Times New Roman"/>
          <w:sz w:val="24"/>
          <w:szCs w:val="24"/>
          <w:lang w:val="es-ES"/>
        </w:rPr>
        <w:t xml:space="preserve">. </w:t>
      </w:r>
      <w:r w:rsidR="00B92BC5">
        <w:rPr>
          <w:rFonts w:cs="Times New Roman"/>
          <w:sz w:val="24"/>
          <w:szCs w:val="24"/>
          <w:lang w:val="es-ES"/>
        </w:rPr>
        <w:t>El</w:t>
      </w:r>
      <w:r w:rsidRPr="00CE41BB">
        <w:rPr>
          <w:rFonts w:cs="Times New Roman"/>
          <w:sz w:val="24"/>
          <w:szCs w:val="24"/>
          <w:lang w:val="es-ES"/>
        </w:rPr>
        <w:t xml:space="preserve"> material de entrada </w:t>
      </w:r>
      <w:r w:rsidR="00B92BC5">
        <w:rPr>
          <w:rFonts w:cs="Times New Roman"/>
          <w:sz w:val="24"/>
          <w:szCs w:val="24"/>
          <w:lang w:val="es-ES"/>
        </w:rPr>
        <w:t>se divide en tres tamaños de grano</w:t>
      </w:r>
      <w:r w:rsidRPr="00CE41BB">
        <w:rPr>
          <w:rFonts w:cs="Times New Roman"/>
          <w:sz w:val="24"/>
          <w:szCs w:val="24"/>
          <w:lang w:val="es-ES"/>
        </w:rPr>
        <w:t xml:space="preserve">: &lt;80 </w:t>
      </w:r>
      <w:r w:rsidR="00133828" w:rsidRPr="00CE41BB">
        <w:rPr>
          <w:rFonts w:cs="Times New Roman"/>
          <w:sz w:val="24"/>
          <w:szCs w:val="24"/>
          <w:lang w:val="es-ES"/>
        </w:rPr>
        <w:t xml:space="preserve">mm; </w:t>
      </w:r>
      <w:r w:rsidRPr="00CE41BB">
        <w:rPr>
          <w:rFonts w:cs="Times New Roman"/>
          <w:sz w:val="24"/>
          <w:szCs w:val="24"/>
          <w:lang w:val="es-ES"/>
        </w:rPr>
        <w:t>80-320</w:t>
      </w:r>
      <w:r w:rsidR="00133828">
        <w:rPr>
          <w:rFonts w:cs="Times New Roman"/>
          <w:sz w:val="24"/>
          <w:szCs w:val="24"/>
          <w:lang w:val="es-ES"/>
        </w:rPr>
        <w:t xml:space="preserve"> </w:t>
      </w:r>
      <w:r w:rsidRPr="00CE41BB">
        <w:rPr>
          <w:rFonts w:cs="Times New Roman"/>
          <w:sz w:val="24"/>
          <w:szCs w:val="24"/>
          <w:lang w:val="es-ES"/>
        </w:rPr>
        <w:t>mm;</w:t>
      </w:r>
      <w:r w:rsidR="00133828" w:rsidRPr="00CE41BB">
        <w:rPr>
          <w:rFonts w:cs="Times New Roman"/>
          <w:sz w:val="24"/>
          <w:szCs w:val="24"/>
          <w:lang w:val="es-ES"/>
        </w:rPr>
        <w:t xml:space="preserve"> </w:t>
      </w:r>
      <w:r w:rsidRPr="00CE41BB">
        <w:rPr>
          <w:rFonts w:cs="Times New Roman"/>
          <w:sz w:val="24"/>
          <w:szCs w:val="24"/>
          <w:lang w:val="es-ES"/>
        </w:rPr>
        <w:t>&gt;320 mm</w:t>
      </w:r>
      <w:r w:rsidR="002907E8">
        <w:rPr>
          <w:rFonts w:cs="Times New Roman"/>
          <w:sz w:val="24"/>
          <w:szCs w:val="24"/>
          <w:lang w:val="es-ES"/>
        </w:rPr>
        <w:t>.</w:t>
      </w:r>
    </w:p>
    <w:p w14:paraId="351F191D" w14:textId="3C1AA2AF" w:rsidR="00CE41BB" w:rsidRDefault="00B92BC5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El flujo</w:t>
      </w:r>
      <w:r w:rsidR="00CE41BB" w:rsidRPr="00CE41BB">
        <w:rPr>
          <w:rFonts w:cs="Times New Roman"/>
          <w:sz w:val="24"/>
          <w:szCs w:val="24"/>
          <w:lang w:val="es-ES"/>
        </w:rPr>
        <w:t xml:space="preserve"> principal, que es </w:t>
      </w:r>
      <w:r>
        <w:rPr>
          <w:rFonts w:cs="Times New Roman"/>
          <w:sz w:val="24"/>
          <w:szCs w:val="24"/>
          <w:lang w:val="es-ES"/>
        </w:rPr>
        <w:t>el</w:t>
      </w:r>
      <w:r w:rsidR="00CE41BB" w:rsidRPr="00CE41BB">
        <w:rPr>
          <w:rFonts w:cs="Times New Roman"/>
          <w:sz w:val="24"/>
          <w:szCs w:val="24"/>
          <w:lang w:val="es-ES"/>
        </w:rPr>
        <w:t xml:space="preserve"> más </w:t>
      </w:r>
      <w:r w:rsidR="00133828">
        <w:rPr>
          <w:rFonts w:cs="Times New Roman"/>
          <w:sz w:val="24"/>
          <w:szCs w:val="24"/>
          <w:lang w:val="es-ES"/>
        </w:rPr>
        <w:t>importante</w:t>
      </w:r>
      <w:r w:rsidR="00CE41BB" w:rsidRPr="00CE41BB">
        <w:rPr>
          <w:rFonts w:cs="Times New Roman"/>
          <w:sz w:val="24"/>
          <w:szCs w:val="24"/>
          <w:lang w:val="es-ES"/>
        </w:rPr>
        <w:t xml:space="preserve"> para la clasificación de materiales reciclables, es </w:t>
      </w:r>
      <w:r>
        <w:rPr>
          <w:rFonts w:cs="Times New Roman"/>
          <w:sz w:val="24"/>
          <w:szCs w:val="24"/>
          <w:lang w:val="es-ES"/>
        </w:rPr>
        <w:t xml:space="preserve">de </w:t>
      </w:r>
      <w:r w:rsidR="00CE41BB" w:rsidRPr="00CE41BB">
        <w:rPr>
          <w:rFonts w:cs="Times New Roman"/>
          <w:sz w:val="24"/>
          <w:szCs w:val="24"/>
          <w:lang w:val="es-ES"/>
        </w:rPr>
        <w:t>80-320 mm</w:t>
      </w:r>
      <w:r w:rsidR="002907E8">
        <w:rPr>
          <w:rFonts w:cs="Times New Roman"/>
          <w:sz w:val="24"/>
          <w:szCs w:val="24"/>
          <w:lang w:val="es-ES"/>
        </w:rPr>
        <w:t>.</w:t>
      </w:r>
      <w:r w:rsidR="00CE41BB" w:rsidRPr="00CE41BB">
        <w:rPr>
          <w:rFonts w:cs="Times New Roman"/>
          <w:sz w:val="24"/>
          <w:szCs w:val="24"/>
          <w:lang w:val="es-ES"/>
        </w:rPr>
        <w:t xml:space="preserve"> La fracción </w:t>
      </w:r>
      <w:r w:rsidRPr="00B92BC5">
        <w:rPr>
          <w:rFonts w:cs="Times New Roman"/>
          <w:sz w:val="24"/>
          <w:szCs w:val="24"/>
          <w:lang w:val="es-ES"/>
        </w:rPr>
        <w:t xml:space="preserve">&lt;80 mm que tiene un alto contenido de materia orgánica, </w:t>
      </w:r>
      <w:r>
        <w:rPr>
          <w:rFonts w:cs="Times New Roman"/>
          <w:sz w:val="24"/>
          <w:szCs w:val="24"/>
          <w:lang w:val="es-ES"/>
        </w:rPr>
        <w:t xml:space="preserve">una vez eliminados </w:t>
      </w:r>
      <w:r w:rsidRPr="00B92BC5">
        <w:rPr>
          <w:rFonts w:cs="Times New Roman"/>
          <w:sz w:val="24"/>
          <w:szCs w:val="24"/>
          <w:lang w:val="es-ES"/>
        </w:rPr>
        <w:t xml:space="preserve">los inertes con </w:t>
      </w:r>
      <w:r>
        <w:rPr>
          <w:rFonts w:cs="Times New Roman"/>
          <w:sz w:val="24"/>
          <w:szCs w:val="24"/>
          <w:lang w:val="es-ES"/>
        </w:rPr>
        <w:t>el equipo de clasificación por sensores</w:t>
      </w:r>
      <w:r w:rsidRPr="00B92BC5">
        <w:rPr>
          <w:rFonts w:cs="Times New Roman"/>
          <w:sz w:val="24"/>
          <w:szCs w:val="24"/>
          <w:lang w:val="es-ES"/>
        </w:rPr>
        <w:t xml:space="preserve"> de rayos X</w:t>
      </w:r>
      <w:r>
        <w:rPr>
          <w:rFonts w:cs="Times New Roman"/>
          <w:sz w:val="24"/>
          <w:szCs w:val="24"/>
          <w:lang w:val="es-ES"/>
        </w:rPr>
        <w:t>, se estabiliza</w:t>
      </w:r>
      <w:r w:rsidRPr="00B92BC5">
        <w:rPr>
          <w:rFonts w:cs="Times New Roman"/>
          <w:sz w:val="24"/>
          <w:szCs w:val="24"/>
          <w:lang w:val="es-ES"/>
        </w:rPr>
        <w:t xml:space="preserve"> biológicamente durante varias etapas de tratamiento; mientras que la fracción mm&gt; 320 se almacena y se tritura </w:t>
      </w:r>
    </w:p>
    <w:p w14:paraId="35FE62BA" w14:textId="2E16D751" w:rsidR="00CE41BB" w:rsidRDefault="00CE41BB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 w:rsidRPr="004560FE">
        <w:rPr>
          <w:rFonts w:cs="Times New Roman"/>
          <w:sz w:val="24"/>
          <w:szCs w:val="24"/>
          <w:lang w:val="es-ES"/>
        </w:rPr>
        <w:t xml:space="preserve">Después </w:t>
      </w:r>
      <w:r w:rsidR="00B92BC5" w:rsidRPr="004560FE">
        <w:rPr>
          <w:rFonts w:cs="Times New Roman"/>
          <w:sz w:val="24"/>
          <w:szCs w:val="24"/>
          <w:lang w:val="es-ES"/>
        </w:rPr>
        <w:t xml:space="preserve">de separar </w:t>
      </w:r>
      <w:r w:rsidRPr="004560FE">
        <w:rPr>
          <w:rFonts w:cs="Times New Roman"/>
          <w:sz w:val="24"/>
          <w:szCs w:val="24"/>
          <w:lang w:val="es-ES"/>
        </w:rPr>
        <w:t xml:space="preserve">los polímeros y </w:t>
      </w:r>
      <w:r w:rsidR="00B92BC5" w:rsidRPr="004560FE">
        <w:rPr>
          <w:rFonts w:cs="Times New Roman"/>
          <w:sz w:val="24"/>
          <w:szCs w:val="24"/>
          <w:lang w:val="es-ES"/>
        </w:rPr>
        <w:t xml:space="preserve">el </w:t>
      </w:r>
      <w:r w:rsidRPr="004560FE">
        <w:rPr>
          <w:rFonts w:cs="Times New Roman"/>
          <w:sz w:val="24"/>
          <w:szCs w:val="24"/>
          <w:lang w:val="es-ES"/>
        </w:rPr>
        <w:t xml:space="preserve">aluminio de la fracción 80-320 mm, confluyen </w:t>
      </w:r>
      <w:r w:rsidR="00B92BC5" w:rsidRPr="004560FE">
        <w:rPr>
          <w:rFonts w:cs="Times New Roman"/>
          <w:sz w:val="24"/>
          <w:szCs w:val="24"/>
          <w:lang w:val="es-ES"/>
        </w:rPr>
        <w:t>los dos flujos restantes</w:t>
      </w:r>
      <w:r w:rsidRPr="006237FF">
        <w:rPr>
          <w:rFonts w:cs="Times New Roman"/>
          <w:sz w:val="24"/>
          <w:szCs w:val="24"/>
          <w:lang w:val="es-ES"/>
        </w:rPr>
        <w:t xml:space="preserve">. </w:t>
      </w:r>
      <w:r w:rsidR="004560FE" w:rsidRPr="006237FF">
        <w:rPr>
          <w:rFonts w:cs="Times New Roman"/>
          <w:sz w:val="24"/>
          <w:szCs w:val="24"/>
          <w:lang w:val="es-ES"/>
        </w:rPr>
        <w:t>Se realiza l</w:t>
      </w:r>
      <w:r w:rsidR="00B92BC5" w:rsidRPr="006237FF">
        <w:rPr>
          <w:rFonts w:cs="Times New Roman"/>
          <w:sz w:val="24"/>
          <w:szCs w:val="24"/>
          <w:lang w:val="es-ES"/>
        </w:rPr>
        <w:t xml:space="preserve">a separación </w:t>
      </w:r>
      <w:r w:rsidRPr="006237FF">
        <w:rPr>
          <w:rFonts w:cs="Times New Roman"/>
          <w:sz w:val="24"/>
          <w:szCs w:val="24"/>
          <w:lang w:val="es-ES"/>
        </w:rPr>
        <w:t>3D (</w:t>
      </w:r>
      <w:r w:rsidR="002907E8" w:rsidRPr="006237FF">
        <w:rPr>
          <w:rFonts w:cs="Times New Roman"/>
          <w:sz w:val="24"/>
          <w:szCs w:val="24"/>
          <w:lang w:val="es-ES"/>
        </w:rPr>
        <w:t>voluminosos y rodantes</w:t>
      </w:r>
      <w:r w:rsidRPr="006237FF">
        <w:rPr>
          <w:rFonts w:cs="Times New Roman"/>
          <w:sz w:val="24"/>
          <w:szCs w:val="24"/>
          <w:lang w:val="es-ES"/>
        </w:rPr>
        <w:t>) y 2D (</w:t>
      </w:r>
      <w:r w:rsidR="002907E8" w:rsidRPr="006237FF">
        <w:rPr>
          <w:rFonts w:cs="Times New Roman"/>
          <w:sz w:val="24"/>
          <w:szCs w:val="24"/>
          <w:lang w:val="es-ES"/>
        </w:rPr>
        <w:t>planares</w:t>
      </w:r>
      <w:r w:rsidRPr="006237FF">
        <w:rPr>
          <w:rFonts w:cs="Times New Roman"/>
          <w:sz w:val="24"/>
          <w:szCs w:val="24"/>
          <w:lang w:val="es-ES"/>
        </w:rPr>
        <w:t xml:space="preserve">) de la fracción de </w:t>
      </w:r>
      <w:r w:rsidR="002907E8" w:rsidRPr="006237FF">
        <w:rPr>
          <w:rFonts w:cs="Times New Roman"/>
          <w:sz w:val="24"/>
          <w:szCs w:val="24"/>
          <w:lang w:val="es-ES"/>
        </w:rPr>
        <w:t xml:space="preserve">polímeros y </w:t>
      </w:r>
      <w:r w:rsidRPr="006237FF">
        <w:rPr>
          <w:rFonts w:cs="Times New Roman"/>
          <w:sz w:val="24"/>
          <w:szCs w:val="24"/>
          <w:lang w:val="es-ES"/>
        </w:rPr>
        <w:t>cart</w:t>
      </w:r>
      <w:r w:rsidR="00955CFE">
        <w:rPr>
          <w:rFonts w:cs="Times New Roman"/>
          <w:sz w:val="24"/>
          <w:szCs w:val="24"/>
          <w:lang w:val="es-ES"/>
        </w:rPr>
        <w:t>ón</w:t>
      </w:r>
      <w:r w:rsidRPr="006237FF">
        <w:rPr>
          <w:rFonts w:cs="Times New Roman"/>
          <w:sz w:val="24"/>
          <w:szCs w:val="24"/>
          <w:lang w:val="es-ES"/>
        </w:rPr>
        <w:t xml:space="preserve"> </w:t>
      </w:r>
      <w:r w:rsidR="00955CFE">
        <w:rPr>
          <w:rFonts w:cs="Times New Roman"/>
          <w:sz w:val="24"/>
          <w:szCs w:val="24"/>
          <w:lang w:val="es-ES"/>
        </w:rPr>
        <w:t>para</w:t>
      </w:r>
      <w:r w:rsidRPr="006237FF">
        <w:rPr>
          <w:rFonts w:cs="Times New Roman"/>
          <w:sz w:val="24"/>
          <w:szCs w:val="24"/>
          <w:lang w:val="es-ES"/>
        </w:rPr>
        <w:t xml:space="preserve"> bebidas</w:t>
      </w:r>
      <w:r w:rsidR="004560FE" w:rsidRPr="006237FF">
        <w:rPr>
          <w:rFonts w:cs="Times New Roman"/>
          <w:sz w:val="24"/>
          <w:szCs w:val="24"/>
          <w:lang w:val="es-ES"/>
        </w:rPr>
        <w:t xml:space="preserve"> (briks)</w:t>
      </w:r>
      <w:r w:rsidRPr="006237FF">
        <w:rPr>
          <w:rFonts w:cs="Times New Roman"/>
          <w:sz w:val="24"/>
          <w:szCs w:val="24"/>
          <w:lang w:val="es-ES"/>
        </w:rPr>
        <w:t xml:space="preserve"> y de estos dos flujos </w:t>
      </w:r>
      <w:r w:rsidR="004560FE" w:rsidRPr="006237FF">
        <w:rPr>
          <w:rFonts w:cs="Times New Roman"/>
          <w:sz w:val="24"/>
          <w:szCs w:val="24"/>
          <w:lang w:val="es-ES"/>
        </w:rPr>
        <w:t>el</w:t>
      </w:r>
      <w:r w:rsidRPr="006237FF">
        <w:rPr>
          <w:rFonts w:cs="Times New Roman"/>
          <w:sz w:val="24"/>
          <w:szCs w:val="24"/>
          <w:lang w:val="es-ES"/>
        </w:rPr>
        <w:t xml:space="preserve"> PET, PP, PE, </w:t>
      </w:r>
      <w:r w:rsidR="004560FE" w:rsidRPr="006237FF">
        <w:rPr>
          <w:rFonts w:cs="Times New Roman"/>
          <w:sz w:val="24"/>
          <w:szCs w:val="24"/>
          <w:lang w:val="es-ES"/>
        </w:rPr>
        <w:t xml:space="preserve">film de </w:t>
      </w:r>
      <w:r w:rsidRPr="006237FF">
        <w:rPr>
          <w:rFonts w:cs="Times New Roman"/>
          <w:sz w:val="24"/>
          <w:szCs w:val="24"/>
          <w:lang w:val="es-ES"/>
        </w:rPr>
        <w:t xml:space="preserve">PE y </w:t>
      </w:r>
      <w:r w:rsidR="006237FF" w:rsidRPr="006237FF">
        <w:rPr>
          <w:rFonts w:cs="Times New Roman"/>
          <w:sz w:val="24"/>
          <w:szCs w:val="24"/>
          <w:lang w:val="es-ES"/>
        </w:rPr>
        <w:t>briks</w:t>
      </w:r>
      <w:r w:rsidR="004560FE" w:rsidRPr="006237FF">
        <w:rPr>
          <w:rFonts w:cs="Times New Roman"/>
          <w:sz w:val="24"/>
          <w:szCs w:val="24"/>
          <w:lang w:val="es-ES"/>
        </w:rPr>
        <w:t xml:space="preserve"> son </w:t>
      </w:r>
      <w:r w:rsidR="00955CFE">
        <w:rPr>
          <w:rFonts w:cs="Times New Roman"/>
          <w:sz w:val="24"/>
          <w:szCs w:val="24"/>
          <w:lang w:val="es-ES"/>
        </w:rPr>
        <w:t>seleccionados</w:t>
      </w:r>
      <w:r w:rsidR="004560FE" w:rsidRPr="006237FF">
        <w:rPr>
          <w:rFonts w:cs="Times New Roman"/>
          <w:sz w:val="24"/>
          <w:szCs w:val="24"/>
          <w:lang w:val="es-ES"/>
        </w:rPr>
        <w:t>.</w:t>
      </w:r>
    </w:p>
    <w:p w14:paraId="542E114D" w14:textId="1A63686B" w:rsidR="00CE41BB" w:rsidRDefault="00955CFE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>l La fracción de</w:t>
      </w:r>
      <w:r w:rsidR="00B06886">
        <w:rPr>
          <w:rFonts w:cs="Times New Roman"/>
          <w:sz w:val="24"/>
          <w:szCs w:val="24"/>
          <w:lang w:val="es-ES"/>
        </w:rPr>
        <w:t xml:space="preserve"> papel</w:t>
      </w:r>
      <w:r w:rsidR="00CE41BB" w:rsidRPr="00CE41BB">
        <w:rPr>
          <w:rFonts w:cs="Times New Roman"/>
          <w:sz w:val="24"/>
          <w:szCs w:val="24"/>
          <w:lang w:val="es-ES"/>
        </w:rPr>
        <w:t xml:space="preserve"> </w:t>
      </w:r>
      <w:r w:rsidR="00B06886">
        <w:rPr>
          <w:rFonts w:cs="Times New Roman"/>
          <w:sz w:val="24"/>
          <w:szCs w:val="24"/>
          <w:lang w:val="es-ES"/>
        </w:rPr>
        <w:t>se separa</w:t>
      </w:r>
      <w:r w:rsidR="00CE41BB" w:rsidRPr="00CE41BB">
        <w:rPr>
          <w:rFonts w:cs="Times New Roman"/>
          <w:sz w:val="24"/>
          <w:szCs w:val="24"/>
          <w:lang w:val="es-ES"/>
        </w:rPr>
        <w:t xml:space="preserve"> </w:t>
      </w:r>
      <w:r w:rsidR="00B06886">
        <w:rPr>
          <w:rFonts w:cs="Times New Roman"/>
          <w:sz w:val="24"/>
          <w:szCs w:val="24"/>
          <w:lang w:val="es-ES"/>
        </w:rPr>
        <w:t xml:space="preserve">del flujo que queda </w:t>
      </w:r>
      <w:r w:rsidR="00CE41BB" w:rsidRPr="00CE41BB">
        <w:rPr>
          <w:rFonts w:cs="Times New Roman"/>
          <w:sz w:val="24"/>
          <w:szCs w:val="24"/>
          <w:lang w:val="es-ES"/>
        </w:rPr>
        <w:t>después de la separación de polímero</w:t>
      </w:r>
      <w:r w:rsidR="00B06886">
        <w:rPr>
          <w:rFonts w:cs="Times New Roman"/>
          <w:sz w:val="24"/>
          <w:szCs w:val="24"/>
          <w:lang w:val="es-ES"/>
        </w:rPr>
        <w:t>s</w:t>
      </w:r>
      <w:r w:rsidR="00CE41BB" w:rsidRPr="00CE41BB">
        <w:rPr>
          <w:rFonts w:cs="Times New Roman"/>
          <w:sz w:val="24"/>
          <w:szCs w:val="24"/>
          <w:lang w:val="es-ES"/>
        </w:rPr>
        <w:t xml:space="preserve"> y aluminio. Después de esto, el resto de la fracción va al clasificador </w:t>
      </w:r>
      <w:r w:rsidR="007C0849">
        <w:rPr>
          <w:rFonts w:cs="Times New Roman"/>
          <w:sz w:val="24"/>
          <w:szCs w:val="24"/>
          <w:lang w:val="es-ES"/>
        </w:rPr>
        <w:t>C</w:t>
      </w:r>
      <w:r w:rsidR="007C0849">
        <w:rPr>
          <w:rFonts w:cs="Times New Roman"/>
          <w:sz w:val="24"/>
          <w:szCs w:val="24"/>
          <w:lang w:val="es-ES"/>
        </w:rPr>
        <w:t>S</w:t>
      </w:r>
      <w:bookmarkStart w:id="0" w:name="_GoBack"/>
      <w:bookmarkEnd w:id="0"/>
      <w:r w:rsidR="007C0849">
        <w:rPr>
          <w:rFonts w:cs="Times New Roman"/>
          <w:sz w:val="24"/>
          <w:szCs w:val="24"/>
          <w:lang w:val="es-ES"/>
        </w:rPr>
        <w:t>R</w:t>
      </w:r>
      <w:r w:rsidR="00CE41BB" w:rsidRPr="00CE41BB">
        <w:rPr>
          <w:rFonts w:cs="Times New Roman"/>
          <w:sz w:val="24"/>
          <w:szCs w:val="24"/>
          <w:lang w:val="es-ES"/>
        </w:rPr>
        <w:t xml:space="preserve">, </w:t>
      </w:r>
      <w:r w:rsidR="004560FE">
        <w:rPr>
          <w:rFonts w:cs="Times New Roman"/>
          <w:sz w:val="24"/>
          <w:szCs w:val="24"/>
          <w:lang w:val="es-ES"/>
        </w:rPr>
        <w:t>para producir</w:t>
      </w:r>
      <w:r w:rsidR="00CE41BB" w:rsidRPr="00CE41BB">
        <w:rPr>
          <w:rFonts w:cs="Times New Roman"/>
          <w:sz w:val="24"/>
          <w:szCs w:val="24"/>
          <w:lang w:val="es-ES"/>
        </w:rPr>
        <w:t xml:space="preserve"> un combustible</w:t>
      </w:r>
      <w:r w:rsidR="006237FF">
        <w:rPr>
          <w:rFonts w:cs="Times New Roman"/>
          <w:sz w:val="24"/>
          <w:szCs w:val="24"/>
          <w:lang w:val="es-ES"/>
        </w:rPr>
        <w:t xml:space="preserve"> sólido recuperado</w:t>
      </w:r>
      <w:r w:rsidR="00CE41BB" w:rsidRPr="00CE41BB">
        <w:rPr>
          <w:rFonts w:cs="Times New Roman"/>
          <w:sz w:val="24"/>
          <w:szCs w:val="24"/>
          <w:lang w:val="es-ES"/>
        </w:rPr>
        <w:t xml:space="preserve"> alternativo de alta calidad. </w:t>
      </w:r>
      <w:r w:rsidR="00B06886">
        <w:rPr>
          <w:rFonts w:cs="Times New Roman"/>
          <w:sz w:val="24"/>
          <w:szCs w:val="24"/>
          <w:lang w:val="es-ES"/>
        </w:rPr>
        <w:t xml:space="preserve">El </w:t>
      </w:r>
      <w:r w:rsidR="004560FE">
        <w:rPr>
          <w:rFonts w:cs="Times New Roman"/>
          <w:sz w:val="24"/>
          <w:szCs w:val="24"/>
          <w:lang w:val="es-ES"/>
        </w:rPr>
        <w:t>residuo</w:t>
      </w:r>
      <w:r w:rsidR="00B06886">
        <w:rPr>
          <w:rFonts w:cs="Times New Roman"/>
          <w:sz w:val="24"/>
          <w:szCs w:val="24"/>
          <w:lang w:val="es-ES"/>
        </w:rPr>
        <w:t xml:space="preserve"> de la fracción se deposita en </w:t>
      </w:r>
      <w:r w:rsidR="004560FE">
        <w:rPr>
          <w:rFonts w:cs="Times New Roman"/>
          <w:sz w:val="24"/>
          <w:szCs w:val="24"/>
          <w:lang w:val="es-ES"/>
        </w:rPr>
        <w:t xml:space="preserve">un </w:t>
      </w:r>
      <w:r w:rsidR="00B06886">
        <w:rPr>
          <w:rFonts w:cs="Times New Roman"/>
          <w:sz w:val="24"/>
          <w:szCs w:val="24"/>
          <w:lang w:val="es-ES"/>
        </w:rPr>
        <w:t>vertedero controlado adyacente.</w:t>
      </w:r>
    </w:p>
    <w:p w14:paraId="05A8BF0D" w14:textId="537EFADA" w:rsidR="00CE41BB" w:rsidRDefault="004560FE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>
        <w:rPr>
          <w:rFonts w:cs="Times New Roman"/>
          <w:sz w:val="24"/>
          <w:szCs w:val="24"/>
          <w:lang w:val="es-ES"/>
        </w:rPr>
        <w:t xml:space="preserve">La </w:t>
      </w:r>
      <w:r w:rsidR="00CE41BB" w:rsidRPr="00CE41BB">
        <w:rPr>
          <w:rFonts w:cs="Times New Roman"/>
          <w:sz w:val="24"/>
          <w:szCs w:val="24"/>
          <w:lang w:val="es-ES"/>
        </w:rPr>
        <w:t>fracción de</w:t>
      </w:r>
      <w:r>
        <w:rPr>
          <w:rFonts w:cs="Times New Roman"/>
          <w:sz w:val="24"/>
          <w:szCs w:val="24"/>
          <w:lang w:val="es-ES"/>
        </w:rPr>
        <w:t xml:space="preserve"> material inerte de</w:t>
      </w:r>
      <w:r w:rsidR="00CE41BB" w:rsidRPr="00CE41BB">
        <w:rPr>
          <w:rFonts w:cs="Times New Roman"/>
          <w:sz w:val="24"/>
          <w:szCs w:val="24"/>
          <w:lang w:val="es-ES"/>
        </w:rPr>
        <w:t xml:space="preserve"> </w:t>
      </w:r>
      <w:r>
        <w:rPr>
          <w:rFonts w:cs="Times New Roman"/>
          <w:sz w:val="24"/>
          <w:szCs w:val="24"/>
          <w:lang w:val="es-ES"/>
        </w:rPr>
        <w:t>&lt;</w:t>
      </w:r>
      <w:r w:rsidR="00CE41BB" w:rsidRPr="00CE41BB">
        <w:rPr>
          <w:rFonts w:cs="Times New Roman"/>
          <w:sz w:val="24"/>
          <w:szCs w:val="24"/>
          <w:lang w:val="es-ES"/>
        </w:rPr>
        <w:t xml:space="preserve">20 mm </w:t>
      </w:r>
      <w:r>
        <w:rPr>
          <w:rFonts w:cs="Times New Roman"/>
          <w:sz w:val="24"/>
          <w:szCs w:val="24"/>
          <w:lang w:val="es-ES"/>
        </w:rPr>
        <w:t>se deposita</w:t>
      </w:r>
      <w:r w:rsidR="00CE41BB" w:rsidRPr="00CE41BB">
        <w:rPr>
          <w:rFonts w:cs="Times New Roman"/>
          <w:sz w:val="24"/>
          <w:szCs w:val="24"/>
          <w:lang w:val="es-ES"/>
        </w:rPr>
        <w:t xml:space="preserve"> en un vertedero y todos los reciclables </w:t>
      </w:r>
      <w:r>
        <w:rPr>
          <w:rFonts w:cs="Times New Roman"/>
          <w:sz w:val="24"/>
          <w:szCs w:val="24"/>
          <w:lang w:val="es-ES"/>
        </w:rPr>
        <w:t>clasificados,</w:t>
      </w:r>
      <w:r w:rsidR="00CE41BB" w:rsidRPr="00CE41BB">
        <w:rPr>
          <w:rFonts w:cs="Times New Roman"/>
          <w:sz w:val="24"/>
          <w:szCs w:val="24"/>
          <w:lang w:val="es-ES"/>
        </w:rPr>
        <w:t xml:space="preserve"> </w:t>
      </w:r>
      <w:r>
        <w:rPr>
          <w:rFonts w:cs="Times New Roman"/>
          <w:sz w:val="24"/>
          <w:szCs w:val="24"/>
          <w:lang w:val="es-ES"/>
        </w:rPr>
        <w:t>como</w:t>
      </w:r>
      <w:r w:rsidR="00CE41BB" w:rsidRPr="00CE41BB">
        <w:rPr>
          <w:rFonts w:cs="Times New Roman"/>
          <w:sz w:val="24"/>
          <w:szCs w:val="24"/>
          <w:lang w:val="es-ES"/>
        </w:rPr>
        <w:t xml:space="preserve"> polímeros y papel</w:t>
      </w:r>
      <w:r>
        <w:rPr>
          <w:rFonts w:cs="Times New Roman"/>
          <w:sz w:val="24"/>
          <w:szCs w:val="24"/>
          <w:lang w:val="es-ES"/>
        </w:rPr>
        <w:t>,</w:t>
      </w:r>
      <w:r w:rsidR="00CE41BB" w:rsidRPr="00CE41BB">
        <w:rPr>
          <w:rFonts w:cs="Times New Roman"/>
          <w:sz w:val="24"/>
          <w:szCs w:val="24"/>
          <w:lang w:val="es-ES"/>
        </w:rPr>
        <w:t xml:space="preserve"> pasan por un proceso de control de calidad donde se eliminan las impurezas restantes. </w:t>
      </w:r>
      <w:r>
        <w:rPr>
          <w:rFonts w:cs="Times New Roman"/>
          <w:sz w:val="24"/>
          <w:szCs w:val="24"/>
          <w:lang w:val="es-ES"/>
        </w:rPr>
        <w:t>Los materiales reciclables obtenidos</w:t>
      </w:r>
      <w:r w:rsidR="00CE41BB" w:rsidRPr="00CE41BB">
        <w:rPr>
          <w:rFonts w:cs="Times New Roman"/>
          <w:sz w:val="24"/>
          <w:szCs w:val="24"/>
          <w:lang w:val="es-ES"/>
        </w:rPr>
        <w:t xml:space="preserve">, como PET, PE, PE, PP, </w:t>
      </w:r>
      <w:r w:rsidR="00CE41BB" w:rsidRPr="00CE41BB">
        <w:rPr>
          <w:rFonts w:cs="Times New Roman"/>
          <w:sz w:val="24"/>
          <w:szCs w:val="24"/>
          <w:lang w:val="es-ES"/>
        </w:rPr>
        <w:lastRenderedPageBreak/>
        <w:t>cart</w:t>
      </w:r>
      <w:r w:rsidR="00955CFE">
        <w:rPr>
          <w:rFonts w:cs="Times New Roman"/>
          <w:sz w:val="24"/>
          <w:szCs w:val="24"/>
          <w:lang w:val="es-ES"/>
        </w:rPr>
        <w:t>ón</w:t>
      </w:r>
      <w:r w:rsidR="00CE41BB" w:rsidRPr="00CE41BB">
        <w:rPr>
          <w:rFonts w:cs="Times New Roman"/>
          <w:sz w:val="24"/>
          <w:szCs w:val="24"/>
          <w:lang w:val="es-ES"/>
        </w:rPr>
        <w:t xml:space="preserve"> </w:t>
      </w:r>
      <w:r w:rsidR="00955CFE">
        <w:rPr>
          <w:rFonts w:cs="Times New Roman"/>
          <w:sz w:val="24"/>
          <w:szCs w:val="24"/>
          <w:lang w:val="es-ES"/>
        </w:rPr>
        <w:t>para</w:t>
      </w:r>
      <w:r w:rsidR="00CE41BB" w:rsidRPr="00CE41BB">
        <w:rPr>
          <w:rFonts w:cs="Times New Roman"/>
          <w:sz w:val="24"/>
          <w:szCs w:val="24"/>
          <w:lang w:val="es-ES"/>
        </w:rPr>
        <w:t xml:space="preserve"> bebidas, papel, metales </w:t>
      </w:r>
      <w:r>
        <w:rPr>
          <w:rFonts w:cs="Times New Roman"/>
          <w:sz w:val="24"/>
          <w:szCs w:val="24"/>
          <w:lang w:val="es-ES"/>
        </w:rPr>
        <w:t xml:space="preserve">férricos </w:t>
      </w:r>
      <w:r w:rsidR="00CE41BB" w:rsidRPr="00CE41BB">
        <w:rPr>
          <w:rFonts w:cs="Times New Roman"/>
          <w:sz w:val="24"/>
          <w:szCs w:val="24"/>
          <w:lang w:val="es-ES"/>
        </w:rPr>
        <w:t xml:space="preserve">y </w:t>
      </w:r>
      <w:r>
        <w:rPr>
          <w:rFonts w:cs="Times New Roman"/>
          <w:sz w:val="24"/>
          <w:szCs w:val="24"/>
          <w:lang w:val="es-ES"/>
        </w:rPr>
        <w:t>no</w:t>
      </w:r>
      <w:r w:rsidR="00CE41BB" w:rsidRPr="00CE41BB">
        <w:rPr>
          <w:rFonts w:cs="Times New Roman"/>
          <w:sz w:val="24"/>
          <w:szCs w:val="24"/>
          <w:lang w:val="es-ES"/>
        </w:rPr>
        <w:t xml:space="preserve"> f</w:t>
      </w:r>
      <w:r>
        <w:rPr>
          <w:rFonts w:cs="Times New Roman"/>
          <w:sz w:val="24"/>
          <w:szCs w:val="24"/>
          <w:lang w:val="es-ES"/>
        </w:rPr>
        <w:t>érricos</w:t>
      </w:r>
      <w:r w:rsidR="00CE41BB" w:rsidRPr="00CE41BB">
        <w:rPr>
          <w:rFonts w:cs="Times New Roman"/>
          <w:sz w:val="24"/>
          <w:szCs w:val="24"/>
          <w:lang w:val="es-ES"/>
        </w:rPr>
        <w:t xml:space="preserve">, se venden a empresas de reciclaje para su posterior procesamiento y se </w:t>
      </w:r>
      <w:r w:rsidR="00B454C5">
        <w:rPr>
          <w:rFonts w:cs="Times New Roman"/>
          <w:sz w:val="24"/>
          <w:szCs w:val="24"/>
          <w:lang w:val="es-ES"/>
        </w:rPr>
        <w:t>usan</w:t>
      </w:r>
      <w:r w:rsidR="00CE41BB" w:rsidRPr="00CE41BB">
        <w:rPr>
          <w:rFonts w:cs="Times New Roman"/>
          <w:sz w:val="24"/>
          <w:szCs w:val="24"/>
          <w:lang w:val="es-ES"/>
        </w:rPr>
        <w:t xml:space="preserve">, por ejemplo, para </w:t>
      </w:r>
      <w:r w:rsidR="00B454C5">
        <w:rPr>
          <w:rFonts w:cs="Times New Roman"/>
          <w:sz w:val="24"/>
          <w:szCs w:val="24"/>
          <w:lang w:val="es-ES"/>
        </w:rPr>
        <w:t xml:space="preserve">obtener granulado </w:t>
      </w:r>
      <w:r w:rsidR="00CE41BB" w:rsidRPr="00CE41BB">
        <w:rPr>
          <w:rFonts w:cs="Times New Roman"/>
          <w:sz w:val="24"/>
          <w:szCs w:val="24"/>
          <w:lang w:val="es-ES"/>
        </w:rPr>
        <w:t>de plástico.</w:t>
      </w:r>
    </w:p>
    <w:p w14:paraId="77BDD21A" w14:textId="6584AD48" w:rsidR="00CE41BB" w:rsidRDefault="00CE41BB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 w:rsidRPr="00CE41BB">
        <w:rPr>
          <w:rFonts w:cs="Times New Roman"/>
          <w:sz w:val="24"/>
          <w:szCs w:val="24"/>
          <w:lang w:val="es-ES"/>
        </w:rPr>
        <w:t xml:space="preserve">Laszlo Szekely, Ingeniero de desarrollo de negocio </w:t>
      </w:r>
      <w:r w:rsidR="00B454C5">
        <w:rPr>
          <w:rFonts w:cs="Times New Roman"/>
          <w:sz w:val="24"/>
          <w:szCs w:val="24"/>
          <w:lang w:val="es-ES"/>
        </w:rPr>
        <w:t>de</w:t>
      </w:r>
      <w:r w:rsidRPr="00CE41BB">
        <w:rPr>
          <w:rFonts w:cs="Times New Roman"/>
          <w:sz w:val="24"/>
          <w:szCs w:val="24"/>
          <w:lang w:val="es-ES"/>
        </w:rPr>
        <w:t xml:space="preserve"> </w:t>
      </w:r>
      <w:r w:rsidR="00317EC5">
        <w:rPr>
          <w:rFonts w:cs="Times New Roman"/>
          <w:sz w:val="24"/>
          <w:szCs w:val="24"/>
          <w:lang w:val="es-ES"/>
        </w:rPr>
        <w:t>TOMRA</w:t>
      </w:r>
      <w:r w:rsidRPr="00CE41BB">
        <w:rPr>
          <w:rFonts w:cs="Times New Roman"/>
          <w:sz w:val="24"/>
          <w:szCs w:val="24"/>
          <w:lang w:val="es-ES"/>
        </w:rPr>
        <w:t xml:space="preserve">, </w:t>
      </w:r>
      <w:r w:rsidR="00B454C5">
        <w:rPr>
          <w:rFonts w:cs="Times New Roman"/>
          <w:sz w:val="24"/>
          <w:szCs w:val="24"/>
          <w:lang w:val="es-ES"/>
        </w:rPr>
        <w:t>afirmó</w:t>
      </w:r>
      <w:r w:rsidRPr="00CE41BB">
        <w:rPr>
          <w:rFonts w:cs="Times New Roman"/>
          <w:sz w:val="24"/>
          <w:szCs w:val="24"/>
          <w:lang w:val="es-ES"/>
        </w:rPr>
        <w:t>: "</w:t>
      </w:r>
      <w:r w:rsidR="00317EC5">
        <w:rPr>
          <w:rFonts w:cs="Times New Roman"/>
          <w:sz w:val="24"/>
          <w:szCs w:val="24"/>
          <w:lang w:val="es-ES"/>
        </w:rPr>
        <w:t>TOMRA Sorting</w:t>
      </w:r>
      <w:r w:rsidRPr="00CE41BB">
        <w:rPr>
          <w:rFonts w:cs="Times New Roman"/>
          <w:sz w:val="24"/>
          <w:szCs w:val="24"/>
          <w:lang w:val="es-ES"/>
        </w:rPr>
        <w:t xml:space="preserve"> </w:t>
      </w:r>
      <w:r w:rsidR="00B454C5">
        <w:rPr>
          <w:rFonts w:cs="Times New Roman"/>
          <w:sz w:val="24"/>
          <w:szCs w:val="24"/>
          <w:lang w:val="es-ES"/>
        </w:rPr>
        <w:t xml:space="preserve">Recycling </w:t>
      </w:r>
      <w:r w:rsidRPr="00CE41BB">
        <w:rPr>
          <w:rFonts w:cs="Times New Roman"/>
          <w:sz w:val="24"/>
          <w:szCs w:val="24"/>
          <w:lang w:val="es-ES"/>
        </w:rPr>
        <w:t xml:space="preserve">ofrece </w:t>
      </w:r>
      <w:r w:rsidR="00B454C5">
        <w:rPr>
          <w:rFonts w:cs="Times New Roman"/>
          <w:sz w:val="24"/>
          <w:szCs w:val="24"/>
          <w:lang w:val="es-ES"/>
        </w:rPr>
        <w:t xml:space="preserve">algo </w:t>
      </w:r>
      <w:r w:rsidRPr="00CE41BB">
        <w:rPr>
          <w:rFonts w:cs="Times New Roman"/>
          <w:sz w:val="24"/>
          <w:szCs w:val="24"/>
          <w:lang w:val="es-ES"/>
        </w:rPr>
        <w:t xml:space="preserve">más que una máquina </w:t>
      </w:r>
      <w:r w:rsidR="00B454C5">
        <w:rPr>
          <w:rFonts w:cs="Times New Roman"/>
          <w:sz w:val="24"/>
          <w:szCs w:val="24"/>
          <w:lang w:val="es-ES"/>
        </w:rPr>
        <w:t>lista para trabajar</w:t>
      </w:r>
      <w:r w:rsidR="006237FF">
        <w:rPr>
          <w:rFonts w:cs="Times New Roman"/>
          <w:sz w:val="24"/>
          <w:szCs w:val="24"/>
          <w:lang w:val="es-ES"/>
        </w:rPr>
        <w:t>. N</w:t>
      </w:r>
      <w:r w:rsidRPr="00CE41BB">
        <w:rPr>
          <w:rFonts w:cs="Times New Roman"/>
          <w:sz w:val="24"/>
          <w:szCs w:val="24"/>
          <w:lang w:val="es-ES"/>
        </w:rPr>
        <w:t>uestros ingenieros</w:t>
      </w:r>
      <w:r w:rsidR="00DA6CDA">
        <w:rPr>
          <w:rFonts w:cs="Times New Roman"/>
          <w:sz w:val="24"/>
          <w:szCs w:val="24"/>
          <w:lang w:val="es-ES"/>
        </w:rPr>
        <w:t>,</w:t>
      </w:r>
      <w:r w:rsidRPr="00CE41BB">
        <w:rPr>
          <w:rFonts w:cs="Times New Roman"/>
          <w:sz w:val="24"/>
          <w:szCs w:val="24"/>
          <w:lang w:val="es-ES"/>
        </w:rPr>
        <w:t xml:space="preserve"> expertos en el campo del reciclaje</w:t>
      </w:r>
      <w:r w:rsidR="00DA6CDA">
        <w:rPr>
          <w:rFonts w:cs="Times New Roman"/>
          <w:sz w:val="24"/>
          <w:szCs w:val="24"/>
          <w:lang w:val="es-ES"/>
        </w:rPr>
        <w:t>,</w:t>
      </w:r>
      <w:r w:rsidRPr="00CE41BB">
        <w:rPr>
          <w:rFonts w:cs="Times New Roman"/>
          <w:sz w:val="24"/>
          <w:szCs w:val="24"/>
          <w:lang w:val="es-ES"/>
        </w:rPr>
        <w:t xml:space="preserve"> </w:t>
      </w:r>
      <w:r w:rsidR="00B454C5">
        <w:rPr>
          <w:rFonts w:cs="Times New Roman"/>
          <w:sz w:val="24"/>
          <w:szCs w:val="24"/>
          <w:lang w:val="es-ES"/>
        </w:rPr>
        <w:t xml:space="preserve">son capaces de </w:t>
      </w:r>
      <w:r w:rsidRPr="00CE41BB">
        <w:rPr>
          <w:rFonts w:cs="Times New Roman"/>
          <w:sz w:val="24"/>
          <w:szCs w:val="24"/>
          <w:lang w:val="es-ES"/>
        </w:rPr>
        <w:t>comprender la naturaleza compleja de</w:t>
      </w:r>
      <w:r w:rsidR="00B454C5">
        <w:rPr>
          <w:rFonts w:cs="Times New Roman"/>
          <w:sz w:val="24"/>
          <w:szCs w:val="24"/>
          <w:lang w:val="es-ES"/>
        </w:rPr>
        <w:t>l</w:t>
      </w:r>
      <w:r w:rsidRPr="00CE41BB">
        <w:rPr>
          <w:rFonts w:cs="Times New Roman"/>
          <w:sz w:val="24"/>
          <w:szCs w:val="24"/>
          <w:lang w:val="es-ES"/>
        </w:rPr>
        <w:t xml:space="preserve"> procesa</w:t>
      </w:r>
      <w:r w:rsidR="00B454C5">
        <w:rPr>
          <w:rFonts w:cs="Times New Roman"/>
          <w:sz w:val="24"/>
          <w:szCs w:val="24"/>
          <w:lang w:val="es-ES"/>
        </w:rPr>
        <w:t>do de residuos y de los metales</w:t>
      </w:r>
      <w:r w:rsidRPr="00CE41BB">
        <w:rPr>
          <w:rFonts w:cs="Times New Roman"/>
          <w:sz w:val="24"/>
          <w:szCs w:val="24"/>
          <w:lang w:val="es-ES"/>
        </w:rPr>
        <w:t xml:space="preserve">, y trabajamos en estrecha colaboración con el cliente para proporcionar la solución </w:t>
      </w:r>
      <w:r w:rsidR="00B454C5">
        <w:rPr>
          <w:rFonts w:cs="Times New Roman"/>
          <w:sz w:val="24"/>
          <w:szCs w:val="24"/>
          <w:lang w:val="es-ES"/>
        </w:rPr>
        <w:t xml:space="preserve">más </w:t>
      </w:r>
      <w:r w:rsidRPr="00CE41BB">
        <w:rPr>
          <w:rFonts w:cs="Times New Roman"/>
          <w:sz w:val="24"/>
          <w:szCs w:val="24"/>
          <w:lang w:val="es-ES"/>
        </w:rPr>
        <w:t>adecuada</w:t>
      </w:r>
      <w:r w:rsidR="006237FF">
        <w:rPr>
          <w:rFonts w:cs="Times New Roman"/>
          <w:sz w:val="24"/>
          <w:szCs w:val="24"/>
          <w:lang w:val="es-ES"/>
        </w:rPr>
        <w:t>.</w:t>
      </w:r>
      <w:r w:rsidRPr="00CE41BB">
        <w:rPr>
          <w:rFonts w:cs="Times New Roman"/>
          <w:sz w:val="24"/>
          <w:szCs w:val="24"/>
          <w:lang w:val="es-ES"/>
        </w:rPr>
        <w:t>"</w:t>
      </w:r>
    </w:p>
    <w:p w14:paraId="5F6DBCD4" w14:textId="4C90ED34" w:rsidR="00CE41BB" w:rsidRDefault="00CE41BB" w:rsidP="00113A7A">
      <w:pPr>
        <w:spacing w:line="360" w:lineRule="auto"/>
        <w:rPr>
          <w:rFonts w:cs="Times New Roman"/>
          <w:sz w:val="24"/>
          <w:szCs w:val="24"/>
          <w:lang w:val="es-ES"/>
        </w:rPr>
      </w:pPr>
      <w:r w:rsidRPr="00CE41BB">
        <w:rPr>
          <w:rFonts w:cs="Times New Roman"/>
          <w:sz w:val="24"/>
          <w:szCs w:val="24"/>
          <w:lang w:val="es-ES"/>
        </w:rPr>
        <w:t xml:space="preserve">"Gracias a la </w:t>
      </w:r>
      <w:r w:rsidR="00B454C5">
        <w:rPr>
          <w:rFonts w:cs="Times New Roman"/>
          <w:sz w:val="24"/>
          <w:szCs w:val="24"/>
          <w:lang w:val="es-ES"/>
        </w:rPr>
        <w:t xml:space="preserve">nueva </w:t>
      </w:r>
      <w:r w:rsidRPr="00CE41BB">
        <w:rPr>
          <w:rFonts w:cs="Times New Roman"/>
          <w:sz w:val="24"/>
          <w:szCs w:val="24"/>
          <w:lang w:val="es-ES"/>
        </w:rPr>
        <w:t xml:space="preserve">planta de </w:t>
      </w:r>
      <w:r w:rsidR="00B454C5">
        <w:rPr>
          <w:rFonts w:cs="Times New Roman"/>
          <w:sz w:val="24"/>
          <w:szCs w:val="24"/>
          <w:lang w:val="es-ES"/>
        </w:rPr>
        <w:t>reciclaje</w:t>
      </w:r>
      <w:r w:rsidRPr="00CE41BB">
        <w:rPr>
          <w:rFonts w:cs="Times New Roman"/>
          <w:sz w:val="24"/>
          <w:szCs w:val="24"/>
          <w:lang w:val="es-ES"/>
        </w:rPr>
        <w:t xml:space="preserve">, </w:t>
      </w:r>
      <w:r w:rsidR="00DA6CDA">
        <w:rPr>
          <w:rFonts w:cs="Times New Roman"/>
          <w:sz w:val="24"/>
          <w:szCs w:val="24"/>
          <w:lang w:val="es-ES"/>
        </w:rPr>
        <w:t xml:space="preserve">la región ha dado un paso de </w:t>
      </w:r>
      <w:r w:rsidRPr="00CE41BB">
        <w:rPr>
          <w:rFonts w:cs="Times New Roman"/>
          <w:sz w:val="24"/>
          <w:szCs w:val="24"/>
          <w:lang w:val="es-ES"/>
        </w:rPr>
        <w:t>gigante de</w:t>
      </w:r>
      <w:r w:rsidR="00B454C5">
        <w:rPr>
          <w:rFonts w:cs="Times New Roman"/>
          <w:sz w:val="24"/>
          <w:szCs w:val="24"/>
          <w:lang w:val="es-ES"/>
        </w:rPr>
        <w:t>sde</w:t>
      </w:r>
      <w:r w:rsidRPr="00CE41BB">
        <w:rPr>
          <w:rFonts w:cs="Times New Roman"/>
          <w:sz w:val="24"/>
          <w:szCs w:val="24"/>
          <w:lang w:val="es-ES"/>
        </w:rPr>
        <w:t xml:space="preserve"> tener que enviar todos su</w:t>
      </w:r>
      <w:r w:rsidR="00DA6CDA">
        <w:rPr>
          <w:rFonts w:cs="Times New Roman"/>
          <w:sz w:val="24"/>
          <w:szCs w:val="24"/>
          <w:lang w:val="es-ES"/>
        </w:rPr>
        <w:t xml:space="preserve">s residuos </w:t>
      </w:r>
      <w:r w:rsidRPr="00CE41BB">
        <w:rPr>
          <w:rFonts w:cs="Times New Roman"/>
          <w:sz w:val="24"/>
          <w:szCs w:val="24"/>
          <w:lang w:val="es-ES"/>
        </w:rPr>
        <w:t xml:space="preserve">a vertederos, a </w:t>
      </w:r>
      <w:r w:rsidR="00B454C5">
        <w:rPr>
          <w:rFonts w:cs="Times New Roman"/>
          <w:sz w:val="24"/>
          <w:szCs w:val="24"/>
          <w:lang w:val="es-ES"/>
        </w:rPr>
        <w:t>poder</w:t>
      </w:r>
      <w:r w:rsidRPr="00CE41BB">
        <w:rPr>
          <w:rFonts w:cs="Times New Roman"/>
          <w:sz w:val="24"/>
          <w:szCs w:val="24"/>
          <w:lang w:val="es-ES"/>
        </w:rPr>
        <w:t xml:space="preserve"> procesar hasta 120.000 toneladas anuales de RSU </w:t>
      </w:r>
      <w:r w:rsidR="00B454C5">
        <w:rPr>
          <w:rFonts w:cs="Times New Roman"/>
          <w:sz w:val="24"/>
          <w:szCs w:val="24"/>
          <w:lang w:val="es-ES"/>
        </w:rPr>
        <w:t>con un sistema vanguardista</w:t>
      </w:r>
      <w:r w:rsidRPr="00CE41BB">
        <w:rPr>
          <w:rFonts w:cs="Times New Roman"/>
          <w:sz w:val="24"/>
          <w:szCs w:val="24"/>
          <w:lang w:val="es-ES"/>
        </w:rPr>
        <w:t xml:space="preserve">. Esto realmente es un gran logro para Hungría y especialmente para la región </w:t>
      </w:r>
      <w:r w:rsidR="00B454C5">
        <w:rPr>
          <w:rFonts w:cs="Times New Roman"/>
          <w:sz w:val="24"/>
          <w:szCs w:val="24"/>
          <w:lang w:val="es-ES"/>
        </w:rPr>
        <w:t>S</w:t>
      </w:r>
      <w:r w:rsidR="00B454C5" w:rsidRPr="00133828">
        <w:rPr>
          <w:rFonts w:cs="Times New Roman"/>
          <w:sz w:val="24"/>
          <w:szCs w:val="24"/>
          <w:lang w:val="es-ES"/>
        </w:rPr>
        <w:t>udeste de la Gran Llanura Húngara</w:t>
      </w:r>
      <w:r w:rsidRPr="00CE41BB">
        <w:rPr>
          <w:rFonts w:cs="Times New Roman"/>
          <w:sz w:val="24"/>
          <w:szCs w:val="24"/>
          <w:lang w:val="es-ES"/>
        </w:rPr>
        <w:t>".</w:t>
      </w:r>
    </w:p>
    <w:p w14:paraId="7B4BD5CB" w14:textId="38D47B13" w:rsidR="00875F89" w:rsidRPr="00902490" w:rsidRDefault="00875F89" w:rsidP="00784EA6">
      <w:pPr>
        <w:suppressAutoHyphens w:val="0"/>
        <w:spacing w:after="0" w:line="240" w:lineRule="auto"/>
        <w:rPr>
          <w:b/>
          <w:sz w:val="24"/>
          <w:szCs w:val="24"/>
          <w:lang w:val="es-ES"/>
        </w:rPr>
      </w:pPr>
      <w:r w:rsidRPr="00902490">
        <w:rPr>
          <w:b/>
          <w:sz w:val="24"/>
          <w:szCs w:val="24"/>
          <w:lang w:val="es-ES"/>
        </w:rPr>
        <w:t xml:space="preserve">Acerca de </w:t>
      </w:r>
      <w:r w:rsidR="00317EC5">
        <w:rPr>
          <w:b/>
          <w:sz w:val="24"/>
          <w:szCs w:val="24"/>
          <w:lang w:val="es-ES"/>
        </w:rPr>
        <w:t xml:space="preserve">TOMRA </w:t>
      </w:r>
      <w:r w:rsidRPr="00902490">
        <w:rPr>
          <w:b/>
          <w:sz w:val="24"/>
          <w:szCs w:val="24"/>
          <w:lang w:val="es-ES"/>
        </w:rPr>
        <w:t>Sorting Recycling</w:t>
      </w:r>
    </w:p>
    <w:p w14:paraId="2755D5DE" w14:textId="1EEF872A" w:rsidR="00875F89" w:rsidRDefault="00317EC5">
      <w:pPr>
        <w:spacing w:after="0" w:line="100" w:lineRule="atLeast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TOMRA </w:t>
      </w:r>
      <w:r w:rsidR="00875F89" w:rsidRPr="00E42DDF">
        <w:rPr>
          <w:color w:val="000000"/>
          <w:sz w:val="24"/>
          <w:lang w:val="es-ES"/>
        </w:rPr>
        <w:t xml:space="preserve">Sorting Recycling, anteriormente TITECH, diseña y fabrica tecnologías para la clasificación basada en sensores para la industria del reciclaje y la gestión de residuos. Cuenta con más de 4.400 sistemas instalados en </w:t>
      </w:r>
      <w:r w:rsidR="00BA1FFB">
        <w:rPr>
          <w:color w:val="000000"/>
          <w:sz w:val="24"/>
          <w:lang w:val="es-ES"/>
        </w:rPr>
        <w:t>5</w:t>
      </w:r>
      <w:r w:rsidR="00875F89" w:rsidRPr="00E42DDF">
        <w:rPr>
          <w:color w:val="000000"/>
          <w:sz w:val="24"/>
          <w:lang w:val="es-ES"/>
        </w:rPr>
        <w:t>0 países en todo el mundo.</w:t>
      </w:r>
    </w:p>
    <w:p w14:paraId="6AEB2A7A" w14:textId="77777777" w:rsidR="00CE41BB" w:rsidRPr="00E42DDF" w:rsidRDefault="00CE41BB">
      <w:pPr>
        <w:spacing w:after="0" w:line="100" w:lineRule="atLeast"/>
        <w:jc w:val="both"/>
        <w:rPr>
          <w:color w:val="000000"/>
          <w:sz w:val="24"/>
          <w:lang w:val="es-ES"/>
        </w:rPr>
      </w:pPr>
    </w:p>
    <w:p w14:paraId="22FA68B6" w14:textId="6E5B11F3" w:rsidR="00875F89" w:rsidRDefault="00875F89">
      <w:pPr>
        <w:spacing w:after="0" w:line="100" w:lineRule="atLeast"/>
        <w:jc w:val="both"/>
        <w:rPr>
          <w:color w:val="000000"/>
          <w:sz w:val="24"/>
          <w:lang w:val="es-ES"/>
        </w:rPr>
      </w:pPr>
      <w:r w:rsidRPr="00E42DDF">
        <w:rPr>
          <w:color w:val="000000"/>
          <w:sz w:val="24"/>
          <w:lang w:val="es-ES"/>
        </w:rPr>
        <w:t xml:space="preserve">Responsable del desarrollo del primer sensor de cercano infrarrojo del mundo para aplicaciones en el campo del reciclaje de residuos, </w:t>
      </w:r>
      <w:r w:rsidR="00317EC5">
        <w:rPr>
          <w:color w:val="000000"/>
          <w:sz w:val="24"/>
          <w:lang w:val="es-ES"/>
        </w:rPr>
        <w:t xml:space="preserve">TOMRA </w:t>
      </w:r>
      <w:r w:rsidRPr="00E42DDF">
        <w:rPr>
          <w:color w:val="000000"/>
          <w:sz w:val="24"/>
          <w:lang w:val="es-ES"/>
        </w:rPr>
        <w:t>Sorting Recycling se mantiene como pionera en la industria con la dedicación a la recuperación de fracciones de alta pureza a partir de los flujos de residuos, que maximizan el rendimiento y los beneficios de sus clientes.</w:t>
      </w:r>
    </w:p>
    <w:p w14:paraId="310DC0EC" w14:textId="77777777" w:rsidR="00CE41BB" w:rsidRPr="00E42DDF" w:rsidRDefault="00CE41BB">
      <w:pPr>
        <w:spacing w:after="0" w:line="100" w:lineRule="atLeast"/>
        <w:jc w:val="both"/>
        <w:rPr>
          <w:color w:val="000000"/>
          <w:sz w:val="24"/>
          <w:lang w:val="es-ES"/>
        </w:rPr>
      </w:pPr>
    </w:p>
    <w:p w14:paraId="7B8FD765" w14:textId="32EF3175" w:rsidR="00875F89" w:rsidRPr="00E42DDF" w:rsidRDefault="00317EC5">
      <w:pPr>
        <w:spacing w:after="0" w:line="100" w:lineRule="atLeast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TOMRA </w:t>
      </w:r>
      <w:r w:rsidR="00875F89" w:rsidRPr="00E42DDF">
        <w:rPr>
          <w:color w:val="000000"/>
          <w:sz w:val="24"/>
          <w:lang w:val="es-ES"/>
        </w:rPr>
        <w:t xml:space="preserve">Sorting Recycling es parte de </w:t>
      </w:r>
      <w:r>
        <w:rPr>
          <w:color w:val="000000"/>
          <w:sz w:val="24"/>
          <w:lang w:val="es-ES"/>
        </w:rPr>
        <w:t xml:space="preserve">TOMRA </w:t>
      </w:r>
      <w:r w:rsidR="00875F89" w:rsidRPr="00E42DDF">
        <w:rPr>
          <w:color w:val="000000"/>
          <w:sz w:val="24"/>
          <w:lang w:val="es-ES"/>
        </w:rPr>
        <w:t xml:space="preserve">Sorting Solutions, que también desarrolla sistemas basados en sensores para clasificación, pelado y control de procesos para las industrias de la alimentación y la minería entre otras. </w:t>
      </w:r>
    </w:p>
    <w:p w14:paraId="58473041" w14:textId="4BD81037" w:rsidR="00875F89" w:rsidRPr="00E42DDF" w:rsidRDefault="00875F89">
      <w:pPr>
        <w:spacing w:after="0" w:line="100" w:lineRule="atLeast"/>
        <w:jc w:val="both"/>
        <w:rPr>
          <w:color w:val="000000"/>
          <w:sz w:val="24"/>
          <w:lang w:val="es-ES"/>
        </w:rPr>
      </w:pPr>
      <w:r w:rsidRPr="00E42DDF">
        <w:rPr>
          <w:color w:val="000000"/>
          <w:sz w:val="24"/>
          <w:lang w:val="es-ES"/>
        </w:rPr>
        <w:t xml:space="preserve">Esta potente combinación de tecnologías hace de </w:t>
      </w:r>
      <w:r w:rsidR="00317EC5">
        <w:rPr>
          <w:color w:val="000000"/>
          <w:sz w:val="24"/>
          <w:lang w:val="es-ES"/>
        </w:rPr>
        <w:t>TOMRA</w:t>
      </w:r>
      <w:r w:rsidRPr="00E42DDF">
        <w:rPr>
          <w:color w:val="000000"/>
          <w:sz w:val="24"/>
          <w:lang w:val="es-ES"/>
        </w:rPr>
        <w:t xml:space="preserve"> Sorting uno de los proveedores más avanzados de soluciones de clasificación basadas en sensores del mundo, con más de 1</w:t>
      </w:r>
      <w:r w:rsidR="009B09F3">
        <w:rPr>
          <w:color w:val="000000"/>
          <w:sz w:val="24"/>
          <w:lang w:val="es-ES"/>
        </w:rPr>
        <w:t>1</w:t>
      </w:r>
      <w:r w:rsidRPr="00E42DDF">
        <w:rPr>
          <w:color w:val="000000"/>
          <w:sz w:val="24"/>
          <w:lang w:val="es-ES"/>
        </w:rPr>
        <w:t>.</w:t>
      </w:r>
      <w:r w:rsidR="009B09F3">
        <w:rPr>
          <w:color w:val="000000"/>
          <w:sz w:val="24"/>
          <w:lang w:val="es-ES"/>
        </w:rPr>
        <w:t>2</w:t>
      </w:r>
      <w:r w:rsidRPr="00E42DDF">
        <w:rPr>
          <w:color w:val="000000"/>
          <w:sz w:val="24"/>
          <w:lang w:val="es-ES"/>
        </w:rPr>
        <w:t>00 sistemas instalados en todo el mundo.</w:t>
      </w:r>
    </w:p>
    <w:p w14:paraId="3E13237A" w14:textId="0B27BBA5" w:rsidR="00875F89" w:rsidRDefault="00317EC5">
      <w:pPr>
        <w:spacing w:after="0" w:line="100" w:lineRule="atLeast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TOMRA </w:t>
      </w:r>
      <w:r w:rsidR="00875F89" w:rsidRPr="00E42DDF">
        <w:rPr>
          <w:color w:val="000000"/>
          <w:sz w:val="24"/>
          <w:lang w:val="es-ES"/>
        </w:rPr>
        <w:t xml:space="preserve">Sorting es propiedad de la empresa noruega </w:t>
      </w:r>
      <w:r>
        <w:rPr>
          <w:color w:val="000000"/>
          <w:sz w:val="24"/>
          <w:lang w:val="es-ES"/>
        </w:rPr>
        <w:t xml:space="preserve">TOMRA </w:t>
      </w:r>
      <w:r w:rsidR="00875F89" w:rsidRPr="00E42DDF">
        <w:rPr>
          <w:color w:val="000000"/>
          <w:sz w:val="24"/>
          <w:lang w:val="es-ES"/>
        </w:rPr>
        <w:t xml:space="preserve">Systems ASA, que cotiza en la Bolsa de Oslo. Fundada en 1972, </w:t>
      </w:r>
      <w:r>
        <w:rPr>
          <w:color w:val="000000"/>
          <w:sz w:val="24"/>
          <w:lang w:val="es-ES"/>
        </w:rPr>
        <w:t xml:space="preserve">TOMRA </w:t>
      </w:r>
      <w:r w:rsidR="00875F89" w:rsidRPr="00E42DDF">
        <w:rPr>
          <w:color w:val="000000"/>
          <w:sz w:val="24"/>
          <w:lang w:val="es-ES"/>
        </w:rPr>
        <w:t>Systems ASA tiene u</w:t>
      </w:r>
      <w:r w:rsidR="00680E35">
        <w:rPr>
          <w:color w:val="000000"/>
          <w:sz w:val="24"/>
          <w:lang w:val="es-ES"/>
        </w:rPr>
        <w:t>na facturación de alrededor de 6</w:t>
      </w:r>
      <w:r w:rsidR="00875F89" w:rsidRPr="00E42DDF">
        <w:rPr>
          <w:color w:val="000000"/>
          <w:sz w:val="24"/>
          <w:lang w:val="es-ES"/>
        </w:rPr>
        <w:t>50 millone</w:t>
      </w:r>
      <w:r w:rsidR="00680E35">
        <w:rPr>
          <w:color w:val="000000"/>
          <w:sz w:val="24"/>
          <w:lang w:val="es-ES"/>
        </w:rPr>
        <w:t>s de euros y emplea a más de 2.6</w:t>
      </w:r>
      <w:r w:rsidR="00875F89" w:rsidRPr="00E42DDF">
        <w:rPr>
          <w:color w:val="000000"/>
          <w:sz w:val="24"/>
          <w:lang w:val="es-ES"/>
        </w:rPr>
        <w:t>00 personas.</w:t>
      </w:r>
    </w:p>
    <w:p w14:paraId="38523709" w14:textId="3A2FEF4E" w:rsidR="001043DA" w:rsidRDefault="001043DA">
      <w:pPr>
        <w:spacing w:after="0" w:line="100" w:lineRule="atLeast"/>
        <w:jc w:val="both"/>
        <w:rPr>
          <w:color w:val="000000"/>
          <w:sz w:val="24"/>
          <w:lang w:val="es-ES"/>
        </w:rPr>
      </w:pPr>
    </w:p>
    <w:p w14:paraId="0DB0BE10" w14:textId="77777777" w:rsidR="00875F89" w:rsidRDefault="00875F89">
      <w:pPr>
        <w:spacing w:after="0" w:line="100" w:lineRule="atLeast"/>
        <w:jc w:val="both"/>
        <w:rPr>
          <w:color w:val="000000"/>
          <w:sz w:val="24"/>
          <w:lang w:val="es-ES"/>
        </w:rPr>
      </w:pPr>
    </w:p>
    <w:p w14:paraId="50782CC6" w14:textId="3A94C9BA" w:rsidR="00875F89" w:rsidRPr="006303A3" w:rsidRDefault="00875F89">
      <w:pPr>
        <w:spacing w:after="0" w:line="100" w:lineRule="atLeast"/>
        <w:jc w:val="both"/>
        <w:rPr>
          <w:lang w:val="es-ES"/>
        </w:rPr>
      </w:pPr>
      <w:r>
        <w:rPr>
          <w:color w:val="000000"/>
          <w:sz w:val="24"/>
          <w:lang w:val="es-ES"/>
        </w:rPr>
        <w:t xml:space="preserve">Para obtener más información sobre </w:t>
      </w:r>
      <w:r w:rsidR="00317EC5">
        <w:rPr>
          <w:color w:val="000000"/>
          <w:sz w:val="24"/>
          <w:lang w:val="es-ES"/>
        </w:rPr>
        <w:t>TOMRA S</w:t>
      </w:r>
      <w:r>
        <w:rPr>
          <w:color w:val="000000"/>
          <w:sz w:val="24"/>
          <w:lang w:val="es-ES"/>
        </w:rPr>
        <w:t xml:space="preserve"> Sorting Recycling visite </w:t>
      </w:r>
      <w:hyperlink r:id="rId8" w:history="1">
        <w:r w:rsidRPr="003D72EA">
          <w:rPr>
            <w:rStyle w:val="Hipervnculo"/>
            <w:lang w:val="es-ES"/>
          </w:rPr>
          <w:t>www.</w:t>
        </w:r>
        <w:r w:rsidR="00317EC5">
          <w:rPr>
            <w:rStyle w:val="Hipervnculo"/>
            <w:lang w:val="es-ES"/>
          </w:rPr>
          <w:t>TOMRA Sorting</w:t>
        </w:r>
        <w:r w:rsidRPr="003D72EA">
          <w:rPr>
            <w:rStyle w:val="Hipervnculo"/>
            <w:lang w:val="es-ES"/>
          </w:rPr>
          <w:t>.com/recycling</w:t>
        </w:r>
      </w:hyperlink>
    </w:p>
    <w:p w14:paraId="2D5A9447" w14:textId="77777777" w:rsidR="00875F89" w:rsidRDefault="00875F89">
      <w:pPr>
        <w:spacing w:after="0" w:line="100" w:lineRule="atLeast"/>
        <w:jc w:val="both"/>
        <w:rPr>
          <w:rFonts w:ascii="Arial" w:hAnsi="Arial" w:cs="Arial"/>
          <w:color w:val="000000"/>
          <w:sz w:val="20"/>
          <w:lang w:val="es-ES"/>
        </w:rPr>
      </w:pPr>
    </w:p>
    <w:p w14:paraId="66DB0380" w14:textId="2DF8987F" w:rsidR="006237FF" w:rsidRDefault="006237FF">
      <w:pPr>
        <w:suppressAutoHyphens w:val="0"/>
        <w:spacing w:after="0" w:line="240" w:lineRule="auto"/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34FF04D9" w14:textId="77777777" w:rsidR="005664A7" w:rsidRDefault="005664A7">
      <w:pPr>
        <w:pStyle w:val="Left"/>
        <w:rPr>
          <w:b/>
          <w:bCs/>
          <w:lang w:val="es-ES"/>
        </w:rPr>
      </w:pPr>
    </w:p>
    <w:p w14:paraId="549E0C8B" w14:textId="77777777" w:rsidR="00875F89" w:rsidRPr="009134E4" w:rsidRDefault="00875F89">
      <w:pPr>
        <w:pStyle w:val="Left"/>
        <w:rPr>
          <w:b/>
          <w:bCs/>
          <w:lang w:val="es-ES"/>
        </w:rPr>
      </w:pPr>
      <w:r w:rsidRPr="009134E4">
        <w:rPr>
          <w:b/>
          <w:bCs/>
          <w:lang w:val="es-ES"/>
        </w:rPr>
        <w:t>Contacto con los medios</w:t>
      </w:r>
    </w:p>
    <w:p w14:paraId="09BE4FAD" w14:textId="77777777" w:rsidR="00875F89" w:rsidRDefault="00875F89">
      <w:pPr>
        <w:spacing w:after="0" w:line="100" w:lineRule="atLeast"/>
        <w:rPr>
          <w:lang w:val="es-ES"/>
        </w:rPr>
      </w:pPr>
      <w:r>
        <w:rPr>
          <w:lang w:val="es-ES"/>
        </w:rPr>
        <w:t>Emitido por: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En nombre de:</w:t>
      </w:r>
    </w:p>
    <w:p w14:paraId="65035246" w14:textId="77CCECB5" w:rsidR="00875F89" w:rsidRPr="00056BC9" w:rsidRDefault="00875F89">
      <w:pPr>
        <w:spacing w:after="0" w:line="100" w:lineRule="atLeast"/>
        <w:rPr>
          <w:lang w:val="en-GB"/>
        </w:rPr>
      </w:pPr>
      <w:r w:rsidRPr="00056BC9">
        <w:rPr>
          <w:lang w:val="en-GB"/>
        </w:rPr>
        <w:t>ALARCÓN &amp; HARRIS</w:t>
      </w:r>
      <w:r w:rsidRPr="00056BC9">
        <w:rPr>
          <w:lang w:val="en-GB"/>
        </w:rPr>
        <w:tab/>
      </w:r>
      <w:r w:rsidRPr="00056BC9">
        <w:rPr>
          <w:lang w:val="en-GB"/>
        </w:rPr>
        <w:tab/>
      </w:r>
      <w:r w:rsidRPr="00056BC9">
        <w:rPr>
          <w:lang w:val="en-GB"/>
        </w:rPr>
        <w:tab/>
      </w:r>
      <w:r w:rsidRPr="00056BC9">
        <w:rPr>
          <w:lang w:val="en-GB"/>
        </w:rPr>
        <w:tab/>
      </w:r>
      <w:r w:rsidRPr="00056BC9">
        <w:rPr>
          <w:lang w:val="en-GB"/>
        </w:rPr>
        <w:tab/>
      </w:r>
      <w:r w:rsidR="00317EC5" w:rsidRPr="00056BC9">
        <w:rPr>
          <w:lang w:val="en-GB"/>
        </w:rPr>
        <w:t>TOMRA SORTING</w:t>
      </w:r>
      <w:r w:rsidRPr="00056BC9">
        <w:rPr>
          <w:lang w:val="en-GB"/>
        </w:rPr>
        <w:t xml:space="preserve"> Sorting Recycling</w:t>
      </w:r>
    </w:p>
    <w:p w14:paraId="4B782AA2" w14:textId="1BD0E366" w:rsidR="00875F89" w:rsidRDefault="00875F89">
      <w:pPr>
        <w:spacing w:after="0" w:line="100" w:lineRule="atLeast"/>
        <w:rPr>
          <w:lang w:val="es-ES"/>
        </w:rPr>
      </w:pPr>
      <w:r>
        <w:rPr>
          <w:lang w:val="es-ES"/>
        </w:rPr>
        <w:t>Asesores de Comunicación y Marketing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C/ </w:t>
      </w:r>
      <w:r w:rsidR="005664A7">
        <w:rPr>
          <w:lang w:val="es-ES"/>
        </w:rPr>
        <w:t xml:space="preserve">Carrer </w:t>
      </w:r>
      <w:r w:rsidR="002C5358">
        <w:rPr>
          <w:lang w:val="es-ES"/>
        </w:rPr>
        <w:t>Arquitecte Gaudí</w:t>
      </w:r>
      <w:r>
        <w:rPr>
          <w:lang w:val="es-ES"/>
        </w:rPr>
        <w:t>, num.</w:t>
      </w:r>
      <w:r w:rsidR="002C5358">
        <w:rPr>
          <w:lang w:val="es-ES"/>
        </w:rPr>
        <w:t xml:space="preserve"> 45</w:t>
      </w:r>
    </w:p>
    <w:p w14:paraId="5C087592" w14:textId="52E004CF" w:rsidR="00875F89" w:rsidRDefault="00875F89">
      <w:pPr>
        <w:spacing w:after="0" w:line="100" w:lineRule="atLeast"/>
        <w:rPr>
          <w:lang w:val="es-ES"/>
        </w:rPr>
      </w:pPr>
      <w:r>
        <w:rPr>
          <w:lang w:val="es-ES"/>
        </w:rPr>
        <w:t>Avda. Ramón</w:t>
      </w:r>
      <w:r w:rsidR="008B32C6">
        <w:rPr>
          <w:lang w:val="es-ES"/>
        </w:rPr>
        <w:t xml:space="preserve"> y Cajal, 27</w:t>
      </w:r>
      <w:r w:rsidR="008B32C6">
        <w:rPr>
          <w:lang w:val="es-ES"/>
        </w:rPr>
        <w:tab/>
      </w:r>
      <w:r w:rsidR="008B32C6">
        <w:rPr>
          <w:lang w:val="es-ES"/>
        </w:rPr>
        <w:tab/>
      </w:r>
      <w:r w:rsidR="008B32C6">
        <w:rPr>
          <w:lang w:val="es-ES"/>
        </w:rPr>
        <w:tab/>
      </w:r>
      <w:r w:rsidR="008B32C6">
        <w:rPr>
          <w:lang w:val="es-ES"/>
        </w:rPr>
        <w:tab/>
        <w:t>17480 Roses </w:t>
      </w:r>
    </w:p>
    <w:p w14:paraId="4B935162" w14:textId="77777777" w:rsidR="00875F89" w:rsidRPr="00C06EA1" w:rsidRDefault="00875F89">
      <w:pPr>
        <w:spacing w:after="0" w:line="100" w:lineRule="atLeast"/>
        <w:rPr>
          <w:lang w:val="pt-BR"/>
        </w:rPr>
      </w:pPr>
      <w:r w:rsidRPr="00C06EA1">
        <w:rPr>
          <w:lang w:val="pt-BR"/>
        </w:rPr>
        <w:t>28016 MADRID</w:t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  <w:t>GIRONA</w:t>
      </w:r>
    </w:p>
    <w:p w14:paraId="6DA5F34B" w14:textId="77777777" w:rsidR="00875F89" w:rsidRPr="00C06EA1" w:rsidRDefault="00875F89">
      <w:pPr>
        <w:spacing w:after="0" w:line="100" w:lineRule="atLeast"/>
        <w:rPr>
          <w:lang w:val="pt-BR"/>
        </w:rPr>
      </w:pPr>
      <w:r w:rsidRPr="00C06EA1">
        <w:rPr>
          <w:lang w:val="pt-BR"/>
        </w:rPr>
        <w:t>Tel: (34) 91 415 30 20</w:t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  <w:t>Tel: (34) 972 15 43 73</w:t>
      </w:r>
    </w:p>
    <w:p w14:paraId="12736428" w14:textId="5778261A" w:rsidR="00875F89" w:rsidRPr="00C06EA1" w:rsidRDefault="00875F89">
      <w:pPr>
        <w:spacing w:after="0" w:line="100" w:lineRule="atLeast"/>
        <w:rPr>
          <w:lang w:val="pt-BR"/>
        </w:rPr>
      </w:pPr>
      <w:r w:rsidRPr="00C06EA1">
        <w:rPr>
          <w:lang w:val="pt-BR"/>
        </w:rPr>
        <w:t xml:space="preserve">E-Mail: </w:t>
      </w:r>
      <w:hyperlink r:id="rId9" w:history="1">
        <w:r w:rsidRPr="00C06EA1">
          <w:rPr>
            <w:rStyle w:val="Hipervnculo"/>
            <w:lang w:val="pt-BR"/>
          </w:rPr>
          <w:t>nmarti@alarconyharris.com</w:t>
        </w:r>
      </w:hyperlink>
      <w:r w:rsidRPr="00C06EA1">
        <w:rPr>
          <w:lang w:val="pt-BR"/>
        </w:rPr>
        <w:t xml:space="preserve"> </w:t>
      </w:r>
      <w:r w:rsidRPr="00C06EA1">
        <w:rPr>
          <w:lang w:val="pt-BR"/>
        </w:rPr>
        <w:tab/>
      </w:r>
      <w:r w:rsidRPr="00C06EA1">
        <w:rPr>
          <w:lang w:val="pt-BR"/>
        </w:rPr>
        <w:tab/>
      </w:r>
      <w:r w:rsidRPr="00C06EA1">
        <w:rPr>
          <w:lang w:val="pt-BR"/>
        </w:rPr>
        <w:tab/>
        <w:t xml:space="preserve">E-mail: </w:t>
      </w:r>
      <w:hyperlink r:id="rId10" w:history="1">
        <w:r w:rsidRPr="00C06EA1">
          <w:rPr>
            <w:rStyle w:val="Hipervnculo"/>
            <w:lang w:val="pt-BR"/>
          </w:rPr>
          <w:t>Judit.jansana@</w:t>
        </w:r>
        <w:r w:rsidR="00317EC5" w:rsidRPr="00C06EA1">
          <w:rPr>
            <w:rStyle w:val="Hipervnculo"/>
            <w:lang w:val="pt-BR"/>
          </w:rPr>
          <w:t>TOMRA Sorting</w:t>
        </w:r>
        <w:r w:rsidRPr="00C06EA1">
          <w:rPr>
            <w:rStyle w:val="Hipervnculo"/>
            <w:lang w:val="pt-BR"/>
          </w:rPr>
          <w:t>.com</w:t>
        </w:r>
      </w:hyperlink>
    </w:p>
    <w:p w14:paraId="6FD61930" w14:textId="2B187698" w:rsidR="00875F89" w:rsidRPr="00C06EA1" w:rsidRDefault="00875F89" w:rsidP="007049A0">
      <w:pPr>
        <w:pStyle w:val="NoSpacing1"/>
        <w:spacing w:line="360" w:lineRule="auto"/>
      </w:pPr>
      <w:r w:rsidRPr="00C06EA1">
        <w:t xml:space="preserve">Web: </w:t>
      </w:r>
      <w:hyperlink r:id="rId11" w:history="1">
        <w:r w:rsidRPr="00C06EA1">
          <w:rPr>
            <w:rStyle w:val="Hipervnculo"/>
          </w:rPr>
          <w:t>www.alarconyharris.com</w:t>
        </w:r>
      </w:hyperlink>
      <w:r w:rsidRPr="00C06EA1">
        <w:tab/>
      </w:r>
      <w:r w:rsidRPr="00C06EA1">
        <w:tab/>
      </w:r>
      <w:r w:rsidRPr="00C06EA1">
        <w:tab/>
      </w:r>
      <w:r w:rsidRPr="00C06EA1">
        <w:tab/>
        <w:t xml:space="preserve">Web: </w:t>
      </w:r>
      <w:hyperlink r:id="rId12" w:history="1">
        <w:r w:rsidRPr="00C06EA1">
          <w:rPr>
            <w:rStyle w:val="Hipervnculo"/>
          </w:rPr>
          <w:t>www.</w:t>
        </w:r>
        <w:r w:rsidR="00317EC5" w:rsidRPr="00C06EA1">
          <w:rPr>
            <w:rStyle w:val="Hipervnculo"/>
          </w:rPr>
          <w:t>TOMRA Sorting</w:t>
        </w:r>
        <w:r w:rsidRPr="00C06EA1">
          <w:rPr>
            <w:rStyle w:val="Hipervnculo"/>
          </w:rPr>
          <w:t>.com/recycling</w:t>
        </w:r>
      </w:hyperlink>
    </w:p>
    <w:sectPr w:rsidR="00875F89" w:rsidRPr="00C06EA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B495C" w14:textId="77777777" w:rsidR="005868AF" w:rsidRDefault="005868AF">
      <w:pPr>
        <w:spacing w:after="0" w:line="240" w:lineRule="auto"/>
      </w:pPr>
      <w:r>
        <w:separator/>
      </w:r>
    </w:p>
  </w:endnote>
  <w:endnote w:type="continuationSeparator" w:id="0">
    <w:p w14:paraId="67C3049A" w14:textId="77777777" w:rsidR="005868AF" w:rsidRDefault="0058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A43D" w14:textId="5D926BE7" w:rsidR="00095298" w:rsidRDefault="00095298">
    <w:pPr>
      <w:pStyle w:val="Piedepgina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C0849">
      <w:rPr>
        <w:noProof/>
      </w:rPr>
      <w:t>5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\*Arabic </w:instrText>
    </w:r>
    <w:r>
      <w:fldChar w:fldCharType="separate"/>
    </w:r>
    <w:r w:rsidR="007C0849">
      <w:rPr>
        <w:noProof/>
      </w:rPr>
      <w:t>6</w:t>
    </w:r>
    <w:r>
      <w:rPr>
        <w:noProof/>
      </w:rPr>
      <w:fldChar w:fldCharType="end"/>
    </w:r>
  </w:p>
  <w:p w14:paraId="59B4A002" w14:textId="77777777" w:rsidR="00095298" w:rsidRDefault="000952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8439" w14:textId="77777777" w:rsidR="005868AF" w:rsidRDefault="005868AF">
      <w:pPr>
        <w:spacing w:after="0" w:line="240" w:lineRule="auto"/>
      </w:pPr>
      <w:r>
        <w:separator/>
      </w:r>
    </w:p>
  </w:footnote>
  <w:footnote w:type="continuationSeparator" w:id="0">
    <w:p w14:paraId="5C60CCCF" w14:textId="77777777" w:rsidR="005868AF" w:rsidRDefault="0058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7C22B" w14:textId="18028BCC" w:rsidR="00095298" w:rsidRDefault="00095298">
    <w:pPr>
      <w:pStyle w:val="Encabezado"/>
    </w:pPr>
    <w:r>
      <w:rPr>
        <w:noProof/>
        <w:lang w:val="es-ES" w:eastAsia="es-ES"/>
      </w:rPr>
      <w:drawing>
        <wp:inline distT="0" distB="0" distL="0" distR="0" wp14:anchorId="6782AB84" wp14:editId="1AFADE34">
          <wp:extent cx="2620010" cy="381000"/>
          <wp:effectExtent l="1905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                                                               </w:t>
    </w:r>
    <w:r>
      <w:tab/>
    </w:r>
    <w:r>
      <w:tab/>
    </w:r>
    <w:r>
      <w:tab/>
    </w:r>
  </w:p>
  <w:p w14:paraId="36A0C2EA" w14:textId="77777777" w:rsidR="00095298" w:rsidRDefault="000952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699"/>
    <w:multiLevelType w:val="multilevel"/>
    <w:tmpl w:val="D69C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abstractNum w:abstractNumId="1" w15:restartNumberingAfterBreak="0">
    <w:nsid w:val="1BCA58B5"/>
    <w:multiLevelType w:val="hybridMultilevel"/>
    <w:tmpl w:val="DBDE6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0D6E"/>
    <w:multiLevelType w:val="hybridMultilevel"/>
    <w:tmpl w:val="1BB66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76EA4"/>
    <w:multiLevelType w:val="hybridMultilevel"/>
    <w:tmpl w:val="8690E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6EA6"/>
    <w:multiLevelType w:val="hybridMultilevel"/>
    <w:tmpl w:val="5FAE32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657D6"/>
    <w:multiLevelType w:val="multilevel"/>
    <w:tmpl w:val="D69C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sz w:val="24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E7"/>
    <w:rsid w:val="00000453"/>
    <w:rsid w:val="00001EBC"/>
    <w:rsid w:val="00004BDE"/>
    <w:rsid w:val="00005D35"/>
    <w:rsid w:val="00007CEB"/>
    <w:rsid w:val="000137CF"/>
    <w:rsid w:val="00020BD7"/>
    <w:rsid w:val="0003461C"/>
    <w:rsid w:val="0004235A"/>
    <w:rsid w:val="00044590"/>
    <w:rsid w:val="00056BC9"/>
    <w:rsid w:val="00061B0B"/>
    <w:rsid w:val="0007010D"/>
    <w:rsid w:val="00084A42"/>
    <w:rsid w:val="0009392B"/>
    <w:rsid w:val="00095298"/>
    <w:rsid w:val="000954A8"/>
    <w:rsid w:val="000A1374"/>
    <w:rsid w:val="000A2162"/>
    <w:rsid w:val="000C3C29"/>
    <w:rsid w:val="000C3DC9"/>
    <w:rsid w:val="000D0B22"/>
    <w:rsid w:val="000D660D"/>
    <w:rsid w:val="000E63A6"/>
    <w:rsid w:val="000E6A19"/>
    <w:rsid w:val="000E7922"/>
    <w:rsid w:val="000F70F7"/>
    <w:rsid w:val="001043DA"/>
    <w:rsid w:val="00113A7A"/>
    <w:rsid w:val="00116319"/>
    <w:rsid w:val="00133828"/>
    <w:rsid w:val="00137EE4"/>
    <w:rsid w:val="0014368A"/>
    <w:rsid w:val="00143D22"/>
    <w:rsid w:val="0015031E"/>
    <w:rsid w:val="00152671"/>
    <w:rsid w:val="0015321A"/>
    <w:rsid w:val="001561DC"/>
    <w:rsid w:val="00161FC2"/>
    <w:rsid w:val="00172AD6"/>
    <w:rsid w:val="001B36D4"/>
    <w:rsid w:val="001C3FE2"/>
    <w:rsid w:val="001D3004"/>
    <w:rsid w:val="001D57B4"/>
    <w:rsid w:val="001E137F"/>
    <w:rsid w:val="001E79C1"/>
    <w:rsid w:val="001E7CA4"/>
    <w:rsid w:val="001F5421"/>
    <w:rsid w:val="00201D95"/>
    <w:rsid w:val="00202EA6"/>
    <w:rsid w:val="00204148"/>
    <w:rsid w:val="00222AED"/>
    <w:rsid w:val="002265EE"/>
    <w:rsid w:val="002408BE"/>
    <w:rsid w:val="00245E72"/>
    <w:rsid w:val="0025096E"/>
    <w:rsid w:val="00254A43"/>
    <w:rsid w:val="00256570"/>
    <w:rsid w:val="002622F5"/>
    <w:rsid w:val="002663A7"/>
    <w:rsid w:val="0026717B"/>
    <w:rsid w:val="00267BD6"/>
    <w:rsid w:val="00281BCC"/>
    <w:rsid w:val="002873AB"/>
    <w:rsid w:val="002907E8"/>
    <w:rsid w:val="00290B9B"/>
    <w:rsid w:val="002B1110"/>
    <w:rsid w:val="002B6C31"/>
    <w:rsid w:val="002C0AF7"/>
    <w:rsid w:val="002C4773"/>
    <w:rsid w:val="002C5358"/>
    <w:rsid w:val="002C59D3"/>
    <w:rsid w:val="002C5C16"/>
    <w:rsid w:val="002D2FBC"/>
    <w:rsid w:val="002D7AE5"/>
    <w:rsid w:val="002E3E71"/>
    <w:rsid w:val="002F19B5"/>
    <w:rsid w:val="002F42F4"/>
    <w:rsid w:val="00303FCF"/>
    <w:rsid w:val="00304D91"/>
    <w:rsid w:val="00314912"/>
    <w:rsid w:val="003149FB"/>
    <w:rsid w:val="00317EC5"/>
    <w:rsid w:val="0032131F"/>
    <w:rsid w:val="003256BB"/>
    <w:rsid w:val="00332C7F"/>
    <w:rsid w:val="00334E7E"/>
    <w:rsid w:val="00343B79"/>
    <w:rsid w:val="00345710"/>
    <w:rsid w:val="0035543A"/>
    <w:rsid w:val="00356704"/>
    <w:rsid w:val="00357E64"/>
    <w:rsid w:val="003603A0"/>
    <w:rsid w:val="0036605C"/>
    <w:rsid w:val="00370C01"/>
    <w:rsid w:val="0037201F"/>
    <w:rsid w:val="00391B2C"/>
    <w:rsid w:val="00392F02"/>
    <w:rsid w:val="00393684"/>
    <w:rsid w:val="003A0834"/>
    <w:rsid w:val="003A1F22"/>
    <w:rsid w:val="003A36BE"/>
    <w:rsid w:val="003C59A2"/>
    <w:rsid w:val="003C7B4F"/>
    <w:rsid w:val="003D04B8"/>
    <w:rsid w:val="003D19CE"/>
    <w:rsid w:val="003D72EA"/>
    <w:rsid w:val="003D7B03"/>
    <w:rsid w:val="00402FA1"/>
    <w:rsid w:val="00424FFF"/>
    <w:rsid w:val="00435896"/>
    <w:rsid w:val="00436BFE"/>
    <w:rsid w:val="00453674"/>
    <w:rsid w:val="004560FE"/>
    <w:rsid w:val="004576DA"/>
    <w:rsid w:val="00457F65"/>
    <w:rsid w:val="00460823"/>
    <w:rsid w:val="00465304"/>
    <w:rsid w:val="00480963"/>
    <w:rsid w:val="004B4EAB"/>
    <w:rsid w:val="004D1313"/>
    <w:rsid w:val="004D2367"/>
    <w:rsid w:val="004E27E7"/>
    <w:rsid w:val="00500E86"/>
    <w:rsid w:val="005165BE"/>
    <w:rsid w:val="00536FF1"/>
    <w:rsid w:val="0053753C"/>
    <w:rsid w:val="00540F70"/>
    <w:rsid w:val="0055378B"/>
    <w:rsid w:val="00554382"/>
    <w:rsid w:val="0055593C"/>
    <w:rsid w:val="0056180D"/>
    <w:rsid w:val="005664A7"/>
    <w:rsid w:val="005776F4"/>
    <w:rsid w:val="005828E7"/>
    <w:rsid w:val="0058675C"/>
    <w:rsid w:val="005868AF"/>
    <w:rsid w:val="005905C9"/>
    <w:rsid w:val="005974FE"/>
    <w:rsid w:val="005A18DB"/>
    <w:rsid w:val="005A539F"/>
    <w:rsid w:val="005A7F36"/>
    <w:rsid w:val="005B7115"/>
    <w:rsid w:val="005C070C"/>
    <w:rsid w:val="005C2A5D"/>
    <w:rsid w:val="005C2D4C"/>
    <w:rsid w:val="005C33A0"/>
    <w:rsid w:val="005D5D26"/>
    <w:rsid w:val="005D5E46"/>
    <w:rsid w:val="005D6654"/>
    <w:rsid w:val="005E60EE"/>
    <w:rsid w:val="005F04C4"/>
    <w:rsid w:val="005F369B"/>
    <w:rsid w:val="006010C6"/>
    <w:rsid w:val="0060290C"/>
    <w:rsid w:val="00606F1C"/>
    <w:rsid w:val="00611913"/>
    <w:rsid w:val="006149CE"/>
    <w:rsid w:val="00617A7B"/>
    <w:rsid w:val="006214C1"/>
    <w:rsid w:val="00622391"/>
    <w:rsid w:val="006237FF"/>
    <w:rsid w:val="006241C0"/>
    <w:rsid w:val="006303A3"/>
    <w:rsid w:val="00640006"/>
    <w:rsid w:val="00643259"/>
    <w:rsid w:val="006604C2"/>
    <w:rsid w:val="00661147"/>
    <w:rsid w:val="00666369"/>
    <w:rsid w:val="0067393B"/>
    <w:rsid w:val="00674C82"/>
    <w:rsid w:val="00677C32"/>
    <w:rsid w:val="00680E35"/>
    <w:rsid w:val="006821C1"/>
    <w:rsid w:val="006855DC"/>
    <w:rsid w:val="00693766"/>
    <w:rsid w:val="006A0E87"/>
    <w:rsid w:val="006A5EB1"/>
    <w:rsid w:val="006B0B9B"/>
    <w:rsid w:val="006C27A1"/>
    <w:rsid w:val="006C392C"/>
    <w:rsid w:val="006C3CEF"/>
    <w:rsid w:val="006C4469"/>
    <w:rsid w:val="006C75F1"/>
    <w:rsid w:val="006D0B6E"/>
    <w:rsid w:val="006D1337"/>
    <w:rsid w:val="006D3C18"/>
    <w:rsid w:val="006D4826"/>
    <w:rsid w:val="006D7A8D"/>
    <w:rsid w:val="006E2B2D"/>
    <w:rsid w:val="006F028A"/>
    <w:rsid w:val="006F1E78"/>
    <w:rsid w:val="006F4956"/>
    <w:rsid w:val="006F78D1"/>
    <w:rsid w:val="007013A1"/>
    <w:rsid w:val="007049A0"/>
    <w:rsid w:val="00720C5E"/>
    <w:rsid w:val="00722808"/>
    <w:rsid w:val="00727AA0"/>
    <w:rsid w:val="00734D6E"/>
    <w:rsid w:val="007350DB"/>
    <w:rsid w:val="00740C67"/>
    <w:rsid w:val="0074377D"/>
    <w:rsid w:val="00744144"/>
    <w:rsid w:val="00744325"/>
    <w:rsid w:val="007609AA"/>
    <w:rsid w:val="00765811"/>
    <w:rsid w:val="00771795"/>
    <w:rsid w:val="00771F07"/>
    <w:rsid w:val="0077221D"/>
    <w:rsid w:val="00772B97"/>
    <w:rsid w:val="0077785D"/>
    <w:rsid w:val="00784EA6"/>
    <w:rsid w:val="00786937"/>
    <w:rsid w:val="007A0980"/>
    <w:rsid w:val="007A1B7F"/>
    <w:rsid w:val="007A4E8A"/>
    <w:rsid w:val="007B46D2"/>
    <w:rsid w:val="007C0849"/>
    <w:rsid w:val="007C34AD"/>
    <w:rsid w:val="007D57DE"/>
    <w:rsid w:val="007E035C"/>
    <w:rsid w:val="007E0970"/>
    <w:rsid w:val="007E6064"/>
    <w:rsid w:val="007F02EB"/>
    <w:rsid w:val="007F4A5F"/>
    <w:rsid w:val="00800DB3"/>
    <w:rsid w:val="00804C86"/>
    <w:rsid w:val="00805828"/>
    <w:rsid w:val="008077D6"/>
    <w:rsid w:val="008162DF"/>
    <w:rsid w:val="00821C3B"/>
    <w:rsid w:val="00833A11"/>
    <w:rsid w:val="008363DE"/>
    <w:rsid w:val="008465AB"/>
    <w:rsid w:val="008625E0"/>
    <w:rsid w:val="0087496B"/>
    <w:rsid w:val="00875A46"/>
    <w:rsid w:val="00875F89"/>
    <w:rsid w:val="00881A99"/>
    <w:rsid w:val="00885504"/>
    <w:rsid w:val="00887393"/>
    <w:rsid w:val="00887F8E"/>
    <w:rsid w:val="0089311C"/>
    <w:rsid w:val="0089792C"/>
    <w:rsid w:val="008A16C4"/>
    <w:rsid w:val="008A2A05"/>
    <w:rsid w:val="008A4F09"/>
    <w:rsid w:val="008B32C6"/>
    <w:rsid w:val="008B65AC"/>
    <w:rsid w:val="008C0712"/>
    <w:rsid w:val="008C2320"/>
    <w:rsid w:val="008C39E7"/>
    <w:rsid w:val="008C74B7"/>
    <w:rsid w:val="008D2988"/>
    <w:rsid w:val="008D4702"/>
    <w:rsid w:val="008E3C75"/>
    <w:rsid w:val="008E44BB"/>
    <w:rsid w:val="008E501D"/>
    <w:rsid w:val="008E5EE8"/>
    <w:rsid w:val="008E7E29"/>
    <w:rsid w:val="008F0774"/>
    <w:rsid w:val="008F3549"/>
    <w:rsid w:val="00901172"/>
    <w:rsid w:val="00901EF9"/>
    <w:rsid w:val="00902490"/>
    <w:rsid w:val="009038F5"/>
    <w:rsid w:val="00905ABD"/>
    <w:rsid w:val="009134E4"/>
    <w:rsid w:val="009227D6"/>
    <w:rsid w:val="0092663D"/>
    <w:rsid w:val="00934E63"/>
    <w:rsid w:val="009353D7"/>
    <w:rsid w:val="0094529B"/>
    <w:rsid w:val="00955CFE"/>
    <w:rsid w:val="009576BD"/>
    <w:rsid w:val="009667FD"/>
    <w:rsid w:val="009724EA"/>
    <w:rsid w:val="00991C08"/>
    <w:rsid w:val="009929C4"/>
    <w:rsid w:val="009A2880"/>
    <w:rsid w:val="009B09F3"/>
    <w:rsid w:val="009D2F63"/>
    <w:rsid w:val="009E08D6"/>
    <w:rsid w:val="009E218C"/>
    <w:rsid w:val="009E3FC9"/>
    <w:rsid w:val="009E5286"/>
    <w:rsid w:val="009F67A9"/>
    <w:rsid w:val="009F7A42"/>
    <w:rsid w:val="00A046E7"/>
    <w:rsid w:val="00A22DFC"/>
    <w:rsid w:val="00A235E8"/>
    <w:rsid w:val="00A24F15"/>
    <w:rsid w:val="00A26677"/>
    <w:rsid w:val="00A270AD"/>
    <w:rsid w:val="00A36770"/>
    <w:rsid w:val="00A409BB"/>
    <w:rsid w:val="00A52AAE"/>
    <w:rsid w:val="00A53949"/>
    <w:rsid w:val="00A73F0D"/>
    <w:rsid w:val="00A77874"/>
    <w:rsid w:val="00A853CE"/>
    <w:rsid w:val="00A866A7"/>
    <w:rsid w:val="00A947A1"/>
    <w:rsid w:val="00AA43BD"/>
    <w:rsid w:val="00AA760F"/>
    <w:rsid w:val="00AA7AD1"/>
    <w:rsid w:val="00AB0D43"/>
    <w:rsid w:val="00AB189C"/>
    <w:rsid w:val="00AB52FE"/>
    <w:rsid w:val="00AC530B"/>
    <w:rsid w:val="00AD1564"/>
    <w:rsid w:val="00AE401A"/>
    <w:rsid w:val="00AE50EF"/>
    <w:rsid w:val="00AF1BB7"/>
    <w:rsid w:val="00B06886"/>
    <w:rsid w:val="00B10A95"/>
    <w:rsid w:val="00B12CB7"/>
    <w:rsid w:val="00B208B3"/>
    <w:rsid w:val="00B24028"/>
    <w:rsid w:val="00B36FCA"/>
    <w:rsid w:val="00B41041"/>
    <w:rsid w:val="00B454C5"/>
    <w:rsid w:val="00B53681"/>
    <w:rsid w:val="00B54807"/>
    <w:rsid w:val="00B54DF5"/>
    <w:rsid w:val="00B70D57"/>
    <w:rsid w:val="00B759E7"/>
    <w:rsid w:val="00B82671"/>
    <w:rsid w:val="00B85325"/>
    <w:rsid w:val="00B92BC5"/>
    <w:rsid w:val="00B95F7E"/>
    <w:rsid w:val="00BA1FFB"/>
    <w:rsid w:val="00BA3A6E"/>
    <w:rsid w:val="00BA3E19"/>
    <w:rsid w:val="00BA5177"/>
    <w:rsid w:val="00BA51F6"/>
    <w:rsid w:val="00BB0EDB"/>
    <w:rsid w:val="00BB2EC5"/>
    <w:rsid w:val="00BB6D14"/>
    <w:rsid w:val="00BC59C5"/>
    <w:rsid w:val="00BD3656"/>
    <w:rsid w:val="00BD6C92"/>
    <w:rsid w:val="00BE0174"/>
    <w:rsid w:val="00BE058B"/>
    <w:rsid w:val="00BE4CBF"/>
    <w:rsid w:val="00C02299"/>
    <w:rsid w:val="00C06EA1"/>
    <w:rsid w:val="00C0771B"/>
    <w:rsid w:val="00C1282A"/>
    <w:rsid w:val="00C13660"/>
    <w:rsid w:val="00C13FA4"/>
    <w:rsid w:val="00C148BA"/>
    <w:rsid w:val="00C15E50"/>
    <w:rsid w:val="00C17FE9"/>
    <w:rsid w:val="00C24A7E"/>
    <w:rsid w:val="00C25AB9"/>
    <w:rsid w:val="00C332BB"/>
    <w:rsid w:val="00C370C8"/>
    <w:rsid w:val="00C527C3"/>
    <w:rsid w:val="00C52B83"/>
    <w:rsid w:val="00C52F61"/>
    <w:rsid w:val="00C56980"/>
    <w:rsid w:val="00C56DAE"/>
    <w:rsid w:val="00C6212B"/>
    <w:rsid w:val="00C73F40"/>
    <w:rsid w:val="00C76C59"/>
    <w:rsid w:val="00C8034B"/>
    <w:rsid w:val="00C814BE"/>
    <w:rsid w:val="00CA0F1F"/>
    <w:rsid w:val="00CA27B3"/>
    <w:rsid w:val="00CA4249"/>
    <w:rsid w:val="00CA6B55"/>
    <w:rsid w:val="00CB0661"/>
    <w:rsid w:val="00CB09C2"/>
    <w:rsid w:val="00CB0C11"/>
    <w:rsid w:val="00CB2A27"/>
    <w:rsid w:val="00CB3081"/>
    <w:rsid w:val="00CD6070"/>
    <w:rsid w:val="00CE41BB"/>
    <w:rsid w:val="00CE573E"/>
    <w:rsid w:val="00CF10E2"/>
    <w:rsid w:val="00D01F91"/>
    <w:rsid w:val="00D10B53"/>
    <w:rsid w:val="00D12237"/>
    <w:rsid w:val="00D17396"/>
    <w:rsid w:val="00D23A93"/>
    <w:rsid w:val="00D270F6"/>
    <w:rsid w:val="00D34FFD"/>
    <w:rsid w:val="00D41EA8"/>
    <w:rsid w:val="00D447A9"/>
    <w:rsid w:val="00D50B86"/>
    <w:rsid w:val="00D51C2C"/>
    <w:rsid w:val="00D61323"/>
    <w:rsid w:val="00D62812"/>
    <w:rsid w:val="00D628A2"/>
    <w:rsid w:val="00D62F21"/>
    <w:rsid w:val="00D64E00"/>
    <w:rsid w:val="00D73F28"/>
    <w:rsid w:val="00D740E1"/>
    <w:rsid w:val="00D74D10"/>
    <w:rsid w:val="00D777CD"/>
    <w:rsid w:val="00D84120"/>
    <w:rsid w:val="00D86793"/>
    <w:rsid w:val="00D9109C"/>
    <w:rsid w:val="00D96E21"/>
    <w:rsid w:val="00DA0CE3"/>
    <w:rsid w:val="00DA6CDA"/>
    <w:rsid w:val="00DA7211"/>
    <w:rsid w:val="00DA7285"/>
    <w:rsid w:val="00DB4155"/>
    <w:rsid w:val="00DC0E25"/>
    <w:rsid w:val="00DD268E"/>
    <w:rsid w:val="00DE06B6"/>
    <w:rsid w:val="00E02AC3"/>
    <w:rsid w:val="00E0769D"/>
    <w:rsid w:val="00E3212E"/>
    <w:rsid w:val="00E36239"/>
    <w:rsid w:val="00E40CC3"/>
    <w:rsid w:val="00E42DDF"/>
    <w:rsid w:val="00E43E06"/>
    <w:rsid w:val="00E51215"/>
    <w:rsid w:val="00E56993"/>
    <w:rsid w:val="00E71FF3"/>
    <w:rsid w:val="00E7486C"/>
    <w:rsid w:val="00E75965"/>
    <w:rsid w:val="00E86EA7"/>
    <w:rsid w:val="00E92A41"/>
    <w:rsid w:val="00EB2583"/>
    <w:rsid w:val="00EB3CFE"/>
    <w:rsid w:val="00EB6C0D"/>
    <w:rsid w:val="00EC48FE"/>
    <w:rsid w:val="00EF472C"/>
    <w:rsid w:val="00EF7602"/>
    <w:rsid w:val="00F01199"/>
    <w:rsid w:val="00F01FB2"/>
    <w:rsid w:val="00F10C7D"/>
    <w:rsid w:val="00F17368"/>
    <w:rsid w:val="00F207F3"/>
    <w:rsid w:val="00F31C01"/>
    <w:rsid w:val="00F33B0A"/>
    <w:rsid w:val="00F356AF"/>
    <w:rsid w:val="00F57502"/>
    <w:rsid w:val="00F60D29"/>
    <w:rsid w:val="00F64E94"/>
    <w:rsid w:val="00F712FD"/>
    <w:rsid w:val="00F71843"/>
    <w:rsid w:val="00F734CE"/>
    <w:rsid w:val="00F74DD4"/>
    <w:rsid w:val="00F75D4B"/>
    <w:rsid w:val="00F85750"/>
    <w:rsid w:val="00F91635"/>
    <w:rsid w:val="00FA2015"/>
    <w:rsid w:val="00FB0E7E"/>
    <w:rsid w:val="00FB335A"/>
    <w:rsid w:val="00FB7C07"/>
    <w:rsid w:val="00FC3D92"/>
    <w:rsid w:val="00FD4804"/>
    <w:rsid w:val="00FE1502"/>
    <w:rsid w:val="00FE2101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716DA8"/>
  <w15:docId w15:val="{28D952C8-16B7-48DE-85F3-FFD84C1F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F7"/>
    <w:pPr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DefaultParagraphFont1">
    <w:name w:val="Default Paragraph Font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basedOn w:val="DefaultParagraphFont1"/>
  </w:style>
  <w:style w:type="character" w:customStyle="1" w:styleId="CommentReference1">
    <w:name w:val="Comment Reference1"/>
    <w:basedOn w:val="DefaultParagraphFont1"/>
  </w:style>
  <w:style w:type="character" w:customStyle="1" w:styleId="TextocomentarioCar">
    <w:name w:val="Texto comentario Car"/>
    <w:basedOn w:val="DefaultParagraphFont1"/>
  </w:style>
  <w:style w:type="character" w:customStyle="1" w:styleId="AsuntodelcomentarioCar">
    <w:name w:val="Asunto del comentario Car"/>
    <w:basedOn w:val="TextocomentarioCar"/>
    <w:uiPriority w:val="99"/>
  </w:style>
  <w:style w:type="character" w:customStyle="1" w:styleId="EncabezadoCar">
    <w:name w:val="Encabezado Car"/>
    <w:basedOn w:val="DefaultParagraphFont1"/>
  </w:style>
  <w:style w:type="character" w:customStyle="1" w:styleId="PiedepginaCar">
    <w:name w:val="Pie de página Car"/>
    <w:basedOn w:val="DefaultParagraphFont1"/>
  </w:style>
  <w:style w:type="character" w:styleId="Textoennegrita">
    <w:name w:val="Strong"/>
    <w:uiPriority w:val="22"/>
    <w:qFormat/>
    <w:rPr>
      <w:b/>
      <w:bCs/>
    </w:rPr>
  </w:style>
  <w:style w:type="character" w:customStyle="1" w:styleId="WW8Num11z0">
    <w:name w:val="WW8Num11z0"/>
  </w:style>
  <w:style w:type="character" w:customStyle="1" w:styleId="Textoindependiente3Car">
    <w:name w:val="Texto independiente 3 Car"/>
    <w:basedOn w:val="DefaultParagraphFont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Standard1">
    <w:name w:val="Standard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alloonText1">
    <w:name w:val="Balloon Text1"/>
    <w:basedOn w:val="Normal"/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</w:style>
  <w:style w:type="paragraph" w:styleId="Encabezado">
    <w:name w:val="head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customStyle="1" w:styleId="NoSpacing1">
    <w:name w:val="No Spacing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ListParagraph1">
    <w:name w:val="List Paragraph1"/>
    <w:basedOn w:val="Normal"/>
  </w:style>
  <w:style w:type="paragraph" w:customStyle="1" w:styleId="Left">
    <w:name w:val="Left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odyText31">
    <w:name w:val="Body Text 31"/>
    <w:basedOn w:val="Normal"/>
  </w:style>
  <w:style w:type="character" w:customStyle="1" w:styleId="apple-converted-space">
    <w:name w:val="apple-converted-space"/>
    <w:rsid w:val="000C3DC9"/>
  </w:style>
  <w:style w:type="character" w:styleId="Refdecomentario">
    <w:name w:val="annotation reference"/>
    <w:basedOn w:val="Fuentedeprrafopredeter"/>
    <w:uiPriority w:val="99"/>
    <w:semiHidden/>
    <w:unhideWhenUsed/>
    <w:rsid w:val="00640006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640006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640006"/>
    <w:rPr>
      <w:rFonts w:ascii="Calibri" w:eastAsia="SimSun" w:hAnsi="Calibri" w:cs="font389"/>
      <w:kern w:val="1"/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640006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640006"/>
    <w:rPr>
      <w:rFonts w:ascii="Calibri" w:eastAsia="SimSun" w:hAnsi="Calibri" w:cs="font389"/>
      <w:b/>
      <w:bCs/>
      <w:kern w:val="1"/>
      <w:lang w:val="en-US" w:eastAsia="ar-SA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64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64000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paragraph" w:styleId="Prrafodelista">
    <w:name w:val="List Paragraph"/>
    <w:basedOn w:val="Normal"/>
    <w:uiPriority w:val="34"/>
    <w:qFormat/>
    <w:rsid w:val="00BD36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D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ra.com/recycl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mra.com/recycl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arconyharri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dit.jansana@tomr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arti@alarconyharri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4361-E432-47B8-9D04-78972058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7733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automatización de la clasificación hace rentTOMRA en planta de Hungría</vt:lpstr>
      <vt:lpstr>La automatización de la clasificación hace rentTOMRA en planta de Hungría</vt:lpstr>
    </vt:vector>
  </TitlesOfParts>
  <Company/>
  <LinksUpToDate>false</LinksUpToDate>
  <CharactersWithSpaces>9121</CharactersWithSpaces>
  <SharedDoc>false</SharedDoc>
  <HLinks>
    <vt:vector size="30" baseType="variant">
      <vt:variant>
        <vt:i4>2162749</vt:i4>
      </vt:variant>
      <vt:variant>
        <vt:i4>12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http://www.alarconyharris.com/</vt:lpwstr>
      </vt:variant>
      <vt:variant>
        <vt:lpwstr/>
      </vt:variant>
      <vt:variant>
        <vt:i4>6946840</vt:i4>
      </vt:variant>
      <vt:variant>
        <vt:i4>6</vt:i4>
      </vt:variant>
      <vt:variant>
        <vt:i4>0</vt:i4>
      </vt:variant>
      <vt:variant>
        <vt:i4>5</vt:i4>
      </vt:variant>
      <vt:variant>
        <vt:lpwstr>mailto:judit.jansana@tomra.com</vt:lpwstr>
      </vt:variant>
      <vt:variant>
        <vt:lpwstr/>
      </vt:variant>
      <vt:variant>
        <vt:i4>4128771</vt:i4>
      </vt:variant>
      <vt:variant>
        <vt:i4>3</vt:i4>
      </vt:variant>
      <vt:variant>
        <vt:i4>0</vt:i4>
      </vt:variant>
      <vt:variant>
        <vt:i4>5</vt:i4>
      </vt:variant>
      <vt:variant>
        <vt:lpwstr>mailto:nmarti@alarconyharris.com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automatización de la clasificación hace rentTOMRA en planta de Hungría</dc:title>
  <dc:creator>Elvira F</dc:creator>
  <cp:lastModifiedBy>Elvira</cp:lastModifiedBy>
  <cp:revision>2</cp:revision>
  <cp:lastPrinted>2014-09-11T08:11:00Z</cp:lastPrinted>
  <dcterms:created xsi:type="dcterms:W3CDTF">2016-07-27T08:06:00Z</dcterms:created>
  <dcterms:modified xsi:type="dcterms:W3CDTF">2016-07-27T08:06:00Z</dcterms:modified>
</cp:coreProperties>
</file>