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0D5D" w14:textId="71BBB01C" w:rsidR="00BF1890" w:rsidRDefault="00981099" w:rsidP="00981099">
      <w:pPr>
        <w:shd w:val="clear" w:color="auto" w:fill="FFFFFF"/>
        <w:spacing w:before="0" w:line="240" w:lineRule="auto"/>
        <w:jc w:val="center"/>
        <w:outlineLvl w:val="2"/>
        <w:rPr>
          <w:rFonts w:ascii="Verdana" w:hAnsi="Verdana"/>
          <w:b/>
          <w:bCs/>
          <w:color w:val="008080"/>
          <w:sz w:val="20"/>
        </w:rPr>
      </w:pPr>
      <w:r>
        <w:rPr>
          <w:rFonts w:ascii="Verdana" w:hAnsi="Verdana"/>
          <w:b/>
          <w:bCs/>
          <w:color w:val="008080"/>
          <w:sz w:val="20"/>
        </w:rPr>
        <w:t xml:space="preserve">PACO </w:t>
      </w:r>
      <w:r w:rsidR="00BF1890" w:rsidRPr="00F808D5">
        <w:rPr>
          <w:rFonts w:ascii="Verdana" w:hAnsi="Verdana"/>
          <w:b/>
          <w:bCs/>
          <w:color w:val="008080"/>
          <w:sz w:val="20"/>
        </w:rPr>
        <w:t>LAGO INTERIORIZA ELIGE ALTRO</w:t>
      </w:r>
    </w:p>
    <w:p w14:paraId="12B480C1" w14:textId="0F4F8214" w:rsidR="00BF1890" w:rsidRDefault="00BF1890" w:rsidP="00981099">
      <w:pPr>
        <w:shd w:val="clear" w:color="auto" w:fill="FFFFFF"/>
        <w:spacing w:before="0" w:line="240" w:lineRule="auto"/>
        <w:jc w:val="center"/>
        <w:outlineLvl w:val="2"/>
        <w:rPr>
          <w:rFonts w:ascii="Verdana" w:hAnsi="Verdana"/>
          <w:b/>
          <w:bCs/>
          <w:color w:val="008080"/>
          <w:sz w:val="20"/>
        </w:rPr>
      </w:pPr>
      <w:r w:rsidRPr="00F808D5">
        <w:rPr>
          <w:rFonts w:ascii="Verdana" w:hAnsi="Verdana"/>
          <w:b/>
          <w:bCs/>
          <w:color w:val="008080"/>
          <w:sz w:val="20"/>
        </w:rPr>
        <w:t>PARA LA REFORMA DE LA CLÍNICA DENTAL FERNÁNDEZ</w:t>
      </w:r>
      <w:r>
        <w:rPr>
          <w:rFonts w:ascii="Verdana" w:hAnsi="Verdana"/>
          <w:b/>
          <w:bCs/>
          <w:color w:val="008080"/>
          <w:sz w:val="20"/>
        </w:rPr>
        <w:t>-</w:t>
      </w:r>
      <w:r w:rsidRPr="00F808D5">
        <w:rPr>
          <w:rFonts w:ascii="Verdana" w:hAnsi="Verdana"/>
          <w:b/>
          <w:bCs/>
          <w:color w:val="008080"/>
          <w:sz w:val="20"/>
        </w:rPr>
        <w:t>BACA EN MÁLAGA</w:t>
      </w:r>
    </w:p>
    <w:p w14:paraId="783DEE89" w14:textId="77777777" w:rsidR="00981099" w:rsidRPr="00F808D5" w:rsidRDefault="00981099" w:rsidP="00981099">
      <w:pPr>
        <w:shd w:val="clear" w:color="auto" w:fill="FFFFFF"/>
        <w:spacing w:before="0" w:line="240" w:lineRule="auto"/>
        <w:jc w:val="center"/>
        <w:outlineLvl w:val="2"/>
        <w:rPr>
          <w:rFonts w:ascii="Verdana" w:hAnsi="Verdana"/>
          <w:b/>
          <w:bCs/>
          <w:color w:val="008080"/>
          <w:sz w:val="20"/>
        </w:rPr>
      </w:pPr>
    </w:p>
    <w:p w14:paraId="31BC2908" w14:textId="54C44678" w:rsidR="00BF1890" w:rsidRDefault="00BF1890" w:rsidP="00981099">
      <w:pPr>
        <w:spacing w:before="100" w:beforeAutospacing="1" w:after="100" w:afterAutospacing="1" w:line="312" w:lineRule="auto"/>
        <w:contextualSpacing/>
        <w:jc w:val="both"/>
        <w:rPr>
          <w:rFonts w:ascii="Verdana" w:hAnsi="Verdana"/>
          <w:b/>
          <w:bCs/>
          <w:color w:val="008080"/>
          <w:sz w:val="20"/>
        </w:rPr>
      </w:pPr>
      <w:r w:rsidRPr="00F808D5">
        <w:rPr>
          <w:rFonts w:ascii="Verdana" w:hAnsi="Verdana"/>
          <w:b/>
          <w:bCs/>
          <w:color w:val="008080"/>
          <w:sz w:val="20"/>
        </w:rPr>
        <w:t>La</w:t>
      </w:r>
      <w:r w:rsidRPr="00475D2A">
        <w:rPr>
          <w:rFonts w:ascii="Verdana" w:hAnsi="Verdana"/>
          <w:b/>
          <w:bCs/>
          <w:color w:val="008080"/>
          <w:sz w:val="20"/>
        </w:rPr>
        <w:t xml:space="preserve"> Clínica Dental Fernández-Baca</w:t>
      </w:r>
      <w:r w:rsidRPr="00F808D5">
        <w:rPr>
          <w:rFonts w:ascii="Verdana" w:hAnsi="Verdana"/>
          <w:b/>
          <w:bCs/>
          <w:color w:val="008080"/>
          <w:sz w:val="20"/>
        </w:rPr>
        <w:t>, ubicada en un edificio del siglo XIX en pleno centro de Málaga ha cubierto 2</w:t>
      </w:r>
      <w:r>
        <w:rPr>
          <w:rFonts w:ascii="Verdana" w:hAnsi="Verdana"/>
          <w:b/>
          <w:bCs/>
          <w:color w:val="008080"/>
          <w:sz w:val="20"/>
        </w:rPr>
        <w:t>27</w:t>
      </w:r>
      <w:r w:rsidRPr="00F808D5">
        <w:rPr>
          <w:rFonts w:ascii="Verdana" w:hAnsi="Verdana"/>
          <w:b/>
          <w:bCs/>
          <w:color w:val="008080"/>
          <w:sz w:val="20"/>
        </w:rPr>
        <w:t xml:space="preserve"> m</w:t>
      </w:r>
      <w:r w:rsidRPr="00DD299D">
        <w:rPr>
          <w:rFonts w:ascii="Verdana" w:hAnsi="Verdana"/>
          <w:b/>
          <w:bCs/>
          <w:color w:val="008080"/>
          <w:sz w:val="20"/>
          <w:vertAlign w:val="superscript"/>
        </w:rPr>
        <w:t>2</w:t>
      </w:r>
      <w:r w:rsidRPr="009B1D19">
        <w:rPr>
          <w:rFonts w:ascii="Verdana" w:hAnsi="Verdana"/>
          <w:b/>
          <w:bCs/>
          <w:color w:val="008080"/>
          <w:sz w:val="20"/>
        </w:rPr>
        <w:t xml:space="preserve"> </w:t>
      </w:r>
      <w:r>
        <w:rPr>
          <w:rFonts w:ascii="Verdana" w:hAnsi="Verdana"/>
          <w:b/>
          <w:bCs/>
          <w:color w:val="008080"/>
          <w:sz w:val="20"/>
        </w:rPr>
        <w:t>de</w:t>
      </w:r>
      <w:r w:rsidRPr="00F808D5">
        <w:rPr>
          <w:rFonts w:ascii="Verdana" w:hAnsi="Verdana"/>
          <w:b/>
          <w:bCs/>
          <w:color w:val="008080"/>
          <w:sz w:val="20"/>
        </w:rPr>
        <w:t xml:space="preserve"> </w:t>
      </w:r>
      <w:r>
        <w:rPr>
          <w:rFonts w:ascii="Verdana" w:hAnsi="Verdana"/>
          <w:b/>
          <w:bCs/>
          <w:color w:val="008080"/>
          <w:sz w:val="20"/>
        </w:rPr>
        <w:t xml:space="preserve">sus instalaciones con </w:t>
      </w:r>
      <w:r w:rsidRPr="00F808D5">
        <w:rPr>
          <w:rFonts w:ascii="Verdana" w:hAnsi="Verdana"/>
          <w:b/>
          <w:bCs/>
          <w:color w:val="008080"/>
          <w:sz w:val="20"/>
        </w:rPr>
        <w:t>Altro Ensemble</w:t>
      </w:r>
      <w:r w:rsidRPr="00DD299D">
        <w:rPr>
          <w:rFonts w:ascii="Verdana" w:hAnsi="Verdana"/>
          <w:b/>
          <w:bCs/>
          <w:color w:val="008080"/>
          <w:sz w:val="20"/>
          <w:vertAlign w:val="superscript"/>
        </w:rPr>
        <w:t>TM</w:t>
      </w:r>
      <w:r w:rsidRPr="00F808D5">
        <w:rPr>
          <w:rFonts w:ascii="Verdana" w:hAnsi="Verdana"/>
          <w:b/>
          <w:bCs/>
          <w:color w:val="008080"/>
          <w:sz w:val="20"/>
        </w:rPr>
        <w:t xml:space="preserve"> y Altro Orchestra</w:t>
      </w:r>
      <w:r w:rsidRPr="00DD299D">
        <w:rPr>
          <w:rFonts w:ascii="Verdana" w:hAnsi="Verdana"/>
          <w:b/>
          <w:bCs/>
          <w:color w:val="008080"/>
          <w:sz w:val="20"/>
          <w:vertAlign w:val="superscript"/>
        </w:rPr>
        <w:t>TM</w:t>
      </w:r>
      <w:r>
        <w:rPr>
          <w:rFonts w:ascii="Verdana" w:hAnsi="Verdana"/>
          <w:b/>
          <w:bCs/>
          <w:color w:val="008080"/>
          <w:sz w:val="20"/>
        </w:rPr>
        <w:t>.</w:t>
      </w:r>
      <w:r w:rsidR="003472D0">
        <w:rPr>
          <w:rFonts w:ascii="Verdana" w:hAnsi="Verdana"/>
          <w:b/>
          <w:bCs/>
          <w:color w:val="008080"/>
          <w:sz w:val="20"/>
        </w:rPr>
        <w:t xml:space="preserve"> </w:t>
      </w:r>
      <w:r w:rsidR="003472D0" w:rsidRPr="003472D0">
        <w:rPr>
          <w:rFonts w:ascii="Verdana" w:hAnsi="Verdana"/>
          <w:b/>
          <w:bCs/>
          <w:color w:val="008080"/>
          <w:sz w:val="20"/>
        </w:rPr>
        <w:t>El estudio de</w:t>
      </w:r>
      <w:r w:rsidRPr="003472D0">
        <w:rPr>
          <w:rFonts w:ascii="Verdana" w:hAnsi="Verdana"/>
          <w:b/>
          <w:bCs/>
          <w:color w:val="008080"/>
          <w:sz w:val="20"/>
        </w:rPr>
        <w:t xml:space="preserve"> Paco Lago</w:t>
      </w:r>
      <w:r w:rsidR="003472D0" w:rsidRPr="003472D0">
        <w:rPr>
          <w:rFonts w:ascii="Verdana" w:hAnsi="Verdana"/>
          <w:b/>
          <w:bCs/>
          <w:color w:val="008080"/>
          <w:sz w:val="20"/>
        </w:rPr>
        <w:t xml:space="preserve"> Interioriza</w:t>
      </w:r>
      <w:r>
        <w:rPr>
          <w:rFonts w:ascii="Verdana" w:hAnsi="Verdana"/>
          <w:b/>
          <w:bCs/>
          <w:color w:val="008080"/>
          <w:sz w:val="20"/>
        </w:rPr>
        <w:t xml:space="preserve"> ha aprovechado el </w:t>
      </w:r>
      <w:r w:rsidRPr="00F808D5">
        <w:rPr>
          <w:rFonts w:ascii="Verdana" w:hAnsi="Verdana"/>
          <w:b/>
          <w:bCs/>
          <w:color w:val="008080"/>
          <w:sz w:val="20"/>
        </w:rPr>
        <w:t xml:space="preserve">acogedor y cuidado </w:t>
      </w:r>
      <w:r>
        <w:rPr>
          <w:rFonts w:ascii="Verdana" w:hAnsi="Verdana"/>
          <w:b/>
          <w:bCs/>
          <w:color w:val="008080"/>
          <w:sz w:val="20"/>
        </w:rPr>
        <w:t>acabado</w:t>
      </w:r>
      <w:r w:rsidRPr="00F808D5">
        <w:rPr>
          <w:rFonts w:ascii="Verdana" w:hAnsi="Verdana"/>
          <w:b/>
          <w:bCs/>
          <w:color w:val="008080"/>
          <w:sz w:val="20"/>
        </w:rPr>
        <w:t xml:space="preserve"> que brinda la imitación </w:t>
      </w:r>
      <w:r>
        <w:rPr>
          <w:rFonts w:ascii="Verdana" w:hAnsi="Verdana"/>
          <w:b/>
          <w:bCs/>
          <w:color w:val="008080"/>
          <w:sz w:val="20"/>
        </w:rPr>
        <w:t xml:space="preserve">a </w:t>
      </w:r>
      <w:r w:rsidRPr="00F808D5">
        <w:rPr>
          <w:rFonts w:ascii="Verdana" w:hAnsi="Verdana"/>
          <w:b/>
          <w:bCs/>
          <w:color w:val="008080"/>
          <w:sz w:val="20"/>
        </w:rPr>
        <w:t>madera de estos dos modelos.</w:t>
      </w:r>
    </w:p>
    <w:p w14:paraId="1A7EE53C" w14:textId="77777777" w:rsidR="00BF1890" w:rsidRDefault="00BF1890" w:rsidP="000B2FDF">
      <w:pPr>
        <w:spacing w:before="100" w:beforeAutospacing="1" w:after="150" w:line="360" w:lineRule="auto"/>
        <w:contextualSpacing/>
        <w:jc w:val="both"/>
        <w:rPr>
          <w:rFonts w:ascii="Verdana" w:hAnsi="Verdana"/>
          <w:b/>
          <w:bCs/>
          <w:color w:val="008080"/>
          <w:sz w:val="20"/>
        </w:rPr>
      </w:pPr>
    </w:p>
    <w:p w14:paraId="112CF3A9" w14:textId="4F831222" w:rsidR="00BF1890" w:rsidRPr="000B2FDF" w:rsidRDefault="00BF1890" w:rsidP="00981099">
      <w:pPr>
        <w:spacing w:before="0" w:line="312" w:lineRule="auto"/>
        <w:contextualSpacing/>
        <w:jc w:val="both"/>
        <w:rPr>
          <w:rFonts w:ascii="Verdana" w:hAnsi="Verdana" w:cs="Arial"/>
          <w:color w:val="000000" w:themeColor="text1"/>
          <w:sz w:val="20"/>
        </w:rPr>
      </w:pPr>
      <w:r w:rsidRPr="003472D0">
        <w:rPr>
          <w:rFonts w:ascii="Verdana" w:hAnsi="Verdana" w:cs="Arial"/>
          <w:color w:val="000000" w:themeColor="text1"/>
          <w:sz w:val="20"/>
        </w:rPr>
        <w:t>Paco Lago</w:t>
      </w:r>
      <w:r w:rsidR="003472D0" w:rsidRPr="003472D0">
        <w:rPr>
          <w:rFonts w:ascii="Verdana" w:hAnsi="Verdana" w:cs="Arial"/>
          <w:color w:val="000000" w:themeColor="text1"/>
          <w:sz w:val="20"/>
        </w:rPr>
        <w:t xml:space="preserve"> Interioriza</w:t>
      </w:r>
      <w:r w:rsidRPr="000B2FDF">
        <w:rPr>
          <w:rFonts w:ascii="Verdana" w:hAnsi="Verdana" w:cs="Arial"/>
          <w:color w:val="000000" w:themeColor="text1"/>
          <w:sz w:val="20"/>
        </w:rPr>
        <w:t xml:space="preserve"> ha sido responsable del proyecto de la Clínica Dental Fernández-Baca, ubicada desde siempre en la emblemática Plaza de la Marina, en pleno centro de la ciudad de Málaga. El interiorismo de este proyecto trata de aunar el concepto de generación y profesión.</w:t>
      </w:r>
    </w:p>
    <w:p w14:paraId="048C4B1A"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1529DA79" w14:textId="4A3B01E3" w:rsidR="00BF1890"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La familia Fernández Baca abrió su primera consulta en 1894 y actualmente, tras cuatro generaciones de dentistas de la familia, quería reformar su clínica y plasmar la evolución que han tenido desde el siglo XIX al XXI. Sin duda, este objetivo se ha logrado con creces mediante la transición de ambientes que abarca desde lo clásico al estilo más innovador. El estudio creó una paleta de color inspirada en los distintos tonos de blanco que puede existir en la dentina y se trasladó a elementos arquitectónicos personalizados, en sintonía con la nueva imagen de marca.</w:t>
      </w:r>
    </w:p>
    <w:p w14:paraId="4171B699" w14:textId="77777777" w:rsidR="003472D0" w:rsidRPr="000B2FDF" w:rsidRDefault="003472D0" w:rsidP="00981099">
      <w:pPr>
        <w:spacing w:before="0" w:line="312" w:lineRule="auto"/>
        <w:contextualSpacing/>
        <w:jc w:val="both"/>
        <w:rPr>
          <w:rFonts w:ascii="Verdana" w:hAnsi="Verdana" w:cs="Arial"/>
          <w:color w:val="000000" w:themeColor="text1"/>
          <w:sz w:val="20"/>
        </w:rPr>
      </w:pPr>
    </w:p>
    <w:p w14:paraId="01AF0603" w14:textId="77777777"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Paco Lago explica: “A nivel estético partimos de la idea de la transición de cuatro generaciones de dentistas de la familia Baca, de la descendencia que conforma la marca, trasladando el concepto de cambio de siglos a nuestro diseño interior”</w:t>
      </w:r>
    </w:p>
    <w:p w14:paraId="32866174"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68557A1B" w14:textId="77777777"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El planteamiento buscaba huir de las convencionalidades. “La funcionalidad, a diferencia de la de clínicas estándar, es ofrecer un espacio en el que el usuario, principal protagonista, reciba inputs para que perdure no solo el recuerdo de su tratamiento, sino también el de una agradable estancia”, puntualiza Paco Lago.</w:t>
      </w:r>
    </w:p>
    <w:p w14:paraId="323A3BEB"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7F19859A" w14:textId="068F8055"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El desafío inicial consistió en diseñar y remodelar todo un espacio clínico, a la vez que se producía un relevo generacional en la empresa, con un nuevo equipo formado fuera de España y decidido a importar conceptos innovadores de odontología.</w:t>
      </w:r>
    </w:p>
    <w:p w14:paraId="11275FFB"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2E99DD8D" w14:textId="55D9F67D"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Paco Lago Interioriza recurrió de nuevo a los pavimentos Altro Ensemble y Altro Orchestra. “Elegimos Altro tanto por el mix entre estética, funcionalidad y su excelente relación calidad-precio” apunta Paco Lago.</w:t>
      </w:r>
    </w:p>
    <w:p w14:paraId="5FD53AFE"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12451B23" w14:textId="25D20ED3"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El resultado es una estancia llamativa, corporativa y con historia, mucha historia.</w:t>
      </w:r>
    </w:p>
    <w:p w14:paraId="3C1DE2A4" w14:textId="510827F9" w:rsidR="00981099" w:rsidRDefault="00981099" w:rsidP="00981099">
      <w:pPr>
        <w:spacing w:before="0" w:line="312" w:lineRule="auto"/>
        <w:rPr>
          <w:rFonts w:ascii="Verdana" w:hAnsi="Verdana" w:cs="Arial"/>
          <w:b/>
          <w:bCs/>
          <w:color w:val="008080"/>
          <w:sz w:val="20"/>
        </w:rPr>
      </w:pPr>
    </w:p>
    <w:p w14:paraId="1CA22761" w14:textId="5367470F" w:rsidR="00BF1890" w:rsidRPr="000B2FDF" w:rsidRDefault="00BF1890" w:rsidP="00981099">
      <w:pPr>
        <w:autoSpaceDE w:val="0"/>
        <w:autoSpaceDN w:val="0"/>
        <w:adjustRightInd w:val="0"/>
        <w:spacing w:before="0" w:line="312" w:lineRule="auto"/>
        <w:jc w:val="both"/>
        <w:rPr>
          <w:rFonts w:ascii="Verdana" w:hAnsi="Verdana" w:cs="Arial"/>
          <w:b/>
          <w:bCs/>
          <w:color w:val="008080"/>
          <w:sz w:val="20"/>
        </w:rPr>
      </w:pPr>
      <w:r w:rsidRPr="000B2FDF">
        <w:rPr>
          <w:rFonts w:ascii="Verdana" w:hAnsi="Verdana" w:cs="Arial"/>
          <w:b/>
          <w:bCs/>
          <w:color w:val="008080"/>
          <w:sz w:val="20"/>
        </w:rPr>
        <w:t xml:space="preserve">Diseño y funcionalidad asegurados con Altro Ensemble y Altro Orchestra: </w:t>
      </w:r>
    </w:p>
    <w:p w14:paraId="13CD841E" w14:textId="31FEB4A2"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“Los pavimentos Altro son estéticamente, una buena alternativa a la madera natural</w:t>
      </w:r>
      <w:r w:rsidR="00713129" w:rsidRPr="000B2FDF">
        <w:rPr>
          <w:rFonts w:ascii="Verdana" w:hAnsi="Verdana" w:cs="Arial"/>
          <w:color w:val="000000" w:themeColor="text1"/>
          <w:sz w:val="20"/>
        </w:rPr>
        <w:t xml:space="preserve">. </w:t>
      </w:r>
      <w:r w:rsidRPr="000B2FDF">
        <w:rPr>
          <w:rFonts w:ascii="Verdana" w:hAnsi="Verdana" w:cs="Arial"/>
          <w:color w:val="000000" w:themeColor="text1"/>
          <w:sz w:val="20"/>
        </w:rPr>
        <w:t xml:space="preserve">Su flexibilidad de diseño permite combinaciones personalizadas y la absorción acústica resulta otra gran ventaja a destacar para proyectos de este </w:t>
      </w:r>
      <w:proofErr w:type="spellStart"/>
      <w:proofErr w:type="gramStart"/>
      <w:r w:rsidRPr="000B2FDF">
        <w:rPr>
          <w:rFonts w:ascii="Verdana" w:hAnsi="Verdana" w:cs="Arial"/>
          <w:color w:val="000000" w:themeColor="text1"/>
          <w:sz w:val="20"/>
        </w:rPr>
        <w:t>tipo.Su</w:t>
      </w:r>
      <w:proofErr w:type="spellEnd"/>
      <w:proofErr w:type="gramEnd"/>
      <w:r w:rsidRPr="000B2FDF">
        <w:rPr>
          <w:rFonts w:ascii="Verdana" w:hAnsi="Verdana" w:cs="Arial"/>
          <w:color w:val="000000" w:themeColor="text1"/>
          <w:sz w:val="20"/>
        </w:rPr>
        <w:t xml:space="preserve"> fácil instalación y sencillo mantenimiento sin duda son también elementos dignos de valorar</w:t>
      </w:r>
      <w:r w:rsidR="00713129" w:rsidRPr="000B2FDF">
        <w:rPr>
          <w:rFonts w:ascii="Verdana" w:hAnsi="Verdana" w:cs="Arial"/>
          <w:color w:val="000000" w:themeColor="text1"/>
          <w:sz w:val="20"/>
        </w:rPr>
        <w:t>”, afirma Paco Lago</w:t>
      </w:r>
    </w:p>
    <w:p w14:paraId="4E522686"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409CC24A" w14:textId="59A8C61B"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lastRenderedPageBreak/>
        <w:t xml:space="preserve">El estudio </w:t>
      </w:r>
      <w:r w:rsidR="003472D0">
        <w:rPr>
          <w:rFonts w:ascii="Verdana" w:hAnsi="Verdana" w:cs="Arial"/>
          <w:color w:val="000000" w:themeColor="text1"/>
          <w:sz w:val="20"/>
        </w:rPr>
        <w:t xml:space="preserve">de </w:t>
      </w:r>
      <w:r w:rsidRPr="000B2FDF">
        <w:rPr>
          <w:rFonts w:ascii="Verdana" w:hAnsi="Verdana" w:cs="Arial"/>
          <w:color w:val="000000" w:themeColor="text1"/>
          <w:sz w:val="20"/>
        </w:rPr>
        <w:t xml:space="preserve">Paco Lago </w:t>
      </w:r>
      <w:r w:rsidR="003472D0">
        <w:rPr>
          <w:rFonts w:ascii="Verdana" w:hAnsi="Verdana" w:cs="Arial"/>
          <w:color w:val="000000" w:themeColor="text1"/>
          <w:sz w:val="20"/>
        </w:rPr>
        <w:t xml:space="preserve">Interioriza </w:t>
      </w:r>
      <w:r w:rsidRPr="000B2FDF">
        <w:rPr>
          <w:rFonts w:ascii="Verdana" w:hAnsi="Verdana" w:cs="Arial"/>
          <w:color w:val="000000" w:themeColor="text1"/>
          <w:sz w:val="20"/>
        </w:rPr>
        <w:t xml:space="preserve">escogió concretamente </w:t>
      </w:r>
      <w:r w:rsidRPr="000B2FDF">
        <w:rPr>
          <w:rFonts w:ascii="Verdana" w:hAnsi="Verdana" w:cs="Arial"/>
          <w:b/>
          <w:bCs/>
          <w:color w:val="000000" w:themeColor="text1"/>
          <w:sz w:val="20"/>
        </w:rPr>
        <w:t xml:space="preserve">Altro Ensemble Regal </w:t>
      </w:r>
      <w:proofErr w:type="spellStart"/>
      <w:r w:rsidRPr="000B2FDF">
        <w:rPr>
          <w:rFonts w:ascii="Verdana" w:hAnsi="Verdana" w:cs="Arial"/>
          <w:b/>
          <w:bCs/>
          <w:color w:val="000000" w:themeColor="text1"/>
          <w:sz w:val="20"/>
        </w:rPr>
        <w:t>Walnut</w:t>
      </w:r>
      <w:proofErr w:type="spellEnd"/>
      <w:r w:rsidRPr="000B2FDF">
        <w:rPr>
          <w:rFonts w:ascii="Verdana" w:hAnsi="Verdana" w:cs="Arial"/>
          <w:color w:val="000000" w:themeColor="text1"/>
          <w:sz w:val="20"/>
        </w:rPr>
        <w:t xml:space="preserve"> para las zonas de atención al cliente y el pasillo. </w:t>
      </w:r>
      <w:r w:rsidR="00713129" w:rsidRPr="000B2FDF">
        <w:rPr>
          <w:rFonts w:ascii="Verdana" w:hAnsi="Verdana" w:cs="Arial"/>
          <w:color w:val="000000" w:themeColor="text1"/>
          <w:sz w:val="20"/>
        </w:rPr>
        <w:t xml:space="preserve">Este LVT de </w:t>
      </w:r>
      <w:r w:rsidRPr="000B2FDF">
        <w:rPr>
          <w:rFonts w:ascii="Verdana" w:hAnsi="Verdana" w:cs="Arial"/>
          <w:color w:val="000000" w:themeColor="text1"/>
          <w:sz w:val="20"/>
        </w:rPr>
        <w:t xml:space="preserve">Altro permite dar rienda suelta a la creatividad gracias a sus 57 opciones que se logran combinando su amplia paleta de 39 colores con 3 tamaños de lama y un modelo tamaño baldosa con acabados de imitación madera, de piedra o de colores enteros. </w:t>
      </w:r>
    </w:p>
    <w:p w14:paraId="58D66207"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468E9536" w14:textId="77777777" w:rsidR="006F01C6"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 xml:space="preserve">En cambio, para las zonas en las que la comodidad y la reducción de ruido son primordiales, el estudio se decantó por Altro </w:t>
      </w:r>
      <w:proofErr w:type="spellStart"/>
      <w:r w:rsidRPr="000B2FDF">
        <w:rPr>
          <w:rFonts w:ascii="Verdana" w:hAnsi="Verdana" w:cs="Arial"/>
          <w:color w:val="000000" w:themeColor="text1"/>
          <w:sz w:val="20"/>
        </w:rPr>
        <w:t>Orchesta</w:t>
      </w:r>
      <w:proofErr w:type="spellEnd"/>
      <w:r w:rsidRPr="000B2FDF">
        <w:rPr>
          <w:rFonts w:ascii="Verdana" w:hAnsi="Verdana" w:cs="Arial"/>
          <w:color w:val="000000" w:themeColor="text1"/>
          <w:sz w:val="20"/>
        </w:rPr>
        <w:t xml:space="preserve">. </w:t>
      </w:r>
      <w:r w:rsidR="00713129" w:rsidRPr="000B2FDF">
        <w:rPr>
          <w:rFonts w:ascii="Verdana" w:hAnsi="Verdana" w:cs="Arial"/>
          <w:color w:val="000000" w:themeColor="text1"/>
          <w:sz w:val="20"/>
        </w:rPr>
        <w:t xml:space="preserve">A nivel estético se jugó con la tonalidad de grises. Así el modelo Altro </w:t>
      </w:r>
      <w:proofErr w:type="spellStart"/>
      <w:r w:rsidR="00713129" w:rsidRPr="000B2FDF">
        <w:rPr>
          <w:rFonts w:ascii="Verdana" w:hAnsi="Verdana" w:cs="Arial"/>
          <w:color w:val="000000" w:themeColor="text1"/>
          <w:sz w:val="20"/>
        </w:rPr>
        <w:t>Orchestra</w:t>
      </w:r>
      <w:proofErr w:type="spellEnd"/>
      <w:r w:rsidR="00713129" w:rsidRPr="000B2FDF">
        <w:rPr>
          <w:rFonts w:ascii="Verdana" w:hAnsi="Verdana" w:cs="Arial"/>
          <w:color w:val="000000" w:themeColor="text1"/>
          <w:sz w:val="20"/>
        </w:rPr>
        <w:t xml:space="preserve"> </w:t>
      </w:r>
      <w:proofErr w:type="spellStart"/>
      <w:r w:rsidR="00713129" w:rsidRPr="000B2FDF">
        <w:rPr>
          <w:rFonts w:ascii="Verdana" w:hAnsi="Verdana" w:cs="Arial"/>
          <w:color w:val="000000" w:themeColor="text1"/>
          <w:sz w:val="20"/>
        </w:rPr>
        <w:t>Chant</w:t>
      </w:r>
      <w:proofErr w:type="spellEnd"/>
      <w:r w:rsidR="00713129" w:rsidRPr="000B2FDF">
        <w:rPr>
          <w:rFonts w:ascii="Verdana" w:hAnsi="Verdana" w:cs="Arial"/>
          <w:color w:val="000000" w:themeColor="text1"/>
          <w:sz w:val="20"/>
        </w:rPr>
        <w:t xml:space="preserve">, más claro, se instaló en los gabinetes de trabajo y zonas privadas mientras que Altro Orchestra Club, más oscuro, se empleó en los aseos, la zona de rayos-X y fotografía, además de a modo de alfombra en los gabinetes. </w:t>
      </w:r>
    </w:p>
    <w:p w14:paraId="633D1B1F" w14:textId="77777777" w:rsidR="006F01C6" w:rsidRPr="000B2FDF" w:rsidRDefault="006F01C6" w:rsidP="00981099">
      <w:pPr>
        <w:spacing w:before="0" w:line="312" w:lineRule="auto"/>
        <w:contextualSpacing/>
        <w:jc w:val="both"/>
        <w:rPr>
          <w:rFonts w:ascii="Verdana" w:hAnsi="Verdana" w:cs="Arial"/>
          <w:color w:val="000000" w:themeColor="text1"/>
          <w:sz w:val="20"/>
        </w:rPr>
      </w:pPr>
    </w:p>
    <w:p w14:paraId="771047ED" w14:textId="15CC0C1E" w:rsidR="00BF1890" w:rsidRPr="000B2FDF" w:rsidRDefault="006F01C6"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Ambos modelos</w:t>
      </w:r>
      <w:r w:rsidR="00B4217C">
        <w:rPr>
          <w:rFonts w:ascii="Verdana" w:hAnsi="Verdana" w:cs="Arial"/>
          <w:color w:val="000000" w:themeColor="text1"/>
          <w:sz w:val="20"/>
        </w:rPr>
        <w:t>, Altro Ensemble y Altro Orchestra</w:t>
      </w:r>
      <w:r w:rsidRPr="000B2FDF">
        <w:rPr>
          <w:rFonts w:ascii="Verdana" w:hAnsi="Verdana" w:cs="Arial"/>
          <w:color w:val="000000" w:themeColor="text1"/>
          <w:sz w:val="20"/>
        </w:rPr>
        <w:t xml:space="preserve"> (con 2,60 y </w:t>
      </w:r>
      <w:r w:rsidR="00BF1890" w:rsidRPr="000B2FDF">
        <w:rPr>
          <w:rFonts w:ascii="Verdana" w:hAnsi="Verdana" w:cs="Arial"/>
          <w:color w:val="000000" w:themeColor="text1"/>
          <w:sz w:val="20"/>
        </w:rPr>
        <w:t xml:space="preserve">2,85 mm de espesor </w:t>
      </w:r>
      <w:r w:rsidRPr="000B2FDF">
        <w:rPr>
          <w:rFonts w:ascii="Verdana" w:hAnsi="Verdana" w:cs="Arial"/>
          <w:color w:val="000000" w:themeColor="text1"/>
          <w:sz w:val="20"/>
        </w:rPr>
        <w:t xml:space="preserve">respectivamente) </w:t>
      </w:r>
      <w:r w:rsidR="00BF1890" w:rsidRPr="000B2FDF">
        <w:rPr>
          <w:rFonts w:ascii="Verdana" w:hAnsi="Verdana" w:cs="Arial"/>
          <w:color w:val="000000" w:themeColor="text1"/>
          <w:sz w:val="20"/>
        </w:rPr>
        <w:t>proporciona</w:t>
      </w:r>
      <w:r w:rsidRPr="000B2FDF">
        <w:rPr>
          <w:rFonts w:ascii="Verdana" w:hAnsi="Verdana" w:cs="Arial"/>
          <w:color w:val="000000" w:themeColor="text1"/>
          <w:sz w:val="20"/>
        </w:rPr>
        <w:t>n</w:t>
      </w:r>
      <w:r w:rsidR="00BF1890" w:rsidRPr="000B2FDF">
        <w:rPr>
          <w:rFonts w:ascii="Verdana" w:hAnsi="Verdana" w:cs="Arial"/>
          <w:color w:val="000000" w:themeColor="text1"/>
          <w:sz w:val="20"/>
        </w:rPr>
        <w:t xml:space="preserve"> confort en la pisada, lo que beneficia sobre todo a los trabajadores en sus largas jornadas laborales en constante movimiento. Adicionalmente sus 15 dB de atenuación acústica proporcionan una agradable y silenciosa estancia a través de un sistema integrado de aislamiento del sonido de impacto. </w:t>
      </w:r>
      <w:r w:rsidRPr="000B2FDF">
        <w:rPr>
          <w:rFonts w:ascii="Verdana" w:hAnsi="Verdana" w:cs="Arial"/>
          <w:color w:val="000000" w:themeColor="text1"/>
          <w:sz w:val="20"/>
        </w:rPr>
        <w:t>La alta resistencia de estos pavi</w:t>
      </w:r>
      <w:r w:rsidR="00BF1890" w:rsidRPr="000B2FDF">
        <w:rPr>
          <w:rFonts w:ascii="Verdana" w:hAnsi="Verdana" w:cs="Arial"/>
          <w:color w:val="000000" w:themeColor="text1"/>
          <w:sz w:val="20"/>
        </w:rPr>
        <w:t>mento</w:t>
      </w:r>
      <w:r w:rsidRPr="000B2FDF">
        <w:rPr>
          <w:rFonts w:ascii="Verdana" w:hAnsi="Verdana" w:cs="Arial"/>
          <w:color w:val="000000" w:themeColor="text1"/>
          <w:sz w:val="20"/>
        </w:rPr>
        <w:t xml:space="preserve">s lo convierten en ideal para clínicas donde el tráfico de personas y </w:t>
      </w:r>
      <w:r w:rsidR="00BF1890" w:rsidRPr="000B2FDF">
        <w:rPr>
          <w:rFonts w:ascii="Verdana" w:hAnsi="Verdana" w:cs="Arial"/>
          <w:color w:val="000000" w:themeColor="text1"/>
          <w:sz w:val="20"/>
        </w:rPr>
        <w:t>movimientos de equipos y mobiliario</w:t>
      </w:r>
      <w:r w:rsidRPr="000B2FDF">
        <w:rPr>
          <w:rFonts w:ascii="Verdana" w:hAnsi="Verdana" w:cs="Arial"/>
          <w:color w:val="000000" w:themeColor="text1"/>
          <w:sz w:val="20"/>
        </w:rPr>
        <w:t xml:space="preserve"> resultan habituales.</w:t>
      </w:r>
    </w:p>
    <w:p w14:paraId="46A44D21" w14:textId="77777777" w:rsidR="00BF1890" w:rsidRPr="000B2FDF" w:rsidRDefault="00BF1890" w:rsidP="00981099">
      <w:pPr>
        <w:spacing w:before="0" w:line="312" w:lineRule="auto"/>
        <w:contextualSpacing/>
        <w:jc w:val="both"/>
        <w:rPr>
          <w:rFonts w:ascii="Verdana" w:hAnsi="Verdana" w:cs="Arial"/>
          <w:color w:val="000000" w:themeColor="text1"/>
          <w:sz w:val="20"/>
        </w:rPr>
      </w:pPr>
    </w:p>
    <w:p w14:paraId="282FB28C" w14:textId="77777777" w:rsidR="00BF1890" w:rsidRPr="000B2FDF" w:rsidRDefault="00BF1890"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Asimismo, los suelos Altro garantizan una máxima higiene, relevante en centros sanitarios y fundamental en este momento de crisis sanitaria internacional. De esta manera, la clínica puede ofrecer un entorno cálido y acogedor para sus pacientes, sin renunciar a la salubridad.</w:t>
      </w:r>
      <w:r w:rsidRPr="000B2FDF">
        <w:rPr>
          <w:rFonts w:ascii="Verdana" w:hAnsi="Verdana" w:cs="Arial"/>
          <w:color w:val="FF0000"/>
          <w:sz w:val="20"/>
        </w:rPr>
        <w:t xml:space="preserve"> </w:t>
      </w:r>
    </w:p>
    <w:p w14:paraId="2BC7B5E5" w14:textId="77777777" w:rsidR="00981099" w:rsidRDefault="00981099" w:rsidP="00981099">
      <w:pPr>
        <w:autoSpaceDE w:val="0"/>
        <w:autoSpaceDN w:val="0"/>
        <w:adjustRightInd w:val="0"/>
        <w:spacing w:before="0" w:line="312" w:lineRule="auto"/>
        <w:jc w:val="both"/>
        <w:rPr>
          <w:rFonts w:ascii="Verdana" w:hAnsi="Verdana" w:cs="Arial"/>
          <w:b/>
          <w:bCs/>
          <w:color w:val="008080"/>
          <w:sz w:val="20"/>
        </w:rPr>
      </w:pPr>
    </w:p>
    <w:p w14:paraId="39CE86C2" w14:textId="40F25585" w:rsidR="006F01C6" w:rsidRPr="000B2FDF" w:rsidRDefault="006F01C6" w:rsidP="00981099">
      <w:pPr>
        <w:autoSpaceDE w:val="0"/>
        <w:autoSpaceDN w:val="0"/>
        <w:adjustRightInd w:val="0"/>
        <w:spacing w:before="0" w:line="312" w:lineRule="auto"/>
        <w:jc w:val="both"/>
        <w:rPr>
          <w:rFonts w:ascii="Verdana" w:hAnsi="Verdana" w:cs="Arial"/>
          <w:b/>
          <w:bCs/>
          <w:color w:val="008080"/>
          <w:sz w:val="20"/>
        </w:rPr>
      </w:pPr>
      <w:r w:rsidRPr="000B2FDF">
        <w:rPr>
          <w:rFonts w:ascii="Verdana" w:hAnsi="Verdana" w:cs="Arial"/>
          <w:b/>
          <w:bCs/>
          <w:color w:val="008080"/>
          <w:sz w:val="20"/>
        </w:rPr>
        <w:t>Altro, un socio de confianza</w:t>
      </w:r>
    </w:p>
    <w:p w14:paraId="342CE2D6" w14:textId="73A4C7EA" w:rsidR="006F01C6" w:rsidRPr="000B2FDF" w:rsidRDefault="006F01C6" w:rsidP="00981099">
      <w:pPr>
        <w:spacing w:before="0"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 xml:space="preserve">Todas las obras son complejas por eso es importante contar con fabricantes de confianza. “Hemos quedado totalmente satisfechos con el resultado. Este proyecto nos ha permitido investigar nuevas formas de usar un espacio tan tradicional como una clínica dental. Dentro de nuestro trabajo, incluimos la creación de una marca, un espacio y su difusión en redes sociales, en definitiva, un proyecto global desde su concepción hasta una entrega "llave en mano", trabajando codo con codo con los propietarios. Nuestra especialidad es diseñar cualquier espacio que se base en el </w:t>
      </w:r>
      <w:proofErr w:type="spellStart"/>
      <w:r w:rsidRPr="000B2FDF">
        <w:rPr>
          <w:rFonts w:ascii="Verdana" w:hAnsi="Verdana" w:cs="Arial"/>
          <w:color w:val="000000" w:themeColor="text1"/>
          <w:sz w:val="20"/>
        </w:rPr>
        <w:t>customer</w:t>
      </w:r>
      <w:proofErr w:type="spellEnd"/>
      <w:r w:rsidRPr="000B2FDF">
        <w:rPr>
          <w:rFonts w:ascii="Verdana" w:hAnsi="Verdana" w:cs="Arial"/>
          <w:color w:val="000000" w:themeColor="text1"/>
          <w:sz w:val="20"/>
        </w:rPr>
        <w:t xml:space="preserve"> </w:t>
      </w:r>
      <w:proofErr w:type="spellStart"/>
      <w:r w:rsidRPr="000B2FDF">
        <w:rPr>
          <w:rFonts w:ascii="Verdana" w:hAnsi="Verdana" w:cs="Arial"/>
          <w:color w:val="000000" w:themeColor="text1"/>
          <w:sz w:val="20"/>
        </w:rPr>
        <w:t>journey</w:t>
      </w:r>
      <w:proofErr w:type="spellEnd"/>
      <w:r w:rsidRPr="000B2FDF">
        <w:rPr>
          <w:rFonts w:ascii="Verdana" w:hAnsi="Verdana" w:cs="Arial"/>
          <w:color w:val="000000" w:themeColor="text1"/>
          <w:sz w:val="20"/>
        </w:rPr>
        <w:t xml:space="preserve">”, asegura Paco Lago. </w:t>
      </w:r>
    </w:p>
    <w:p w14:paraId="0C29A1B2" w14:textId="77777777" w:rsidR="006F01C6" w:rsidRPr="000B2FDF" w:rsidRDefault="006F01C6" w:rsidP="00981099">
      <w:pPr>
        <w:spacing w:before="0" w:line="312" w:lineRule="auto"/>
        <w:contextualSpacing/>
        <w:jc w:val="both"/>
        <w:rPr>
          <w:rFonts w:ascii="Verdana" w:hAnsi="Verdana" w:cs="Arial"/>
          <w:color w:val="000000" w:themeColor="text1"/>
          <w:sz w:val="20"/>
        </w:rPr>
      </w:pPr>
    </w:p>
    <w:p w14:paraId="714E8D04" w14:textId="183FA7C3" w:rsidR="006F01C6" w:rsidRDefault="006F01C6" w:rsidP="00981099">
      <w:pPr>
        <w:spacing w:before="0" w:line="312" w:lineRule="auto"/>
        <w:contextualSpacing/>
        <w:jc w:val="both"/>
        <w:rPr>
          <w:rFonts w:ascii="Verdana" w:hAnsi="Verdana" w:cs="Arial"/>
          <w:noProof/>
          <w:color w:val="000000" w:themeColor="text1"/>
          <w:sz w:val="20"/>
        </w:rPr>
      </w:pPr>
      <w:r w:rsidRPr="000B2FDF">
        <w:rPr>
          <w:rFonts w:ascii="Verdana" w:hAnsi="Verdana" w:cs="Arial"/>
          <w:color w:val="000000" w:themeColor="text1"/>
          <w:sz w:val="20"/>
        </w:rPr>
        <w:t xml:space="preserve">Desde su experiencia, Paco Lago afirma: </w:t>
      </w:r>
      <w:r w:rsidRPr="000B2FDF">
        <w:rPr>
          <w:rFonts w:ascii="Verdana" w:hAnsi="Verdana" w:cs="Arial"/>
          <w:noProof/>
          <w:color w:val="000000" w:themeColor="text1"/>
          <w:sz w:val="20"/>
        </w:rPr>
        <w:t xml:space="preserve">“Altro escucha y asesora al cliente, trabaja en estrecha colaboración con él y tiene en cuenta las necesidades que van surgiendo en cada punto del proyecto. Además, recoge nuestras opiniones a través de encuestas lo que resulta en el desarrollo de productos o colores. Por eso recomiendo Altro, por su calidad y por la atención de los equipos técnico y comercial, destacando especialmente en nuestro caso el apoyo constante de </w:t>
      </w:r>
      <w:r w:rsidRPr="000B2FDF">
        <w:rPr>
          <w:rFonts w:ascii="Verdana" w:hAnsi="Verdana" w:cs="Arial"/>
          <w:color w:val="000000" w:themeColor="text1"/>
          <w:sz w:val="20"/>
        </w:rPr>
        <w:t>Francisco Luque, Responsable Comercial de Altro en Andalucía</w:t>
      </w:r>
      <w:r w:rsidRPr="000B2FDF">
        <w:rPr>
          <w:rFonts w:ascii="Verdana" w:hAnsi="Verdana" w:cs="Arial"/>
          <w:noProof/>
          <w:color w:val="000000" w:themeColor="text1"/>
          <w:sz w:val="20"/>
        </w:rPr>
        <w:t>”.</w:t>
      </w:r>
    </w:p>
    <w:p w14:paraId="551536B1" w14:textId="77777777" w:rsidR="00981099" w:rsidRDefault="00981099">
      <w:pPr>
        <w:spacing w:before="0" w:after="160" w:line="259" w:lineRule="auto"/>
        <w:rPr>
          <w:rFonts w:ascii="Verdana" w:hAnsi="Verdana"/>
          <w:b/>
          <w:bCs/>
          <w:color w:val="008080"/>
          <w:sz w:val="20"/>
        </w:rPr>
      </w:pPr>
      <w:r>
        <w:rPr>
          <w:rFonts w:ascii="Verdana" w:hAnsi="Verdana"/>
          <w:b/>
          <w:bCs/>
          <w:color w:val="008080"/>
          <w:sz w:val="20"/>
        </w:rPr>
        <w:br w:type="page"/>
      </w:r>
    </w:p>
    <w:p w14:paraId="28FF00BC" w14:textId="2799DF38" w:rsidR="00BF1890" w:rsidRPr="000B2FDF" w:rsidRDefault="00BF1890" w:rsidP="000B2FDF">
      <w:pPr>
        <w:pStyle w:val="Textoindependiente"/>
        <w:spacing w:before="100" w:beforeAutospacing="1" w:line="312" w:lineRule="auto"/>
        <w:rPr>
          <w:rFonts w:ascii="Verdana" w:hAnsi="Verdana"/>
          <w:b/>
          <w:bCs/>
          <w:sz w:val="20"/>
        </w:rPr>
      </w:pPr>
      <w:r w:rsidRPr="000B2FDF">
        <w:rPr>
          <w:rFonts w:ascii="Verdana" w:hAnsi="Verdana"/>
          <w:b/>
          <w:bCs/>
          <w:color w:val="008080"/>
          <w:sz w:val="20"/>
        </w:rPr>
        <w:lastRenderedPageBreak/>
        <w:t>Sobre Altro</w:t>
      </w:r>
      <w:r w:rsidRPr="000B2FDF">
        <w:rPr>
          <w:rFonts w:ascii="Verdana" w:hAnsi="Verdana"/>
          <w:b/>
          <w:bCs/>
          <w:sz w:val="20"/>
        </w:rPr>
        <w:t xml:space="preserve"> – </w:t>
      </w:r>
      <w:hyperlink r:id="rId6" w:history="1">
        <w:r w:rsidRPr="000B2FDF">
          <w:rPr>
            <w:rStyle w:val="Hipervnculo"/>
            <w:rFonts w:ascii="Verdana" w:hAnsi="Verdana"/>
            <w:b/>
            <w:bCs/>
            <w:sz w:val="20"/>
          </w:rPr>
          <w:t>www.altroscandess.com</w:t>
        </w:r>
      </w:hyperlink>
    </w:p>
    <w:p w14:paraId="59CBF188" w14:textId="2BA21CDC" w:rsidR="006F01C6" w:rsidRPr="00B4217C" w:rsidRDefault="00BF1890" w:rsidP="000B2FDF">
      <w:pPr>
        <w:spacing w:before="100" w:beforeAutospacing="1" w:line="312" w:lineRule="auto"/>
        <w:contextualSpacing/>
        <w:jc w:val="both"/>
        <w:rPr>
          <w:rFonts w:ascii="Verdana" w:hAnsi="Verdana" w:cs="Arial"/>
          <w:color w:val="000000" w:themeColor="text1"/>
          <w:sz w:val="20"/>
        </w:rPr>
      </w:pPr>
      <w:r w:rsidRPr="000B2FDF">
        <w:rPr>
          <w:rFonts w:ascii="Verdana" w:hAnsi="Verdana" w:cs="Arial"/>
          <w:color w:val="000000" w:themeColor="text1"/>
          <w:sz w:val="20"/>
        </w:rPr>
        <w:t xml:space="preserve">Altro lleva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proofErr w:type="spellStart"/>
      <w:r w:rsidRPr="00B4217C">
        <w:rPr>
          <w:rFonts w:ascii="Verdana" w:hAnsi="Verdana" w:cs="Arial"/>
          <w:color w:val="000000" w:themeColor="text1"/>
          <w:sz w:val="20"/>
        </w:rPr>
        <w:t>Designed</w:t>
      </w:r>
      <w:proofErr w:type="spellEnd"/>
      <w:r w:rsidRPr="00B4217C">
        <w:rPr>
          <w:rFonts w:ascii="Verdana" w:hAnsi="Verdana" w:cs="Arial"/>
          <w:color w:val="000000" w:themeColor="text1"/>
          <w:sz w:val="20"/>
        </w:rPr>
        <w:t xml:space="preserve"> </w:t>
      </w:r>
      <w:proofErr w:type="spellStart"/>
      <w:r w:rsidRPr="00B4217C">
        <w:rPr>
          <w:rFonts w:ascii="Verdana" w:hAnsi="Verdana" w:cs="Arial"/>
          <w:color w:val="000000" w:themeColor="text1"/>
          <w:sz w:val="20"/>
        </w:rPr>
        <w:t>for</w:t>
      </w:r>
      <w:proofErr w:type="spellEnd"/>
      <w:r w:rsidRPr="00B4217C">
        <w:rPr>
          <w:rFonts w:ascii="Verdana" w:hAnsi="Verdana" w:cs="Arial"/>
          <w:color w:val="000000" w:themeColor="text1"/>
          <w:sz w:val="20"/>
        </w:rPr>
        <w:t xml:space="preserve"> </w:t>
      </w:r>
      <w:proofErr w:type="spellStart"/>
      <w:r w:rsidRPr="00B4217C">
        <w:rPr>
          <w:rFonts w:ascii="Verdana" w:hAnsi="Verdana" w:cs="Arial"/>
          <w:color w:val="000000" w:themeColor="text1"/>
          <w:sz w:val="20"/>
        </w:rPr>
        <w:t>possibilities</w:t>
      </w:r>
      <w:proofErr w:type="spellEnd"/>
      <w:r w:rsidRPr="00B4217C">
        <w:rPr>
          <w:rFonts w:ascii="Verdana" w:hAnsi="Verdana" w:cs="Arial"/>
          <w:color w:val="000000" w:themeColor="text1"/>
          <w:sz w:val="20"/>
        </w:rPr>
        <w:t>.</w:t>
      </w:r>
      <w:r w:rsidR="003472D0" w:rsidRPr="00B4217C">
        <w:rPr>
          <w:rFonts w:ascii="Verdana" w:hAnsi="Verdana" w:cs="Arial"/>
          <w:color w:val="000000" w:themeColor="text1"/>
          <w:sz w:val="20"/>
        </w:rPr>
        <w:t xml:space="preserve"> </w:t>
      </w:r>
      <w:proofErr w:type="spellStart"/>
      <w:r w:rsidRPr="00B4217C">
        <w:rPr>
          <w:rFonts w:ascii="Verdana" w:hAnsi="Verdana" w:cs="Arial"/>
          <w:color w:val="000000" w:themeColor="text1"/>
          <w:sz w:val="20"/>
        </w:rPr>
        <w:t>Made</w:t>
      </w:r>
      <w:proofErr w:type="spellEnd"/>
      <w:r w:rsidRPr="00B4217C">
        <w:rPr>
          <w:rFonts w:ascii="Verdana" w:hAnsi="Verdana" w:cs="Arial"/>
          <w:color w:val="000000" w:themeColor="text1"/>
          <w:sz w:val="20"/>
        </w:rPr>
        <w:t xml:space="preserve"> </w:t>
      </w:r>
      <w:proofErr w:type="spellStart"/>
      <w:r w:rsidRPr="00B4217C">
        <w:rPr>
          <w:rFonts w:ascii="Verdana" w:hAnsi="Verdana" w:cs="Arial"/>
          <w:color w:val="000000" w:themeColor="text1"/>
          <w:sz w:val="20"/>
        </w:rPr>
        <w:t>for</w:t>
      </w:r>
      <w:proofErr w:type="spellEnd"/>
      <w:r w:rsidRPr="00B4217C">
        <w:rPr>
          <w:rFonts w:ascii="Verdana" w:hAnsi="Verdana" w:cs="Arial"/>
          <w:color w:val="000000" w:themeColor="text1"/>
          <w:sz w:val="20"/>
        </w:rPr>
        <w:t xml:space="preserve"> </w:t>
      </w:r>
      <w:proofErr w:type="spellStart"/>
      <w:r w:rsidRPr="00B4217C">
        <w:rPr>
          <w:rFonts w:ascii="Verdana" w:hAnsi="Verdana" w:cs="Arial"/>
          <w:color w:val="000000" w:themeColor="text1"/>
          <w:sz w:val="20"/>
        </w:rPr>
        <w:t>people</w:t>
      </w:r>
      <w:proofErr w:type="spellEnd"/>
      <w:r w:rsidRPr="00B4217C">
        <w:rPr>
          <w:rFonts w:ascii="Verdana" w:hAnsi="Verdana" w:cs="Arial"/>
          <w:color w:val="000000" w:themeColor="text1"/>
          <w:sz w:val="20"/>
        </w:rPr>
        <w:t>.</w:t>
      </w:r>
    </w:p>
    <w:p w14:paraId="1D045FAE" w14:textId="77777777" w:rsidR="00BF1890" w:rsidRPr="00B4217C" w:rsidRDefault="00BF1890" w:rsidP="00BF1890">
      <w:pPr>
        <w:spacing w:before="100" w:beforeAutospacing="1" w:after="100" w:afterAutospacing="1" w:line="360" w:lineRule="auto"/>
        <w:contextualSpacing/>
        <w:rPr>
          <w:rFonts w:cs="Arial"/>
          <w:color w:val="000000" w:themeColor="text1"/>
          <w:sz w:val="22"/>
          <w:szCs w:val="22"/>
        </w:rPr>
      </w:pPr>
    </w:p>
    <w:p w14:paraId="7FFDC1F3" w14:textId="77777777" w:rsidR="00BF1890" w:rsidRPr="00B4217C" w:rsidRDefault="00BF1890" w:rsidP="00BF1890">
      <w:pPr>
        <w:jc w:val="both"/>
        <w:rPr>
          <w:rFonts w:ascii="Verdana" w:hAnsi="Verdana"/>
          <w:color w:val="008080"/>
          <w:sz w:val="18"/>
          <w:szCs w:val="18"/>
        </w:rPr>
      </w:pPr>
      <w:r w:rsidRPr="00B4217C">
        <w:rPr>
          <w:rFonts w:ascii="Verdana" w:hAnsi="Verdana"/>
          <w:color w:val="008080"/>
          <w:sz w:val="18"/>
          <w:szCs w:val="18"/>
        </w:rPr>
        <w:t>Emitido por:</w:t>
      </w:r>
      <w:r w:rsidRPr="00B4217C">
        <w:rPr>
          <w:rFonts w:ascii="Verdana" w:hAnsi="Verdana"/>
          <w:color w:val="008080"/>
          <w:sz w:val="18"/>
          <w:szCs w:val="18"/>
        </w:rPr>
        <w:tab/>
      </w:r>
      <w:r w:rsidRPr="00B4217C">
        <w:rPr>
          <w:rFonts w:ascii="Verdana" w:hAnsi="Verdana"/>
          <w:color w:val="008080"/>
          <w:sz w:val="18"/>
          <w:szCs w:val="18"/>
        </w:rPr>
        <w:tab/>
      </w:r>
      <w:r w:rsidRPr="00B4217C">
        <w:rPr>
          <w:rFonts w:ascii="Verdana" w:hAnsi="Verdana"/>
          <w:color w:val="008080"/>
          <w:sz w:val="18"/>
          <w:szCs w:val="18"/>
        </w:rPr>
        <w:tab/>
      </w:r>
      <w:r w:rsidRPr="00B4217C">
        <w:rPr>
          <w:rFonts w:ascii="Verdana" w:hAnsi="Verdana"/>
          <w:color w:val="008080"/>
          <w:sz w:val="18"/>
          <w:szCs w:val="18"/>
        </w:rPr>
        <w:tab/>
      </w:r>
      <w:r w:rsidRPr="00B4217C">
        <w:rPr>
          <w:rFonts w:ascii="Verdana" w:hAnsi="Verdana"/>
          <w:color w:val="008080"/>
          <w:sz w:val="18"/>
          <w:szCs w:val="18"/>
        </w:rPr>
        <w:tab/>
        <w:t>En nombre:</w:t>
      </w:r>
    </w:p>
    <w:p w14:paraId="4506756C" w14:textId="77777777" w:rsidR="00BF1890" w:rsidRPr="00B4217C" w:rsidRDefault="00BF1890" w:rsidP="00BF1890">
      <w:pPr>
        <w:spacing w:before="0" w:line="240" w:lineRule="auto"/>
        <w:jc w:val="both"/>
        <w:rPr>
          <w:rFonts w:ascii="Verdana" w:hAnsi="Verdana"/>
          <w:b/>
          <w:color w:val="008080"/>
          <w:sz w:val="18"/>
          <w:szCs w:val="18"/>
        </w:rPr>
      </w:pPr>
    </w:p>
    <w:p w14:paraId="23D38AAD" w14:textId="77777777" w:rsidR="00BF1890" w:rsidRPr="00054665" w:rsidRDefault="00BF1890" w:rsidP="00BF1890">
      <w:pPr>
        <w:spacing w:before="0" w:line="240" w:lineRule="auto"/>
        <w:jc w:val="both"/>
        <w:rPr>
          <w:rFonts w:ascii="Verdana" w:hAnsi="Verdana"/>
          <w:b/>
          <w:color w:val="008080"/>
          <w:sz w:val="18"/>
          <w:szCs w:val="18"/>
          <w:lang w:val="it-IT"/>
        </w:rPr>
      </w:pPr>
      <w:r w:rsidRPr="00054665">
        <w:rPr>
          <w:rFonts w:ascii="Verdana" w:hAnsi="Verdana"/>
          <w:b/>
          <w:color w:val="008080"/>
          <w:sz w:val="18"/>
          <w:szCs w:val="18"/>
          <w:lang w:val="it-IT"/>
        </w:rPr>
        <w:t>ALARCON &amp; HARRIS</w:t>
      </w:r>
      <w:r w:rsidRPr="00054665">
        <w:rPr>
          <w:rFonts w:ascii="Verdana" w:hAnsi="Verdana"/>
          <w:b/>
          <w:color w:val="008080"/>
          <w:sz w:val="18"/>
          <w:szCs w:val="18"/>
          <w:lang w:val="it-IT"/>
        </w:rPr>
        <w:tab/>
      </w:r>
      <w:r w:rsidRPr="00054665">
        <w:rPr>
          <w:rFonts w:ascii="Verdana" w:hAnsi="Verdana"/>
          <w:b/>
          <w:color w:val="008080"/>
          <w:sz w:val="18"/>
          <w:szCs w:val="18"/>
          <w:lang w:val="it-IT"/>
        </w:rPr>
        <w:tab/>
      </w:r>
      <w:r w:rsidRPr="00054665">
        <w:rPr>
          <w:rFonts w:ascii="Verdana" w:hAnsi="Verdana"/>
          <w:b/>
          <w:color w:val="008080"/>
          <w:sz w:val="18"/>
          <w:szCs w:val="18"/>
          <w:lang w:val="it-IT"/>
        </w:rPr>
        <w:tab/>
      </w:r>
      <w:r w:rsidRPr="00054665">
        <w:rPr>
          <w:rFonts w:ascii="Verdana" w:hAnsi="Verdana"/>
          <w:b/>
          <w:color w:val="008080"/>
          <w:sz w:val="18"/>
          <w:szCs w:val="18"/>
          <w:lang w:val="it-IT"/>
        </w:rPr>
        <w:tab/>
        <w:t>ALTRO SCANDESS, S.A.</w:t>
      </w:r>
    </w:p>
    <w:p w14:paraId="057BCB8B" w14:textId="77777777" w:rsidR="00BF1890" w:rsidRPr="00F808D5" w:rsidRDefault="00BF1890" w:rsidP="00BF1890">
      <w:pPr>
        <w:spacing w:before="0" w:line="240" w:lineRule="auto"/>
        <w:jc w:val="both"/>
        <w:rPr>
          <w:rFonts w:ascii="Verdana" w:hAnsi="Verdana"/>
          <w:color w:val="008080"/>
          <w:sz w:val="18"/>
          <w:szCs w:val="18"/>
        </w:rPr>
      </w:pPr>
      <w:r w:rsidRPr="00F808D5">
        <w:rPr>
          <w:rFonts w:ascii="Verdana" w:hAnsi="Verdana"/>
          <w:color w:val="008080"/>
          <w:sz w:val="18"/>
          <w:szCs w:val="18"/>
        </w:rPr>
        <w:t>Asesores de Comunicación y Marketing</w:t>
      </w:r>
      <w:r w:rsidRPr="00F808D5">
        <w:rPr>
          <w:rFonts w:ascii="Verdana" w:hAnsi="Verdana"/>
          <w:color w:val="008080"/>
          <w:sz w:val="18"/>
          <w:szCs w:val="18"/>
        </w:rPr>
        <w:tab/>
      </w:r>
    </w:p>
    <w:p w14:paraId="793C4BEA" w14:textId="77777777" w:rsidR="00BF1890" w:rsidRPr="00F808D5" w:rsidRDefault="00BF1890" w:rsidP="00BF1890">
      <w:pPr>
        <w:spacing w:before="0" w:line="240" w:lineRule="auto"/>
        <w:jc w:val="both"/>
        <w:rPr>
          <w:rFonts w:ascii="Verdana" w:hAnsi="Verdana"/>
          <w:color w:val="008080"/>
          <w:sz w:val="20"/>
        </w:rPr>
      </w:pPr>
      <w:r w:rsidRPr="00F808D5">
        <w:rPr>
          <w:rFonts w:ascii="Verdana" w:hAnsi="Verdana"/>
          <w:color w:val="008080"/>
          <w:sz w:val="18"/>
          <w:szCs w:val="18"/>
        </w:rPr>
        <w:t>Avda. Ramón y Cajal, 27</w:t>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t xml:space="preserve">C/ Playa de Riazor, 22- 2ºC </w:t>
      </w:r>
    </w:p>
    <w:p w14:paraId="19394799" w14:textId="77777777" w:rsidR="00BF1890" w:rsidRPr="00F808D5" w:rsidRDefault="00BF1890" w:rsidP="00BF1890">
      <w:pPr>
        <w:spacing w:before="0" w:line="240" w:lineRule="auto"/>
        <w:jc w:val="both"/>
        <w:rPr>
          <w:rFonts w:ascii="Verdana" w:hAnsi="Verdana"/>
          <w:color w:val="008080"/>
          <w:sz w:val="18"/>
          <w:szCs w:val="18"/>
        </w:rPr>
      </w:pPr>
      <w:r w:rsidRPr="00F808D5">
        <w:rPr>
          <w:rFonts w:ascii="Verdana" w:hAnsi="Verdana"/>
          <w:color w:val="008080"/>
          <w:sz w:val="18"/>
          <w:szCs w:val="18"/>
        </w:rPr>
        <w:t>28016 MADRID</w:t>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t>28042 MADRID</w:t>
      </w:r>
    </w:p>
    <w:p w14:paraId="457C6829" w14:textId="77777777" w:rsidR="00BF1890" w:rsidRPr="00F808D5" w:rsidRDefault="00BF1890" w:rsidP="00BF1890">
      <w:pPr>
        <w:spacing w:before="0" w:line="240" w:lineRule="auto"/>
        <w:jc w:val="both"/>
        <w:rPr>
          <w:rFonts w:ascii="Verdana" w:hAnsi="Verdana"/>
          <w:color w:val="008080"/>
          <w:sz w:val="18"/>
          <w:szCs w:val="18"/>
        </w:rPr>
      </w:pPr>
      <w:r w:rsidRPr="00F808D5">
        <w:rPr>
          <w:rFonts w:ascii="Verdana" w:hAnsi="Verdana"/>
          <w:color w:val="008080"/>
          <w:sz w:val="18"/>
          <w:szCs w:val="18"/>
        </w:rPr>
        <w:t>Tel:  91 415 30 20</w:t>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t>Tel:  91 549 52 30</w:t>
      </w:r>
    </w:p>
    <w:p w14:paraId="50B4D3D8" w14:textId="77777777" w:rsidR="00BF1890" w:rsidRPr="00F808D5" w:rsidRDefault="00BF1890" w:rsidP="00BF1890">
      <w:pPr>
        <w:spacing w:before="0" w:line="240" w:lineRule="auto"/>
        <w:jc w:val="both"/>
        <w:rPr>
          <w:rFonts w:ascii="Verdana" w:hAnsi="Verdana"/>
          <w:color w:val="008080"/>
          <w:sz w:val="18"/>
          <w:szCs w:val="18"/>
        </w:rPr>
      </w:pPr>
      <w:r w:rsidRPr="00F808D5">
        <w:rPr>
          <w:rFonts w:ascii="Verdana" w:hAnsi="Verdana"/>
          <w:color w:val="008080"/>
          <w:sz w:val="18"/>
          <w:szCs w:val="18"/>
        </w:rPr>
        <w:t>Fax: 91 415 30 20</w:t>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t>Fax: 91 544 03 76</w:t>
      </w:r>
    </w:p>
    <w:p w14:paraId="01A75914" w14:textId="77777777" w:rsidR="000B2FDF" w:rsidRDefault="00BF1890" w:rsidP="000B2FDF">
      <w:pPr>
        <w:suppressAutoHyphens/>
        <w:spacing w:before="0" w:line="240" w:lineRule="auto"/>
        <w:jc w:val="both"/>
        <w:rPr>
          <w:rStyle w:val="Hipervnculo"/>
          <w:rFonts w:ascii="Verdana" w:hAnsi="Verdana"/>
          <w:color w:val="008080"/>
          <w:sz w:val="18"/>
          <w:szCs w:val="18"/>
        </w:rPr>
      </w:pPr>
      <w:r w:rsidRPr="00F808D5">
        <w:rPr>
          <w:rFonts w:ascii="Verdana" w:hAnsi="Verdana"/>
          <w:color w:val="008080"/>
          <w:sz w:val="18"/>
          <w:szCs w:val="18"/>
        </w:rPr>
        <w:t xml:space="preserve">E-Mail: </w:t>
      </w:r>
      <w:hyperlink r:id="rId7" w:history="1">
        <w:r w:rsidRPr="00F808D5">
          <w:rPr>
            <w:rStyle w:val="Hipervnculo"/>
            <w:rFonts w:ascii="Verdana" w:hAnsi="Verdana"/>
            <w:color w:val="008080"/>
            <w:sz w:val="18"/>
            <w:szCs w:val="18"/>
          </w:rPr>
          <w:t>info@alarconyharris.com</w:t>
        </w:r>
      </w:hyperlink>
      <w:r w:rsidRPr="00F808D5">
        <w:rPr>
          <w:rFonts w:ascii="Verdana" w:hAnsi="Verdana"/>
          <w:color w:val="008080"/>
          <w:sz w:val="18"/>
          <w:szCs w:val="18"/>
        </w:rPr>
        <w:tab/>
      </w:r>
      <w:r w:rsidRPr="00F808D5">
        <w:rPr>
          <w:rFonts w:ascii="Verdana" w:hAnsi="Verdana"/>
          <w:color w:val="008080"/>
          <w:sz w:val="18"/>
          <w:szCs w:val="18"/>
        </w:rPr>
        <w:tab/>
        <w:t xml:space="preserve">E-mail: </w:t>
      </w:r>
      <w:hyperlink r:id="rId8" w:history="1">
        <w:r w:rsidRPr="00F808D5">
          <w:rPr>
            <w:rStyle w:val="Hipervnculo"/>
            <w:rFonts w:ascii="Verdana" w:hAnsi="Verdana"/>
            <w:color w:val="008080"/>
            <w:sz w:val="18"/>
            <w:szCs w:val="18"/>
          </w:rPr>
          <w:t>suelos@altro.com</w:t>
        </w:r>
      </w:hyperlink>
    </w:p>
    <w:p w14:paraId="0FE28D31" w14:textId="4841069C" w:rsidR="009A21EF" w:rsidRDefault="00BF1890" w:rsidP="000B2FDF">
      <w:pPr>
        <w:suppressAutoHyphens/>
        <w:spacing w:before="0" w:line="240" w:lineRule="auto"/>
        <w:jc w:val="both"/>
      </w:pPr>
      <w:r w:rsidRPr="00F808D5">
        <w:rPr>
          <w:rFonts w:ascii="Verdana" w:hAnsi="Verdana"/>
          <w:color w:val="008080"/>
          <w:sz w:val="18"/>
          <w:szCs w:val="18"/>
        </w:rPr>
        <w:t xml:space="preserve">Web: </w:t>
      </w:r>
      <w:hyperlink r:id="rId9" w:history="1">
        <w:r w:rsidRPr="00F808D5">
          <w:rPr>
            <w:rStyle w:val="Hipervnculo"/>
            <w:rFonts w:ascii="Verdana" w:hAnsi="Verdana"/>
            <w:color w:val="008080"/>
            <w:sz w:val="18"/>
            <w:szCs w:val="18"/>
          </w:rPr>
          <w:t>www.alarconyharris.com</w:t>
        </w:r>
      </w:hyperlink>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t xml:space="preserve">Web: </w:t>
      </w:r>
      <w:hyperlink r:id="rId10" w:history="1">
        <w:r w:rsidRPr="00F808D5">
          <w:rPr>
            <w:rStyle w:val="Hipervnculo"/>
            <w:rFonts w:ascii="Verdana" w:hAnsi="Verdana"/>
            <w:color w:val="008080"/>
            <w:sz w:val="18"/>
            <w:szCs w:val="18"/>
          </w:rPr>
          <w:t>www.altroscandess.com</w:t>
        </w:r>
      </w:hyperlink>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r w:rsidRPr="00F808D5">
        <w:rPr>
          <w:rFonts w:ascii="Verdana" w:hAnsi="Verdana"/>
          <w:color w:val="008080"/>
          <w:sz w:val="18"/>
          <w:szCs w:val="18"/>
        </w:rPr>
        <w:tab/>
      </w:r>
    </w:p>
    <w:sectPr w:rsidR="009A21EF" w:rsidSect="000B2FDF">
      <w:headerReference w:type="default" r:id="rId11"/>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015D" w14:textId="77777777" w:rsidR="00082449" w:rsidRDefault="00082449" w:rsidP="00BF1890">
      <w:pPr>
        <w:spacing w:before="0" w:line="240" w:lineRule="auto"/>
      </w:pPr>
      <w:r>
        <w:separator/>
      </w:r>
    </w:p>
  </w:endnote>
  <w:endnote w:type="continuationSeparator" w:id="0">
    <w:p w14:paraId="78381718" w14:textId="77777777" w:rsidR="00082449" w:rsidRDefault="00082449" w:rsidP="00BF18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0FC0" w14:textId="77777777" w:rsidR="00082449" w:rsidRDefault="00082449" w:rsidP="00BF1890">
      <w:pPr>
        <w:spacing w:before="0" w:line="240" w:lineRule="auto"/>
      </w:pPr>
      <w:r>
        <w:separator/>
      </w:r>
    </w:p>
  </w:footnote>
  <w:footnote w:type="continuationSeparator" w:id="0">
    <w:p w14:paraId="34F904C0" w14:textId="77777777" w:rsidR="00082449" w:rsidRDefault="00082449" w:rsidP="00BF18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3C8" w14:textId="5CFA9EF7" w:rsidR="00BF1890" w:rsidRDefault="00BF1890">
    <w:pPr>
      <w:pStyle w:val="Encabezado"/>
    </w:pPr>
    <w:r>
      <w:rPr>
        <w:noProof/>
      </w:rPr>
      <w:drawing>
        <wp:inline distT="0" distB="0" distL="0" distR="0" wp14:anchorId="15B14C30" wp14:editId="0E359345">
          <wp:extent cx="5400040" cy="533400"/>
          <wp:effectExtent l="0" t="0" r="0" b="0"/>
          <wp:docPr id="1" name="Imagen 1" descr="Logo A&amp;H"/>
          <wp:cNvGraphicFramePr/>
          <a:graphic xmlns:a="http://schemas.openxmlformats.org/drawingml/2006/main">
            <a:graphicData uri="http://schemas.openxmlformats.org/drawingml/2006/picture">
              <pic:pic xmlns:pic="http://schemas.openxmlformats.org/drawingml/2006/picture">
                <pic:nvPicPr>
                  <pic:cNvPr id="1" name="Imagen 1" descr="Logo A&amp;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0"/>
    <w:rsid w:val="00082449"/>
    <w:rsid w:val="000B2FDF"/>
    <w:rsid w:val="001C7DC5"/>
    <w:rsid w:val="002412CE"/>
    <w:rsid w:val="002B2DFA"/>
    <w:rsid w:val="003472D0"/>
    <w:rsid w:val="00434C10"/>
    <w:rsid w:val="00475626"/>
    <w:rsid w:val="006F01C6"/>
    <w:rsid w:val="00713129"/>
    <w:rsid w:val="0078508C"/>
    <w:rsid w:val="00896086"/>
    <w:rsid w:val="00981099"/>
    <w:rsid w:val="00A81B39"/>
    <w:rsid w:val="00B4217C"/>
    <w:rsid w:val="00BF1890"/>
    <w:rsid w:val="00D71E32"/>
    <w:rsid w:val="00DD6BE2"/>
    <w:rsid w:val="00E207CA"/>
    <w:rsid w:val="00E63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A0AB"/>
  <w15:chartTrackingRefBased/>
  <w15:docId w15:val="{6E6C7503-14FA-42BF-9E7A-8C6409A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90"/>
    <w:pPr>
      <w:spacing w:before="200" w:after="0" w:line="320" w:lineRule="atLeast"/>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BF1890"/>
    <w:rPr>
      <w:color w:val="0000FF"/>
      <w:u w:val="single"/>
    </w:rPr>
  </w:style>
  <w:style w:type="paragraph" w:styleId="Textoindependiente">
    <w:name w:val="Body Text"/>
    <w:basedOn w:val="Normal"/>
    <w:link w:val="TextoindependienteCar"/>
    <w:semiHidden/>
    <w:rsid w:val="00BF1890"/>
    <w:pPr>
      <w:spacing w:line="240" w:lineRule="exact"/>
      <w:jc w:val="both"/>
    </w:pPr>
  </w:style>
  <w:style w:type="character" w:customStyle="1" w:styleId="TextoindependienteCar">
    <w:name w:val="Texto independiente Car"/>
    <w:basedOn w:val="Fuentedeprrafopredeter"/>
    <w:link w:val="Textoindependiente"/>
    <w:semiHidden/>
    <w:rsid w:val="00BF1890"/>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BF189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BF189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F189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BF1890"/>
    <w:rPr>
      <w:rFonts w:ascii="Arial" w:eastAsia="Times New Roman" w:hAnsi="Arial" w:cs="Times New Roman"/>
      <w:sz w:val="24"/>
      <w:szCs w:val="20"/>
      <w:lang w:eastAsia="es-ES"/>
    </w:rPr>
  </w:style>
  <w:style w:type="paragraph" w:styleId="Prrafodelista">
    <w:name w:val="List Paragraph"/>
    <w:basedOn w:val="Normal"/>
    <w:uiPriority w:val="34"/>
    <w:qFormat/>
    <w:rsid w:val="007131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os@altr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alarconyharr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roscandes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ltroscandess.com" TargetMode="External"/><Relationship Id="rId4" Type="http://schemas.openxmlformats.org/officeDocument/2006/relationships/footnotes" Target="footnotes.xml"/><Relationship Id="rId9"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6085</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Marti</dc:creator>
  <cp:keywords/>
  <dc:description/>
  <cp:lastModifiedBy>Usuario</cp:lastModifiedBy>
  <cp:revision>2</cp:revision>
  <dcterms:created xsi:type="dcterms:W3CDTF">2021-06-15T14:30:00Z</dcterms:created>
  <dcterms:modified xsi:type="dcterms:W3CDTF">2021-06-15T14:30:00Z</dcterms:modified>
</cp:coreProperties>
</file>