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85" w:rsidRPr="006C18B2" w:rsidRDefault="00C67085" w:rsidP="00407850">
      <w:pPr>
        <w:shd w:val="clear" w:color="auto" w:fill="FFFFFF"/>
        <w:spacing w:before="0" w:line="360" w:lineRule="auto"/>
        <w:jc w:val="both"/>
        <w:outlineLvl w:val="2"/>
        <w:rPr>
          <w:rFonts w:ascii="Verdana" w:hAnsi="Verdana"/>
          <w:b/>
          <w:bCs/>
          <w:color w:val="008080"/>
          <w:sz w:val="20"/>
          <w:szCs w:val="24"/>
        </w:rPr>
      </w:pPr>
    </w:p>
    <w:p w:rsidR="00BE45EF" w:rsidRPr="00FC53A6" w:rsidRDefault="00BE45EF" w:rsidP="00BE45EF">
      <w:pPr>
        <w:spacing w:before="0" w:line="360" w:lineRule="auto"/>
        <w:jc w:val="center"/>
        <w:rPr>
          <w:rFonts w:ascii="Verdana" w:hAnsi="Verdana"/>
          <w:b/>
          <w:bCs/>
          <w:color w:val="008080"/>
          <w:sz w:val="20"/>
        </w:rPr>
      </w:pPr>
      <w:r>
        <w:rPr>
          <w:rFonts w:ascii="Verdana" w:hAnsi="Verdana"/>
          <w:b/>
          <w:bCs/>
          <w:color w:val="008080"/>
          <w:sz w:val="20"/>
        </w:rPr>
        <w:t>EL PRESTIGIOSO CHEF RUBÉN ABASCAL ELIGE ALTRO PARA SU RECIÉN ESTRENADO RESTAURANTE IBIDEM</w:t>
      </w:r>
    </w:p>
    <w:p w:rsidR="00BE45EF" w:rsidRPr="00A3195E" w:rsidRDefault="00BE45EF" w:rsidP="00BE45EF">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 xml:space="preserve">Este galardonado chef, junto con María </w:t>
      </w:r>
      <w:proofErr w:type="spellStart"/>
      <w:r>
        <w:rPr>
          <w:rFonts w:ascii="Verdana" w:hAnsi="Verdana"/>
          <w:b/>
          <w:bCs/>
          <w:color w:val="008080"/>
          <w:sz w:val="20"/>
        </w:rPr>
        <w:t>Dacosta</w:t>
      </w:r>
      <w:proofErr w:type="spellEnd"/>
      <w:r>
        <w:rPr>
          <w:rFonts w:ascii="Verdana" w:hAnsi="Verdana"/>
          <w:b/>
          <w:bCs/>
          <w:color w:val="008080"/>
          <w:sz w:val="20"/>
        </w:rPr>
        <w:t xml:space="preserve">, ya está inmerso en su nueva aventura. El restaurante </w:t>
      </w:r>
      <w:proofErr w:type="spellStart"/>
      <w:r>
        <w:rPr>
          <w:rFonts w:ascii="Verdana" w:hAnsi="Verdana"/>
          <w:b/>
          <w:bCs/>
          <w:color w:val="008080"/>
          <w:sz w:val="20"/>
        </w:rPr>
        <w:t>Ibidem</w:t>
      </w:r>
      <w:proofErr w:type="spellEnd"/>
      <w:r>
        <w:rPr>
          <w:rFonts w:ascii="Verdana" w:hAnsi="Verdana"/>
          <w:b/>
          <w:bCs/>
          <w:color w:val="008080"/>
          <w:sz w:val="20"/>
        </w:rPr>
        <w:t xml:space="preserve"> abrió sus puertas el pasado mes de agosto en el antiguo Palacio de Armas de Alvear en el Castillo (Siete Villas, </w:t>
      </w:r>
      <w:proofErr w:type="spellStart"/>
      <w:r>
        <w:rPr>
          <w:rFonts w:ascii="Verdana" w:hAnsi="Verdana"/>
          <w:b/>
          <w:bCs/>
          <w:color w:val="008080"/>
          <w:sz w:val="20"/>
        </w:rPr>
        <w:t>Arnuero</w:t>
      </w:r>
      <w:proofErr w:type="spellEnd"/>
      <w:r>
        <w:rPr>
          <w:rFonts w:ascii="Verdana" w:hAnsi="Verdana"/>
          <w:b/>
          <w:bCs/>
          <w:color w:val="008080"/>
          <w:sz w:val="20"/>
        </w:rPr>
        <w:t xml:space="preserve">), que pertenece al </w:t>
      </w:r>
      <w:r w:rsidRPr="00904CFA">
        <w:rPr>
          <w:rFonts w:ascii="Verdana" w:hAnsi="Verdana"/>
          <w:b/>
          <w:bCs/>
          <w:color w:val="008080"/>
          <w:sz w:val="20"/>
        </w:rPr>
        <w:t>Patrimoni</w:t>
      </w:r>
      <w:r>
        <w:rPr>
          <w:rFonts w:ascii="Verdana" w:hAnsi="Verdana"/>
          <w:b/>
          <w:bCs/>
          <w:color w:val="008080"/>
          <w:sz w:val="20"/>
        </w:rPr>
        <w:t>o histórico de Cantabria. S</w:t>
      </w:r>
      <w:r w:rsidRPr="00904CFA">
        <w:rPr>
          <w:rFonts w:ascii="Verdana" w:hAnsi="Verdana"/>
          <w:b/>
          <w:bCs/>
          <w:color w:val="008080"/>
          <w:sz w:val="20"/>
        </w:rPr>
        <w:t xml:space="preserve">e trata de una casa construida entre los siglos </w:t>
      </w:r>
      <w:r>
        <w:rPr>
          <w:rFonts w:ascii="Verdana" w:hAnsi="Verdana"/>
          <w:b/>
          <w:bCs/>
          <w:color w:val="008080"/>
          <w:sz w:val="20"/>
        </w:rPr>
        <w:t>XVIII</w:t>
      </w:r>
      <w:r w:rsidRPr="00904CFA">
        <w:rPr>
          <w:rFonts w:ascii="Verdana" w:hAnsi="Verdana"/>
          <w:b/>
          <w:bCs/>
          <w:color w:val="008080"/>
          <w:sz w:val="20"/>
        </w:rPr>
        <w:t xml:space="preserve"> y </w:t>
      </w:r>
      <w:r>
        <w:rPr>
          <w:rFonts w:ascii="Verdana" w:hAnsi="Verdana"/>
          <w:b/>
          <w:bCs/>
          <w:color w:val="008080"/>
          <w:sz w:val="20"/>
        </w:rPr>
        <w:t xml:space="preserve">XIX. Para las paredes de la cocina de este emblemático lugar, se han decantado por el revestimiento Altro </w:t>
      </w:r>
      <w:proofErr w:type="spellStart"/>
      <w:r>
        <w:rPr>
          <w:rFonts w:ascii="Verdana" w:hAnsi="Verdana"/>
          <w:b/>
          <w:bCs/>
          <w:color w:val="008080"/>
          <w:sz w:val="20"/>
        </w:rPr>
        <w:t>Whiterock</w:t>
      </w:r>
      <w:proofErr w:type="spellEnd"/>
      <w:r>
        <w:rPr>
          <w:rFonts w:ascii="Verdana" w:hAnsi="Verdana"/>
          <w:b/>
          <w:bCs/>
          <w:color w:val="008080"/>
          <w:sz w:val="20"/>
        </w:rPr>
        <w:t xml:space="preserve"> </w:t>
      </w:r>
      <w:proofErr w:type="spellStart"/>
      <w:r>
        <w:rPr>
          <w:rFonts w:ascii="Verdana" w:hAnsi="Verdana"/>
          <w:b/>
          <w:bCs/>
          <w:color w:val="008080"/>
          <w:sz w:val="20"/>
        </w:rPr>
        <w:t>White</w:t>
      </w:r>
      <w:r w:rsidRPr="00A3195E">
        <w:rPr>
          <w:rFonts w:ascii="Verdana" w:hAnsi="Verdana"/>
          <w:b/>
          <w:bCs/>
          <w:color w:val="008080"/>
          <w:sz w:val="20"/>
          <w:vertAlign w:val="superscript"/>
        </w:rPr>
        <w:t>TM</w:t>
      </w:r>
      <w:proofErr w:type="spellEnd"/>
      <w:r>
        <w:rPr>
          <w:rFonts w:ascii="Verdana" w:hAnsi="Verdana"/>
          <w:b/>
          <w:bCs/>
          <w:color w:val="008080"/>
          <w:sz w:val="20"/>
        </w:rPr>
        <w:t xml:space="preserve">, una alternativa higiénica y resistente a los habituales azulejos. </w:t>
      </w:r>
    </w:p>
    <w:p w:rsidR="00BE45EF" w:rsidRDefault="00BE45EF" w:rsidP="00BE45EF">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Altro ya es un referente en el sector de la hostelería, tanto a nivel nacional como internacional. Sus productos cubren multitud de cocinas e instalaciones donde la seguridad y la limpieza son requisitos imprescindibles. Por este motivo, para la reforma del antiguo Palacio de Armas de Alvear, Rubén Abascal, c</w:t>
      </w:r>
      <w:r w:rsidRPr="005104F8">
        <w:rPr>
          <w:rFonts w:ascii="Verdana" w:hAnsi="Verdana" w:cs="Verdana"/>
          <w:noProof/>
          <w:sz w:val="20"/>
        </w:rPr>
        <w:t xml:space="preserve">ocinero tradicional con </w:t>
      </w:r>
      <w:r>
        <w:rPr>
          <w:rFonts w:ascii="Verdana" w:hAnsi="Verdana" w:cs="Verdana"/>
          <w:noProof/>
          <w:sz w:val="20"/>
        </w:rPr>
        <w:t>grandes</w:t>
      </w:r>
      <w:r w:rsidRPr="005104F8">
        <w:rPr>
          <w:rFonts w:ascii="Verdana" w:hAnsi="Verdana" w:cs="Verdana"/>
          <w:noProof/>
          <w:sz w:val="20"/>
        </w:rPr>
        <w:t xml:space="preserve"> conocimientos de las t</w:t>
      </w:r>
      <w:r>
        <w:rPr>
          <w:rFonts w:ascii="Verdana" w:hAnsi="Verdana" w:cs="Verdana"/>
          <w:noProof/>
          <w:sz w:val="20"/>
        </w:rPr>
        <w:t xml:space="preserve">écnicas actuales y </w:t>
      </w:r>
      <w:r w:rsidRPr="00D1364D">
        <w:rPr>
          <w:rFonts w:ascii="Verdana" w:hAnsi="Verdana" w:cs="Verdana"/>
          <w:noProof/>
          <w:sz w:val="20"/>
        </w:rPr>
        <w:t>conocido por sus originales postres (figuras de ajedrez de chocolate</w:t>
      </w:r>
      <w:r>
        <w:rPr>
          <w:rFonts w:ascii="Verdana" w:hAnsi="Verdana" w:cs="Verdana"/>
          <w:noProof/>
          <w:sz w:val="20"/>
        </w:rPr>
        <w:t xml:space="preserve"> o </w:t>
      </w:r>
      <w:r w:rsidRPr="00D1364D">
        <w:rPr>
          <w:rFonts w:ascii="Verdana" w:hAnsi="Verdana" w:cs="Verdana"/>
          <w:noProof/>
          <w:sz w:val="20"/>
        </w:rPr>
        <w:t>creaciones con nitrógeno liquido</w:t>
      </w:r>
      <w:r>
        <w:rPr>
          <w:rFonts w:ascii="Verdana" w:hAnsi="Verdana" w:cs="Verdana"/>
          <w:noProof/>
          <w:sz w:val="20"/>
        </w:rPr>
        <w:t>, entre otros</w:t>
      </w:r>
      <w:r w:rsidRPr="00D1364D">
        <w:rPr>
          <w:rFonts w:ascii="Verdana" w:hAnsi="Verdana" w:cs="Verdana"/>
          <w:noProof/>
          <w:sz w:val="20"/>
        </w:rPr>
        <w:t>)</w:t>
      </w:r>
      <w:r>
        <w:rPr>
          <w:rFonts w:ascii="Verdana" w:hAnsi="Verdana" w:cs="Verdana"/>
          <w:noProof/>
          <w:sz w:val="20"/>
        </w:rPr>
        <w:t xml:space="preserve">, ha confiado en los arquitectos del estudio BE2Arq, Eugenio González y Beatriz Varea, cuando le recomendaron Altro Whiterock White como revestimiento de paredes para su nueva cocina. </w:t>
      </w:r>
    </w:p>
    <w:p w:rsidR="00A97236" w:rsidRDefault="00BE45EF" w:rsidP="00BE45EF">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 </w:t>
      </w:r>
      <w:r w:rsidR="00B212AC">
        <w:rPr>
          <w:rFonts w:ascii="Verdana" w:hAnsi="Verdana" w:cs="Verdana"/>
          <w:noProof/>
          <w:sz w:val="20"/>
        </w:rPr>
        <w:t>“Llevo 25 años trabajando</w:t>
      </w:r>
      <w:r w:rsidR="00A3195E" w:rsidRPr="00A3195E">
        <w:rPr>
          <w:rFonts w:ascii="Verdana" w:hAnsi="Verdana" w:cs="Verdana"/>
          <w:noProof/>
          <w:sz w:val="20"/>
        </w:rPr>
        <w:t xml:space="preserve"> </w:t>
      </w:r>
      <w:r w:rsidR="00A3195E">
        <w:rPr>
          <w:rFonts w:ascii="Verdana" w:hAnsi="Verdana" w:cs="Verdana"/>
          <w:noProof/>
          <w:sz w:val="20"/>
        </w:rPr>
        <w:t>en el sector de la hostelería</w:t>
      </w:r>
      <w:r w:rsidR="00A3195E" w:rsidRPr="00A3195E">
        <w:rPr>
          <w:rFonts w:ascii="Verdana" w:hAnsi="Verdana" w:cs="Verdana"/>
          <w:noProof/>
          <w:sz w:val="20"/>
        </w:rPr>
        <w:t xml:space="preserve">. </w:t>
      </w:r>
      <w:r w:rsidR="00A3195E">
        <w:rPr>
          <w:rFonts w:ascii="Verdana" w:hAnsi="Verdana" w:cs="Verdana"/>
          <w:noProof/>
          <w:sz w:val="20"/>
        </w:rPr>
        <w:t>E</w:t>
      </w:r>
      <w:r w:rsidR="00A3195E" w:rsidRPr="00A3195E">
        <w:rPr>
          <w:rFonts w:ascii="Verdana" w:hAnsi="Verdana" w:cs="Verdana"/>
          <w:noProof/>
          <w:sz w:val="20"/>
        </w:rPr>
        <w:t xml:space="preserve">sta obra </w:t>
      </w:r>
      <w:r w:rsidR="00A3195E">
        <w:rPr>
          <w:rFonts w:ascii="Verdana" w:hAnsi="Verdana" w:cs="Verdana"/>
          <w:noProof/>
          <w:sz w:val="20"/>
        </w:rPr>
        <w:t>significa poder cumplir el</w:t>
      </w:r>
      <w:r w:rsidR="00A3195E" w:rsidRPr="00A3195E">
        <w:rPr>
          <w:rFonts w:ascii="Verdana" w:hAnsi="Verdana" w:cs="Verdana"/>
          <w:noProof/>
          <w:sz w:val="20"/>
        </w:rPr>
        <w:t xml:space="preserve"> sueño </w:t>
      </w:r>
      <w:r w:rsidR="00A3195E">
        <w:rPr>
          <w:rFonts w:ascii="Verdana" w:hAnsi="Verdana" w:cs="Verdana"/>
          <w:noProof/>
          <w:sz w:val="20"/>
        </w:rPr>
        <w:t>de</w:t>
      </w:r>
      <w:r w:rsidR="00A3195E" w:rsidRPr="00A3195E">
        <w:rPr>
          <w:rFonts w:ascii="Verdana" w:hAnsi="Verdana" w:cs="Verdana"/>
          <w:noProof/>
          <w:sz w:val="20"/>
        </w:rPr>
        <w:t xml:space="preserve"> tener mi propio restaurante. </w:t>
      </w:r>
      <w:r w:rsidR="00A3195E">
        <w:rPr>
          <w:rFonts w:ascii="Verdana" w:hAnsi="Verdana" w:cs="Verdana"/>
          <w:noProof/>
          <w:sz w:val="20"/>
        </w:rPr>
        <w:t>Y, por supuesto, necesito contar con los materiales de la mejor calida</w:t>
      </w:r>
      <w:r w:rsidR="00A97236">
        <w:rPr>
          <w:rFonts w:ascii="Verdana" w:hAnsi="Verdana" w:cs="Verdana"/>
          <w:noProof/>
          <w:sz w:val="20"/>
        </w:rPr>
        <w:t>d</w:t>
      </w:r>
      <w:r w:rsidR="00A3195E">
        <w:rPr>
          <w:rFonts w:ascii="Verdana" w:hAnsi="Verdana" w:cs="Verdana"/>
          <w:noProof/>
          <w:sz w:val="20"/>
        </w:rPr>
        <w:t>. En este caso, Altro Whiterock White resulta perfecto</w:t>
      </w:r>
      <w:r w:rsidR="00B212AC">
        <w:rPr>
          <w:rFonts w:ascii="Verdana" w:hAnsi="Verdana" w:cs="Verdana"/>
          <w:noProof/>
          <w:sz w:val="20"/>
        </w:rPr>
        <w:t>. A</w:t>
      </w:r>
      <w:r w:rsidR="00A97236">
        <w:rPr>
          <w:rFonts w:ascii="Verdana" w:hAnsi="Verdana" w:cs="Verdana"/>
          <w:noProof/>
          <w:sz w:val="20"/>
        </w:rPr>
        <w:t>l</w:t>
      </w:r>
      <w:r w:rsidR="00B212AC">
        <w:rPr>
          <w:rFonts w:ascii="Verdana" w:hAnsi="Verdana" w:cs="Verdana"/>
          <w:noProof/>
          <w:sz w:val="20"/>
        </w:rPr>
        <w:t xml:space="preserve"> ser un revestimiento sin</w:t>
      </w:r>
      <w:r w:rsidR="00A97236">
        <w:rPr>
          <w:rFonts w:ascii="Verdana" w:hAnsi="Verdana" w:cs="Verdana"/>
          <w:noProof/>
          <w:sz w:val="20"/>
        </w:rPr>
        <w:t xml:space="preserve"> juntas, </w:t>
      </w:r>
      <w:r w:rsidR="00B212AC">
        <w:rPr>
          <w:rFonts w:ascii="Verdana" w:hAnsi="Verdana" w:cs="Verdana"/>
          <w:noProof/>
          <w:sz w:val="20"/>
        </w:rPr>
        <w:t>crea</w:t>
      </w:r>
      <w:r w:rsidR="00A97236">
        <w:rPr>
          <w:rFonts w:ascii="Verdana" w:hAnsi="Verdana" w:cs="Verdana"/>
          <w:noProof/>
          <w:sz w:val="20"/>
        </w:rPr>
        <w:t xml:space="preserve"> una s</w:t>
      </w:r>
      <w:r w:rsidR="00B212AC">
        <w:rPr>
          <w:rFonts w:ascii="Verdana" w:hAnsi="Verdana" w:cs="Verdana"/>
          <w:noProof/>
          <w:sz w:val="20"/>
        </w:rPr>
        <w:t>uperficie lisa de suelo a techo donde</w:t>
      </w:r>
      <w:r w:rsidR="00A97236">
        <w:rPr>
          <w:rFonts w:ascii="Verdana" w:hAnsi="Verdana" w:cs="Verdana"/>
          <w:noProof/>
          <w:sz w:val="20"/>
        </w:rPr>
        <w:t xml:space="preserve"> la limpieza resulta mucho más fácil</w:t>
      </w:r>
      <w:r w:rsidR="00B212AC">
        <w:rPr>
          <w:rFonts w:ascii="Verdana" w:hAnsi="Verdana" w:cs="Verdana"/>
          <w:noProof/>
          <w:sz w:val="20"/>
        </w:rPr>
        <w:t>; además</w:t>
      </w:r>
      <w:r w:rsidR="00A97236">
        <w:rPr>
          <w:rFonts w:ascii="Verdana" w:hAnsi="Verdana" w:cs="Verdana"/>
          <w:noProof/>
          <w:sz w:val="20"/>
        </w:rPr>
        <w:t xml:space="preserve"> se adapta</w:t>
      </w:r>
      <w:r w:rsidR="00A97236" w:rsidRPr="00A97236">
        <w:rPr>
          <w:rFonts w:ascii="Verdana" w:hAnsi="Verdana" w:cs="Verdana"/>
          <w:noProof/>
          <w:sz w:val="20"/>
        </w:rPr>
        <w:t xml:space="preserve"> </w:t>
      </w:r>
      <w:r w:rsidR="00B212AC">
        <w:rPr>
          <w:rFonts w:ascii="Verdana" w:hAnsi="Verdana" w:cs="Verdana"/>
          <w:noProof/>
          <w:sz w:val="20"/>
        </w:rPr>
        <w:t xml:space="preserve">perfectamente </w:t>
      </w:r>
      <w:r w:rsidR="00A97236" w:rsidRPr="00A97236">
        <w:rPr>
          <w:rFonts w:ascii="Verdana" w:hAnsi="Verdana" w:cs="Verdana"/>
          <w:noProof/>
          <w:sz w:val="20"/>
        </w:rPr>
        <w:t>a</w:t>
      </w:r>
      <w:r w:rsidR="00B212AC">
        <w:rPr>
          <w:rFonts w:ascii="Verdana" w:hAnsi="Verdana" w:cs="Verdana"/>
          <w:noProof/>
          <w:sz w:val="20"/>
        </w:rPr>
        <w:t xml:space="preserve"> todas las</w:t>
      </w:r>
      <w:r w:rsidR="00A97236" w:rsidRPr="00A97236">
        <w:rPr>
          <w:rFonts w:ascii="Verdana" w:hAnsi="Verdana" w:cs="Verdana"/>
          <w:noProof/>
          <w:sz w:val="20"/>
        </w:rPr>
        <w:t xml:space="preserve"> esquinas</w:t>
      </w:r>
      <w:r w:rsidR="00A97236">
        <w:rPr>
          <w:rFonts w:ascii="Verdana" w:hAnsi="Verdana" w:cs="Verdana"/>
          <w:noProof/>
          <w:sz w:val="20"/>
        </w:rPr>
        <w:t>,</w:t>
      </w:r>
      <w:r w:rsidR="00A97236" w:rsidRPr="00A97236">
        <w:rPr>
          <w:rFonts w:ascii="Verdana" w:hAnsi="Verdana" w:cs="Verdana"/>
          <w:noProof/>
          <w:sz w:val="20"/>
        </w:rPr>
        <w:t xml:space="preserve"> ventanas</w:t>
      </w:r>
      <w:r w:rsidR="00A97236">
        <w:rPr>
          <w:rFonts w:ascii="Verdana" w:hAnsi="Verdana" w:cs="Verdana"/>
          <w:noProof/>
          <w:sz w:val="20"/>
        </w:rPr>
        <w:t xml:space="preserve"> o</w:t>
      </w:r>
      <w:r w:rsidR="00A97236" w:rsidRPr="00A97236">
        <w:rPr>
          <w:rFonts w:ascii="Verdana" w:hAnsi="Verdana" w:cs="Verdana"/>
          <w:noProof/>
          <w:sz w:val="20"/>
        </w:rPr>
        <w:t xml:space="preserve"> puertas</w:t>
      </w:r>
      <w:r w:rsidR="00A97236">
        <w:rPr>
          <w:rFonts w:ascii="Verdana" w:hAnsi="Verdana" w:cs="Verdana"/>
          <w:noProof/>
          <w:sz w:val="20"/>
        </w:rPr>
        <w:t>. Ha sido</w:t>
      </w:r>
      <w:r w:rsidR="00A97236" w:rsidRPr="00A97236">
        <w:rPr>
          <w:rFonts w:ascii="Verdana" w:hAnsi="Verdana" w:cs="Verdana"/>
          <w:noProof/>
          <w:sz w:val="20"/>
        </w:rPr>
        <w:t xml:space="preserve"> una elección personal de</w:t>
      </w:r>
      <w:r w:rsidR="00A97236">
        <w:rPr>
          <w:rFonts w:ascii="Verdana" w:hAnsi="Verdana" w:cs="Verdana"/>
          <w:noProof/>
          <w:sz w:val="20"/>
        </w:rPr>
        <w:t>l estudio de arquitectura, que conocen</w:t>
      </w:r>
      <w:r w:rsidR="00A97236" w:rsidRPr="00A97236">
        <w:rPr>
          <w:rFonts w:ascii="Verdana" w:hAnsi="Verdana" w:cs="Verdana"/>
          <w:noProof/>
          <w:sz w:val="20"/>
        </w:rPr>
        <w:t xml:space="preserve"> perfectamente el producto y </w:t>
      </w:r>
      <w:r w:rsidR="00A97236">
        <w:rPr>
          <w:rFonts w:ascii="Verdana" w:hAnsi="Verdana" w:cs="Verdana"/>
          <w:noProof/>
          <w:sz w:val="20"/>
        </w:rPr>
        <w:t xml:space="preserve">a las </w:t>
      </w:r>
      <w:r w:rsidR="00A97236" w:rsidRPr="00A97236">
        <w:rPr>
          <w:rFonts w:ascii="Verdana" w:hAnsi="Verdana" w:cs="Verdana"/>
          <w:noProof/>
          <w:sz w:val="20"/>
        </w:rPr>
        <w:t>empresas instaladoras</w:t>
      </w:r>
      <w:r w:rsidR="00A97236">
        <w:rPr>
          <w:rFonts w:ascii="Verdana" w:hAnsi="Verdana" w:cs="Verdana"/>
          <w:noProof/>
          <w:sz w:val="20"/>
        </w:rPr>
        <w:t>. Además, aunque el restaurante est</w:t>
      </w:r>
      <w:r w:rsidR="00237141">
        <w:rPr>
          <w:rFonts w:ascii="Verdana" w:hAnsi="Verdana" w:cs="Verdana"/>
          <w:noProof/>
          <w:sz w:val="20"/>
        </w:rPr>
        <w:t>á</w:t>
      </w:r>
      <w:r w:rsidR="00A97236">
        <w:rPr>
          <w:rFonts w:ascii="Verdana" w:hAnsi="Verdana" w:cs="Verdana"/>
          <w:noProof/>
          <w:sz w:val="20"/>
        </w:rPr>
        <w:t xml:space="preserve"> en una a</w:t>
      </w:r>
      <w:r w:rsidR="00A97236" w:rsidRPr="00A97236">
        <w:rPr>
          <w:rFonts w:ascii="Verdana" w:hAnsi="Verdana" w:cs="Verdana"/>
          <w:noProof/>
          <w:sz w:val="20"/>
        </w:rPr>
        <w:t>ntigua casa cántabra del siglo XVIII</w:t>
      </w:r>
      <w:r w:rsidR="00A97236">
        <w:rPr>
          <w:rFonts w:ascii="Verdana" w:hAnsi="Verdana" w:cs="Verdana"/>
          <w:noProof/>
          <w:sz w:val="20"/>
        </w:rPr>
        <w:t xml:space="preserve">, </w:t>
      </w:r>
      <w:r w:rsidR="00B212AC">
        <w:rPr>
          <w:rFonts w:ascii="Verdana" w:hAnsi="Verdana" w:cs="Verdana"/>
          <w:noProof/>
          <w:sz w:val="20"/>
        </w:rPr>
        <w:t>nos permite ofrecer</w:t>
      </w:r>
      <w:r w:rsidR="00A97236">
        <w:rPr>
          <w:rFonts w:ascii="Verdana" w:hAnsi="Verdana" w:cs="Verdana"/>
          <w:noProof/>
          <w:sz w:val="20"/>
        </w:rPr>
        <w:t xml:space="preserve"> un </w:t>
      </w:r>
      <w:r w:rsidR="00A45BF3">
        <w:rPr>
          <w:rFonts w:ascii="Verdana" w:hAnsi="Verdana" w:cs="Verdana"/>
          <w:noProof/>
          <w:sz w:val="20"/>
        </w:rPr>
        <w:t>di</w:t>
      </w:r>
      <w:r w:rsidR="00B212AC">
        <w:rPr>
          <w:rFonts w:ascii="Verdana" w:hAnsi="Verdana" w:cs="Verdana"/>
          <w:noProof/>
          <w:sz w:val="20"/>
        </w:rPr>
        <w:t>seño</w:t>
      </w:r>
      <w:r w:rsidR="00A97236" w:rsidRPr="00A97236">
        <w:rPr>
          <w:rFonts w:ascii="Verdana" w:hAnsi="Verdana" w:cs="Verdana"/>
          <w:noProof/>
          <w:sz w:val="20"/>
        </w:rPr>
        <w:t xml:space="preserve"> </w:t>
      </w:r>
      <w:r w:rsidR="00A97236">
        <w:rPr>
          <w:rFonts w:ascii="Verdana" w:hAnsi="Verdana" w:cs="Verdana"/>
          <w:noProof/>
          <w:sz w:val="20"/>
        </w:rPr>
        <w:t>moderno</w:t>
      </w:r>
      <w:r w:rsidR="00B212AC">
        <w:rPr>
          <w:rFonts w:ascii="Verdana" w:hAnsi="Verdana" w:cs="Verdana"/>
          <w:noProof/>
          <w:sz w:val="20"/>
        </w:rPr>
        <w:t xml:space="preserve"> y actual</w:t>
      </w:r>
      <w:r w:rsidR="00A97236">
        <w:rPr>
          <w:rFonts w:ascii="Verdana" w:hAnsi="Verdana" w:cs="Verdana"/>
          <w:noProof/>
          <w:sz w:val="20"/>
        </w:rPr>
        <w:t xml:space="preserve">, ventaja que también </w:t>
      </w:r>
      <w:r w:rsidR="00F05DE2">
        <w:rPr>
          <w:rFonts w:ascii="Verdana" w:hAnsi="Verdana" w:cs="Verdana"/>
          <w:noProof/>
          <w:sz w:val="20"/>
        </w:rPr>
        <w:t>brinda</w:t>
      </w:r>
      <w:r w:rsidR="00A97236">
        <w:rPr>
          <w:rFonts w:ascii="Verdana" w:hAnsi="Verdana" w:cs="Verdana"/>
          <w:noProof/>
          <w:sz w:val="20"/>
        </w:rPr>
        <w:t xml:space="preserve"> este revestimiento</w:t>
      </w:r>
      <w:r w:rsidR="00A97236" w:rsidRPr="00A97236">
        <w:rPr>
          <w:rFonts w:ascii="Verdana" w:hAnsi="Verdana" w:cs="Verdana"/>
          <w:noProof/>
          <w:sz w:val="20"/>
        </w:rPr>
        <w:t>.</w:t>
      </w:r>
      <w:r w:rsidR="00A97236">
        <w:rPr>
          <w:rFonts w:ascii="Verdana" w:hAnsi="Verdana" w:cs="Verdana"/>
          <w:noProof/>
          <w:sz w:val="20"/>
        </w:rPr>
        <w:t>”, explica Rubén Abascal.</w:t>
      </w:r>
    </w:p>
    <w:p w:rsidR="004A36E8" w:rsidRDefault="004A36E8" w:rsidP="00407850">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“Este local se ha decorado </w:t>
      </w:r>
      <w:r w:rsidRPr="004A36E8">
        <w:rPr>
          <w:rFonts w:ascii="Verdana" w:hAnsi="Verdana" w:cs="Verdana"/>
          <w:noProof/>
          <w:sz w:val="20"/>
        </w:rPr>
        <w:t xml:space="preserve">con mucho </w:t>
      </w:r>
      <w:r>
        <w:rPr>
          <w:rFonts w:ascii="Verdana" w:hAnsi="Verdana" w:cs="Verdana"/>
          <w:noProof/>
          <w:sz w:val="20"/>
        </w:rPr>
        <w:t>gusto. Querían que la coci</w:t>
      </w:r>
      <w:r w:rsidRPr="004A36E8">
        <w:rPr>
          <w:rFonts w:ascii="Verdana" w:hAnsi="Verdana" w:cs="Verdana"/>
          <w:noProof/>
          <w:sz w:val="20"/>
        </w:rPr>
        <w:t xml:space="preserve">na </w:t>
      </w:r>
      <w:bookmarkStart w:id="0" w:name="_GoBack"/>
      <w:bookmarkEnd w:id="0"/>
      <w:r>
        <w:rPr>
          <w:rFonts w:ascii="Verdana" w:hAnsi="Verdana" w:cs="Verdana"/>
          <w:noProof/>
          <w:sz w:val="20"/>
        </w:rPr>
        <w:t>fuera un espacio adaptado para que lo viera e</w:t>
      </w:r>
      <w:r w:rsidRPr="004A36E8">
        <w:rPr>
          <w:rFonts w:ascii="Verdana" w:hAnsi="Verdana" w:cs="Verdana"/>
          <w:noProof/>
          <w:sz w:val="20"/>
        </w:rPr>
        <w:t>l cliente, cuidan</w:t>
      </w:r>
      <w:r>
        <w:rPr>
          <w:rFonts w:ascii="Verdana" w:hAnsi="Verdana" w:cs="Verdana"/>
          <w:noProof/>
          <w:sz w:val="20"/>
        </w:rPr>
        <w:t>do con detalle la ornamentación. Aunque la prioridad siempre es</w:t>
      </w:r>
      <w:r w:rsidRPr="004A36E8">
        <w:rPr>
          <w:rFonts w:ascii="Verdana" w:hAnsi="Verdana" w:cs="Verdana"/>
          <w:noProof/>
          <w:sz w:val="20"/>
        </w:rPr>
        <w:t xml:space="preserve"> la comodidad para los profesionales y </w:t>
      </w:r>
      <w:r>
        <w:rPr>
          <w:rFonts w:ascii="Verdana" w:hAnsi="Verdana" w:cs="Verdana"/>
          <w:noProof/>
          <w:sz w:val="20"/>
        </w:rPr>
        <w:t xml:space="preserve">la </w:t>
      </w:r>
      <w:r w:rsidRPr="004A36E8">
        <w:rPr>
          <w:rFonts w:ascii="Verdana" w:hAnsi="Verdana" w:cs="Verdana"/>
          <w:noProof/>
          <w:sz w:val="20"/>
        </w:rPr>
        <w:t>seguridad alimentaria</w:t>
      </w:r>
      <w:r w:rsidR="00F24046">
        <w:rPr>
          <w:rFonts w:ascii="Verdana" w:hAnsi="Verdana" w:cs="Verdana"/>
          <w:noProof/>
          <w:sz w:val="20"/>
        </w:rPr>
        <w:t xml:space="preserve">. Por </w:t>
      </w:r>
      <w:r>
        <w:rPr>
          <w:rFonts w:ascii="Verdana" w:hAnsi="Verdana" w:cs="Verdana"/>
          <w:noProof/>
          <w:sz w:val="20"/>
        </w:rPr>
        <w:t>este motivo, cuando</w:t>
      </w:r>
      <w:r w:rsidRPr="004A36E8">
        <w:rPr>
          <w:rFonts w:ascii="Verdana" w:hAnsi="Verdana" w:cs="Verdana"/>
          <w:noProof/>
          <w:sz w:val="20"/>
        </w:rPr>
        <w:t xml:space="preserve"> la propiedad </w:t>
      </w:r>
      <w:r>
        <w:rPr>
          <w:rFonts w:ascii="Verdana" w:hAnsi="Verdana" w:cs="Verdana"/>
          <w:noProof/>
          <w:sz w:val="20"/>
        </w:rPr>
        <w:t>y</w:t>
      </w:r>
      <w:r w:rsidRPr="004A36E8">
        <w:rPr>
          <w:rFonts w:ascii="Verdana" w:hAnsi="Verdana" w:cs="Verdana"/>
          <w:noProof/>
          <w:sz w:val="20"/>
        </w:rPr>
        <w:t xml:space="preserve"> el arquitecto </w:t>
      </w:r>
      <w:r>
        <w:rPr>
          <w:rFonts w:ascii="Verdana" w:hAnsi="Verdana" w:cs="Verdana"/>
          <w:noProof/>
          <w:sz w:val="20"/>
        </w:rPr>
        <w:t xml:space="preserve">buscaban </w:t>
      </w:r>
      <w:r w:rsidRPr="004A36E8">
        <w:rPr>
          <w:rFonts w:ascii="Verdana" w:hAnsi="Verdana" w:cs="Verdana"/>
          <w:noProof/>
          <w:sz w:val="20"/>
        </w:rPr>
        <w:t>la solución m</w:t>
      </w:r>
      <w:r>
        <w:rPr>
          <w:rFonts w:ascii="Verdana" w:hAnsi="Verdana" w:cs="Verdana"/>
          <w:noProof/>
          <w:sz w:val="20"/>
        </w:rPr>
        <w:t>á</w:t>
      </w:r>
      <w:r w:rsidRPr="004A36E8">
        <w:rPr>
          <w:rFonts w:ascii="Verdana" w:hAnsi="Verdana" w:cs="Verdana"/>
          <w:noProof/>
          <w:sz w:val="20"/>
        </w:rPr>
        <w:t>s acorde a sus necesidades</w:t>
      </w:r>
      <w:r>
        <w:rPr>
          <w:rFonts w:ascii="Verdana" w:hAnsi="Verdana" w:cs="Verdana"/>
          <w:noProof/>
          <w:sz w:val="20"/>
        </w:rPr>
        <w:t>, contactaron con Altro. Ellos pusieron</w:t>
      </w:r>
      <w:r w:rsidRPr="004A36E8">
        <w:rPr>
          <w:rFonts w:ascii="Verdana" w:hAnsi="Verdana" w:cs="Verdana"/>
          <w:noProof/>
          <w:sz w:val="20"/>
        </w:rPr>
        <w:t xml:space="preserve"> en nuestras manos el proyecto para la prescripció</w:t>
      </w:r>
      <w:r>
        <w:rPr>
          <w:rFonts w:ascii="Verdana" w:hAnsi="Verdana" w:cs="Verdana"/>
          <w:noProof/>
          <w:sz w:val="20"/>
        </w:rPr>
        <w:t>n e instalación de Altro Whiterock”, comenta</w:t>
      </w:r>
      <w:r w:rsidR="00A45BF3">
        <w:rPr>
          <w:rFonts w:ascii="Verdana" w:hAnsi="Verdana" w:cs="Verdana"/>
          <w:noProof/>
          <w:sz w:val="20"/>
        </w:rPr>
        <w:t xml:space="preserve"> Luis Peña, </w:t>
      </w:r>
      <w:r>
        <w:rPr>
          <w:rFonts w:ascii="Verdana" w:hAnsi="Verdana" w:cs="Verdana"/>
          <w:noProof/>
          <w:sz w:val="20"/>
        </w:rPr>
        <w:t xml:space="preserve">gerente de la empresa responsable de la instalación, REYCA-C Decoración. </w:t>
      </w:r>
    </w:p>
    <w:p w:rsidR="00F44A8E" w:rsidRDefault="00F44A8E">
      <w:pPr>
        <w:spacing w:before="0" w:line="240" w:lineRule="auto"/>
        <w:rPr>
          <w:rFonts w:ascii="Verdana" w:hAnsi="Verdana"/>
          <w:b/>
          <w:bCs/>
          <w:color w:val="008080"/>
          <w:sz w:val="20"/>
        </w:rPr>
      </w:pPr>
      <w:r>
        <w:rPr>
          <w:rFonts w:ascii="Verdana" w:hAnsi="Verdana"/>
          <w:b/>
          <w:bCs/>
          <w:color w:val="008080"/>
          <w:sz w:val="20"/>
        </w:rPr>
        <w:br w:type="page"/>
      </w:r>
    </w:p>
    <w:p w:rsidR="00BF4A95" w:rsidRPr="00012284" w:rsidRDefault="00BF4A95" w:rsidP="00407850">
      <w:pPr>
        <w:shd w:val="clear" w:color="auto" w:fill="FFFFFF"/>
        <w:spacing w:before="100" w:beforeAutospacing="1" w:after="100" w:afterAutospacing="1" w:line="360" w:lineRule="auto"/>
        <w:jc w:val="both"/>
        <w:outlineLvl w:val="2"/>
        <w:rPr>
          <w:rFonts w:ascii="Verdana" w:hAnsi="Verdana"/>
          <w:b/>
          <w:bCs/>
          <w:color w:val="008080"/>
          <w:sz w:val="20"/>
        </w:rPr>
      </w:pPr>
      <w:r w:rsidRPr="00012284">
        <w:rPr>
          <w:rFonts w:ascii="Verdana" w:hAnsi="Verdana"/>
          <w:b/>
          <w:bCs/>
          <w:color w:val="008080"/>
          <w:sz w:val="20"/>
        </w:rPr>
        <w:lastRenderedPageBreak/>
        <w:t xml:space="preserve">Altro </w:t>
      </w:r>
      <w:proofErr w:type="spellStart"/>
      <w:r w:rsidR="00CB70FB" w:rsidRPr="00012284">
        <w:rPr>
          <w:rFonts w:ascii="Verdana" w:hAnsi="Verdana"/>
          <w:b/>
          <w:bCs/>
          <w:color w:val="008080"/>
          <w:sz w:val="20"/>
        </w:rPr>
        <w:t>Wh</w:t>
      </w:r>
      <w:r w:rsidR="00012284" w:rsidRPr="00012284">
        <w:rPr>
          <w:rFonts w:ascii="Verdana" w:hAnsi="Verdana"/>
          <w:b/>
          <w:bCs/>
          <w:color w:val="008080"/>
          <w:sz w:val="20"/>
        </w:rPr>
        <w:t>iterock</w:t>
      </w:r>
      <w:proofErr w:type="spellEnd"/>
      <w:r w:rsidR="00012284" w:rsidRPr="00012284">
        <w:rPr>
          <w:rFonts w:ascii="Verdana" w:hAnsi="Verdana"/>
          <w:b/>
          <w:bCs/>
          <w:color w:val="008080"/>
          <w:sz w:val="20"/>
        </w:rPr>
        <w:t xml:space="preserve"> White, un revestimiento higiénico y moderno</w:t>
      </w:r>
    </w:p>
    <w:p w:rsidR="00F96A69" w:rsidRDefault="00F96A69" w:rsidP="00407850">
      <w:pPr>
        <w:spacing w:before="0" w:line="360" w:lineRule="auto"/>
        <w:jc w:val="both"/>
        <w:rPr>
          <w:rFonts w:ascii="Verdana" w:hAnsi="Verdana" w:cs="Verdana"/>
          <w:sz w:val="20"/>
          <w:szCs w:val="24"/>
        </w:rPr>
      </w:pPr>
      <w:r w:rsidRPr="00F96A69">
        <w:rPr>
          <w:rFonts w:ascii="Verdana" w:hAnsi="Verdana" w:cs="Verdana"/>
          <w:sz w:val="20"/>
          <w:szCs w:val="24"/>
        </w:rPr>
        <w:t>Altro Whiterock es una excelente alternativa a las baldosas. Su superficie</w:t>
      </w:r>
      <w:r w:rsidR="00F24046">
        <w:rPr>
          <w:rFonts w:ascii="Verdana" w:hAnsi="Verdana" w:cs="Verdana"/>
          <w:sz w:val="20"/>
          <w:szCs w:val="24"/>
        </w:rPr>
        <w:t xml:space="preserve"> lisa y</w:t>
      </w:r>
      <w:r w:rsidRPr="00F96A69">
        <w:rPr>
          <w:rFonts w:ascii="Verdana" w:hAnsi="Verdana" w:cs="Verdana"/>
          <w:sz w:val="20"/>
          <w:szCs w:val="24"/>
        </w:rPr>
        <w:t xml:space="preserve"> blanca clásica lo convierten en una opción atemporal y perfecta para cualquier interior.</w:t>
      </w:r>
      <w:r w:rsidR="00012284">
        <w:rPr>
          <w:rFonts w:ascii="Verdana" w:hAnsi="Verdana" w:cs="Verdana"/>
          <w:sz w:val="20"/>
          <w:szCs w:val="24"/>
        </w:rPr>
        <w:t xml:space="preserve"> </w:t>
      </w:r>
    </w:p>
    <w:p w:rsidR="00F24046" w:rsidRDefault="00F24046" w:rsidP="00407850">
      <w:pPr>
        <w:spacing w:before="0" w:line="360" w:lineRule="auto"/>
        <w:jc w:val="both"/>
        <w:rPr>
          <w:rFonts w:ascii="Verdana" w:hAnsi="Verdana" w:cs="Verdana"/>
          <w:sz w:val="20"/>
          <w:szCs w:val="24"/>
        </w:rPr>
      </w:pPr>
    </w:p>
    <w:p w:rsidR="00F96A69" w:rsidRDefault="00012284" w:rsidP="00F96A69">
      <w:pPr>
        <w:spacing w:before="0" w:line="360" w:lineRule="auto"/>
        <w:jc w:val="both"/>
        <w:rPr>
          <w:rFonts w:ascii="Verdana" w:hAnsi="Verdana" w:cs="Verdana"/>
          <w:noProof/>
          <w:sz w:val="20"/>
        </w:rPr>
      </w:pPr>
      <w:r>
        <w:rPr>
          <w:rFonts w:ascii="Verdana" w:hAnsi="Verdana" w:cs="Verdana"/>
          <w:sz w:val="20"/>
          <w:szCs w:val="24"/>
        </w:rPr>
        <w:t>“</w:t>
      </w:r>
      <w:r w:rsidR="00F96A69">
        <w:rPr>
          <w:rFonts w:ascii="Verdana" w:hAnsi="Verdana" w:cs="Verdana"/>
          <w:sz w:val="20"/>
          <w:szCs w:val="24"/>
        </w:rPr>
        <w:t>E</w:t>
      </w:r>
      <w:r>
        <w:rPr>
          <w:rFonts w:ascii="Verdana" w:hAnsi="Verdana" w:cs="Verdana"/>
          <w:sz w:val="20"/>
          <w:szCs w:val="24"/>
        </w:rPr>
        <w:t>l objetivo era construir un edificio</w:t>
      </w:r>
      <w:r w:rsidR="00421194">
        <w:rPr>
          <w:rFonts w:ascii="Verdana" w:hAnsi="Verdana" w:cs="Verdana"/>
          <w:sz w:val="20"/>
          <w:szCs w:val="24"/>
        </w:rPr>
        <w:t xml:space="preserve"> </w:t>
      </w:r>
      <w:r>
        <w:rPr>
          <w:rFonts w:ascii="Verdana" w:hAnsi="Verdana" w:cs="Verdana"/>
          <w:sz w:val="20"/>
          <w:szCs w:val="24"/>
        </w:rPr>
        <w:t>vanguardista</w:t>
      </w:r>
      <w:r w:rsidR="00F96A69">
        <w:rPr>
          <w:rFonts w:ascii="Verdana" w:hAnsi="Verdana" w:cs="Verdana"/>
          <w:sz w:val="20"/>
          <w:szCs w:val="24"/>
        </w:rPr>
        <w:t xml:space="preserve"> y </w:t>
      </w:r>
      <w:r>
        <w:rPr>
          <w:rFonts w:ascii="Verdana" w:hAnsi="Verdana" w:cs="Verdana"/>
          <w:sz w:val="20"/>
          <w:szCs w:val="24"/>
        </w:rPr>
        <w:t xml:space="preserve">acorde al tipo de cocina de los propietarios. Este proyecto tiene la connivencia entre arquitectura y gastronomía, y con Altro Whiterock White lo hemos logrado. Es higiénico, fácil de limpiar y reduce de forma sustancial las juntas. Nos pareció, por tanto, el material </w:t>
      </w:r>
      <w:r w:rsidR="00F96A69">
        <w:rPr>
          <w:rFonts w:ascii="Verdana" w:hAnsi="Verdana" w:cs="Verdana"/>
          <w:sz w:val="20"/>
          <w:szCs w:val="24"/>
        </w:rPr>
        <w:t>idóneo para este proyecto”, afirma el arquitecto Eugenio González. “</w:t>
      </w:r>
      <w:r w:rsidR="00F96A69">
        <w:rPr>
          <w:rFonts w:ascii="Verdana" w:hAnsi="Verdana" w:cs="Verdana"/>
          <w:noProof/>
          <w:sz w:val="20"/>
        </w:rPr>
        <w:t xml:space="preserve">En este edificio, por sus características, no había instalado ningún revestimiento. La idea de los propietarios de poner un alicatado fue rápidamente sustituida al conocer esta opción”, añade. </w:t>
      </w:r>
    </w:p>
    <w:p w:rsidR="00A45BF3" w:rsidRPr="004A36E8" w:rsidRDefault="004A36E8" w:rsidP="00A45BF3">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 xml:space="preserve">Por su parte, Luis Peña </w:t>
      </w:r>
      <w:r w:rsidR="00A45BF3">
        <w:rPr>
          <w:rFonts w:ascii="Verdana" w:hAnsi="Verdana" w:cs="Verdana"/>
          <w:noProof/>
          <w:sz w:val="20"/>
        </w:rPr>
        <w:t xml:space="preserve">asegura: “Nuestra </w:t>
      </w:r>
      <w:r w:rsidR="00F24046">
        <w:rPr>
          <w:rFonts w:ascii="Verdana" w:hAnsi="Verdana" w:cs="Verdana"/>
          <w:noProof/>
          <w:sz w:val="20"/>
        </w:rPr>
        <w:t>misión</w:t>
      </w:r>
      <w:r w:rsidR="00A45BF3">
        <w:rPr>
          <w:rFonts w:ascii="Verdana" w:hAnsi="Verdana" w:cs="Verdana"/>
          <w:noProof/>
          <w:sz w:val="20"/>
        </w:rPr>
        <w:t xml:space="preserve"> como instaladores era relativamente complicada. En la cocina, </w:t>
      </w:r>
      <w:r w:rsidR="00A45BF3" w:rsidRPr="00A45BF3">
        <w:rPr>
          <w:rFonts w:ascii="Verdana" w:hAnsi="Verdana" w:cs="Verdana"/>
          <w:noProof/>
          <w:sz w:val="20"/>
        </w:rPr>
        <w:t>que es el alma de un restaurante, y sobre paredes antiguas, con muchos desplomes y curvas, teníamos que dar una solución no solo estética y duradera, sino también higiénicamente segura y que facilitara</w:t>
      </w:r>
      <w:r w:rsidR="00A45BF3">
        <w:rPr>
          <w:rFonts w:ascii="Verdana" w:hAnsi="Verdana" w:cs="Verdana"/>
          <w:noProof/>
          <w:sz w:val="20"/>
        </w:rPr>
        <w:t xml:space="preserve"> la labor de los cocineros</w:t>
      </w:r>
      <w:r>
        <w:rPr>
          <w:rFonts w:ascii="Verdana" w:hAnsi="Verdana" w:cs="Verdana"/>
          <w:noProof/>
          <w:sz w:val="20"/>
        </w:rPr>
        <w:t>. Así, instalamos 160 m</w:t>
      </w:r>
      <w:r w:rsidRPr="004A36E8">
        <w:rPr>
          <w:rFonts w:ascii="Verdana" w:hAnsi="Verdana" w:cs="Verdana"/>
          <w:noProof/>
          <w:sz w:val="20"/>
          <w:vertAlign w:val="superscript"/>
        </w:rPr>
        <w:t>2</w:t>
      </w:r>
      <w:r>
        <w:rPr>
          <w:rFonts w:ascii="Verdana" w:hAnsi="Verdana" w:cs="Verdana"/>
          <w:noProof/>
          <w:sz w:val="20"/>
        </w:rPr>
        <w:t xml:space="preserve"> de Altro Whiterock </w:t>
      </w:r>
      <w:r w:rsidR="00F24046">
        <w:rPr>
          <w:rFonts w:ascii="Verdana" w:hAnsi="Verdana" w:cs="Verdana"/>
          <w:noProof/>
          <w:sz w:val="20"/>
        </w:rPr>
        <w:t>White</w:t>
      </w:r>
      <w:r>
        <w:rPr>
          <w:rFonts w:ascii="Verdana" w:hAnsi="Verdana" w:cs="Verdana"/>
          <w:noProof/>
          <w:sz w:val="20"/>
        </w:rPr>
        <w:t xml:space="preserve"> en</w:t>
      </w:r>
      <w:r w:rsidR="00F24046">
        <w:rPr>
          <w:rFonts w:ascii="Verdana" w:hAnsi="Verdana" w:cs="Verdana"/>
          <w:noProof/>
          <w:sz w:val="20"/>
        </w:rPr>
        <w:t xml:space="preserve"> </w:t>
      </w:r>
      <w:r>
        <w:rPr>
          <w:rFonts w:ascii="Verdana" w:hAnsi="Verdana" w:cs="Verdana"/>
          <w:noProof/>
          <w:sz w:val="20"/>
        </w:rPr>
        <w:t xml:space="preserve">las paredes de la cocina y del </w:t>
      </w:r>
      <w:r w:rsidRPr="00F24046">
        <w:rPr>
          <w:rFonts w:ascii="Verdana" w:hAnsi="Verdana" w:cs="Verdana"/>
          <w:i/>
          <w:noProof/>
          <w:sz w:val="20"/>
        </w:rPr>
        <w:t>office</w:t>
      </w:r>
      <w:r>
        <w:rPr>
          <w:rFonts w:ascii="Verdana" w:hAnsi="Verdana" w:cs="Verdana"/>
          <w:noProof/>
          <w:sz w:val="20"/>
        </w:rPr>
        <w:t xml:space="preserve"> en ocho días</w:t>
      </w:r>
      <w:r w:rsidR="00F24046">
        <w:rPr>
          <w:rFonts w:ascii="Verdana" w:hAnsi="Verdana" w:cs="Verdana"/>
          <w:noProof/>
          <w:sz w:val="20"/>
        </w:rPr>
        <w:t>”</w:t>
      </w:r>
      <w:r>
        <w:rPr>
          <w:rFonts w:ascii="Verdana" w:hAnsi="Verdana" w:cs="Verdana"/>
          <w:noProof/>
          <w:sz w:val="20"/>
        </w:rPr>
        <w:t xml:space="preserve">. </w:t>
      </w:r>
    </w:p>
    <w:p w:rsidR="00012284" w:rsidRDefault="00F96A69" w:rsidP="00F96A69">
      <w:pPr>
        <w:spacing w:before="0" w:line="360" w:lineRule="auto"/>
        <w:jc w:val="both"/>
        <w:rPr>
          <w:rFonts w:ascii="Verdana" w:hAnsi="Verdana" w:cs="Verdana"/>
          <w:noProof/>
          <w:sz w:val="20"/>
        </w:rPr>
      </w:pPr>
      <w:r w:rsidRPr="00F96A69">
        <w:rPr>
          <w:rFonts w:ascii="Verdana" w:hAnsi="Verdana" w:cs="Verdana"/>
          <w:sz w:val="20"/>
          <w:szCs w:val="24"/>
        </w:rPr>
        <w:t xml:space="preserve">Altro Whiterock </w:t>
      </w:r>
      <w:r>
        <w:rPr>
          <w:rFonts w:ascii="Verdana" w:hAnsi="Verdana" w:cs="Verdana"/>
          <w:sz w:val="20"/>
          <w:szCs w:val="24"/>
        </w:rPr>
        <w:t>e</w:t>
      </w:r>
      <w:r w:rsidR="00012284" w:rsidRPr="00F96A69">
        <w:rPr>
          <w:rFonts w:ascii="Verdana" w:hAnsi="Verdana" w:cs="Verdana"/>
          <w:sz w:val="20"/>
          <w:szCs w:val="24"/>
        </w:rPr>
        <w:t xml:space="preserve">s </w:t>
      </w:r>
      <w:r>
        <w:rPr>
          <w:rFonts w:ascii="Verdana" w:hAnsi="Verdana" w:cs="Verdana"/>
          <w:sz w:val="20"/>
          <w:szCs w:val="24"/>
        </w:rPr>
        <w:t xml:space="preserve">además un revestimiento </w:t>
      </w:r>
      <w:r w:rsidR="00012284" w:rsidRPr="00F96A69">
        <w:rPr>
          <w:rFonts w:ascii="Verdana" w:hAnsi="Verdana" w:cs="Verdana"/>
          <w:sz w:val="20"/>
          <w:szCs w:val="24"/>
        </w:rPr>
        <w:t>resistente a golpes y no tiene lechada</w:t>
      </w:r>
      <w:r w:rsidR="00231BB5">
        <w:rPr>
          <w:rFonts w:ascii="Verdana" w:hAnsi="Verdana" w:cs="Verdana"/>
          <w:noProof/>
          <w:sz w:val="20"/>
        </w:rPr>
        <w:t xml:space="preserve">, </w:t>
      </w:r>
      <w:r>
        <w:rPr>
          <w:rFonts w:ascii="Verdana" w:hAnsi="Verdana" w:cs="Verdana"/>
          <w:noProof/>
          <w:sz w:val="20"/>
        </w:rPr>
        <w:t>que puede agrietarse con el paso del tiempo y donde se pueden acumular suciedad y bacterias</w:t>
      </w:r>
      <w:r w:rsidR="00012284" w:rsidRPr="00CB70FB">
        <w:rPr>
          <w:rFonts w:ascii="Verdana" w:hAnsi="Verdana" w:cs="Verdana"/>
          <w:noProof/>
          <w:sz w:val="20"/>
        </w:rPr>
        <w:t xml:space="preserve">. </w:t>
      </w:r>
      <w:r w:rsidR="00012284">
        <w:rPr>
          <w:rFonts w:ascii="Verdana" w:hAnsi="Verdana" w:cs="Verdana"/>
          <w:noProof/>
          <w:sz w:val="20"/>
        </w:rPr>
        <w:t>C</w:t>
      </w:r>
      <w:r w:rsidR="00012284" w:rsidRPr="00CB70FB">
        <w:rPr>
          <w:rFonts w:ascii="Verdana" w:hAnsi="Verdana" w:cs="Verdana"/>
          <w:noProof/>
          <w:sz w:val="20"/>
        </w:rPr>
        <w:t>uenta con certificación del Análisis de Peligros y Puntos Críticos de Control (APPCC) y está hecho a base de polímeros de PVCu de gran calidad</w:t>
      </w:r>
      <w:r>
        <w:rPr>
          <w:rFonts w:ascii="Verdana" w:hAnsi="Verdana" w:cs="Verdana"/>
          <w:noProof/>
          <w:sz w:val="20"/>
        </w:rPr>
        <w:t>,</w:t>
      </w:r>
      <w:r w:rsidRPr="00F96A69">
        <w:rPr>
          <w:rFonts w:ascii="Verdana" w:hAnsi="Verdana" w:cs="Verdana"/>
          <w:noProof/>
          <w:sz w:val="20"/>
        </w:rPr>
        <w:t xml:space="preserve"> seguro para la correcta manipulación de alimentos. Puede aguantar temperaturas de hasta 60 °C, y cumple con toda las Directivas de la Unión Europea sobre salud e higiene.</w:t>
      </w:r>
    </w:p>
    <w:p w:rsidR="00F24046" w:rsidRPr="004A36E8" w:rsidRDefault="00A47874" w:rsidP="00F24046">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Todas las partes están muy satisfecha</w:t>
      </w:r>
      <w:r w:rsidR="00012284">
        <w:rPr>
          <w:rFonts w:ascii="Verdana" w:hAnsi="Verdana" w:cs="Verdana"/>
          <w:noProof/>
          <w:sz w:val="20"/>
        </w:rPr>
        <w:t xml:space="preserve">s con los resultados. Rubén Abascal, asegura que “sin duda, recomiendo este producto para este tipo de obras”. Eugenio González, afirma que </w:t>
      </w:r>
      <w:r w:rsidR="00366771">
        <w:rPr>
          <w:rFonts w:ascii="Verdana" w:hAnsi="Verdana" w:cs="Verdana"/>
          <w:noProof/>
          <w:sz w:val="20"/>
        </w:rPr>
        <w:t>“Altro es parte impor</w:t>
      </w:r>
      <w:r w:rsidR="00F96A69">
        <w:rPr>
          <w:rFonts w:ascii="Verdana" w:hAnsi="Verdana" w:cs="Verdana"/>
          <w:noProof/>
          <w:sz w:val="20"/>
        </w:rPr>
        <w:t>tante de nues</w:t>
      </w:r>
      <w:r w:rsidR="00F24046">
        <w:rPr>
          <w:rFonts w:ascii="Verdana" w:hAnsi="Verdana" w:cs="Verdana"/>
          <w:noProof/>
          <w:sz w:val="20"/>
        </w:rPr>
        <w:t>t</w:t>
      </w:r>
      <w:r w:rsidR="00F96A69">
        <w:rPr>
          <w:rFonts w:ascii="Verdana" w:hAnsi="Verdana" w:cs="Verdana"/>
          <w:noProof/>
          <w:sz w:val="20"/>
        </w:rPr>
        <w:t>ras prescripciones y lo</w:t>
      </w:r>
      <w:r w:rsidR="00366771">
        <w:rPr>
          <w:rFonts w:ascii="Verdana" w:hAnsi="Verdana" w:cs="Verdana"/>
          <w:noProof/>
          <w:sz w:val="20"/>
        </w:rPr>
        <w:t xml:space="preserve"> hemos recomendado para proyectos de gran envergadura”.</w:t>
      </w:r>
      <w:r w:rsidR="00F24046">
        <w:rPr>
          <w:rFonts w:ascii="Verdana" w:hAnsi="Verdana" w:cs="Verdana"/>
          <w:noProof/>
          <w:sz w:val="20"/>
        </w:rPr>
        <w:t xml:space="preserve"> Asimismo, Luis Peña </w:t>
      </w:r>
      <w:r>
        <w:rPr>
          <w:rFonts w:ascii="Verdana" w:hAnsi="Verdana" w:cs="Verdana"/>
          <w:noProof/>
          <w:sz w:val="20"/>
        </w:rPr>
        <w:t>apuesta por</w:t>
      </w:r>
      <w:r w:rsidR="00F24046">
        <w:rPr>
          <w:rFonts w:ascii="Verdana" w:hAnsi="Verdana" w:cs="Verdana"/>
          <w:noProof/>
          <w:sz w:val="20"/>
        </w:rPr>
        <w:t xml:space="preserve"> Altro Whiterock sin dudarlo: “Para el usuario final las ventajas son d</w:t>
      </w:r>
      <w:r w:rsidR="00F24046" w:rsidRPr="004A36E8">
        <w:rPr>
          <w:rFonts w:ascii="Verdana" w:hAnsi="Verdana" w:cs="Verdana"/>
          <w:noProof/>
          <w:sz w:val="20"/>
        </w:rPr>
        <w:t xml:space="preserve">urabilidad, </w:t>
      </w:r>
      <w:r w:rsidR="00F24046">
        <w:rPr>
          <w:rFonts w:ascii="Verdana" w:hAnsi="Verdana" w:cs="Verdana"/>
          <w:noProof/>
          <w:sz w:val="20"/>
        </w:rPr>
        <w:t>seguridad, resistencia y fá</w:t>
      </w:r>
      <w:r w:rsidR="00F24046" w:rsidRPr="004A36E8">
        <w:rPr>
          <w:rFonts w:ascii="Verdana" w:hAnsi="Verdana" w:cs="Verdana"/>
          <w:noProof/>
          <w:sz w:val="20"/>
        </w:rPr>
        <w:t xml:space="preserve">cil limpieza. Para los contratistas, </w:t>
      </w:r>
      <w:r w:rsidR="00F24046">
        <w:rPr>
          <w:rFonts w:ascii="Verdana" w:hAnsi="Verdana" w:cs="Verdana"/>
          <w:noProof/>
          <w:sz w:val="20"/>
        </w:rPr>
        <w:t>r</w:t>
      </w:r>
      <w:r w:rsidR="00F24046" w:rsidRPr="004A36E8">
        <w:rPr>
          <w:rFonts w:ascii="Verdana" w:hAnsi="Verdana" w:cs="Verdana"/>
          <w:noProof/>
          <w:sz w:val="20"/>
        </w:rPr>
        <w:t xml:space="preserve">apidez, comodidad, </w:t>
      </w:r>
      <w:r w:rsidR="00F24046">
        <w:rPr>
          <w:rFonts w:ascii="Verdana" w:hAnsi="Verdana" w:cs="Verdana"/>
          <w:noProof/>
          <w:sz w:val="20"/>
        </w:rPr>
        <w:t>un</w:t>
      </w:r>
      <w:r w:rsidR="00F24046" w:rsidRPr="004A36E8">
        <w:rPr>
          <w:rFonts w:ascii="Verdana" w:hAnsi="Verdana" w:cs="Verdana"/>
          <w:noProof/>
          <w:sz w:val="20"/>
        </w:rPr>
        <w:t xml:space="preserve"> acabado espectacular </w:t>
      </w:r>
      <w:r w:rsidR="00F24046">
        <w:rPr>
          <w:rFonts w:ascii="Verdana" w:hAnsi="Verdana" w:cs="Verdana"/>
          <w:noProof/>
          <w:sz w:val="20"/>
        </w:rPr>
        <w:t>sin apenas polvo ni obra</w:t>
      </w:r>
      <w:r w:rsidR="00F24046" w:rsidRPr="004A36E8">
        <w:rPr>
          <w:rFonts w:ascii="Verdana" w:hAnsi="Verdana" w:cs="Verdana"/>
          <w:noProof/>
          <w:sz w:val="20"/>
        </w:rPr>
        <w:t xml:space="preserve"> y </w:t>
      </w:r>
      <w:r w:rsidR="00F24046">
        <w:rPr>
          <w:rFonts w:ascii="Verdana" w:hAnsi="Verdana" w:cs="Verdana"/>
          <w:noProof/>
          <w:sz w:val="20"/>
        </w:rPr>
        <w:t>el ahorro en</w:t>
      </w:r>
      <w:r w:rsidR="00F24046" w:rsidRPr="004A36E8">
        <w:rPr>
          <w:rFonts w:ascii="Verdana" w:hAnsi="Verdana" w:cs="Verdana"/>
          <w:noProof/>
          <w:sz w:val="20"/>
        </w:rPr>
        <w:t xml:space="preserve"> materiales y horas de otros oficios</w:t>
      </w:r>
      <w:r w:rsidR="00F24046">
        <w:rPr>
          <w:rFonts w:ascii="Verdana" w:hAnsi="Verdana" w:cs="Verdana"/>
          <w:noProof/>
          <w:sz w:val="20"/>
        </w:rPr>
        <w:t xml:space="preserve">. Es absolutamente recomendable y estamos muy contentos con el resultado”. </w:t>
      </w:r>
      <w:r w:rsidR="00F24046" w:rsidRPr="004A36E8">
        <w:rPr>
          <w:rFonts w:ascii="Verdana" w:hAnsi="Verdana" w:cs="Verdana"/>
          <w:noProof/>
          <w:sz w:val="20"/>
        </w:rPr>
        <w:t xml:space="preserve"> </w:t>
      </w:r>
    </w:p>
    <w:p w:rsidR="00F24046" w:rsidRPr="00CB70FB" w:rsidRDefault="00F24046" w:rsidP="00012284">
      <w:pPr>
        <w:shd w:val="clear" w:color="auto" w:fill="FFFFFF"/>
        <w:spacing w:before="100" w:beforeAutospacing="1" w:after="100" w:afterAutospacing="1" w:line="360" w:lineRule="auto"/>
        <w:jc w:val="both"/>
        <w:outlineLvl w:val="2"/>
        <w:rPr>
          <w:rFonts w:ascii="Verdana" w:hAnsi="Verdana" w:cs="Verdana"/>
          <w:noProof/>
          <w:sz w:val="20"/>
        </w:rPr>
      </w:pPr>
      <w:r>
        <w:rPr>
          <w:rFonts w:ascii="Verdana" w:hAnsi="Verdana" w:cs="Verdana"/>
          <w:noProof/>
          <w:sz w:val="20"/>
        </w:rPr>
        <w:t>“C</w:t>
      </w:r>
      <w:r w:rsidRPr="00F24046">
        <w:rPr>
          <w:rFonts w:ascii="Verdana" w:hAnsi="Verdana" w:cs="Verdana"/>
          <w:noProof/>
          <w:sz w:val="20"/>
        </w:rPr>
        <w:t>uando formas parte de un proyecto encabezado por alguien que mima tanto su producto y po</w:t>
      </w:r>
      <w:r>
        <w:rPr>
          <w:rFonts w:ascii="Verdana" w:hAnsi="Verdana" w:cs="Verdana"/>
          <w:noProof/>
          <w:sz w:val="20"/>
        </w:rPr>
        <w:t>ne tanta pasión en cada detalle, como Rubé</w:t>
      </w:r>
      <w:r w:rsidRPr="00F24046">
        <w:rPr>
          <w:rFonts w:ascii="Verdana" w:hAnsi="Verdana" w:cs="Verdana"/>
          <w:noProof/>
          <w:sz w:val="20"/>
        </w:rPr>
        <w:t>n</w:t>
      </w:r>
      <w:r>
        <w:rPr>
          <w:rFonts w:ascii="Verdana" w:hAnsi="Verdana" w:cs="Verdana"/>
          <w:noProof/>
          <w:sz w:val="20"/>
        </w:rPr>
        <w:t xml:space="preserve"> Abascal</w:t>
      </w:r>
      <w:r w:rsidRPr="00F24046">
        <w:rPr>
          <w:rFonts w:ascii="Verdana" w:hAnsi="Verdana" w:cs="Verdana"/>
          <w:noProof/>
          <w:sz w:val="20"/>
        </w:rPr>
        <w:t xml:space="preserve"> </w:t>
      </w:r>
      <w:r>
        <w:rPr>
          <w:rFonts w:ascii="Verdana" w:hAnsi="Verdana" w:cs="Verdana"/>
          <w:noProof/>
          <w:sz w:val="20"/>
        </w:rPr>
        <w:t>en</w:t>
      </w:r>
      <w:r w:rsidRPr="00F24046">
        <w:rPr>
          <w:rFonts w:ascii="Verdana" w:hAnsi="Verdana" w:cs="Verdana"/>
          <w:noProof/>
          <w:sz w:val="20"/>
        </w:rPr>
        <w:t xml:space="preserve"> </w:t>
      </w:r>
      <w:r>
        <w:rPr>
          <w:rFonts w:ascii="Verdana" w:hAnsi="Verdana" w:cs="Verdana"/>
          <w:noProof/>
          <w:sz w:val="20"/>
        </w:rPr>
        <w:t xml:space="preserve">su </w:t>
      </w:r>
      <w:r w:rsidRPr="00F24046">
        <w:rPr>
          <w:rFonts w:ascii="Verdana" w:hAnsi="Verdana" w:cs="Verdana"/>
          <w:noProof/>
          <w:sz w:val="20"/>
        </w:rPr>
        <w:t xml:space="preserve">restaurante, te creas una responsabilidad extra. Sabes que no puedes fallar. La </w:t>
      </w:r>
      <w:r>
        <w:rPr>
          <w:rFonts w:ascii="Verdana" w:hAnsi="Verdana" w:cs="Verdana"/>
          <w:noProof/>
          <w:sz w:val="20"/>
        </w:rPr>
        <w:t>implicación</w:t>
      </w:r>
      <w:r w:rsidRPr="00F24046">
        <w:rPr>
          <w:rFonts w:ascii="Verdana" w:hAnsi="Verdana" w:cs="Verdana"/>
          <w:noProof/>
          <w:sz w:val="20"/>
        </w:rPr>
        <w:t xml:space="preserve"> </w:t>
      </w:r>
      <w:r>
        <w:rPr>
          <w:rFonts w:ascii="Verdana" w:hAnsi="Verdana" w:cs="Verdana"/>
          <w:noProof/>
          <w:sz w:val="20"/>
        </w:rPr>
        <w:t xml:space="preserve">de nuestro equipo ha sido excepcional, y vamos a sentir un poco nuestro cada plato que salga de esa cocina”, concluye orgulloso el gerente de REYCA-C Decoración. </w:t>
      </w:r>
    </w:p>
    <w:p w:rsidR="00AA24EF" w:rsidRPr="006C18B2" w:rsidRDefault="00AA24EF" w:rsidP="00407850">
      <w:pPr>
        <w:pStyle w:val="Textoindependiente"/>
        <w:spacing w:line="360" w:lineRule="auto"/>
        <w:rPr>
          <w:rFonts w:ascii="Verdana" w:hAnsi="Verdana"/>
          <w:b/>
          <w:bCs/>
          <w:sz w:val="20"/>
        </w:rPr>
      </w:pPr>
      <w:r w:rsidRPr="006C18B2">
        <w:rPr>
          <w:rFonts w:ascii="Verdana" w:hAnsi="Verdana"/>
          <w:b/>
          <w:bCs/>
          <w:color w:val="008080"/>
          <w:sz w:val="20"/>
        </w:rPr>
        <w:lastRenderedPageBreak/>
        <w:t>Sobre Altro</w:t>
      </w:r>
      <w:r w:rsidRPr="006C18B2">
        <w:rPr>
          <w:b/>
          <w:bCs/>
        </w:rPr>
        <w:t xml:space="preserve"> </w:t>
      </w:r>
      <w:r w:rsidRPr="006C18B2">
        <w:rPr>
          <w:rFonts w:ascii="Verdana" w:hAnsi="Verdana"/>
          <w:b/>
          <w:bCs/>
          <w:sz w:val="20"/>
        </w:rPr>
        <w:t xml:space="preserve">– </w:t>
      </w:r>
      <w:hyperlink r:id="rId9" w:history="1">
        <w:r w:rsidRPr="006C18B2">
          <w:rPr>
            <w:rStyle w:val="Hipervnculo"/>
            <w:rFonts w:ascii="Verdana" w:hAnsi="Verdana"/>
            <w:b/>
            <w:bCs/>
            <w:sz w:val="20"/>
          </w:rPr>
          <w:t>www.altroscandess.com</w:t>
        </w:r>
      </w:hyperlink>
    </w:p>
    <w:p w:rsidR="00AA24EF" w:rsidRPr="00A45BF3" w:rsidRDefault="00A87447" w:rsidP="00407850">
      <w:pPr>
        <w:spacing w:line="360" w:lineRule="auto"/>
        <w:jc w:val="both"/>
        <w:rPr>
          <w:rFonts w:ascii="Verdana" w:hAnsi="Verdana" w:cs="Verdana"/>
          <w:sz w:val="20"/>
          <w:szCs w:val="24"/>
        </w:rPr>
      </w:pPr>
      <w:r w:rsidRPr="006C18B2">
        <w:rPr>
          <w:rFonts w:ascii="Verdana" w:hAnsi="Verdana" w:cs="Verdana"/>
          <w:sz w:val="20"/>
          <w:szCs w:val="24"/>
        </w:rPr>
        <w:t>Altro lleva 100 años a la vanguardia de la innovación.</w:t>
      </w:r>
      <w:r w:rsidR="00AA24EF" w:rsidRPr="006C18B2">
        <w:rPr>
          <w:rFonts w:ascii="Verdana" w:hAnsi="Verdana" w:cs="Verdana"/>
          <w:sz w:val="20"/>
          <w:szCs w:val="24"/>
        </w:rPr>
        <w:t xml:space="preserve">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proofErr w:type="spellStart"/>
      <w:r w:rsidR="00AA24EF" w:rsidRPr="00A45BF3">
        <w:rPr>
          <w:rFonts w:ascii="Verdana" w:hAnsi="Verdana" w:cs="Verdana"/>
          <w:sz w:val="20"/>
          <w:szCs w:val="24"/>
        </w:rPr>
        <w:t>Designed</w:t>
      </w:r>
      <w:proofErr w:type="spellEnd"/>
      <w:r w:rsidR="00AA24EF" w:rsidRPr="00A45BF3">
        <w:rPr>
          <w:rFonts w:ascii="Verdana" w:hAnsi="Verdana" w:cs="Verdana"/>
          <w:sz w:val="20"/>
          <w:szCs w:val="24"/>
        </w:rPr>
        <w:t xml:space="preserve"> </w:t>
      </w:r>
      <w:proofErr w:type="spellStart"/>
      <w:r w:rsidR="00AA24EF" w:rsidRPr="00A45BF3">
        <w:rPr>
          <w:rFonts w:ascii="Verdana" w:hAnsi="Verdana" w:cs="Verdana"/>
          <w:sz w:val="20"/>
          <w:szCs w:val="24"/>
        </w:rPr>
        <w:t>for</w:t>
      </w:r>
      <w:proofErr w:type="spellEnd"/>
      <w:r w:rsidR="00AA24EF" w:rsidRPr="00A45BF3">
        <w:rPr>
          <w:rFonts w:ascii="Verdana" w:hAnsi="Verdana" w:cs="Verdana"/>
          <w:sz w:val="20"/>
          <w:szCs w:val="24"/>
        </w:rPr>
        <w:t xml:space="preserve"> </w:t>
      </w:r>
      <w:proofErr w:type="spellStart"/>
      <w:r w:rsidR="00AA24EF" w:rsidRPr="00A45BF3">
        <w:rPr>
          <w:rFonts w:ascii="Verdana" w:hAnsi="Verdana" w:cs="Verdana"/>
          <w:sz w:val="20"/>
          <w:szCs w:val="24"/>
        </w:rPr>
        <w:t>possibilities</w:t>
      </w:r>
      <w:proofErr w:type="spellEnd"/>
      <w:r w:rsidR="00AA24EF" w:rsidRPr="00A45BF3">
        <w:rPr>
          <w:rFonts w:ascii="Verdana" w:hAnsi="Verdana" w:cs="Verdana"/>
          <w:sz w:val="20"/>
          <w:szCs w:val="24"/>
        </w:rPr>
        <w:t>. </w:t>
      </w:r>
      <w:proofErr w:type="spellStart"/>
      <w:r w:rsidR="00AA24EF" w:rsidRPr="00A45BF3">
        <w:rPr>
          <w:rFonts w:ascii="Verdana" w:hAnsi="Verdana" w:cs="Verdana"/>
          <w:sz w:val="20"/>
          <w:szCs w:val="24"/>
        </w:rPr>
        <w:t>Made</w:t>
      </w:r>
      <w:proofErr w:type="spellEnd"/>
      <w:r w:rsidR="00AA24EF" w:rsidRPr="00A45BF3">
        <w:rPr>
          <w:rFonts w:ascii="Verdana" w:hAnsi="Verdana" w:cs="Verdana"/>
          <w:sz w:val="20"/>
          <w:szCs w:val="24"/>
        </w:rPr>
        <w:t xml:space="preserve"> </w:t>
      </w:r>
      <w:proofErr w:type="spellStart"/>
      <w:r w:rsidR="00AA24EF" w:rsidRPr="00A45BF3">
        <w:rPr>
          <w:rFonts w:ascii="Verdana" w:hAnsi="Verdana" w:cs="Verdana"/>
          <w:sz w:val="20"/>
          <w:szCs w:val="24"/>
        </w:rPr>
        <w:t>for</w:t>
      </w:r>
      <w:proofErr w:type="spellEnd"/>
      <w:r w:rsidR="00AA24EF" w:rsidRPr="00A45BF3">
        <w:rPr>
          <w:rFonts w:ascii="Verdana" w:hAnsi="Verdana" w:cs="Verdana"/>
          <w:sz w:val="20"/>
          <w:szCs w:val="24"/>
        </w:rPr>
        <w:t xml:space="preserve"> </w:t>
      </w:r>
      <w:proofErr w:type="spellStart"/>
      <w:r w:rsidR="00AA24EF" w:rsidRPr="00A45BF3">
        <w:rPr>
          <w:rFonts w:ascii="Verdana" w:hAnsi="Verdana" w:cs="Verdana"/>
          <w:sz w:val="20"/>
          <w:szCs w:val="24"/>
        </w:rPr>
        <w:t>people</w:t>
      </w:r>
      <w:proofErr w:type="spellEnd"/>
      <w:r w:rsidR="00AA24EF" w:rsidRPr="00A45BF3">
        <w:rPr>
          <w:rFonts w:ascii="Verdana" w:hAnsi="Verdana" w:cs="Verdana"/>
          <w:sz w:val="20"/>
          <w:szCs w:val="24"/>
        </w:rPr>
        <w:t>.</w:t>
      </w:r>
    </w:p>
    <w:p w:rsidR="00535326" w:rsidRPr="00A45BF3" w:rsidRDefault="00535326" w:rsidP="00535326">
      <w:pPr>
        <w:jc w:val="both"/>
        <w:rPr>
          <w:rFonts w:ascii="Verdana" w:hAnsi="Verdana"/>
          <w:color w:val="008080"/>
          <w:sz w:val="18"/>
          <w:szCs w:val="18"/>
        </w:rPr>
      </w:pPr>
      <w:r w:rsidRPr="00A45BF3">
        <w:rPr>
          <w:rFonts w:ascii="Verdana" w:hAnsi="Verdana"/>
          <w:color w:val="008080"/>
          <w:sz w:val="18"/>
          <w:szCs w:val="18"/>
        </w:rPr>
        <w:t>Emitido por:</w:t>
      </w:r>
      <w:r w:rsidRPr="00A45BF3">
        <w:rPr>
          <w:rFonts w:ascii="Verdana" w:hAnsi="Verdana"/>
          <w:color w:val="008080"/>
          <w:sz w:val="18"/>
          <w:szCs w:val="18"/>
        </w:rPr>
        <w:tab/>
      </w:r>
      <w:r w:rsidRPr="00A45BF3">
        <w:rPr>
          <w:rFonts w:ascii="Verdana" w:hAnsi="Verdana"/>
          <w:color w:val="008080"/>
          <w:sz w:val="18"/>
          <w:szCs w:val="18"/>
        </w:rPr>
        <w:tab/>
      </w:r>
      <w:r w:rsidRPr="00A45BF3">
        <w:rPr>
          <w:rFonts w:ascii="Verdana" w:hAnsi="Verdana"/>
          <w:color w:val="008080"/>
          <w:sz w:val="18"/>
          <w:szCs w:val="18"/>
        </w:rPr>
        <w:tab/>
      </w:r>
      <w:r w:rsidRPr="00A45BF3">
        <w:rPr>
          <w:rFonts w:ascii="Verdana" w:hAnsi="Verdana"/>
          <w:color w:val="008080"/>
          <w:sz w:val="18"/>
          <w:szCs w:val="18"/>
        </w:rPr>
        <w:tab/>
      </w:r>
      <w:r w:rsidRPr="00A45BF3">
        <w:rPr>
          <w:rFonts w:ascii="Verdana" w:hAnsi="Verdana"/>
          <w:color w:val="008080"/>
          <w:sz w:val="18"/>
          <w:szCs w:val="18"/>
        </w:rPr>
        <w:tab/>
        <w:t>En nombre:</w:t>
      </w:r>
    </w:p>
    <w:p w:rsidR="00535326" w:rsidRPr="00A45BF3" w:rsidRDefault="00535326" w:rsidP="00535326">
      <w:pPr>
        <w:spacing w:before="0" w:line="240" w:lineRule="auto"/>
        <w:jc w:val="both"/>
        <w:rPr>
          <w:rFonts w:ascii="Verdana" w:hAnsi="Verdana"/>
          <w:b/>
          <w:color w:val="008080"/>
          <w:sz w:val="18"/>
          <w:szCs w:val="18"/>
        </w:rPr>
      </w:pPr>
    </w:p>
    <w:p w:rsidR="00535326" w:rsidRPr="00457704" w:rsidRDefault="00535326" w:rsidP="00535326">
      <w:pPr>
        <w:spacing w:before="0" w:line="240" w:lineRule="auto"/>
        <w:jc w:val="both"/>
        <w:rPr>
          <w:rFonts w:ascii="Verdana" w:hAnsi="Verdana"/>
          <w:b/>
          <w:color w:val="008080"/>
          <w:sz w:val="18"/>
          <w:szCs w:val="18"/>
          <w:lang w:val="it-IT"/>
        </w:rPr>
      </w:pPr>
      <w:r w:rsidRPr="00457704">
        <w:rPr>
          <w:rFonts w:ascii="Verdana" w:hAnsi="Verdana"/>
          <w:b/>
          <w:color w:val="008080"/>
          <w:sz w:val="18"/>
          <w:szCs w:val="18"/>
          <w:lang w:val="it-IT"/>
        </w:rPr>
        <w:t>ALARCON &amp; HARRIS</w:t>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t>ALTRO SCANDESS, S.A.</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Asesores de Comunicación y Marketing</w:t>
      </w:r>
      <w:r w:rsidRPr="00407E94">
        <w:rPr>
          <w:rFonts w:ascii="Verdana" w:hAnsi="Verdana"/>
          <w:color w:val="008080"/>
          <w:sz w:val="18"/>
          <w:szCs w:val="18"/>
        </w:rPr>
        <w:tab/>
      </w:r>
    </w:p>
    <w:p w:rsidR="00535326" w:rsidRPr="00407E94" w:rsidRDefault="00535326" w:rsidP="00535326">
      <w:pPr>
        <w:spacing w:before="0" w:line="240" w:lineRule="auto"/>
        <w:jc w:val="both"/>
        <w:rPr>
          <w:rFonts w:ascii="Verdana" w:hAnsi="Verdana"/>
          <w:color w:val="008080"/>
          <w:sz w:val="20"/>
        </w:rPr>
      </w:pPr>
      <w:r w:rsidRPr="00407E94">
        <w:rPr>
          <w:rFonts w:ascii="Verdana" w:hAnsi="Verdana"/>
          <w:color w:val="008080"/>
          <w:sz w:val="18"/>
          <w:szCs w:val="18"/>
        </w:rPr>
        <w:t>Avda. Ramón y Cajal, 27</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C/ </w:t>
      </w:r>
      <w:r>
        <w:rPr>
          <w:rFonts w:ascii="Verdana" w:hAnsi="Verdana"/>
          <w:color w:val="008080"/>
          <w:sz w:val="18"/>
          <w:szCs w:val="18"/>
        </w:rPr>
        <w:t xml:space="preserve">Playa de </w:t>
      </w:r>
      <w:proofErr w:type="spellStart"/>
      <w:r>
        <w:rPr>
          <w:rFonts w:ascii="Verdana" w:hAnsi="Verdana"/>
          <w:color w:val="008080"/>
          <w:sz w:val="18"/>
          <w:szCs w:val="18"/>
        </w:rPr>
        <w:t>Riazor</w:t>
      </w:r>
      <w:proofErr w:type="spellEnd"/>
      <w:r w:rsidRPr="00407E94">
        <w:rPr>
          <w:rFonts w:ascii="Verdana" w:hAnsi="Verdana"/>
          <w:color w:val="008080"/>
          <w:sz w:val="18"/>
          <w:szCs w:val="18"/>
        </w:rPr>
        <w:t xml:space="preserve">, </w:t>
      </w:r>
      <w:r>
        <w:rPr>
          <w:rFonts w:ascii="Verdana" w:hAnsi="Verdana"/>
          <w:color w:val="008080"/>
          <w:sz w:val="18"/>
          <w:szCs w:val="18"/>
        </w:rPr>
        <w:t xml:space="preserve">22- 2ºC </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28016 MADRID</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280</w:t>
      </w:r>
      <w:r>
        <w:rPr>
          <w:rFonts w:ascii="Verdana" w:hAnsi="Verdana"/>
          <w:color w:val="008080"/>
          <w:sz w:val="18"/>
          <w:szCs w:val="18"/>
        </w:rPr>
        <w:t>42</w:t>
      </w:r>
      <w:r w:rsidRPr="00407E94">
        <w:rPr>
          <w:rFonts w:ascii="Verdana" w:hAnsi="Verdana"/>
          <w:color w:val="008080"/>
          <w:sz w:val="18"/>
          <w:szCs w:val="18"/>
        </w:rPr>
        <w:t xml:space="preserve"> MADRID</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Tel: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Tel:  91 549 52 30</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Fax: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Fax: 91 544 03 76</w:t>
      </w:r>
    </w:p>
    <w:p w:rsidR="00535326" w:rsidRPr="00407E94" w:rsidRDefault="00535326" w:rsidP="00535326">
      <w:pPr>
        <w:suppressAutoHyphens/>
        <w:spacing w:before="0" w:line="240" w:lineRule="auto"/>
        <w:jc w:val="both"/>
        <w:rPr>
          <w:rFonts w:ascii="Verdana" w:hAnsi="Verdana"/>
          <w:color w:val="008080"/>
          <w:sz w:val="18"/>
          <w:szCs w:val="18"/>
        </w:rPr>
      </w:pPr>
      <w:r w:rsidRPr="00407E94">
        <w:rPr>
          <w:rFonts w:ascii="Verdana" w:hAnsi="Verdana"/>
          <w:color w:val="008080"/>
          <w:sz w:val="18"/>
          <w:szCs w:val="18"/>
        </w:rPr>
        <w:t xml:space="preserve">E-Mail: </w:t>
      </w:r>
      <w:hyperlink r:id="rId10" w:history="1">
        <w:r w:rsidRPr="00407E94">
          <w:rPr>
            <w:rStyle w:val="Hipervnculo"/>
            <w:rFonts w:ascii="Verdana" w:hAnsi="Verdana"/>
            <w:color w:val="008080"/>
            <w:sz w:val="18"/>
            <w:szCs w:val="18"/>
          </w:rPr>
          <w:t>info@alarconyharris.com</w:t>
        </w:r>
      </w:hyperlink>
      <w:r w:rsidRPr="00407E94">
        <w:rPr>
          <w:rFonts w:ascii="Verdana" w:hAnsi="Verdana"/>
          <w:color w:val="008080"/>
          <w:sz w:val="18"/>
          <w:szCs w:val="18"/>
        </w:rPr>
        <w:tab/>
      </w:r>
      <w:r w:rsidRPr="00407E94">
        <w:rPr>
          <w:rFonts w:ascii="Verdana" w:hAnsi="Verdana"/>
          <w:color w:val="008080"/>
          <w:sz w:val="18"/>
          <w:szCs w:val="18"/>
        </w:rPr>
        <w:tab/>
        <w:t xml:space="preserve">E-mail: </w:t>
      </w:r>
      <w:hyperlink r:id="rId11" w:history="1">
        <w:r w:rsidRPr="00407E94">
          <w:rPr>
            <w:rStyle w:val="Hipervnculo"/>
            <w:rFonts w:ascii="Verdana" w:hAnsi="Verdana"/>
            <w:color w:val="008080"/>
            <w:sz w:val="18"/>
            <w:szCs w:val="18"/>
          </w:rPr>
          <w:t>suelos@altroscandess.com</w:t>
        </w:r>
      </w:hyperlink>
    </w:p>
    <w:p w:rsidR="00535326" w:rsidRDefault="00535326" w:rsidP="00535326">
      <w:pPr>
        <w:pStyle w:val="Textoindependiente2"/>
        <w:spacing w:before="0" w:line="240" w:lineRule="auto"/>
        <w:rPr>
          <w:rFonts w:ascii="Verdana" w:hAnsi="Verdana"/>
          <w:color w:val="008080"/>
          <w:sz w:val="18"/>
          <w:szCs w:val="18"/>
        </w:rPr>
      </w:pPr>
      <w:r w:rsidRPr="00407E94">
        <w:rPr>
          <w:rFonts w:ascii="Verdana" w:hAnsi="Verdana"/>
          <w:color w:val="008080"/>
          <w:sz w:val="18"/>
          <w:szCs w:val="18"/>
        </w:rPr>
        <w:t xml:space="preserve">Web: </w:t>
      </w:r>
      <w:hyperlink r:id="rId12" w:history="1">
        <w:r w:rsidRPr="00407E94">
          <w:rPr>
            <w:rStyle w:val="Hipervnculo"/>
            <w:rFonts w:ascii="Verdana" w:hAnsi="Verdana"/>
            <w:color w:val="008080"/>
            <w:sz w:val="18"/>
            <w:szCs w:val="18"/>
          </w:rPr>
          <w:t>www.alarconyharris.com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Web: </w:t>
      </w:r>
      <w:hyperlink r:id="rId13" w:history="1">
        <w:r w:rsidRPr="00407E94">
          <w:rPr>
            <w:rStyle w:val="Hipervnculo"/>
            <w:rFonts w:ascii="Verdana" w:hAnsi="Verdana"/>
            <w:color w:val="008080"/>
            <w:sz w:val="18"/>
            <w:szCs w:val="18"/>
          </w:rPr>
          <w:t>www.altroscandess.com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p>
    <w:p w:rsidR="00471F9F" w:rsidRDefault="00471F9F" w:rsidP="00407850">
      <w:pPr>
        <w:pStyle w:val="Ttulo2"/>
        <w:shd w:val="clear" w:color="auto" w:fill="FFFFFF"/>
        <w:spacing w:before="0" w:line="360" w:lineRule="auto"/>
        <w:rPr>
          <w:rFonts w:ascii="Verdana" w:hAnsi="Verdana"/>
          <w:b w:val="0"/>
          <w:i w:val="0"/>
          <w:color w:val="008080"/>
          <w:sz w:val="18"/>
          <w:szCs w:val="18"/>
          <w:lang w:val="en-GB"/>
        </w:rPr>
      </w:pPr>
    </w:p>
    <w:sectPr w:rsidR="00471F9F" w:rsidSect="00F63698">
      <w:headerReference w:type="default" r:id="rId14"/>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41" w:rsidRDefault="00361541">
      <w:r>
        <w:separator/>
      </w:r>
    </w:p>
  </w:endnote>
  <w:endnote w:type="continuationSeparator" w:id="0">
    <w:p w:rsidR="00361541" w:rsidRDefault="0036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41" w:rsidRDefault="00361541">
      <w:r>
        <w:separator/>
      </w:r>
    </w:p>
  </w:footnote>
  <w:footnote w:type="continuationSeparator" w:id="0">
    <w:p w:rsidR="00361541" w:rsidRDefault="0036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7723E8">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027A43"/>
    <w:multiLevelType w:val="hybridMultilevel"/>
    <w:tmpl w:val="2E26E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BD6BA2"/>
    <w:multiLevelType w:val="hybridMultilevel"/>
    <w:tmpl w:val="BD82A06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A3D65A2"/>
    <w:multiLevelType w:val="hybridMultilevel"/>
    <w:tmpl w:val="6A7477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E046050"/>
    <w:multiLevelType w:val="hybridMultilevel"/>
    <w:tmpl w:val="3DF2B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20207DD"/>
    <w:multiLevelType w:val="hybridMultilevel"/>
    <w:tmpl w:val="B3F8A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5"/>
  </w:num>
  <w:num w:numId="9">
    <w:abstractNumId w:val="14"/>
  </w:num>
  <w:num w:numId="10">
    <w:abstractNumId w:val="10"/>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05C76"/>
    <w:rsid w:val="00012284"/>
    <w:rsid w:val="00012EAC"/>
    <w:rsid w:val="000219F7"/>
    <w:rsid w:val="000229D1"/>
    <w:rsid w:val="00047254"/>
    <w:rsid w:val="0005167E"/>
    <w:rsid w:val="000523FB"/>
    <w:rsid w:val="00054716"/>
    <w:rsid w:val="000552B6"/>
    <w:rsid w:val="00057622"/>
    <w:rsid w:val="00061082"/>
    <w:rsid w:val="0006361C"/>
    <w:rsid w:val="00067D7B"/>
    <w:rsid w:val="000722CC"/>
    <w:rsid w:val="0007242A"/>
    <w:rsid w:val="00082052"/>
    <w:rsid w:val="000858D1"/>
    <w:rsid w:val="00085BD4"/>
    <w:rsid w:val="00090584"/>
    <w:rsid w:val="00092BF9"/>
    <w:rsid w:val="000A4401"/>
    <w:rsid w:val="000A7B3A"/>
    <w:rsid w:val="000B0BF3"/>
    <w:rsid w:val="000B1C33"/>
    <w:rsid w:val="000B6DC0"/>
    <w:rsid w:val="000D5DE3"/>
    <w:rsid w:val="000E0B01"/>
    <w:rsid w:val="000E0DC6"/>
    <w:rsid w:val="000E28D4"/>
    <w:rsid w:val="000E426B"/>
    <w:rsid w:val="000E4798"/>
    <w:rsid w:val="000F14BD"/>
    <w:rsid w:val="000F3A24"/>
    <w:rsid w:val="000F562B"/>
    <w:rsid w:val="000F78DC"/>
    <w:rsid w:val="0010095E"/>
    <w:rsid w:val="00105594"/>
    <w:rsid w:val="0012414C"/>
    <w:rsid w:val="00130CBA"/>
    <w:rsid w:val="0013198D"/>
    <w:rsid w:val="0013212F"/>
    <w:rsid w:val="00136936"/>
    <w:rsid w:val="001370B9"/>
    <w:rsid w:val="001370D2"/>
    <w:rsid w:val="001469B5"/>
    <w:rsid w:val="00146F96"/>
    <w:rsid w:val="00154517"/>
    <w:rsid w:val="00156E45"/>
    <w:rsid w:val="001720B2"/>
    <w:rsid w:val="00173549"/>
    <w:rsid w:val="001738C5"/>
    <w:rsid w:val="00177119"/>
    <w:rsid w:val="001809F4"/>
    <w:rsid w:val="00181507"/>
    <w:rsid w:val="0019048F"/>
    <w:rsid w:val="001A0FD0"/>
    <w:rsid w:val="001B2555"/>
    <w:rsid w:val="001B3BF6"/>
    <w:rsid w:val="001B564B"/>
    <w:rsid w:val="001C5C41"/>
    <w:rsid w:val="001C7D19"/>
    <w:rsid w:val="001C7D53"/>
    <w:rsid w:val="001D2502"/>
    <w:rsid w:val="001D3DA1"/>
    <w:rsid w:val="001E1155"/>
    <w:rsid w:val="001F3E0D"/>
    <w:rsid w:val="001F63E0"/>
    <w:rsid w:val="00203E21"/>
    <w:rsid w:val="0020556F"/>
    <w:rsid w:val="00215746"/>
    <w:rsid w:val="00216248"/>
    <w:rsid w:val="002163F9"/>
    <w:rsid w:val="00231BB5"/>
    <w:rsid w:val="00237141"/>
    <w:rsid w:val="00251D32"/>
    <w:rsid w:val="00252599"/>
    <w:rsid w:val="002537DE"/>
    <w:rsid w:val="00256E79"/>
    <w:rsid w:val="00257754"/>
    <w:rsid w:val="0026083D"/>
    <w:rsid w:val="00261EB1"/>
    <w:rsid w:val="00263C3F"/>
    <w:rsid w:val="00265197"/>
    <w:rsid w:val="0026553F"/>
    <w:rsid w:val="002667A7"/>
    <w:rsid w:val="002672A1"/>
    <w:rsid w:val="00273403"/>
    <w:rsid w:val="00274823"/>
    <w:rsid w:val="00275D68"/>
    <w:rsid w:val="00275E3D"/>
    <w:rsid w:val="002821D2"/>
    <w:rsid w:val="00286314"/>
    <w:rsid w:val="00286664"/>
    <w:rsid w:val="00286B8A"/>
    <w:rsid w:val="00290FB5"/>
    <w:rsid w:val="00294783"/>
    <w:rsid w:val="00296B87"/>
    <w:rsid w:val="00297D35"/>
    <w:rsid w:val="002A0B0A"/>
    <w:rsid w:val="002A1EC5"/>
    <w:rsid w:val="002A2362"/>
    <w:rsid w:val="002B5DD3"/>
    <w:rsid w:val="002B62EC"/>
    <w:rsid w:val="002B6A3D"/>
    <w:rsid w:val="002C0355"/>
    <w:rsid w:val="002C1103"/>
    <w:rsid w:val="002C20C2"/>
    <w:rsid w:val="002D2DA9"/>
    <w:rsid w:val="002D302F"/>
    <w:rsid w:val="002E4B3D"/>
    <w:rsid w:val="003021E9"/>
    <w:rsid w:val="003054E5"/>
    <w:rsid w:val="00307EF5"/>
    <w:rsid w:val="00312BAE"/>
    <w:rsid w:val="003135D5"/>
    <w:rsid w:val="003152ED"/>
    <w:rsid w:val="00323AD4"/>
    <w:rsid w:val="003419DC"/>
    <w:rsid w:val="00345632"/>
    <w:rsid w:val="00346E80"/>
    <w:rsid w:val="003501D5"/>
    <w:rsid w:val="00352BE3"/>
    <w:rsid w:val="0035756E"/>
    <w:rsid w:val="00357C37"/>
    <w:rsid w:val="00361541"/>
    <w:rsid w:val="00366771"/>
    <w:rsid w:val="00373E2B"/>
    <w:rsid w:val="0037455C"/>
    <w:rsid w:val="00377C70"/>
    <w:rsid w:val="00380D7F"/>
    <w:rsid w:val="0039755A"/>
    <w:rsid w:val="003977EF"/>
    <w:rsid w:val="00397F12"/>
    <w:rsid w:val="003A03EE"/>
    <w:rsid w:val="003B186C"/>
    <w:rsid w:val="003B1C4B"/>
    <w:rsid w:val="003B256C"/>
    <w:rsid w:val="003B2B0C"/>
    <w:rsid w:val="003B704A"/>
    <w:rsid w:val="003C06CE"/>
    <w:rsid w:val="003D0AB2"/>
    <w:rsid w:val="003D2198"/>
    <w:rsid w:val="003D4089"/>
    <w:rsid w:val="003D4D5E"/>
    <w:rsid w:val="003D4DDF"/>
    <w:rsid w:val="003E362D"/>
    <w:rsid w:val="003E679A"/>
    <w:rsid w:val="003E7F01"/>
    <w:rsid w:val="003F1ED0"/>
    <w:rsid w:val="003F26C0"/>
    <w:rsid w:val="00402904"/>
    <w:rsid w:val="00404704"/>
    <w:rsid w:val="0040512F"/>
    <w:rsid w:val="00405E80"/>
    <w:rsid w:val="00407850"/>
    <w:rsid w:val="0041315B"/>
    <w:rsid w:val="00415CAE"/>
    <w:rsid w:val="00416A07"/>
    <w:rsid w:val="00416F02"/>
    <w:rsid w:val="0041777E"/>
    <w:rsid w:val="00420FE2"/>
    <w:rsid w:val="00421194"/>
    <w:rsid w:val="0042392C"/>
    <w:rsid w:val="00424399"/>
    <w:rsid w:val="0042587B"/>
    <w:rsid w:val="00430831"/>
    <w:rsid w:val="004343A7"/>
    <w:rsid w:val="00434CE8"/>
    <w:rsid w:val="004352D1"/>
    <w:rsid w:val="004370BA"/>
    <w:rsid w:val="00440228"/>
    <w:rsid w:val="004412C4"/>
    <w:rsid w:val="00441B34"/>
    <w:rsid w:val="00446984"/>
    <w:rsid w:val="004474C9"/>
    <w:rsid w:val="004475AA"/>
    <w:rsid w:val="004477A1"/>
    <w:rsid w:val="00450ED9"/>
    <w:rsid w:val="00452241"/>
    <w:rsid w:val="00455D71"/>
    <w:rsid w:val="00455DEA"/>
    <w:rsid w:val="00461D04"/>
    <w:rsid w:val="00462744"/>
    <w:rsid w:val="0046447A"/>
    <w:rsid w:val="00464BDA"/>
    <w:rsid w:val="004719FE"/>
    <w:rsid w:val="00471F9F"/>
    <w:rsid w:val="004756CF"/>
    <w:rsid w:val="00484D1D"/>
    <w:rsid w:val="00484FA9"/>
    <w:rsid w:val="0048509F"/>
    <w:rsid w:val="004852A9"/>
    <w:rsid w:val="0049579B"/>
    <w:rsid w:val="004A349F"/>
    <w:rsid w:val="004A36E8"/>
    <w:rsid w:val="004A5468"/>
    <w:rsid w:val="004B171C"/>
    <w:rsid w:val="004B7209"/>
    <w:rsid w:val="004C281D"/>
    <w:rsid w:val="004C5767"/>
    <w:rsid w:val="004D1DBC"/>
    <w:rsid w:val="004D3526"/>
    <w:rsid w:val="004D42A8"/>
    <w:rsid w:val="004D7BF8"/>
    <w:rsid w:val="004E0327"/>
    <w:rsid w:val="004E2D50"/>
    <w:rsid w:val="004E6F3C"/>
    <w:rsid w:val="004F5D31"/>
    <w:rsid w:val="005066B0"/>
    <w:rsid w:val="005104F8"/>
    <w:rsid w:val="005109A5"/>
    <w:rsid w:val="00521571"/>
    <w:rsid w:val="0052399E"/>
    <w:rsid w:val="00527551"/>
    <w:rsid w:val="00530941"/>
    <w:rsid w:val="00535326"/>
    <w:rsid w:val="00535E78"/>
    <w:rsid w:val="00537406"/>
    <w:rsid w:val="00542476"/>
    <w:rsid w:val="005425D2"/>
    <w:rsid w:val="005434B8"/>
    <w:rsid w:val="00544D92"/>
    <w:rsid w:val="005473DF"/>
    <w:rsid w:val="00547A2C"/>
    <w:rsid w:val="00550B2C"/>
    <w:rsid w:val="005545E9"/>
    <w:rsid w:val="00556F16"/>
    <w:rsid w:val="00563BC3"/>
    <w:rsid w:val="005674D1"/>
    <w:rsid w:val="00573683"/>
    <w:rsid w:val="0057659D"/>
    <w:rsid w:val="00580539"/>
    <w:rsid w:val="005806B9"/>
    <w:rsid w:val="0058101D"/>
    <w:rsid w:val="00582E20"/>
    <w:rsid w:val="005A4682"/>
    <w:rsid w:val="005A546F"/>
    <w:rsid w:val="005A7091"/>
    <w:rsid w:val="005B54EC"/>
    <w:rsid w:val="005B606E"/>
    <w:rsid w:val="005B74C1"/>
    <w:rsid w:val="005C3134"/>
    <w:rsid w:val="005C7005"/>
    <w:rsid w:val="005C7159"/>
    <w:rsid w:val="005D0B50"/>
    <w:rsid w:val="005D3D4E"/>
    <w:rsid w:val="005D7746"/>
    <w:rsid w:val="005E4F0A"/>
    <w:rsid w:val="005F131E"/>
    <w:rsid w:val="005F3709"/>
    <w:rsid w:val="005F3B34"/>
    <w:rsid w:val="005F586F"/>
    <w:rsid w:val="0060004D"/>
    <w:rsid w:val="006015D3"/>
    <w:rsid w:val="00606963"/>
    <w:rsid w:val="00610B80"/>
    <w:rsid w:val="00610CD9"/>
    <w:rsid w:val="00611BA4"/>
    <w:rsid w:val="00612BE7"/>
    <w:rsid w:val="006142D7"/>
    <w:rsid w:val="00620163"/>
    <w:rsid w:val="006228B9"/>
    <w:rsid w:val="0062570D"/>
    <w:rsid w:val="00626D76"/>
    <w:rsid w:val="00627E6F"/>
    <w:rsid w:val="006305DF"/>
    <w:rsid w:val="00631872"/>
    <w:rsid w:val="00640122"/>
    <w:rsid w:val="00646C8D"/>
    <w:rsid w:val="006551C7"/>
    <w:rsid w:val="00671EC6"/>
    <w:rsid w:val="006763DC"/>
    <w:rsid w:val="00680C15"/>
    <w:rsid w:val="00691C9D"/>
    <w:rsid w:val="00695E4B"/>
    <w:rsid w:val="006966FF"/>
    <w:rsid w:val="006A2ECD"/>
    <w:rsid w:val="006A747B"/>
    <w:rsid w:val="006B07C2"/>
    <w:rsid w:val="006B14C8"/>
    <w:rsid w:val="006B1651"/>
    <w:rsid w:val="006B4B8B"/>
    <w:rsid w:val="006B7161"/>
    <w:rsid w:val="006C090C"/>
    <w:rsid w:val="006C11AB"/>
    <w:rsid w:val="006C18B2"/>
    <w:rsid w:val="006C1D8F"/>
    <w:rsid w:val="006C3957"/>
    <w:rsid w:val="006C5674"/>
    <w:rsid w:val="006C575D"/>
    <w:rsid w:val="006C661C"/>
    <w:rsid w:val="006C7704"/>
    <w:rsid w:val="006D59A5"/>
    <w:rsid w:val="006D7BB3"/>
    <w:rsid w:val="006E10BA"/>
    <w:rsid w:val="006E157A"/>
    <w:rsid w:val="006E1920"/>
    <w:rsid w:val="006E1CBD"/>
    <w:rsid w:val="006E1D79"/>
    <w:rsid w:val="006E2DB0"/>
    <w:rsid w:val="006F23F6"/>
    <w:rsid w:val="006F2C34"/>
    <w:rsid w:val="006F6688"/>
    <w:rsid w:val="007018DF"/>
    <w:rsid w:val="00704C71"/>
    <w:rsid w:val="007054A9"/>
    <w:rsid w:val="0070672D"/>
    <w:rsid w:val="0071488E"/>
    <w:rsid w:val="0072039C"/>
    <w:rsid w:val="007224EA"/>
    <w:rsid w:val="0072738D"/>
    <w:rsid w:val="007277CC"/>
    <w:rsid w:val="00730294"/>
    <w:rsid w:val="007360B1"/>
    <w:rsid w:val="00742AC9"/>
    <w:rsid w:val="0074633F"/>
    <w:rsid w:val="00746532"/>
    <w:rsid w:val="00751C03"/>
    <w:rsid w:val="00756A8C"/>
    <w:rsid w:val="00760A1B"/>
    <w:rsid w:val="007619F2"/>
    <w:rsid w:val="00762282"/>
    <w:rsid w:val="00766CAC"/>
    <w:rsid w:val="007723E8"/>
    <w:rsid w:val="00772B07"/>
    <w:rsid w:val="00774282"/>
    <w:rsid w:val="00774FB3"/>
    <w:rsid w:val="007773A4"/>
    <w:rsid w:val="00784332"/>
    <w:rsid w:val="007878E1"/>
    <w:rsid w:val="00790EE7"/>
    <w:rsid w:val="00795A9F"/>
    <w:rsid w:val="007A0D66"/>
    <w:rsid w:val="007A1F28"/>
    <w:rsid w:val="007B2296"/>
    <w:rsid w:val="007B5C37"/>
    <w:rsid w:val="007C4A93"/>
    <w:rsid w:val="007C5EDD"/>
    <w:rsid w:val="007C7260"/>
    <w:rsid w:val="007D2BBC"/>
    <w:rsid w:val="007D3122"/>
    <w:rsid w:val="007E0330"/>
    <w:rsid w:val="007E3A6A"/>
    <w:rsid w:val="007E475D"/>
    <w:rsid w:val="007F0F6B"/>
    <w:rsid w:val="007F5004"/>
    <w:rsid w:val="007F6522"/>
    <w:rsid w:val="007F6E69"/>
    <w:rsid w:val="007F7739"/>
    <w:rsid w:val="00804E2A"/>
    <w:rsid w:val="00806871"/>
    <w:rsid w:val="00807CB1"/>
    <w:rsid w:val="008107E3"/>
    <w:rsid w:val="00812B31"/>
    <w:rsid w:val="0082043C"/>
    <w:rsid w:val="0082364A"/>
    <w:rsid w:val="00824F4E"/>
    <w:rsid w:val="00827A57"/>
    <w:rsid w:val="00830837"/>
    <w:rsid w:val="00831094"/>
    <w:rsid w:val="0083757C"/>
    <w:rsid w:val="008378A2"/>
    <w:rsid w:val="00846945"/>
    <w:rsid w:val="00853A90"/>
    <w:rsid w:val="008614D2"/>
    <w:rsid w:val="00865050"/>
    <w:rsid w:val="00871BD5"/>
    <w:rsid w:val="00885E5C"/>
    <w:rsid w:val="0088761E"/>
    <w:rsid w:val="00892436"/>
    <w:rsid w:val="00892613"/>
    <w:rsid w:val="00892F6C"/>
    <w:rsid w:val="008934F5"/>
    <w:rsid w:val="008971EA"/>
    <w:rsid w:val="008979FB"/>
    <w:rsid w:val="008A00AA"/>
    <w:rsid w:val="008A4390"/>
    <w:rsid w:val="008A6AA7"/>
    <w:rsid w:val="008B2CB5"/>
    <w:rsid w:val="008B4F14"/>
    <w:rsid w:val="008C135A"/>
    <w:rsid w:val="008C7248"/>
    <w:rsid w:val="008C75D3"/>
    <w:rsid w:val="008D1B22"/>
    <w:rsid w:val="008F6940"/>
    <w:rsid w:val="009005A5"/>
    <w:rsid w:val="009005CF"/>
    <w:rsid w:val="00904CFA"/>
    <w:rsid w:val="00904F12"/>
    <w:rsid w:val="00905772"/>
    <w:rsid w:val="009079E4"/>
    <w:rsid w:val="00910849"/>
    <w:rsid w:val="00910E30"/>
    <w:rsid w:val="00911B56"/>
    <w:rsid w:val="00913AA6"/>
    <w:rsid w:val="00933844"/>
    <w:rsid w:val="00942A30"/>
    <w:rsid w:val="00943FFC"/>
    <w:rsid w:val="0095316C"/>
    <w:rsid w:val="009542B8"/>
    <w:rsid w:val="00957241"/>
    <w:rsid w:val="00960F4C"/>
    <w:rsid w:val="0097421D"/>
    <w:rsid w:val="00980AAA"/>
    <w:rsid w:val="00983BED"/>
    <w:rsid w:val="009953BD"/>
    <w:rsid w:val="009A125C"/>
    <w:rsid w:val="009A4515"/>
    <w:rsid w:val="009A7EA6"/>
    <w:rsid w:val="009B151D"/>
    <w:rsid w:val="009B2718"/>
    <w:rsid w:val="009B6031"/>
    <w:rsid w:val="009C246D"/>
    <w:rsid w:val="009C404B"/>
    <w:rsid w:val="009C4343"/>
    <w:rsid w:val="009C53DC"/>
    <w:rsid w:val="009D07E6"/>
    <w:rsid w:val="009D3217"/>
    <w:rsid w:val="009D52B1"/>
    <w:rsid w:val="009D7D3D"/>
    <w:rsid w:val="009E7A60"/>
    <w:rsid w:val="009F188C"/>
    <w:rsid w:val="009F6669"/>
    <w:rsid w:val="009F68FF"/>
    <w:rsid w:val="00A046F4"/>
    <w:rsid w:val="00A04BB5"/>
    <w:rsid w:val="00A0587F"/>
    <w:rsid w:val="00A07DA6"/>
    <w:rsid w:val="00A12FD9"/>
    <w:rsid w:val="00A13059"/>
    <w:rsid w:val="00A16590"/>
    <w:rsid w:val="00A2117D"/>
    <w:rsid w:val="00A3195E"/>
    <w:rsid w:val="00A3472F"/>
    <w:rsid w:val="00A351AB"/>
    <w:rsid w:val="00A358F0"/>
    <w:rsid w:val="00A362A4"/>
    <w:rsid w:val="00A43149"/>
    <w:rsid w:val="00A44BDD"/>
    <w:rsid w:val="00A45BF3"/>
    <w:rsid w:val="00A473EB"/>
    <w:rsid w:val="00A47874"/>
    <w:rsid w:val="00A521A1"/>
    <w:rsid w:val="00A578EC"/>
    <w:rsid w:val="00A640F4"/>
    <w:rsid w:val="00A65A58"/>
    <w:rsid w:val="00A667A0"/>
    <w:rsid w:val="00A7123D"/>
    <w:rsid w:val="00A72CB6"/>
    <w:rsid w:val="00A74DEC"/>
    <w:rsid w:val="00A824B2"/>
    <w:rsid w:val="00A87447"/>
    <w:rsid w:val="00A905A8"/>
    <w:rsid w:val="00A91848"/>
    <w:rsid w:val="00A97236"/>
    <w:rsid w:val="00AA0554"/>
    <w:rsid w:val="00AA0AE2"/>
    <w:rsid w:val="00AA0D41"/>
    <w:rsid w:val="00AA24EF"/>
    <w:rsid w:val="00AA2CEA"/>
    <w:rsid w:val="00AB51FE"/>
    <w:rsid w:val="00AB683E"/>
    <w:rsid w:val="00AD7824"/>
    <w:rsid w:val="00AE16AF"/>
    <w:rsid w:val="00AE3EEC"/>
    <w:rsid w:val="00AF3901"/>
    <w:rsid w:val="00B06B19"/>
    <w:rsid w:val="00B10971"/>
    <w:rsid w:val="00B1135E"/>
    <w:rsid w:val="00B13F50"/>
    <w:rsid w:val="00B1468E"/>
    <w:rsid w:val="00B212AC"/>
    <w:rsid w:val="00B214FB"/>
    <w:rsid w:val="00B26AC0"/>
    <w:rsid w:val="00B35695"/>
    <w:rsid w:val="00B377A5"/>
    <w:rsid w:val="00B407E2"/>
    <w:rsid w:val="00B40AB2"/>
    <w:rsid w:val="00B43E32"/>
    <w:rsid w:val="00B476CA"/>
    <w:rsid w:val="00B505AE"/>
    <w:rsid w:val="00B50BCA"/>
    <w:rsid w:val="00B545F2"/>
    <w:rsid w:val="00B62985"/>
    <w:rsid w:val="00B743B0"/>
    <w:rsid w:val="00B8131A"/>
    <w:rsid w:val="00B82C56"/>
    <w:rsid w:val="00B90AD0"/>
    <w:rsid w:val="00B95399"/>
    <w:rsid w:val="00BA7560"/>
    <w:rsid w:val="00BA7EB8"/>
    <w:rsid w:val="00BB2914"/>
    <w:rsid w:val="00BB6FB9"/>
    <w:rsid w:val="00BB740D"/>
    <w:rsid w:val="00BB7875"/>
    <w:rsid w:val="00BC091B"/>
    <w:rsid w:val="00BC4D3F"/>
    <w:rsid w:val="00BC57E0"/>
    <w:rsid w:val="00BD0746"/>
    <w:rsid w:val="00BD11A1"/>
    <w:rsid w:val="00BD5F51"/>
    <w:rsid w:val="00BD6554"/>
    <w:rsid w:val="00BE45EF"/>
    <w:rsid w:val="00BE6BDD"/>
    <w:rsid w:val="00BF49D6"/>
    <w:rsid w:val="00BF4A95"/>
    <w:rsid w:val="00BF4B5D"/>
    <w:rsid w:val="00C02141"/>
    <w:rsid w:val="00C13908"/>
    <w:rsid w:val="00C159A6"/>
    <w:rsid w:val="00C241AF"/>
    <w:rsid w:val="00C3049E"/>
    <w:rsid w:val="00C3058D"/>
    <w:rsid w:val="00C34E6C"/>
    <w:rsid w:val="00C371AF"/>
    <w:rsid w:val="00C4063B"/>
    <w:rsid w:val="00C42040"/>
    <w:rsid w:val="00C42F7E"/>
    <w:rsid w:val="00C44C0A"/>
    <w:rsid w:val="00C46037"/>
    <w:rsid w:val="00C5644C"/>
    <w:rsid w:val="00C636AC"/>
    <w:rsid w:val="00C64A89"/>
    <w:rsid w:val="00C67085"/>
    <w:rsid w:val="00C7395E"/>
    <w:rsid w:val="00C86114"/>
    <w:rsid w:val="00C922F9"/>
    <w:rsid w:val="00C937E6"/>
    <w:rsid w:val="00C95AE3"/>
    <w:rsid w:val="00C97D8C"/>
    <w:rsid w:val="00CA0169"/>
    <w:rsid w:val="00CA58F1"/>
    <w:rsid w:val="00CA62E5"/>
    <w:rsid w:val="00CA79F8"/>
    <w:rsid w:val="00CB0C7B"/>
    <w:rsid w:val="00CB0E07"/>
    <w:rsid w:val="00CB52D8"/>
    <w:rsid w:val="00CB70FB"/>
    <w:rsid w:val="00CB7EA3"/>
    <w:rsid w:val="00CC1093"/>
    <w:rsid w:val="00CC25F0"/>
    <w:rsid w:val="00CC494E"/>
    <w:rsid w:val="00CD4016"/>
    <w:rsid w:val="00CE5897"/>
    <w:rsid w:val="00CE599E"/>
    <w:rsid w:val="00CE73A3"/>
    <w:rsid w:val="00CF0D0A"/>
    <w:rsid w:val="00D06212"/>
    <w:rsid w:val="00D1058B"/>
    <w:rsid w:val="00D10D15"/>
    <w:rsid w:val="00D12880"/>
    <w:rsid w:val="00D12CC0"/>
    <w:rsid w:val="00D1653E"/>
    <w:rsid w:val="00D3177A"/>
    <w:rsid w:val="00D33304"/>
    <w:rsid w:val="00D33381"/>
    <w:rsid w:val="00D40054"/>
    <w:rsid w:val="00D404DE"/>
    <w:rsid w:val="00D407AB"/>
    <w:rsid w:val="00D430C2"/>
    <w:rsid w:val="00D471AE"/>
    <w:rsid w:val="00D473E3"/>
    <w:rsid w:val="00D52936"/>
    <w:rsid w:val="00D53383"/>
    <w:rsid w:val="00D546A7"/>
    <w:rsid w:val="00D54E49"/>
    <w:rsid w:val="00D614E8"/>
    <w:rsid w:val="00D63993"/>
    <w:rsid w:val="00D65191"/>
    <w:rsid w:val="00D653D8"/>
    <w:rsid w:val="00D7114A"/>
    <w:rsid w:val="00D72107"/>
    <w:rsid w:val="00D756A6"/>
    <w:rsid w:val="00D82B63"/>
    <w:rsid w:val="00D83B48"/>
    <w:rsid w:val="00D84B16"/>
    <w:rsid w:val="00D87C51"/>
    <w:rsid w:val="00D925B5"/>
    <w:rsid w:val="00D95363"/>
    <w:rsid w:val="00DA555C"/>
    <w:rsid w:val="00DA78A4"/>
    <w:rsid w:val="00DB3255"/>
    <w:rsid w:val="00DC0E5B"/>
    <w:rsid w:val="00DC38FA"/>
    <w:rsid w:val="00DD5FDD"/>
    <w:rsid w:val="00DF0A1D"/>
    <w:rsid w:val="00DF1C22"/>
    <w:rsid w:val="00DF2AA7"/>
    <w:rsid w:val="00DF4A89"/>
    <w:rsid w:val="00DF50A0"/>
    <w:rsid w:val="00DF6585"/>
    <w:rsid w:val="00E172A2"/>
    <w:rsid w:val="00E22EE4"/>
    <w:rsid w:val="00E26E2A"/>
    <w:rsid w:val="00E305AD"/>
    <w:rsid w:val="00E330D9"/>
    <w:rsid w:val="00E34A73"/>
    <w:rsid w:val="00E352BF"/>
    <w:rsid w:val="00E37ADD"/>
    <w:rsid w:val="00E4596E"/>
    <w:rsid w:val="00E46619"/>
    <w:rsid w:val="00E47498"/>
    <w:rsid w:val="00E54D26"/>
    <w:rsid w:val="00E5700A"/>
    <w:rsid w:val="00E57709"/>
    <w:rsid w:val="00E61229"/>
    <w:rsid w:val="00E70EAE"/>
    <w:rsid w:val="00E71A58"/>
    <w:rsid w:val="00E827DF"/>
    <w:rsid w:val="00E838E6"/>
    <w:rsid w:val="00E84DF0"/>
    <w:rsid w:val="00E85687"/>
    <w:rsid w:val="00E90E1D"/>
    <w:rsid w:val="00E93F2E"/>
    <w:rsid w:val="00E97E8C"/>
    <w:rsid w:val="00EA2C38"/>
    <w:rsid w:val="00EA50DC"/>
    <w:rsid w:val="00EB73EA"/>
    <w:rsid w:val="00ED4962"/>
    <w:rsid w:val="00ED7BDA"/>
    <w:rsid w:val="00EE2076"/>
    <w:rsid w:val="00EE2AFD"/>
    <w:rsid w:val="00EE2C65"/>
    <w:rsid w:val="00EE34FA"/>
    <w:rsid w:val="00EE5DF8"/>
    <w:rsid w:val="00EE6B43"/>
    <w:rsid w:val="00EF10AA"/>
    <w:rsid w:val="00EF4BED"/>
    <w:rsid w:val="00EF74F4"/>
    <w:rsid w:val="00F01B6D"/>
    <w:rsid w:val="00F05DE2"/>
    <w:rsid w:val="00F070AA"/>
    <w:rsid w:val="00F07AB8"/>
    <w:rsid w:val="00F12B6E"/>
    <w:rsid w:val="00F15D7C"/>
    <w:rsid w:val="00F24046"/>
    <w:rsid w:val="00F25786"/>
    <w:rsid w:val="00F31DD0"/>
    <w:rsid w:val="00F32EF3"/>
    <w:rsid w:val="00F33183"/>
    <w:rsid w:val="00F3340E"/>
    <w:rsid w:val="00F36E92"/>
    <w:rsid w:val="00F42D25"/>
    <w:rsid w:val="00F44A8E"/>
    <w:rsid w:val="00F46011"/>
    <w:rsid w:val="00F507A3"/>
    <w:rsid w:val="00F6317A"/>
    <w:rsid w:val="00F63698"/>
    <w:rsid w:val="00F65221"/>
    <w:rsid w:val="00F7714F"/>
    <w:rsid w:val="00F81E3E"/>
    <w:rsid w:val="00F85BDE"/>
    <w:rsid w:val="00F87D4B"/>
    <w:rsid w:val="00F91E83"/>
    <w:rsid w:val="00F92C0B"/>
    <w:rsid w:val="00F96A69"/>
    <w:rsid w:val="00FA0F89"/>
    <w:rsid w:val="00FA3B6E"/>
    <w:rsid w:val="00FA3C1F"/>
    <w:rsid w:val="00FB1E30"/>
    <w:rsid w:val="00FB3093"/>
    <w:rsid w:val="00FC2863"/>
    <w:rsid w:val="00FC52DF"/>
    <w:rsid w:val="00FC53A6"/>
    <w:rsid w:val="00FC542F"/>
    <w:rsid w:val="00FC6F05"/>
    <w:rsid w:val="00FD4A68"/>
    <w:rsid w:val="00FD7125"/>
    <w:rsid w:val="00FE35C9"/>
    <w:rsid w:val="00FE5EF7"/>
    <w:rsid w:val="00FF0ED9"/>
    <w:rsid w:val="00FF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rsid w:val="00F63698"/>
    <w:pPr>
      <w:keepNext/>
      <w:spacing w:line="240" w:lineRule="auto"/>
      <w:jc w:val="center"/>
      <w:outlineLvl w:val="0"/>
    </w:pPr>
    <w:rPr>
      <w:b/>
      <w:sz w:val="32"/>
    </w:rPr>
  </w:style>
  <w:style w:type="paragraph" w:styleId="Ttulo2">
    <w:name w:val="heading 2"/>
    <w:basedOn w:val="Normal"/>
    <w:next w:val="Normal"/>
    <w:qFormat/>
    <w:rsid w:val="00F63698"/>
    <w:pPr>
      <w:keepNext/>
      <w:jc w:val="center"/>
      <w:outlineLvl w:val="1"/>
    </w:pPr>
    <w:rPr>
      <w:b/>
      <w:i/>
    </w:rPr>
  </w:style>
  <w:style w:type="paragraph" w:styleId="Ttulo3">
    <w:name w:val="heading 3"/>
    <w:basedOn w:val="Normal"/>
    <w:next w:val="Normal"/>
    <w:qFormat/>
    <w:rsid w:val="00F6369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F63698"/>
    <w:pPr>
      <w:shd w:val="clear" w:color="auto" w:fill="000080"/>
    </w:pPr>
    <w:rPr>
      <w:rFonts w:ascii="Tahoma" w:hAnsi="Tahoma"/>
    </w:rPr>
  </w:style>
  <w:style w:type="character" w:styleId="Hipervnculo">
    <w:name w:val="Hyperlink"/>
    <w:uiPriority w:val="99"/>
    <w:semiHidden/>
    <w:rsid w:val="00F63698"/>
    <w:rPr>
      <w:color w:val="0000FF"/>
      <w:u w:val="single"/>
    </w:rPr>
  </w:style>
  <w:style w:type="character" w:styleId="Refdecomentario">
    <w:name w:val="annotation reference"/>
    <w:semiHidden/>
    <w:rsid w:val="00F63698"/>
    <w:rPr>
      <w:sz w:val="16"/>
    </w:rPr>
  </w:style>
  <w:style w:type="paragraph" w:styleId="Textocomentario">
    <w:name w:val="annotation text"/>
    <w:basedOn w:val="Normal"/>
    <w:link w:val="TextocomentarioCar"/>
    <w:semiHidden/>
    <w:rsid w:val="00F63698"/>
    <w:rPr>
      <w:sz w:val="20"/>
    </w:rPr>
  </w:style>
  <w:style w:type="paragraph" w:styleId="Textoindependiente">
    <w:name w:val="Body Text"/>
    <w:basedOn w:val="Normal"/>
    <w:semiHidden/>
    <w:rsid w:val="00F63698"/>
    <w:pPr>
      <w:spacing w:line="240" w:lineRule="exact"/>
      <w:jc w:val="both"/>
    </w:pPr>
  </w:style>
  <w:style w:type="paragraph" w:styleId="Textoindependiente2">
    <w:name w:val="Body Text 2"/>
    <w:basedOn w:val="Normal"/>
    <w:link w:val="Textoindependiente2Car"/>
    <w:semiHidden/>
    <w:rsid w:val="00F63698"/>
    <w:pPr>
      <w:spacing w:after="120" w:line="480" w:lineRule="auto"/>
    </w:pPr>
  </w:style>
  <w:style w:type="paragraph" w:styleId="Encabezado">
    <w:name w:val="header"/>
    <w:basedOn w:val="Normal"/>
    <w:semiHidden/>
    <w:rsid w:val="00F63698"/>
    <w:pPr>
      <w:tabs>
        <w:tab w:val="center" w:pos="4252"/>
        <w:tab w:val="right" w:pos="8504"/>
      </w:tabs>
    </w:pPr>
  </w:style>
  <w:style w:type="paragraph" w:styleId="Piedepgina">
    <w:name w:val="footer"/>
    <w:basedOn w:val="Normal"/>
    <w:semiHidden/>
    <w:rsid w:val="00F63698"/>
    <w:pPr>
      <w:tabs>
        <w:tab w:val="center" w:pos="4252"/>
        <w:tab w:val="right" w:pos="8504"/>
      </w:tabs>
    </w:pPr>
  </w:style>
  <w:style w:type="paragraph" w:styleId="Sangradetextonormal">
    <w:name w:val="Body Text Indent"/>
    <w:basedOn w:val="Normal"/>
    <w:semiHidden/>
    <w:rsid w:val="00F63698"/>
    <w:pPr>
      <w:spacing w:before="0" w:after="120" w:line="240" w:lineRule="auto"/>
      <w:ind w:left="283"/>
    </w:pPr>
    <w:rPr>
      <w:rFonts w:ascii="Times New Roman" w:hAnsi="Times New Roman"/>
      <w:szCs w:val="24"/>
    </w:rPr>
  </w:style>
  <w:style w:type="paragraph" w:styleId="NormalWeb">
    <w:name w:val="Normal (Web)"/>
    <w:basedOn w:val="Normal"/>
    <w:uiPriority w:val="99"/>
    <w:semiHidden/>
    <w:rsid w:val="00F63698"/>
    <w:pPr>
      <w:spacing w:before="100" w:beforeAutospacing="1" w:after="100" w:afterAutospacing="1" w:line="240" w:lineRule="auto"/>
    </w:pPr>
    <w:rPr>
      <w:rFonts w:ascii="Times New Roman" w:hAnsi="Times New Roman"/>
      <w:szCs w:val="24"/>
    </w:rPr>
  </w:style>
  <w:style w:type="character" w:styleId="nfasis">
    <w:name w:val="Emphasis"/>
    <w:uiPriority w:val="20"/>
    <w:qFormat/>
    <w:rsid w:val="00F63698"/>
    <w:rPr>
      <w:i/>
      <w:iCs/>
    </w:rPr>
  </w:style>
  <w:style w:type="paragraph" w:customStyle="1" w:styleId="msolistparagraph0">
    <w:name w:val="msolistparagraph"/>
    <w:basedOn w:val="Normal"/>
    <w:rsid w:val="00F63698"/>
    <w:pPr>
      <w:spacing w:before="0" w:line="240" w:lineRule="auto"/>
      <w:ind w:left="720"/>
    </w:pPr>
    <w:rPr>
      <w:rFonts w:ascii="Times New Roman" w:hAnsi="Times New Roman"/>
      <w:szCs w:val="24"/>
    </w:rPr>
  </w:style>
  <w:style w:type="paragraph" w:styleId="Textodeglobo">
    <w:name w:val="Balloon Text"/>
    <w:basedOn w:val="Normal"/>
    <w:semiHidden/>
    <w:rsid w:val="00F63698"/>
    <w:rPr>
      <w:rFonts w:ascii="Tahoma" w:hAnsi="Tahoma" w:cs="Tahoma"/>
      <w:sz w:val="16"/>
      <w:szCs w:val="16"/>
    </w:rPr>
  </w:style>
  <w:style w:type="character" w:customStyle="1" w:styleId="CarCar">
    <w:name w:val="Car Car"/>
    <w:semiHidden/>
    <w:rsid w:val="00F63698"/>
    <w:rPr>
      <w:rFonts w:ascii="Cambria" w:eastAsia="Times New Roman" w:hAnsi="Cambria" w:cs="Times New Roman"/>
      <w:b/>
      <w:bCs/>
      <w:sz w:val="26"/>
      <w:szCs w:val="26"/>
    </w:rPr>
  </w:style>
  <w:style w:type="character" w:styleId="Textoennegrita">
    <w:name w:val="Strong"/>
    <w:uiPriority w:val="22"/>
    <w:qFormat/>
    <w:rsid w:val="00F63698"/>
    <w:rPr>
      <w:b/>
      <w:bCs/>
    </w:rPr>
  </w:style>
  <w:style w:type="character" w:customStyle="1" w:styleId="fn">
    <w:name w:val="fn"/>
    <w:basedOn w:val="Fuentedeprrafopredeter"/>
    <w:rsid w:val="00F63698"/>
  </w:style>
  <w:style w:type="character" w:customStyle="1" w:styleId="adr">
    <w:name w:val="adr"/>
    <w:basedOn w:val="Fuentedeprrafopredeter"/>
    <w:rsid w:val="00F63698"/>
  </w:style>
  <w:style w:type="character" w:customStyle="1" w:styleId="street-address">
    <w:name w:val="street-address"/>
    <w:basedOn w:val="Fuentedeprrafopredeter"/>
    <w:rsid w:val="00F63698"/>
  </w:style>
  <w:style w:type="character" w:customStyle="1" w:styleId="postal-code">
    <w:name w:val="postal-code"/>
    <w:basedOn w:val="Fuentedeprrafopredeter"/>
    <w:rsid w:val="00F63698"/>
  </w:style>
  <w:style w:type="character" w:customStyle="1" w:styleId="locality">
    <w:name w:val="locality"/>
    <w:basedOn w:val="Fuentedeprrafopredeter"/>
    <w:rsid w:val="00F63698"/>
  </w:style>
  <w:style w:type="character" w:customStyle="1" w:styleId="region">
    <w:name w:val="region"/>
    <w:basedOn w:val="Fuentedeprrafopredeter"/>
    <w:rsid w:val="00F63698"/>
  </w:style>
  <w:style w:type="character" w:customStyle="1" w:styleId="country-name">
    <w:name w:val="country-name"/>
    <w:basedOn w:val="Fuentedeprrafopredeter"/>
    <w:rsid w:val="00F63698"/>
  </w:style>
  <w:style w:type="character" w:customStyle="1" w:styleId="tel">
    <w:name w:val="tel"/>
    <w:basedOn w:val="Fuentedeprrafopredeter"/>
    <w:rsid w:val="00F63698"/>
  </w:style>
  <w:style w:type="character" w:customStyle="1" w:styleId="type">
    <w:name w:val="type"/>
    <w:basedOn w:val="Fuentedeprrafopredeter"/>
    <w:rsid w:val="00F63698"/>
  </w:style>
  <w:style w:type="character" w:customStyle="1" w:styleId="value">
    <w:name w:val="value"/>
    <w:basedOn w:val="Fuentedeprrafopredeter"/>
    <w:rsid w:val="00F63698"/>
  </w:style>
  <w:style w:type="paragraph" w:styleId="Textodebloque">
    <w:name w:val="Block Text"/>
    <w:basedOn w:val="Normal"/>
    <w:semiHidden/>
    <w:rsid w:val="00F63698"/>
    <w:pPr>
      <w:ind w:left="720" w:right="720"/>
    </w:pPr>
    <w:rPr>
      <w:rFonts w:ascii="Verdana" w:hAnsi="Verdana"/>
      <w:color w:val="0000FF"/>
      <w:sz w:val="20"/>
    </w:rPr>
  </w:style>
  <w:style w:type="paragraph" w:styleId="Textoindependiente3">
    <w:name w:val="Body Text 3"/>
    <w:basedOn w:val="Normal"/>
    <w:semiHidden/>
    <w:rsid w:val="00F63698"/>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sid w:val="00F63698"/>
    <w:rPr>
      <w:rFonts w:ascii="Verdana" w:hAnsi="Verdana"/>
      <w:b w:val="0"/>
      <w:bCs w:val="0"/>
      <w:i w:val="0"/>
      <w:iCs w:val="0"/>
      <w:strike w:val="0"/>
      <w:color w:val="auto"/>
      <w:sz w:val="20"/>
      <w:szCs w:val="20"/>
      <w:u w:val="none"/>
    </w:rPr>
  </w:style>
  <w:style w:type="paragraph" w:customStyle="1" w:styleId="estilo24">
    <w:name w:val="estilo24"/>
    <w:basedOn w:val="Normal"/>
    <w:rsid w:val="00F63698"/>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sid w:val="00F63698"/>
    <w:rPr>
      <w:vanish/>
      <w:webHidden w:val="0"/>
      <w:specVanish w:val="0"/>
    </w:rPr>
  </w:style>
  <w:style w:type="paragraph" w:customStyle="1" w:styleId="estilo21estilo23">
    <w:name w:val="estilo21 estilo23"/>
    <w:basedOn w:val="Normal"/>
    <w:rsid w:val="00F63698"/>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rsid w:val="00F63698"/>
  </w:style>
  <w:style w:type="character" w:styleId="Hipervnculovisitado">
    <w:name w:val="FollowedHyperlink"/>
    <w:semiHidden/>
    <w:rsid w:val="00F63698"/>
    <w:rPr>
      <w:color w:val="800080"/>
      <w:u w:val="single"/>
    </w:rPr>
  </w:style>
  <w:style w:type="character" w:customStyle="1" w:styleId="A2">
    <w:name w:val="A2"/>
    <w:rsid w:val="00F63698"/>
    <w:rPr>
      <w:rFonts w:cs="News Gothic MT"/>
      <w:color w:val="221E1F"/>
      <w:sz w:val="18"/>
      <w:szCs w:val="18"/>
    </w:rPr>
  </w:style>
  <w:style w:type="paragraph" w:customStyle="1" w:styleId="detalle-noticia-justify">
    <w:name w:val="detalle-noticia-justify"/>
    <w:basedOn w:val="Normal"/>
    <w:rsid w:val="00F63698"/>
    <w:pPr>
      <w:spacing w:before="100" w:beforeAutospacing="1" w:after="100" w:afterAutospacing="1" w:line="240" w:lineRule="auto"/>
    </w:pPr>
    <w:rPr>
      <w:rFonts w:ascii="Times New Roman" w:hAnsi="Times New Roman"/>
      <w:szCs w:val="24"/>
    </w:rPr>
  </w:style>
  <w:style w:type="character" w:styleId="CitaHTML">
    <w:name w:val="HTML Cite"/>
    <w:semiHidden/>
    <w:rsid w:val="00F63698"/>
    <w:rPr>
      <w:i/>
      <w:iCs/>
    </w:rPr>
  </w:style>
  <w:style w:type="character" w:customStyle="1" w:styleId="st1">
    <w:name w:val="st1"/>
    <w:rsid w:val="00F63698"/>
  </w:style>
  <w:style w:type="character" w:customStyle="1" w:styleId="notranslate">
    <w:name w:val="notranslate"/>
    <w:rsid w:val="00F63698"/>
  </w:style>
  <w:style w:type="character" w:customStyle="1" w:styleId="hps">
    <w:name w:val="hps"/>
    <w:rsid w:val="00F63698"/>
  </w:style>
  <w:style w:type="paragraph" w:customStyle="1" w:styleId="CommentSubject">
    <w:name w:val="Comment Subject"/>
    <w:basedOn w:val="Textocomentario"/>
    <w:next w:val="Textocomentario"/>
    <w:semiHidden/>
    <w:unhideWhenUsed/>
    <w:rsid w:val="00F63698"/>
    <w:rPr>
      <w:b/>
      <w:bCs/>
    </w:rPr>
  </w:style>
  <w:style w:type="character" w:customStyle="1" w:styleId="CommentTextChar">
    <w:name w:val="Comment Text Char"/>
    <w:semiHidden/>
    <w:rsid w:val="00F63698"/>
    <w:rPr>
      <w:rFonts w:ascii="Arial" w:hAnsi="Arial"/>
      <w:lang w:val="es-ES" w:eastAsia="es-ES"/>
    </w:rPr>
  </w:style>
  <w:style w:type="character" w:customStyle="1" w:styleId="CommentSubjectChar">
    <w:name w:val="Comment Subject Char"/>
    <w:semiHidden/>
    <w:rsid w:val="00F63698"/>
    <w:rPr>
      <w:rFonts w:ascii="Arial" w:hAnsi="Arial"/>
      <w:b/>
      <w:bCs/>
      <w:lang w:val="es-ES" w:eastAsia="es-ES"/>
    </w:rPr>
  </w:style>
  <w:style w:type="paragraph" w:customStyle="1" w:styleId="Textodeglobo1">
    <w:name w:val="Texto de globo1"/>
    <w:basedOn w:val="Normal"/>
    <w:semiHidden/>
    <w:unhideWhenUsed/>
    <w:rsid w:val="00F63698"/>
    <w:pPr>
      <w:spacing w:before="0" w:line="240" w:lineRule="auto"/>
    </w:pPr>
    <w:rPr>
      <w:rFonts w:ascii="Tahoma" w:hAnsi="Tahoma" w:cs="Tahoma"/>
      <w:sz w:val="16"/>
      <w:szCs w:val="16"/>
    </w:rPr>
  </w:style>
  <w:style w:type="character" w:customStyle="1" w:styleId="BalloonTextChar">
    <w:name w:val="Balloon Text Char"/>
    <w:semiHidden/>
    <w:rsid w:val="00F63698"/>
    <w:rPr>
      <w:rFonts w:ascii="Tahoma" w:hAnsi="Tahoma" w:cs="Tahoma"/>
      <w:sz w:val="16"/>
      <w:szCs w:val="16"/>
      <w:lang w:val="es-ES" w:eastAsia="es-ES"/>
    </w:rPr>
  </w:style>
  <w:style w:type="character" w:customStyle="1" w:styleId="apple-converted-space">
    <w:name w:val="apple-converted-space"/>
    <w:rsid w:val="00F63698"/>
  </w:style>
  <w:style w:type="character" w:customStyle="1" w:styleId="goog-gtc-translatable">
    <w:name w:val="goog-gtc-translatable"/>
    <w:rsid w:val="00F63698"/>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Default">
    <w:name w:val="Default"/>
    <w:rsid w:val="008F6940"/>
    <w:pPr>
      <w:autoSpaceDE w:val="0"/>
      <w:autoSpaceDN w:val="0"/>
      <w:adjustRightInd w:val="0"/>
    </w:pPr>
    <w:rPr>
      <w:rFonts w:ascii="Verdana" w:hAnsi="Verdana" w:cs="Verdana"/>
      <w:color w:val="000000"/>
      <w:sz w:val="24"/>
      <w:szCs w:val="24"/>
    </w:rPr>
  </w:style>
  <w:style w:type="character" w:customStyle="1" w:styleId="Textoindependiente2Car">
    <w:name w:val="Texto independiente 2 Car"/>
    <w:link w:val="Textoindependiente2"/>
    <w:semiHidden/>
    <w:rsid w:val="0053532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rsid w:val="00F63698"/>
    <w:pPr>
      <w:keepNext/>
      <w:spacing w:line="240" w:lineRule="auto"/>
      <w:jc w:val="center"/>
      <w:outlineLvl w:val="0"/>
    </w:pPr>
    <w:rPr>
      <w:b/>
      <w:sz w:val="32"/>
    </w:rPr>
  </w:style>
  <w:style w:type="paragraph" w:styleId="Ttulo2">
    <w:name w:val="heading 2"/>
    <w:basedOn w:val="Normal"/>
    <w:next w:val="Normal"/>
    <w:qFormat/>
    <w:rsid w:val="00F63698"/>
    <w:pPr>
      <w:keepNext/>
      <w:jc w:val="center"/>
      <w:outlineLvl w:val="1"/>
    </w:pPr>
    <w:rPr>
      <w:b/>
      <w:i/>
    </w:rPr>
  </w:style>
  <w:style w:type="paragraph" w:styleId="Ttulo3">
    <w:name w:val="heading 3"/>
    <w:basedOn w:val="Normal"/>
    <w:next w:val="Normal"/>
    <w:qFormat/>
    <w:rsid w:val="00F6369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F63698"/>
    <w:pPr>
      <w:shd w:val="clear" w:color="auto" w:fill="000080"/>
    </w:pPr>
    <w:rPr>
      <w:rFonts w:ascii="Tahoma" w:hAnsi="Tahoma"/>
    </w:rPr>
  </w:style>
  <w:style w:type="character" w:styleId="Hipervnculo">
    <w:name w:val="Hyperlink"/>
    <w:uiPriority w:val="99"/>
    <w:semiHidden/>
    <w:rsid w:val="00F63698"/>
    <w:rPr>
      <w:color w:val="0000FF"/>
      <w:u w:val="single"/>
    </w:rPr>
  </w:style>
  <w:style w:type="character" w:styleId="Refdecomentario">
    <w:name w:val="annotation reference"/>
    <w:semiHidden/>
    <w:rsid w:val="00F63698"/>
    <w:rPr>
      <w:sz w:val="16"/>
    </w:rPr>
  </w:style>
  <w:style w:type="paragraph" w:styleId="Textocomentario">
    <w:name w:val="annotation text"/>
    <w:basedOn w:val="Normal"/>
    <w:link w:val="TextocomentarioCar"/>
    <w:semiHidden/>
    <w:rsid w:val="00F63698"/>
    <w:rPr>
      <w:sz w:val="20"/>
    </w:rPr>
  </w:style>
  <w:style w:type="paragraph" w:styleId="Textoindependiente">
    <w:name w:val="Body Text"/>
    <w:basedOn w:val="Normal"/>
    <w:semiHidden/>
    <w:rsid w:val="00F63698"/>
    <w:pPr>
      <w:spacing w:line="240" w:lineRule="exact"/>
      <w:jc w:val="both"/>
    </w:pPr>
  </w:style>
  <w:style w:type="paragraph" w:styleId="Textoindependiente2">
    <w:name w:val="Body Text 2"/>
    <w:basedOn w:val="Normal"/>
    <w:link w:val="Textoindependiente2Car"/>
    <w:semiHidden/>
    <w:rsid w:val="00F63698"/>
    <w:pPr>
      <w:spacing w:after="120" w:line="480" w:lineRule="auto"/>
    </w:pPr>
  </w:style>
  <w:style w:type="paragraph" w:styleId="Encabezado">
    <w:name w:val="header"/>
    <w:basedOn w:val="Normal"/>
    <w:semiHidden/>
    <w:rsid w:val="00F63698"/>
    <w:pPr>
      <w:tabs>
        <w:tab w:val="center" w:pos="4252"/>
        <w:tab w:val="right" w:pos="8504"/>
      </w:tabs>
    </w:pPr>
  </w:style>
  <w:style w:type="paragraph" w:styleId="Piedepgina">
    <w:name w:val="footer"/>
    <w:basedOn w:val="Normal"/>
    <w:semiHidden/>
    <w:rsid w:val="00F63698"/>
    <w:pPr>
      <w:tabs>
        <w:tab w:val="center" w:pos="4252"/>
        <w:tab w:val="right" w:pos="8504"/>
      </w:tabs>
    </w:pPr>
  </w:style>
  <w:style w:type="paragraph" w:styleId="Sangradetextonormal">
    <w:name w:val="Body Text Indent"/>
    <w:basedOn w:val="Normal"/>
    <w:semiHidden/>
    <w:rsid w:val="00F63698"/>
    <w:pPr>
      <w:spacing w:before="0" w:after="120" w:line="240" w:lineRule="auto"/>
      <w:ind w:left="283"/>
    </w:pPr>
    <w:rPr>
      <w:rFonts w:ascii="Times New Roman" w:hAnsi="Times New Roman"/>
      <w:szCs w:val="24"/>
    </w:rPr>
  </w:style>
  <w:style w:type="paragraph" w:styleId="NormalWeb">
    <w:name w:val="Normal (Web)"/>
    <w:basedOn w:val="Normal"/>
    <w:uiPriority w:val="99"/>
    <w:semiHidden/>
    <w:rsid w:val="00F63698"/>
    <w:pPr>
      <w:spacing w:before="100" w:beforeAutospacing="1" w:after="100" w:afterAutospacing="1" w:line="240" w:lineRule="auto"/>
    </w:pPr>
    <w:rPr>
      <w:rFonts w:ascii="Times New Roman" w:hAnsi="Times New Roman"/>
      <w:szCs w:val="24"/>
    </w:rPr>
  </w:style>
  <w:style w:type="character" w:styleId="nfasis">
    <w:name w:val="Emphasis"/>
    <w:uiPriority w:val="20"/>
    <w:qFormat/>
    <w:rsid w:val="00F63698"/>
    <w:rPr>
      <w:i/>
      <w:iCs/>
    </w:rPr>
  </w:style>
  <w:style w:type="paragraph" w:customStyle="1" w:styleId="msolistparagraph0">
    <w:name w:val="msolistparagraph"/>
    <w:basedOn w:val="Normal"/>
    <w:rsid w:val="00F63698"/>
    <w:pPr>
      <w:spacing w:before="0" w:line="240" w:lineRule="auto"/>
      <w:ind w:left="720"/>
    </w:pPr>
    <w:rPr>
      <w:rFonts w:ascii="Times New Roman" w:hAnsi="Times New Roman"/>
      <w:szCs w:val="24"/>
    </w:rPr>
  </w:style>
  <w:style w:type="paragraph" w:styleId="Textodeglobo">
    <w:name w:val="Balloon Text"/>
    <w:basedOn w:val="Normal"/>
    <w:semiHidden/>
    <w:rsid w:val="00F63698"/>
    <w:rPr>
      <w:rFonts w:ascii="Tahoma" w:hAnsi="Tahoma" w:cs="Tahoma"/>
      <w:sz w:val="16"/>
      <w:szCs w:val="16"/>
    </w:rPr>
  </w:style>
  <w:style w:type="character" w:customStyle="1" w:styleId="CarCar">
    <w:name w:val="Car Car"/>
    <w:semiHidden/>
    <w:rsid w:val="00F63698"/>
    <w:rPr>
      <w:rFonts w:ascii="Cambria" w:eastAsia="Times New Roman" w:hAnsi="Cambria" w:cs="Times New Roman"/>
      <w:b/>
      <w:bCs/>
      <w:sz w:val="26"/>
      <w:szCs w:val="26"/>
    </w:rPr>
  </w:style>
  <w:style w:type="character" w:styleId="Textoennegrita">
    <w:name w:val="Strong"/>
    <w:uiPriority w:val="22"/>
    <w:qFormat/>
    <w:rsid w:val="00F63698"/>
    <w:rPr>
      <w:b/>
      <w:bCs/>
    </w:rPr>
  </w:style>
  <w:style w:type="character" w:customStyle="1" w:styleId="fn">
    <w:name w:val="fn"/>
    <w:basedOn w:val="Fuentedeprrafopredeter"/>
    <w:rsid w:val="00F63698"/>
  </w:style>
  <w:style w:type="character" w:customStyle="1" w:styleId="adr">
    <w:name w:val="adr"/>
    <w:basedOn w:val="Fuentedeprrafopredeter"/>
    <w:rsid w:val="00F63698"/>
  </w:style>
  <w:style w:type="character" w:customStyle="1" w:styleId="street-address">
    <w:name w:val="street-address"/>
    <w:basedOn w:val="Fuentedeprrafopredeter"/>
    <w:rsid w:val="00F63698"/>
  </w:style>
  <w:style w:type="character" w:customStyle="1" w:styleId="postal-code">
    <w:name w:val="postal-code"/>
    <w:basedOn w:val="Fuentedeprrafopredeter"/>
    <w:rsid w:val="00F63698"/>
  </w:style>
  <w:style w:type="character" w:customStyle="1" w:styleId="locality">
    <w:name w:val="locality"/>
    <w:basedOn w:val="Fuentedeprrafopredeter"/>
    <w:rsid w:val="00F63698"/>
  </w:style>
  <w:style w:type="character" w:customStyle="1" w:styleId="region">
    <w:name w:val="region"/>
    <w:basedOn w:val="Fuentedeprrafopredeter"/>
    <w:rsid w:val="00F63698"/>
  </w:style>
  <w:style w:type="character" w:customStyle="1" w:styleId="country-name">
    <w:name w:val="country-name"/>
    <w:basedOn w:val="Fuentedeprrafopredeter"/>
    <w:rsid w:val="00F63698"/>
  </w:style>
  <w:style w:type="character" w:customStyle="1" w:styleId="tel">
    <w:name w:val="tel"/>
    <w:basedOn w:val="Fuentedeprrafopredeter"/>
    <w:rsid w:val="00F63698"/>
  </w:style>
  <w:style w:type="character" w:customStyle="1" w:styleId="type">
    <w:name w:val="type"/>
    <w:basedOn w:val="Fuentedeprrafopredeter"/>
    <w:rsid w:val="00F63698"/>
  </w:style>
  <w:style w:type="character" w:customStyle="1" w:styleId="value">
    <w:name w:val="value"/>
    <w:basedOn w:val="Fuentedeprrafopredeter"/>
    <w:rsid w:val="00F63698"/>
  </w:style>
  <w:style w:type="paragraph" w:styleId="Textodebloque">
    <w:name w:val="Block Text"/>
    <w:basedOn w:val="Normal"/>
    <w:semiHidden/>
    <w:rsid w:val="00F63698"/>
    <w:pPr>
      <w:ind w:left="720" w:right="720"/>
    </w:pPr>
    <w:rPr>
      <w:rFonts w:ascii="Verdana" w:hAnsi="Verdana"/>
      <w:color w:val="0000FF"/>
      <w:sz w:val="20"/>
    </w:rPr>
  </w:style>
  <w:style w:type="paragraph" w:styleId="Textoindependiente3">
    <w:name w:val="Body Text 3"/>
    <w:basedOn w:val="Normal"/>
    <w:semiHidden/>
    <w:rsid w:val="00F63698"/>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sid w:val="00F63698"/>
    <w:rPr>
      <w:rFonts w:ascii="Verdana" w:hAnsi="Verdana"/>
      <w:b w:val="0"/>
      <w:bCs w:val="0"/>
      <w:i w:val="0"/>
      <w:iCs w:val="0"/>
      <w:strike w:val="0"/>
      <w:color w:val="auto"/>
      <w:sz w:val="20"/>
      <w:szCs w:val="20"/>
      <w:u w:val="none"/>
    </w:rPr>
  </w:style>
  <w:style w:type="paragraph" w:customStyle="1" w:styleId="estilo24">
    <w:name w:val="estilo24"/>
    <w:basedOn w:val="Normal"/>
    <w:rsid w:val="00F63698"/>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sid w:val="00F63698"/>
    <w:rPr>
      <w:vanish/>
      <w:webHidden w:val="0"/>
      <w:specVanish w:val="0"/>
    </w:rPr>
  </w:style>
  <w:style w:type="paragraph" w:customStyle="1" w:styleId="estilo21estilo23">
    <w:name w:val="estilo21 estilo23"/>
    <w:basedOn w:val="Normal"/>
    <w:rsid w:val="00F63698"/>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rsid w:val="00F63698"/>
  </w:style>
  <w:style w:type="character" w:styleId="Hipervnculovisitado">
    <w:name w:val="FollowedHyperlink"/>
    <w:semiHidden/>
    <w:rsid w:val="00F63698"/>
    <w:rPr>
      <w:color w:val="800080"/>
      <w:u w:val="single"/>
    </w:rPr>
  </w:style>
  <w:style w:type="character" w:customStyle="1" w:styleId="A2">
    <w:name w:val="A2"/>
    <w:rsid w:val="00F63698"/>
    <w:rPr>
      <w:rFonts w:cs="News Gothic MT"/>
      <w:color w:val="221E1F"/>
      <w:sz w:val="18"/>
      <w:szCs w:val="18"/>
    </w:rPr>
  </w:style>
  <w:style w:type="paragraph" w:customStyle="1" w:styleId="detalle-noticia-justify">
    <w:name w:val="detalle-noticia-justify"/>
    <w:basedOn w:val="Normal"/>
    <w:rsid w:val="00F63698"/>
    <w:pPr>
      <w:spacing w:before="100" w:beforeAutospacing="1" w:after="100" w:afterAutospacing="1" w:line="240" w:lineRule="auto"/>
    </w:pPr>
    <w:rPr>
      <w:rFonts w:ascii="Times New Roman" w:hAnsi="Times New Roman"/>
      <w:szCs w:val="24"/>
    </w:rPr>
  </w:style>
  <w:style w:type="character" w:styleId="CitaHTML">
    <w:name w:val="HTML Cite"/>
    <w:semiHidden/>
    <w:rsid w:val="00F63698"/>
    <w:rPr>
      <w:i/>
      <w:iCs/>
    </w:rPr>
  </w:style>
  <w:style w:type="character" w:customStyle="1" w:styleId="st1">
    <w:name w:val="st1"/>
    <w:rsid w:val="00F63698"/>
  </w:style>
  <w:style w:type="character" w:customStyle="1" w:styleId="notranslate">
    <w:name w:val="notranslate"/>
    <w:rsid w:val="00F63698"/>
  </w:style>
  <w:style w:type="character" w:customStyle="1" w:styleId="hps">
    <w:name w:val="hps"/>
    <w:rsid w:val="00F63698"/>
  </w:style>
  <w:style w:type="paragraph" w:customStyle="1" w:styleId="CommentSubject">
    <w:name w:val="Comment Subject"/>
    <w:basedOn w:val="Textocomentario"/>
    <w:next w:val="Textocomentario"/>
    <w:semiHidden/>
    <w:unhideWhenUsed/>
    <w:rsid w:val="00F63698"/>
    <w:rPr>
      <w:b/>
      <w:bCs/>
    </w:rPr>
  </w:style>
  <w:style w:type="character" w:customStyle="1" w:styleId="CommentTextChar">
    <w:name w:val="Comment Text Char"/>
    <w:semiHidden/>
    <w:rsid w:val="00F63698"/>
    <w:rPr>
      <w:rFonts w:ascii="Arial" w:hAnsi="Arial"/>
      <w:lang w:val="es-ES" w:eastAsia="es-ES"/>
    </w:rPr>
  </w:style>
  <w:style w:type="character" w:customStyle="1" w:styleId="CommentSubjectChar">
    <w:name w:val="Comment Subject Char"/>
    <w:semiHidden/>
    <w:rsid w:val="00F63698"/>
    <w:rPr>
      <w:rFonts w:ascii="Arial" w:hAnsi="Arial"/>
      <w:b/>
      <w:bCs/>
      <w:lang w:val="es-ES" w:eastAsia="es-ES"/>
    </w:rPr>
  </w:style>
  <w:style w:type="paragraph" w:customStyle="1" w:styleId="Textodeglobo1">
    <w:name w:val="Texto de globo1"/>
    <w:basedOn w:val="Normal"/>
    <w:semiHidden/>
    <w:unhideWhenUsed/>
    <w:rsid w:val="00F63698"/>
    <w:pPr>
      <w:spacing w:before="0" w:line="240" w:lineRule="auto"/>
    </w:pPr>
    <w:rPr>
      <w:rFonts w:ascii="Tahoma" w:hAnsi="Tahoma" w:cs="Tahoma"/>
      <w:sz w:val="16"/>
      <w:szCs w:val="16"/>
    </w:rPr>
  </w:style>
  <w:style w:type="character" w:customStyle="1" w:styleId="BalloonTextChar">
    <w:name w:val="Balloon Text Char"/>
    <w:semiHidden/>
    <w:rsid w:val="00F63698"/>
    <w:rPr>
      <w:rFonts w:ascii="Tahoma" w:hAnsi="Tahoma" w:cs="Tahoma"/>
      <w:sz w:val="16"/>
      <w:szCs w:val="16"/>
      <w:lang w:val="es-ES" w:eastAsia="es-ES"/>
    </w:rPr>
  </w:style>
  <w:style w:type="character" w:customStyle="1" w:styleId="apple-converted-space">
    <w:name w:val="apple-converted-space"/>
    <w:rsid w:val="00F63698"/>
  </w:style>
  <w:style w:type="character" w:customStyle="1" w:styleId="goog-gtc-translatable">
    <w:name w:val="goog-gtc-translatable"/>
    <w:rsid w:val="00F63698"/>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Default">
    <w:name w:val="Default"/>
    <w:rsid w:val="008F6940"/>
    <w:pPr>
      <w:autoSpaceDE w:val="0"/>
      <w:autoSpaceDN w:val="0"/>
      <w:adjustRightInd w:val="0"/>
    </w:pPr>
    <w:rPr>
      <w:rFonts w:ascii="Verdana" w:hAnsi="Verdana" w:cs="Verdana"/>
      <w:color w:val="000000"/>
      <w:sz w:val="24"/>
      <w:szCs w:val="24"/>
    </w:rPr>
  </w:style>
  <w:style w:type="character" w:customStyle="1" w:styleId="Textoindependiente2Car">
    <w:name w:val="Texto independiente 2 Car"/>
    <w:link w:val="Textoindependiente2"/>
    <w:semiHidden/>
    <w:rsid w:val="005353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408235714">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1055356518">
      <w:bodyDiv w:val="1"/>
      <w:marLeft w:val="0"/>
      <w:marRight w:val="0"/>
      <w:marTop w:val="0"/>
      <w:marBottom w:val="0"/>
      <w:divBdr>
        <w:top w:val="none" w:sz="0" w:space="0" w:color="auto"/>
        <w:left w:val="none" w:sz="0" w:space="0" w:color="auto"/>
        <w:bottom w:val="none" w:sz="0" w:space="0" w:color="auto"/>
        <w:right w:val="none" w:sz="0" w:space="0" w:color="auto"/>
      </w:divBdr>
    </w:div>
    <w:div w:id="1065571011">
      <w:bodyDiv w:val="1"/>
      <w:marLeft w:val="0"/>
      <w:marRight w:val="0"/>
      <w:marTop w:val="0"/>
      <w:marBottom w:val="0"/>
      <w:divBdr>
        <w:top w:val="none" w:sz="0" w:space="0" w:color="auto"/>
        <w:left w:val="none" w:sz="0" w:space="0" w:color="auto"/>
        <w:bottom w:val="none" w:sz="0" w:space="0" w:color="auto"/>
        <w:right w:val="none" w:sz="0" w:space="0" w:color="auto"/>
      </w:divBdr>
    </w:div>
    <w:div w:id="1158813114">
      <w:bodyDiv w:val="1"/>
      <w:marLeft w:val="0"/>
      <w:marRight w:val="0"/>
      <w:marTop w:val="0"/>
      <w:marBottom w:val="0"/>
      <w:divBdr>
        <w:top w:val="none" w:sz="0" w:space="0" w:color="auto"/>
        <w:left w:val="none" w:sz="0" w:space="0" w:color="auto"/>
        <w:bottom w:val="none" w:sz="0" w:space="0" w:color="auto"/>
        <w:right w:val="none" w:sz="0" w:space="0" w:color="auto"/>
      </w:divBdr>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453090246">
      <w:bodyDiv w:val="1"/>
      <w:marLeft w:val="0"/>
      <w:marRight w:val="0"/>
      <w:marTop w:val="0"/>
      <w:marBottom w:val="0"/>
      <w:divBdr>
        <w:top w:val="none" w:sz="0" w:space="0" w:color="auto"/>
        <w:left w:val="none" w:sz="0" w:space="0" w:color="auto"/>
        <w:bottom w:val="none" w:sz="0" w:space="0" w:color="auto"/>
        <w:right w:val="none" w:sz="0" w:space="0" w:color="auto"/>
      </w:divBdr>
    </w:div>
    <w:div w:id="1453669266">
      <w:bodyDiv w:val="1"/>
      <w:marLeft w:val="0"/>
      <w:marRight w:val="0"/>
      <w:marTop w:val="0"/>
      <w:marBottom w:val="0"/>
      <w:divBdr>
        <w:top w:val="none" w:sz="0" w:space="0" w:color="auto"/>
        <w:left w:val="none" w:sz="0" w:space="0" w:color="auto"/>
        <w:bottom w:val="none" w:sz="0" w:space="0" w:color="auto"/>
        <w:right w:val="none" w:sz="0" w:space="0" w:color="auto"/>
      </w:divBdr>
    </w:div>
    <w:div w:id="1507280261">
      <w:bodyDiv w:val="1"/>
      <w:marLeft w:val="0"/>
      <w:marRight w:val="0"/>
      <w:marTop w:val="0"/>
      <w:marBottom w:val="0"/>
      <w:divBdr>
        <w:top w:val="none" w:sz="0" w:space="0" w:color="auto"/>
        <w:left w:val="none" w:sz="0" w:space="0" w:color="auto"/>
        <w:bottom w:val="none" w:sz="0" w:space="0" w:color="auto"/>
        <w:right w:val="none" w:sz="0" w:space="0" w:color="auto"/>
      </w:divBdr>
    </w:div>
    <w:div w:id="1689257139">
      <w:bodyDiv w:val="1"/>
      <w:marLeft w:val="0"/>
      <w:marRight w:val="0"/>
      <w:marTop w:val="0"/>
      <w:marBottom w:val="0"/>
      <w:divBdr>
        <w:top w:val="none" w:sz="0" w:space="0" w:color="auto"/>
        <w:left w:val="none" w:sz="0" w:space="0" w:color="auto"/>
        <w:bottom w:val="none" w:sz="0" w:space="0" w:color="auto"/>
        <w:right w:val="none" w:sz="0" w:space="0" w:color="auto"/>
      </w:divBdr>
      <w:divsChild>
        <w:div w:id="370738059">
          <w:marLeft w:val="0"/>
          <w:marRight w:val="0"/>
          <w:marTop w:val="0"/>
          <w:marBottom w:val="0"/>
          <w:divBdr>
            <w:top w:val="none" w:sz="0" w:space="0" w:color="auto"/>
            <w:left w:val="none" w:sz="0" w:space="0" w:color="auto"/>
            <w:bottom w:val="none" w:sz="0" w:space="0" w:color="auto"/>
            <w:right w:val="none" w:sz="0" w:space="0" w:color="auto"/>
          </w:divBdr>
        </w:div>
        <w:div w:id="918366361">
          <w:marLeft w:val="0"/>
          <w:marRight w:val="0"/>
          <w:marTop w:val="0"/>
          <w:marBottom w:val="75"/>
          <w:divBdr>
            <w:top w:val="none" w:sz="0" w:space="0" w:color="auto"/>
            <w:left w:val="none" w:sz="0" w:space="0" w:color="auto"/>
            <w:bottom w:val="none" w:sz="0" w:space="0" w:color="auto"/>
            <w:right w:val="none" w:sz="0" w:space="0" w:color="auto"/>
          </w:divBdr>
        </w:div>
      </w:divsChild>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8439">
      <w:bodyDiv w:val="1"/>
      <w:marLeft w:val="0"/>
      <w:marRight w:val="0"/>
      <w:marTop w:val="0"/>
      <w:marBottom w:val="0"/>
      <w:divBdr>
        <w:top w:val="none" w:sz="0" w:space="0" w:color="auto"/>
        <w:left w:val="none" w:sz="0" w:space="0" w:color="auto"/>
        <w:bottom w:val="none" w:sz="0" w:space="0" w:color="auto"/>
        <w:right w:val="none" w:sz="0" w:space="0" w:color="auto"/>
      </w:divBdr>
    </w:div>
    <w:div w:id="1884974552">
      <w:bodyDiv w:val="1"/>
      <w:marLeft w:val="0"/>
      <w:marRight w:val="0"/>
      <w:marTop w:val="0"/>
      <w:marBottom w:val="0"/>
      <w:divBdr>
        <w:top w:val="none" w:sz="0" w:space="0" w:color="auto"/>
        <w:left w:val="none" w:sz="0" w:space="0" w:color="auto"/>
        <w:bottom w:val="none" w:sz="0" w:space="0" w:color="auto"/>
        <w:right w:val="none" w:sz="0" w:space="0" w:color="auto"/>
      </w:divBdr>
    </w:div>
    <w:div w:id="1949045159">
      <w:bodyDiv w:val="1"/>
      <w:marLeft w:val="0"/>
      <w:marRight w:val="0"/>
      <w:marTop w:val="0"/>
      <w:marBottom w:val="0"/>
      <w:divBdr>
        <w:top w:val="none" w:sz="0" w:space="0" w:color="auto"/>
        <w:left w:val="none" w:sz="0" w:space="0" w:color="auto"/>
        <w:bottom w:val="none" w:sz="0" w:space="0" w:color="auto"/>
        <w:right w:val="none" w:sz="0" w:space="0" w:color="auto"/>
      </w:divBdr>
    </w:div>
    <w:div w:id="20139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roscand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los@altroscand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larconyharris.com" TargetMode="External"/><Relationship Id="rId4" Type="http://schemas.microsoft.com/office/2007/relationships/stylesWithEffects" Target="stylesWithEffects.xml"/><Relationship Id="rId9" Type="http://schemas.openxmlformats.org/officeDocument/2006/relationships/hyperlink" Target="http://www.altroscand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4FAC-08F9-4C92-8B2B-91488E5D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Altro Orchestra en Universidad Camilo José Cela</vt:lpstr>
    </vt:vector>
  </TitlesOfParts>
  <Company>Lobillo</Company>
  <LinksUpToDate>false</LinksUpToDate>
  <CharactersWithSpaces>7028</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Orchestra en Universidad Camilo José Cela</dc:title>
  <dc:creator>Elvira</dc:creator>
  <cp:lastModifiedBy>Usuario</cp:lastModifiedBy>
  <cp:revision>5</cp:revision>
  <cp:lastPrinted>2010-02-22T09:08:00Z</cp:lastPrinted>
  <dcterms:created xsi:type="dcterms:W3CDTF">2019-09-06T12:12:00Z</dcterms:created>
  <dcterms:modified xsi:type="dcterms:W3CDTF">2019-10-16T12:28:00Z</dcterms:modified>
</cp:coreProperties>
</file>