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85" w:rsidRPr="006C18B2" w:rsidRDefault="00C67085" w:rsidP="00407850">
      <w:pPr>
        <w:shd w:val="clear" w:color="auto" w:fill="FFFFFF"/>
        <w:spacing w:before="0" w:line="360" w:lineRule="auto"/>
        <w:jc w:val="both"/>
        <w:outlineLvl w:val="2"/>
        <w:rPr>
          <w:rFonts w:ascii="Verdana" w:hAnsi="Verdana"/>
          <w:b/>
          <w:bCs/>
          <w:color w:val="008080"/>
          <w:sz w:val="20"/>
          <w:szCs w:val="24"/>
        </w:rPr>
      </w:pPr>
    </w:p>
    <w:p w:rsidR="007C5EDD" w:rsidRPr="00FC53A6" w:rsidRDefault="00FC53A6" w:rsidP="00407850">
      <w:pPr>
        <w:spacing w:before="0" w:line="360" w:lineRule="auto"/>
        <w:jc w:val="center"/>
        <w:rPr>
          <w:rFonts w:ascii="Verdana" w:hAnsi="Verdana"/>
          <w:b/>
          <w:bCs/>
          <w:color w:val="008080"/>
          <w:sz w:val="20"/>
        </w:rPr>
      </w:pPr>
      <w:r w:rsidRPr="00FC53A6">
        <w:rPr>
          <w:rFonts w:ascii="Verdana" w:hAnsi="Verdana"/>
          <w:b/>
          <w:bCs/>
          <w:color w:val="008080"/>
          <w:sz w:val="20"/>
        </w:rPr>
        <w:t>ALTRO ENSEMBLE</w:t>
      </w:r>
      <w:r w:rsidR="0007242A">
        <w:rPr>
          <w:rFonts w:ascii="Verdana" w:hAnsi="Verdana"/>
          <w:b/>
          <w:bCs/>
          <w:color w:val="008080"/>
          <w:sz w:val="20"/>
        </w:rPr>
        <w:t>, EL LVT PREFERIDO POR RESTAURANTES DE PRESTIGIO</w:t>
      </w:r>
    </w:p>
    <w:p w:rsidR="00446984" w:rsidRDefault="00446984" w:rsidP="00407850">
      <w:pPr>
        <w:shd w:val="clear" w:color="auto" w:fill="FFFFFF"/>
        <w:spacing w:before="100" w:beforeAutospacing="1" w:after="100" w:afterAutospacing="1" w:line="360" w:lineRule="auto"/>
        <w:jc w:val="both"/>
        <w:outlineLvl w:val="2"/>
        <w:rPr>
          <w:rFonts w:ascii="Verdana" w:hAnsi="Verdana"/>
          <w:b/>
          <w:bCs/>
          <w:color w:val="008080"/>
          <w:sz w:val="20"/>
        </w:rPr>
      </w:pPr>
      <w:r>
        <w:rPr>
          <w:rFonts w:ascii="Verdana" w:hAnsi="Verdana"/>
          <w:b/>
          <w:bCs/>
          <w:color w:val="008080"/>
          <w:sz w:val="20"/>
        </w:rPr>
        <w:t>El</w:t>
      </w:r>
      <w:r w:rsidRPr="00387457">
        <w:t xml:space="preserve"> </w:t>
      </w:r>
      <w:r w:rsidRPr="00387457">
        <w:rPr>
          <w:rFonts w:ascii="Verdana" w:hAnsi="Verdana"/>
          <w:b/>
          <w:bCs/>
          <w:color w:val="008080"/>
          <w:sz w:val="20"/>
        </w:rPr>
        <w:t xml:space="preserve">sistema de suelo modular Altro </w:t>
      </w:r>
      <w:proofErr w:type="spellStart"/>
      <w:r w:rsidRPr="00387457">
        <w:rPr>
          <w:rFonts w:ascii="Verdana" w:hAnsi="Verdana"/>
          <w:b/>
          <w:bCs/>
          <w:color w:val="008080"/>
          <w:sz w:val="20"/>
        </w:rPr>
        <w:t>Ensemble</w:t>
      </w:r>
      <w:proofErr w:type="spellEnd"/>
      <w:r w:rsidRPr="00387457">
        <w:rPr>
          <w:rFonts w:ascii="Verdana" w:hAnsi="Verdana"/>
          <w:b/>
          <w:bCs/>
          <w:color w:val="008080"/>
          <w:sz w:val="20"/>
        </w:rPr>
        <w:t>™</w:t>
      </w:r>
      <w:r>
        <w:rPr>
          <w:rFonts w:ascii="Verdana" w:hAnsi="Verdana"/>
          <w:b/>
          <w:bCs/>
          <w:color w:val="008080"/>
          <w:sz w:val="20"/>
        </w:rPr>
        <w:t xml:space="preserve"> es el modelo elegido </w:t>
      </w:r>
      <w:r w:rsidR="00D653D8">
        <w:rPr>
          <w:rFonts w:ascii="Verdana" w:hAnsi="Verdana"/>
          <w:b/>
          <w:bCs/>
          <w:color w:val="008080"/>
          <w:sz w:val="20"/>
        </w:rPr>
        <w:t>por</w:t>
      </w:r>
      <w:r>
        <w:rPr>
          <w:rFonts w:ascii="Verdana" w:hAnsi="Verdana"/>
          <w:b/>
          <w:bCs/>
          <w:color w:val="008080"/>
          <w:sz w:val="20"/>
        </w:rPr>
        <w:t xml:space="preserve"> numerosos establecimientos dedicados a la</w:t>
      </w:r>
      <w:r w:rsidR="00D653D8">
        <w:rPr>
          <w:rFonts w:ascii="Verdana" w:hAnsi="Verdana"/>
          <w:b/>
          <w:bCs/>
          <w:color w:val="008080"/>
          <w:sz w:val="20"/>
        </w:rPr>
        <w:t xml:space="preserve"> </w:t>
      </w:r>
      <w:r>
        <w:rPr>
          <w:rFonts w:ascii="Verdana" w:hAnsi="Verdana"/>
          <w:b/>
          <w:bCs/>
          <w:color w:val="008080"/>
          <w:sz w:val="20"/>
        </w:rPr>
        <w:t xml:space="preserve">hostelería, ya que ofrece la misma sensación cálida de la madera, con </w:t>
      </w:r>
      <w:r w:rsidRPr="00082C6B">
        <w:rPr>
          <w:rFonts w:ascii="Verdana" w:hAnsi="Verdana"/>
          <w:b/>
          <w:bCs/>
          <w:color w:val="008080"/>
          <w:sz w:val="20"/>
        </w:rPr>
        <w:t xml:space="preserve">15db </w:t>
      </w:r>
      <w:r>
        <w:rPr>
          <w:rFonts w:ascii="Verdana" w:hAnsi="Verdana"/>
          <w:b/>
          <w:bCs/>
          <w:color w:val="008080"/>
          <w:sz w:val="20"/>
        </w:rPr>
        <w:t xml:space="preserve">de </w:t>
      </w:r>
      <w:r w:rsidRPr="00082C6B">
        <w:rPr>
          <w:rFonts w:ascii="Verdana" w:hAnsi="Verdana"/>
          <w:b/>
          <w:bCs/>
          <w:color w:val="008080"/>
          <w:sz w:val="20"/>
        </w:rPr>
        <w:t>atenuación acústica</w:t>
      </w:r>
      <w:r>
        <w:rPr>
          <w:rFonts w:ascii="Verdana" w:hAnsi="Verdana"/>
          <w:b/>
          <w:bCs/>
          <w:color w:val="008080"/>
          <w:sz w:val="20"/>
        </w:rPr>
        <w:t xml:space="preserve"> y un mantenimiento muy sencillo. </w:t>
      </w:r>
      <w:r w:rsidR="00D653D8">
        <w:rPr>
          <w:rFonts w:ascii="Verdana" w:hAnsi="Verdana"/>
          <w:b/>
          <w:bCs/>
          <w:color w:val="008080"/>
          <w:sz w:val="20"/>
        </w:rPr>
        <w:t xml:space="preserve">Tanto en España como fuera de nuestras fronteras, este LVT es el preferido por prestigiosos locales, como Palo Cortado (Málaga) o </w:t>
      </w:r>
      <w:r w:rsidR="006F6688">
        <w:rPr>
          <w:rFonts w:ascii="Verdana" w:hAnsi="Verdana"/>
          <w:b/>
          <w:bCs/>
          <w:color w:val="008080"/>
          <w:sz w:val="20"/>
        </w:rPr>
        <w:t xml:space="preserve">el </w:t>
      </w:r>
      <w:proofErr w:type="spellStart"/>
      <w:r w:rsidR="00957241" w:rsidRPr="00957241">
        <w:rPr>
          <w:rFonts w:ascii="Verdana" w:hAnsi="Verdana"/>
          <w:b/>
          <w:bCs/>
          <w:color w:val="008080"/>
          <w:sz w:val="20"/>
        </w:rPr>
        <w:t>Taquito’s</w:t>
      </w:r>
      <w:proofErr w:type="spellEnd"/>
      <w:r w:rsidR="00957241" w:rsidRPr="00957241">
        <w:rPr>
          <w:rFonts w:ascii="Verdana" w:hAnsi="Verdana"/>
          <w:b/>
          <w:bCs/>
          <w:color w:val="008080"/>
          <w:sz w:val="20"/>
        </w:rPr>
        <w:t xml:space="preserve"> Restaurant, Tapas &amp; Tequila Bar</w:t>
      </w:r>
      <w:r w:rsidR="00957241">
        <w:rPr>
          <w:rFonts w:ascii="Verdana" w:hAnsi="Verdana"/>
          <w:b/>
          <w:bCs/>
          <w:color w:val="008080"/>
          <w:sz w:val="20"/>
        </w:rPr>
        <w:t xml:space="preserve"> </w:t>
      </w:r>
      <w:r w:rsidR="006F6688">
        <w:rPr>
          <w:rFonts w:ascii="Verdana" w:hAnsi="Verdana"/>
          <w:b/>
          <w:bCs/>
          <w:color w:val="008080"/>
          <w:sz w:val="20"/>
        </w:rPr>
        <w:t>(Reino Unido).</w:t>
      </w:r>
    </w:p>
    <w:p w:rsidR="006F6688" w:rsidRDefault="00446984" w:rsidP="00407850">
      <w:pPr>
        <w:spacing w:before="0" w:line="360" w:lineRule="auto"/>
        <w:jc w:val="both"/>
        <w:rPr>
          <w:rFonts w:ascii="Verdana" w:hAnsi="Verdana" w:cs="Verdana"/>
          <w:sz w:val="20"/>
          <w:szCs w:val="24"/>
        </w:rPr>
      </w:pPr>
      <w:bookmarkStart w:id="0" w:name="x__MailEndCompose"/>
      <w:r>
        <w:rPr>
          <w:rFonts w:ascii="Verdana" w:hAnsi="Verdana" w:cs="Verdana"/>
          <w:noProof/>
          <w:sz w:val="20"/>
        </w:rPr>
        <w:t xml:space="preserve">El LVT de Altro </w:t>
      </w:r>
      <w:r w:rsidR="00D653D8">
        <w:rPr>
          <w:rFonts w:ascii="Verdana" w:hAnsi="Verdana" w:cs="Verdana"/>
          <w:noProof/>
          <w:sz w:val="20"/>
        </w:rPr>
        <w:t>cuenta con</w:t>
      </w:r>
      <w:r>
        <w:rPr>
          <w:rFonts w:ascii="Verdana" w:hAnsi="Verdana" w:cs="Verdana"/>
          <w:noProof/>
          <w:sz w:val="20"/>
        </w:rPr>
        <w:t xml:space="preserve"> múltiples vent</w:t>
      </w:r>
      <w:r w:rsidR="00D653D8">
        <w:rPr>
          <w:rFonts w:ascii="Verdana" w:hAnsi="Verdana" w:cs="Verdana"/>
          <w:noProof/>
          <w:sz w:val="20"/>
        </w:rPr>
        <w:t xml:space="preserve">ajas para este </w:t>
      </w:r>
      <w:r w:rsidR="006F6688">
        <w:rPr>
          <w:rFonts w:ascii="Verdana" w:hAnsi="Verdana" w:cs="Verdana"/>
          <w:noProof/>
          <w:sz w:val="20"/>
        </w:rPr>
        <w:t>sector</w:t>
      </w:r>
      <w:r w:rsidR="00D653D8">
        <w:rPr>
          <w:rFonts w:ascii="Verdana" w:hAnsi="Verdana" w:cs="Verdana"/>
          <w:noProof/>
          <w:sz w:val="20"/>
        </w:rPr>
        <w:t>. Ofrece infinitas posibilidades estéticas</w:t>
      </w:r>
      <w:r w:rsidR="00D653D8" w:rsidRPr="00446984">
        <w:rPr>
          <w:rFonts w:ascii="Verdana" w:hAnsi="Verdana" w:cs="Verdana"/>
          <w:sz w:val="20"/>
          <w:szCs w:val="24"/>
        </w:rPr>
        <w:t xml:space="preserve"> para </w:t>
      </w:r>
      <w:r w:rsidR="00D653D8">
        <w:rPr>
          <w:rFonts w:ascii="Verdana" w:hAnsi="Verdana" w:cs="Verdana"/>
          <w:sz w:val="20"/>
          <w:szCs w:val="24"/>
        </w:rPr>
        <w:t>el diseño de interior gracias a su</w:t>
      </w:r>
      <w:r w:rsidR="00D653D8" w:rsidRPr="00446984">
        <w:rPr>
          <w:rFonts w:ascii="Verdana" w:hAnsi="Verdana" w:cs="Verdana"/>
          <w:sz w:val="20"/>
          <w:szCs w:val="24"/>
        </w:rPr>
        <w:t xml:space="preserve"> amplia paleta de</w:t>
      </w:r>
      <w:r w:rsidR="00D653D8">
        <w:rPr>
          <w:rFonts w:ascii="Verdana" w:hAnsi="Verdana" w:cs="Verdana"/>
          <w:sz w:val="20"/>
          <w:szCs w:val="24"/>
        </w:rPr>
        <w:t xml:space="preserve"> colores y patrones geométricos</w:t>
      </w:r>
      <w:r w:rsidR="00D653D8" w:rsidRPr="00446984">
        <w:rPr>
          <w:rFonts w:ascii="Verdana" w:hAnsi="Verdana" w:cs="Verdana"/>
          <w:sz w:val="20"/>
          <w:szCs w:val="24"/>
        </w:rPr>
        <w:t>.</w:t>
      </w:r>
      <w:r w:rsidR="00D653D8">
        <w:rPr>
          <w:rFonts w:ascii="Verdana" w:hAnsi="Verdana" w:cs="Verdana"/>
          <w:sz w:val="20"/>
          <w:szCs w:val="24"/>
        </w:rPr>
        <w:t xml:space="preserve"> Por otra parte, su</w:t>
      </w:r>
      <w:r w:rsidR="00D653D8" w:rsidRPr="00446984">
        <w:rPr>
          <w:rFonts w:ascii="Verdana" w:hAnsi="Verdana" w:cs="Verdana"/>
          <w:sz w:val="20"/>
          <w:szCs w:val="24"/>
        </w:rPr>
        <w:t xml:space="preserve"> atenuación acústica de 15dB</w:t>
      </w:r>
      <w:r w:rsidR="00D653D8">
        <w:rPr>
          <w:rFonts w:ascii="Verdana" w:hAnsi="Verdana" w:cs="Verdana"/>
          <w:sz w:val="20"/>
          <w:szCs w:val="24"/>
        </w:rPr>
        <w:t>,</w:t>
      </w:r>
      <w:r w:rsidR="00D653D8" w:rsidRPr="00446984">
        <w:rPr>
          <w:rFonts w:ascii="Verdana" w:hAnsi="Verdana" w:cs="Verdana"/>
          <w:sz w:val="20"/>
          <w:szCs w:val="24"/>
        </w:rPr>
        <w:t xml:space="preserve"> y comodidad en la pisada, resulta </w:t>
      </w:r>
      <w:r w:rsidR="00D653D8">
        <w:rPr>
          <w:rFonts w:ascii="Verdana" w:hAnsi="Verdana" w:cs="Verdana"/>
          <w:sz w:val="20"/>
          <w:szCs w:val="24"/>
        </w:rPr>
        <w:t>idónea</w:t>
      </w:r>
      <w:r w:rsidR="00D653D8" w:rsidRPr="00446984">
        <w:rPr>
          <w:rFonts w:ascii="Verdana" w:hAnsi="Verdana" w:cs="Verdana"/>
          <w:sz w:val="20"/>
          <w:szCs w:val="24"/>
        </w:rPr>
        <w:t xml:space="preserve"> para </w:t>
      </w:r>
      <w:r w:rsidR="00D653D8">
        <w:rPr>
          <w:rFonts w:ascii="Verdana" w:hAnsi="Verdana" w:cs="Verdana"/>
          <w:sz w:val="20"/>
          <w:szCs w:val="24"/>
        </w:rPr>
        <w:t xml:space="preserve">cualquier lugar donde decoración sea importante, como </w:t>
      </w:r>
      <w:r w:rsidR="00D653D8" w:rsidRPr="00446984">
        <w:rPr>
          <w:rFonts w:ascii="Verdana" w:hAnsi="Verdana" w:cs="Verdana"/>
          <w:sz w:val="20"/>
          <w:szCs w:val="24"/>
        </w:rPr>
        <w:t>hoteles, restaurantes y cafés, tiendas, oficinas y residencias de estudiantes</w:t>
      </w:r>
      <w:r w:rsidR="00D653D8">
        <w:rPr>
          <w:rFonts w:ascii="Verdana" w:hAnsi="Verdana" w:cs="Verdana"/>
          <w:sz w:val="20"/>
          <w:szCs w:val="24"/>
        </w:rPr>
        <w:t xml:space="preserve">. Sin olvidar la garantía, </w:t>
      </w:r>
      <w:r w:rsidR="006F6688">
        <w:rPr>
          <w:rFonts w:ascii="Verdana" w:hAnsi="Verdana" w:cs="Verdana"/>
          <w:sz w:val="20"/>
          <w:szCs w:val="24"/>
        </w:rPr>
        <w:t xml:space="preserve">la </w:t>
      </w:r>
      <w:r w:rsidR="00D653D8">
        <w:rPr>
          <w:rFonts w:ascii="Verdana" w:hAnsi="Verdana" w:cs="Verdana"/>
          <w:sz w:val="20"/>
          <w:szCs w:val="24"/>
        </w:rPr>
        <w:t>durabilidad</w:t>
      </w:r>
      <w:r w:rsidR="006F6688">
        <w:rPr>
          <w:rFonts w:ascii="Verdana" w:hAnsi="Verdana" w:cs="Verdana"/>
          <w:sz w:val="20"/>
          <w:szCs w:val="24"/>
        </w:rPr>
        <w:t xml:space="preserve"> ante tránsito elevado</w:t>
      </w:r>
      <w:r w:rsidR="00D653D8">
        <w:rPr>
          <w:rFonts w:ascii="Verdana" w:hAnsi="Verdana" w:cs="Verdana"/>
          <w:sz w:val="20"/>
          <w:szCs w:val="24"/>
        </w:rPr>
        <w:t xml:space="preserve"> y </w:t>
      </w:r>
      <w:r w:rsidR="006F6688">
        <w:rPr>
          <w:rFonts w:ascii="Verdana" w:hAnsi="Verdana" w:cs="Verdana"/>
          <w:sz w:val="20"/>
          <w:szCs w:val="24"/>
        </w:rPr>
        <w:t xml:space="preserve">la </w:t>
      </w:r>
      <w:r w:rsidR="00D653D8">
        <w:rPr>
          <w:rFonts w:ascii="Verdana" w:hAnsi="Verdana" w:cs="Verdana"/>
          <w:sz w:val="20"/>
          <w:szCs w:val="24"/>
        </w:rPr>
        <w:t>eficiencia que la marca garantiza en todos sus modelos</w:t>
      </w:r>
      <w:r w:rsidR="00D653D8" w:rsidRPr="00446984">
        <w:rPr>
          <w:rFonts w:ascii="Verdana" w:hAnsi="Verdana" w:cs="Verdana"/>
          <w:sz w:val="20"/>
          <w:szCs w:val="24"/>
        </w:rPr>
        <w:t>.</w:t>
      </w:r>
    </w:p>
    <w:p w:rsidR="006F6688" w:rsidRDefault="006F6688" w:rsidP="00407850">
      <w:pPr>
        <w:spacing w:before="0" w:line="360" w:lineRule="auto"/>
        <w:jc w:val="both"/>
        <w:rPr>
          <w:rFonts w:ascii="Verdana" w:hAnsi="Verdana" w:cs="Verdana"/>
          <w:sz w:val="20"/>
          <w:szCs w:val="24"/>
        </w:rPr>
      </w:pPr>
    </w:p>
    <w:p w:rsidR="006F6688" w:rsidRDefault="006F6688" w:rsidP="00407850">
      <w:pPr>
        <w:spacing w:before="0" w:line="360" w:lineRule="auto"/>
        <w:jc w:val="both"/>
        <w:rPr>
          <w:rFonts w:ascii="Verdana" w:hAnsi="Verdana" w:cs="Verdana"/>
          <w:sz w:val="20"/>
          <w:szCs w:val="24"/>
        </w:rPr>
      </w:pPr>
      <w:r>
        <w:rPr>
          <w:rFonts w:ascii="Verdana" w:hAnsi="Verdana" w:cs="Verdana"/>
          <w:sz w:val="20"/>
          <w:szCs w:val="24"/>
        </w:rPr>
        <w:t>Además,</w:t>
      </w:r>
      <w:r w:rsidR="00D653D8">
        <w:rPr>
          <w:rFonts w:ascii="Verdana" w:hAnsi="Verdana" w:cs="Verdana"/>
          <w:sz w:val="20"/>
          <w:szCs w:val="24"/>
        </w:rPr>
        <w:t xml:space="preserve"> su condición modular, con</w:t>
      </w:r>
      <w:r w:rsidR="00D653D8" w:rsidRPr="00446984">
        <w:rPr>
          <w:rFonts w:ascii="Verdana" w:hAnsi="Verdana" w:cs="Verdana"/>
          <w:sz w:val="20"/>
          <w:szCs w:val="24"/>
        </w:rPr>
        <w:t xml:space="preserve"> cuatro tamaños </w:t>
      </w:r>
      <w:r w:rsidR="00D653D8">
        <w:rPr>
          <w:rFonts w:ascii="Verdana" w:hAnsi="Verdana" w:cs="Verdana"/>
          <w:sz w:val="20"/>
          <w:szCs w:val="24"/>
        </w:rPr>
        <w:t>diferentes</w:t>
      </w:r>
      <w:r w:rsidR="00D653D8" w:rsidRPr="00446984">
        <w:rPr>
          <w:rFonts w:ascii="Verdana" w:hAnsi="Verdana" w:cs="Verdana"/>
          <w:sz w:val="20"/>
          <w:szCs w:val="24"/>
        </w:rPr>
        <w:t xml:space="preserve">, </w:t>
      </w:r>
      <w:r w:rsidR="00D653D8">
        <w:rPr>
          <w:rFonts w:ascii="Verdana" w:hAnsi="Verdana" w:cs="Verdana"/>
          <w:sz w:val="20"/>
          <w:szCs w:val="24"/>
        </w:rPr>
        <w:t>permite</w:t>
      </w:r>
      <w:r w:rsidR="00D653D8" w:rsidRPr="00446984">
        <w:rPr>
          <w:rFonts w:ascii="Verdana" w:hAnsi="Verdana" w:cs="Verdana"/>
          <w:sz w:val="20"/>
          <w:szCs w:val="24"/>
        </w:rPr>
        <w:t xml:space="preserve"> combinar distintos colores y modelos para </w:t>
      </w:r>
      <w:hyperlink r:id="rId9" w:history="1">
        <w:r w:rsidR="00D653D8" w:rsidRPr="00446984">
          <w:rPr>
            <w:rFonts w:ascii="Verdana" w:hAnsi="Verdana" w:cs="Verdana"/>
            <w:sz w:val="20"/>
            <w:szCs w:val="24"/>
          </w:rPr>
          <w:t>crear</w:t>
        </w:r>
        <w:r>
          <w:rPr>
            <w:rFonts w:ascii="Verdana" w:hAnsi="Verdana" w:cs="Verdana"/>
            <w:sz w:val="20"/>
            <w:szCs w:val="24"/>
          </w:rPr>
          <w:t xml:space="preserve"> hasta</w:t>
        </w:r>
        <w:r w:rsidRPr="00FC53A6">
          <w:rPr>
            <w:rFonts w:ascii="Verdana" w:hAnsi="Verdana" w:cs="Verdana"/>
            <w:sz w:val="20"/>
            <w:szCs w:val="24"/>
          </w:rPr>
          <w:t xml:space="preserve"> 57 </w:t>
        </w:r>
        <w:r>
          <w:rPr>
            <w:rFonts w:ascii="Verdana" w:hAnsi="Verdana" w:cs="Verdana"/>
            <w:sz w:val="20"/>
            <w:szCs w:val="24"/>
          </w:rPr>
          <w:t>patrones</w:t>
        </w:r>
        <w:r w:rsidRPr="00FC53A6">
          <w:rPr>
            <w:rFonts w:ascii="Verdana" w:hAnsi="Verdana" w:cs="Verdana"/>
            <w:sz w:val="20"/>
            <w:szCs w:val="24"/>
          </w:rPr>
          <w:t xml:space="preserve">, con diseños de imitación madera y piedra, inspirados en la naturaleza, y bloques de color. </w:t>
        </w:r>
      </w:hyperlink>
      <w:r>
        <w:rPr>
          <w:rFonts w:ascii="Verdana" w:hAnsi="Verdana" w:cs="Verdana"/>
          <w:sz w:val="20"/>
          <w:szCs w:val="24"/>
        </w:rPr>
        <w:t>T</w:t>
      </w:r>
      <w:r w:rsidRPr="00FC53A6">
        <w:rPr>
          <w:rFonts w:ascii="Verdana" w:hAnsi="Verdana" w:cs="Verdana"/>
          <w:sz w:val="20"/>
          <w:szCs w:val="24"/>
        </w:rPr>
        <w:t>iene 2,6 mm de espesor y u</w:t>
      </w:r>
      <w:r>
        <w:rPr>
          <w:rFonts w:ascii="Verdana" w:hAnsi="Verdana" w:cs="Verdana"/>
          <w:sz w:val="20"/>
          <w:szCs w:val="24"/>
        </w:rPr>
        <w:t>na capa de desgaste de 0,55 mm</w:t>
      </w:r>
      <w:r w:rsidRPr="00FC53A6">
        <w:rPr>
          <w:rFonts w:ascii="Verdana" w:hAnsi="Verdana" w:cs="Verdana"/>
          <w:sz w:val="20"/>
          <w:szCs w:val="24"/>
        </w:rPr>
        <w:t xml:space="preserve">, </w:t>
      </w:r>
      <w:proofErr w:type="spellStart"/>
      <w:r w:rsidRPr="00FC53A6">
        <w:rPr>
          <w:rFonts w:ascii="Verdana" w:hAnsi="Verdana" w:cs="Verdana"/>
          <w:sz w:val="20"/>
          <w:szCs w:val="24"/>
        </w:rPr>
        <w:t>indentación</w:t>
      </w:r>
      <w:proofErr w:type="spellEnd"/>
      <w:r w:rsidRPr="00FC53A6">
        <w:rPr>
          <w:rFonts w:ascii="Verdana" w:hAnsi="Verdana" w:cs="Verdana"/>
          <w:sz w:val="20"/>
          <w:szCs w:val="24"/>
        </w:rPr>
        <w:t xml:space="preserve"> residual mínima y </w:t>
      </w:r>
      <w:r>
        <w:rPr>
          <w:rFonts w:ascii="Verdana" w:hAnsi="Verdana" w:cs="Verdana"/>
          <w:sz w:val="20"/>
          <w:szCs w:val="24"/>
        </w:rPr>
        <w:t>es flexible</w:t>
      </w:r>
      <w:r w:rsidRPr="00FC53A6">
        <w:rPr>
          <w:rFonts w:ascii="Verdana" w:hAnsi="Verdana" w:cs="Verdana"/>
          <w:sz w:val="20"/>
          <w:szCs w:val="24"/>
        </w:rPr>
        <w:t xml:space="preserve"> y</w:t>
      </w:r>
      <w:r>
        <w:rPr>
          <w:rFonts w:ascii="Verdana" w:hAnsi="Verdana" w:cs="Verdana"/>
          <w:sz w:val="20"/>
          <w:szCs w:val="24"/>
        </w:rPr>
        <w:t xml:space="preserve"> </w:t>
      </w:r>
      <w:r w:rsidRPr="00FC53A6">
        <w:rPr>
          <w:rFonts w:ascii="Verdana" w:hAnsi="Verdana" w:cs="Verdana"/>
          <w:sz w:val="20"/>
          <w:szCs w:val="24"/>
        </w:rPr>
        <w:t>ligero, por lo que es fácil de transportar, cortar y manejar a la hora de instalarlo.</w:t>
      </w:r>
    </w:p>
    <w:p w:rsidR="006F6688" w:rsidRPr="00FC53A6" w:rsidRDefault="006F6688" w:rsidP="00407850">
      <w:pPr>
        <w:spacing w:before="0" w:line="360" w:lineRule="auto"/>
        <w:jc w:val="both"/>
        <w:rPr>
          <w:rFonts w:ascii="Verdana" w:hAnsi="Verdana" w:cs="Verdana"/>
          <w:sz w:val="20"/>
          <w:szCs w:val="24"/>
        </w:rPr>
      </w:pPr>
    </w:p>
    <w:p w:rsidR="006F6688" w:rsidRPr="00BD11A1" w:rsidRDefault="006F6688" w:rsidP="00407850">
      <w:pPr>
        <w:spacing w:before="0" w:line="360" w:lineRule="auto"/>
        <w:jc w:val="both"/>
        <w:rPr>
          <w:rFonts w:ascii="Verdana" w:hAnsi="Verdana" w:cs="Verdana"/>
          <w:sz w:val="20"/>
          <w:szCs w:val="24"/>
        </w:rPr>
      </w:pPr>
      <w:r>
        <w:rPr>
          <w:rFonts w:ascii="Verdana" w:hAnsi="Verdana" w:cs="Verdana"/>
          <w:sz w:val="20"/>
          <w:szCs w:val="24"/>
        </w:rPr>
        <w:t>Carlos Sánchez, responsable de ventas del sur de Europa de Altro</w:t>
      </w:r>
      <w:r w:rsidRPr="00BD11A1">
        <w:rPr>
          <w:rFonts w:ascii="Verdana" w:hAnsi="Verdana" w:cs="Verdana"/>
          <w:sz w:val="20"/>
          <w:szCs w:val="24"/>
        </w:rPr>
        <w:t>, explica la importancia de invertir en un suelo que reduzca los sonidos de impacto al principio</w:t>
      </w:r>
      <w:r w:rsidR="000722CC">
        <w:rPr>
          <w:rFonts w:ascii="Verdana" w:hAnsi="Verdana" w:cs="Verdana"/>
          <w:sz w:val="20"/>
          <w:szCs w:val="24"/>
        </w:rPr>
        <w:t xml:space="preserve"> de un proyecto de construcción:</w:t>
      </w:r>
      <w:r w:rsidRPr="00BD11A1">
        <w:rPr>
          <w:rFonts w:ascii="Verdana" w:hAnsi="Verdana" w:cs="Verdana"/>
          <w:sz w:val="20"/>
          <w:szCs w:val="24"/>
        </w:rPr>
        <w:t xml:space="preserve"> </w:t>
      </w:r>
      <w:r w:rsidR="00297D35">
        <w:rPr>
          <w:rFonts w:ascii="Verdana" w:hAnsi="Verdana" w:cs="Verdana"/>
          <w:sz w:val="20"/>
          <w:szCs w:val="24"/>
        </w:rPr>
        <w:t>“</w:t>
      </w:r>
      <w:r w:rsidRPr="00BD11A1">
        <w:rPr>
          <w:rFonts w:ascii="Verdana" w:hAnsi="Verdana" w:cs="Verdana"/>
          <w:sz w:val="20"/>
          <w:szCs w:val="24"/>
        </w:rPr>
        <w:t>Para conseguir el mejor nivel de sonido posible, es mejor asegurarse de q</w:t>
      </w:r>
      <w:r w:rsidR="00297D35">
        <w:rPr>
          <w:rFonts w:ascii="Verdana" w:hAnsi="Verdana" w:cs="Verdana"/>
          <w:sz w:val="20"/>
          <w:szCs w:val="24"/>
        </w:rPr>
        <w:t>ue todas las partes (</w:t>
      </w:r>
      <w:r w:rsidRPr="00BD11A1">
        <w:rPr>
          <w:rFonts w:ascii="Verdana" w:hAnsi="Verdana" w:cs="Verdana"/>
          <w:sz w:val="20"/>
          <w:szCs w:val="24"/>
        </w:rPr>
        <w:t xml:space="preserve">suelo, paredes y </w:t>
      </w:r>
      <w:r w:rsidR="00297D35">
        <w:rPr>
          <w:rFonts w:ascii="Verdana" w:hAnsi="Verdana" w:cs="Verdana"/>
          <w:sz w:val="20"/>
          <w:szCs w:val="24"/>
        </w:rPr>
        <w:t>techo) trabajen junta</w:t>
      </w:r>
      <w:r w:rsidRPr="00BD11A1">
        <w:rPr>
          <w:rFonts w:ascii="Verdana" w:hAnsi="Verdana" w:cs="Verdana"/>
          <w:sz w:val="20"/>
          <w:szCs w:val="24"/>
        </w:rPr>
        <w:t>s para crear un entorno sin ruido. Incluso si se utilizan materiales duros, se puede conseguir un buen nivel de sonido invirtiendo en un suelo</w:t>
      </w:r>
      <w:r w:rsidR="00297D35">
        <w:rPr>
          <w:rFonts w:ascii="Verdana" w:hAnsi="Verdana" w:cs="Verdana"/>
          <w:sz w:val="20"/>
          <w:szCs w:val="24"/>
        </w:rPr>
        <w:t xml:space="preserve"> de buena calidad</w:t>
      </w:r>
      <w:r w:rsidR="000722CC">
        <w:rPr>
          <w:rFonts w:ascii="Verdana" w:hAnsi="Verdana" w:cs="Verdana"/>
          <w:sz w:val="20"/>
          <w:szCs w:val="24"/>
        </w:rPr>
        <w:t xml:space="preserve"> y lograr el efecto estético deseado</w:t>
      </w:r>
      <w:r w:rsidR="00297D35">
        <w:rPr>
          <w:rFonts w:ascii="Verdana" w:hAnsi="Verdana" w:cs="Verdana"/>
          <w:sz w:val="20"/>
          <w:szCs w:val="24"/>
        </w:rPr>
        <w:t>”.</w:t>
      </w:r>
    </w:p>
    <w:p w:rsidR="006F6688" w:rsidRPr="00446984" w:rsidRDefault="006F6688" w:rsidP="00407850">
      <w:pPr>
        <w:spacing w:before="0" w:line="360" w:lineRule="auto"/>
        <w:jc w:val="both"/>
        <w:rPr>
          <w:rFonts w:ascii="Verdana" w:hAnsi="Verdana" w:cs="Verdana"/>
          <w:sz w:val="20"/>
          <w:szCs w:val="24"/>
        </w:rPr>
      </w:pPr>
    </w:p>
    <w:bookmarkEnd w:id="0"/>
    <w:p w:rsidR="00BF4A95" w:rsidRPr="00BD11A1" w:rsidRDefault="00BF4A95" w:rsidP="00407850">
      <w:pPr>
        <w:spacing w:before="0" w:line="360" w:lineRule="auto"/>
        <w:jc w:val="both"/>
        <w:rPr>
          <w:rFonts w:ascii="Verdana" w:hAnsi="Verdana" w:cs="Verdana"/>
          <w:sz w:val="20"/>
          <w:szCs w:val="24"/>
        </w:rPr>
      </w:pPr>
      <w:r>
        <w:rPr>
          <w:rFonts w:ascii="Verdana" w:hAnsi="Verdana" w:cs="Verdana"/>
          <w:sz w:val="20"/>
          <w:szCs w:val="24"/>
        </w:rPr>
        <w:t xml:space="preserve">Por su parte, </w:t>
      </w:r>
      <w:r w:rsidR="00BD11A1" w:rsidRPr="00BD11A1">
        <w:rPr>
          <w:rFonts w:ascii="Verdana" w:hAnsi="Verdana" w:cs="Verdana"/>
          <w:sz w:val="20"/>
          <w:szCs w:val="24"/>
        </w:rPr>
        <w:t xml:space="preserve">Altro recomienda que, además de centrarse en las paredes, los techos y el mobiliario, </w:t>
      </w:r>
      <w:r>
        <w:rPr>
          <w:rFonts w:ascii="Verdana" w:hAnsi="Verdana" w:cs="Verdana"/>
          <w:sz w:val="20"/>
          <w:szCs w:val="24"/>
        </w:rPr>
        <w:t>conviene</w:t>
      </w:r>
      <w:r w:rsidR="00BD11A1" w:rsidRPr="00BD11A1">
        <w:rPr>
          <w:rFonts w:ascii="Verdana" w:hAnsi="Verdana" w:cs="Verdana"/>
          <w:sz w:val="20"/>
          <w:szCs w:val="24"/>
        </w:rPr>
        <w:t xml:space="preserve"> incl</w:t>
      </w:r>
      <w:r>
        <w:rPr>
          <w:rFonts w:ascii="Verdana" w:hAnsi="Verdana" w:cs="Verdana"/>
          <w:sz w:val="20"/>
          <w:szCs w:val="24"/>
        </w:rPr>
        <w:t>uir la elección del suelo en el conjunto</w:t>
      </w:r>
      <w:r w:rsidR="00BD11A1" w:rsidRPr="00BD11A1">
        <w:rPr>
          <w:rFonts w:ascii="Verdana" w:hAnsi="Verdana" w:cs="Verdana"/>
          <w:sz w:val="20"/>
          <w:szCs w:val="24"/>
        </w:rPr>
        <w:t>. Un suelo acústico puede reducir los sonidos de i</w:t>
      </w:r>
      <w:r>
        <w:rPr>
          <w:rFonts w:ascii="Verdana" w:hAnsi="Verdana" w:cs="Verdana"/>
          <w:sz w:val="20"/>
          <w:szCs w:val="24"/>
        </w:rPr>
        <w:t>mpacto, los baches y los ruidos</w:t>
      </w:r>
      <w:r w:rsidR="000722CC">
        <w:rPr>
          <w:rFonts w:ascii="Verdana" w:hAnsi="Verdana" w:cs="Verdana"/>
          <w:sz w:val="20"/>
          <w:szCs w:val="24"/>
        </w:rPr>
        <w:t>,</w:t>
      </w:r>
      <w:r w:rsidR="00BD11A1" w:rsidRPr="00BD11A1">
        <w:rPr>
          <w:rFonts w:ascii="Verdana" w:hAnsi="Verdana" w:cs="Verdana"/>
          <w:sz w:val="20"/>
          <w:szCs w:val="24"/>
        </w:rPr>
        <w:t xml:space="preserve"> que son razones por las que un entorno </w:t>
      </w:r>
      <w:r>
        <w:rPr>
          <w:rFonts w:ascii="Verdana" w:hAnsi="Verdana" w:cs="Verdana"/>
          <w:sz w:val="20"/>
          <w:szCs w:val="24"/>
        </w:rPr>
        <w:t xml:space="preserve">se puede considerar </w:t>
      </w:r>
      <w:r w:rsidR="00BD11A1" w:rsidRPr="00BD11A1">
        <w:rPr>
          <w:rFonts w:ascii="Verdana" w:hAnsi="Verdana" w:cs="Verdana"/>
          <w:sz w:val="20"/>
          <w:szCs w:val="24"/>
        </w:rPr>
        <w:t>ruidoso.</w:t>
      </w:r>
      <w:r w:rsidR="000722CC">
        <w:rPr>
          <w:rFonts w:ascii="Verdana" w:hAnsi="Verdana" w:cs="Verdana"/>
          <w:sz w:val="20"/>
          <w:szCs w:val="24"/>
        </w:rPr>
        <w:t xml:space="preserve"> </w:t>
      </w:r>
      <w:r>
        <w:rPr>
          <w:rFonts w:ascii="Verdana" w:hAnsi="Verdana" w:cs="Verdana"/>
          <w:sz w:val="20"/>
          <w:szCs w:val="24"/>
        </w:rPr>
        <w:t xml:space="preserve">Y es fundamental que en ambientes donde hay una gran afluencia, como </w:t>
      </w:r>
      <w:r w:rsidRPr="00BD11A1">
        <w:rPr>
          <w:rFonts w:ascii="Verdana" w:hAnsi="Verdana" w:cs="Verdana"/>
          <w:sz w:val="20"/>
          <w:szCs w:val="24"/>
        </w:rPr>
        <w:t>hotel</w:t>
      </w:r>
      <w:r>
        <w:rPr>
          <w:rFonts w:ascii="Verdana" w:hAnsi="Verdana" w:cs="Verdana"/>
          <w:sz w:val="20"/>
          <w:szCs w:val="24"/>
        </w:rPr>
        <w:t>es</w:t>
      </w:r>
      <w:r w:rsidRPr="00BD11A1">
        <w:rPr>
          <w:rFonts w:ascii="Verdana" w:hAnsi="Verdana" w:cs="Verdana"/>
          <w:sz w:val="20"/>
          <w:szCs w:val="24"/>
        </w:rPr>
        <w:t>, cafés o restaurantes, todos</w:t>
      </w:r>
      <w:r>
        <w:rPr>
          <w:rFonts w:ascii="Verdana" w:hAnsi="Verdana" w:cs="Verdana"/>
          <w:sz w:val="20"/>
          <w:szCs w:val="24"/>
        </w:rPr>
        <w:t xml:space="preserve"> los clientes</w:t>
      </w:r>
      <w:r w:rsidRPr="00BD11A1">
        <w:rPr>
          <w:rFonts w:ascii="Verdana" w:hAnsi="Verdana" w:cs="Verdana"/>
          <w:sz w:val="20"/>
          <w:szCs w:val="24"/>
        </w:rPr>
        <w:t xml:space="preserve">, independientemente de su situación, se sientan escuchados. Dado que la palabra acústica significa </w:t>
      </w:r>
      <w:r>
        <w:rPr>
          <w:rFonts w:ascii="Verdana" w:hAnsi="Verdana" w:cs="Verdana"/>
          <w:sz w:val="20"/>
          <w:szCs w:val="24"/>
        </w:rPr>
        <w:t>“</w:t>
      </w:r>
      <w:r w:rsidRPr="00BD11A1">
        <w:rPr>
          <w:rFonts w:ascii="Verdana" w:hAnsi="Verdana" w:cs="Verdana"/>
          <w:sz w:val="20"/>
          <w:szCs w:val="24"/>
        </w:rPr>
        <w:t>hacerse oír</w:t>
      </w:r>
      <w:r>
        <w:rPr>
          <w:rFonts w:ascii="Verdana" w:hAnsi="Verdana" w:cs="Verdana"/>
          <w:sz w:val="20"/>
          <w:szCs w:val="24"/>
        </w:rPr>
        <w:t>”</w:t>
      </w:r>
      <w:r w:rsidRPr="00BD11A1">
        <w:rPr>
          <w:rFonts w:ascii="Verdana" w:hAnsi="Verdana" w:cs="Verdana"/>
          <w:sz w:val="20"/>
          <w:szCs w:val="24"/>
        </w:rPr>
        <w:t xml:space="preserve">, es </w:t>
      </w:r>
      <w:r>
        <w:rPr>
          <w:rFonts w:ascii="Verdana" w:hAnsi="Verdana" w:cs="Verdana"/>
          <w:sz w:val="20"/>
          <w:szCs w:val="24"/>
        </w:rPr>
        <w:t>imprescindible</w:t>
      </w:r>
      <w:r w:rsidRPr="00BD11A1">
        <w:rPr>
          <w:rFonts w:ascii="Verdana" w:hAnsi="Verdana" w:cs="Verdana"/>
          <w:sz w:val="20"/>
          <w:szCs w:val="24"/>
        </w:rPr>
        <w:t xml:space="preserve"> dar prioridad a la acústica</w:t>
      </w:r>
      <w:r>
        <w:rPr>
          <w:rFonts w:ascii="Verdana" w:hAnsi="Verdana" w:cs="Verdana"/>
          <w:sz w:val="20"/>
          <w:szCs w:val="24"/>
        </w:rPr>
        <w:t xml:space="preserve"> </w:t>
      </w:r>
      <w:r w:rsidRPr="00BD11A1">
        <w:rPr>
          <w:rFonts w:ascii="Verdana" w:hAnsi="Verdana" w:cs="Verdana"/>
          <w:sz w:val="20"/>
          <w:szCs w:val="24"/>
        </w:rPr>
        <w:t>para crear un ambiente agradable.</w:t>
      </w:r>
    </w:p>
    <w:p w:rsidR="00BD11A1" w:rsidRDefault="00BD11A1" w:rsidP="00407850">
      <w:pPr>
        <w:spacing w:before="0" w:line="360" w:lineRule="auto"/>
        <w:jc w:val="both"/>
        <w:rPr>
          <w:rFonts w:ascii="Verdana" w:hAnsi="Verdana" w:cs="Verdana"/>
          <w:sz w:val="20"/>
          <w:szCs w:val="24"/>
        </w:rPr>
      </w:pPr>
    </w:p>
    <w:p w:rsidR="00421194" w:rsidRPr="00BD11A1" w:rsidRDefault="00421194" w:rsidP="00407850">
      <w:pPr>
        <w:spacing w:before="0" w:line="360" w:lineRule="auto"/>
        <w:jc w:val="both"/>
        <w:rPr>
          <w:rFonts w:ascii="Verdana" w:hAnsi="Verdana" w:cs="Verdana"/>
          <w:sz w:val="20"/>
          <w:szCs w:val="24"/>
        </w:rPr>
      </w:pPr>
    </w:p>
    <w:p w:rsidR="00BF4A95" w:rsidRPr="00BF4A95" w:rsidRDefault="00BF4A95" w:rsidP="00407850">
      <w:pPr>
        <w:shd w:val="clear" w:color="auto" w:fill="FFFFFF"/>
        <w:spacing w:before="100" w:beforeAutospacing="1" w:after="100" w:afterAutospacing="1" w:line="360" w:lineRule="auto"/>
        <w:jc w:val="both"/>
        <w:outlineLvl w:val="2"/>
        <w:rPr>
          <w:rFonts w:ascii="Verdana" w:hAnsi="Verdana"/>
          <w:b/>
          <w:bCs/>
          <w:color w:val="008080"/>
          <w:sz w:val="20"/>
        </w:rPr>
      </w:pPr>
      <w:r w:rsidRPr="00BF4A95">
        <w:rPr>
          <w:rFonts w:ascii="Verdana" w:hAnsi="Verdana"/>
          <w:b/>
          <w:bCs/>
          <w:color w:val="008080"/>
          <w:sz w:val="20"/>
        </w:rPr>
        <w:lastRenderedPageBreak/>
        <w:t xml:space="preserve">Altro </w:t>
      </w:r>
      <w:proofErr w:type="spellStart"/>
      <w:r w:rsidRPr="00BF4A95">
        <w:rPr>
          <w:rFonts w:ascii="Verdana" w:hAnsi="Verdana"/>
          <w:b/>
          <w:bCs/>
          <w:color w:val="008080"/>
          <w:sz w:val="20"/>
        </w:rPr>
        <w:t>Ensemble</w:t>
      </w:r>
      <w:proofErr w:type="spellEnd"/>
      <w:r w:rsidRPr="00BF4A95">
        <w:rPr>
          <w:rFonts w:ascii="Verdana" w:hAnsi="Verdana"/>
          <w:b/>
          <w:bCs/>
          <w:color w:val="008080"/>
          <w:sz w:val="20"/>
        </w:rPr>
        <w:t>, la elección de locales de prestigio nacionales e internacionales</w:t>
      </w:r>
    </w:p>
    <w:p w:rsidR="00BD11A1" w:rsidRPr="00BD11A1" w:rsidRDefault="00BF4A95" w:rsidP="00407850">
      <w:pPr>
        <w:shd w:val="clear" w:color="auto" w:fill="FFFFFF"/>
        <w:spacing w:before="100" w:beforeAutospacing="1" w:after="100" w:afterAutospacing="1" w:line="360" w:lineRule="auto"/>
        <w:jc w:val="both"/>
        <w:outlineLvl w:val="2"/>
        <w:rPr>
          <w:rFonts w:ascii="Verdana" w:hAnsi="Verdana" w:cs="Verdana"/>
          <w:sz w:val="20"/>
          <w:szCs w:val="24"/>
        </w:rPr>
      </w:pPr>
      <w:r>
        <w:rPr>
          <w:rFonts w:ascii="Verdana" w:hAnsi="Verdana" w:cs="Verdana"/>
          <w:sz w:val="20"/>
          <w:szCs w:val="24"/>
        </w:rPr>
        <w:t xml:space="preserve">En España, Altro </w:t>
      </w:r>
      <w:proofErr w:type="spellStart"/>
      <w:r>
        <w:rPr>
          <w:rFonts w:ascii="Verdana" w:hAnsi="Verdana" w:cs="Verdana"/>
          <w:sz w:val="20"/>
          <w:szCs w:val="24"/>
        </w:rPr>
        <w:t>Ensemble</w:t>
      </w:r>
      <w:proofErr w:type="spellEnd"/>
      <w:r>
        <w:rPr>
          <w:rFonts w:ascii="Verdana" w:hAnsi="Verdana" w:cs="Verdana"/>
          <w:sz w:val="20"/>
          <w:szCs w:val="24"/>
        </w:rPr>
        <w:t xml:space="preserve"> ya ha sido instalado en varios locales, como el restaurante </w:t>
      </w:r>
      <w:proofErr w:type="spellStart"/>
      <w:r>
        <w:rPr>
          <w:rFonts w:ascii="Verdana" w:hAnsi="Verdana" w:cs="Verdana"/>
          <w:sz w:val="20"/>
          <w:szCs w:val="24"/>
        </w:rPr>
        <w:t>Palocortado</w:t>
      </w:r>
      <w:proofErr w:type="spellEnd"/>
      <w:r>
        <w:rPr>
          <w:rFonts w:ascii="Verdana" w:hAnsi="Verdana" w:cs="Verdana"/>
          <w:sz w:val="20"/>
          <w:szCs w:val="24"/>
        </w:rPr>
        <w:t xml:space="preserve"> de Málaga. </w:t>
      </w:r>
      <w:r w:rsidR="00957241">
        <w:rPr>
          <w:rFonts w:ascii="Verdana" w:hAnsi="Verdana" w:cs="Verdana"/>
          <w:sz w:val="20"/>
          <w:szCs w:val="24"/>
        </w:rPr>
        <w:t>Considerado un</w:t>
      </w:r>
      <w:r>
        <w:rPr>
          <w:rFonts w:ascii="Verdana" w:hAnsi="Verdana" w:cs="Verdana"/>
          <w:sz w:val="20"/>
          <w:szCs w:val="24"/>
        </w:rPr>
        <w:t xml:space="preserve"> referente de la ciudad andaluza</w:t>
      </w:r>
      <w:r w:rsidR="00957241">
        <w:rPr>
          <w:rFonts w:ascii="Verdana" w:hAnsi="Verdana" w:cs="Verdana"/>
          <w:sz w:val="20"/>
          <w:szCs w:val="24"/>
        </w:rPr>
        <w:t xml:space="preserve">, la estética de </w:t>
      </w:r>
      <w:proofErr w:type="spellStart"/>
      <w:r w:rsidR="00957241">
        <w:rPr>
          <w:rFonts w:ascii="Verdana" w:hAnsi="Verdana" w:cs="Verdana"/>
          <w:sz w:val="20"/>
          <w:szCs w:val="24"/>
        </w:rPr>
        <w:t>Palocortado</w:t>
      </w:r>
      <w:proofErr w:type="spellEnd"/>
      <w:r w:rsidR="00957241">
        <w:rPr>
          <w:rFonts w:ascii="Verdana" w:hAnsi="Verdana" w:cs="Verdana"/>
          <w:sz w:val="20"/>
          <w:szCs w:val="24"/>
        </w:rPr>
        <w:t xml:space="preserve"> es moderna y sencilla, sin perder la calidez y la elegancia que buscaban. Por ese motivo, eligieron el LVT de Altro, ya que, tal y como manifestó Paco Lago, responsable del estudio de interiorismo encargado de la reforma, “solo </w:t>
      </w:r>
      <w:r>
        <w:rPr>
          <w:rFonts w:ascii="Verdana" w:hAnsi="Verdana" w:cs="Verdana"/>
          <w:noProof/>
          <w:sz w:val="20"/>
        </w:rPr>
        <w:t>contando con marcas como Altro, que ofrecen una</w:t>
      </w:r>
      <w:r w:rsidRPr="00D77306">
        <w:rPr>
          <w:rFonts w:ascii="Verdana" w:hAnsi="Verdana" w:cs="Verdana"/>
          <w:noProof/>
          <w:sz w:val="20"/>
        </w:rPr>
        <w:t xml:space="preserve"> relación de</w:t>
      </w:r>
      <w:r>
        <w:rPr>
          <w:rFonts w:ascii="Verdana" w:hAnsi="Verdana" w:cs="Verdana"/>
          <w:noProof/>
          <w:sz w:val="20"/>
        </w:rPr>
        <w:t xml:space="preserve"> satisfacción, confianza, </w:t>
      </w:r>
      <w:r w:rsidRPr="00D77306">
        <w:rPr>
          <w:rFonts w:ascii="Verdana" w:hAnsi="Verdana" w:cs="Verdana"/>
          <w:noProof/>
          <w:sz w:val="20"/>
        </w:rPr>
        <w:t>fiabilidad, asesoramiento, respuesta y resolución de problemas, podemos llegar a ejecutar proyectos de tan alta complejidad y exigencia</w:t>
      </w:r>
      <w:r>
        <w:rPr>
          <w:rFonts w:ascii="Verdana" w:hAnsi="Verdana" w:cs="Verdana"/>
          <w:noProof/>
          <w:sz w:val="20"/>
        </w:rPr>
        <w:t>. Yo se lo recomiendo constantemente a compañeros interioristas, por todo lo mencionado y por su servicio pre y post venta”</w:t>
      </w:r>
      <w:r w:rsidRPr="00D77306">
        <w:rPr>
          <w:rFonts w:ascii="Verdana" w:hAnsi="Verdana" w:cs="Verdana"/>
          <w:noProof/>
          <w:sz w:val="20"/>
        </w:rPr>
        <w:t>.</w:t>
      </w:r>
    </w:p>
    <w:p w:rsidR="0007242A" w:rsidRDefault="00421194" w:rsidP="00407850">
      <w:pPr>
        <w:spacing w:before="0" w:line="360" w:lineRule="auto"/>
        <w:jc w:val="both"/>
        <w:rPr>
          <w:rFonts w:ascii="Verdana" w:hAnsi="Verdana" w:cs="Verdana"/>
          <w:sz w:val="20"/>
          <w:szCs w:val="24"/>
        </w:rPr>
      </w:pPr>
      <w:r>
        <w:rPr>
          <w:rFonts w:ascii="Verdana" w:hAnsi="Verdana" w:cs="Verdana"/>
          <w:sz w:val="20"/>
          <w:szCs w:val="24"/>
        </w:rPr>
        <w:t>Por su parte e</w:t>
      </w:r>
      <w:r w:rsidR="00957241">
        <w:rPr>
          <w:rFonts w:ascii="Verdana" w:hAnsi="Verdana" w:cs="Verdana"/>
          <w:sz w:val="20"/>
          <w:szCs w:val="24"/>
        </w:rPr>
        <w:t>n Reino Unido, concretamente en West Vale, cerca de Halifax, e</w:t>
      </w:r>
      <w:r w:rsidR="00FC53A6" w:rsidRPr="00FC53A6">
        <w:rPr>
          <w:rFonts w:ascii="Verdana" w:hAnsi="Verdana" w:cs="Verdana"/>
          <w:sz w:val="20"/>
          <w:szCs w:val="24"/>
        </w:rPr>
        <w:t xml:space="preserve">l </w:t>
      </w:r>
      <w:proofErr w:type="spellStart"/>
      <w:r w:rsidR="00FC53A6" w:rsidRPr="00FC53A6">
        <w:rPr>
          <w:rFonts w:ascii="Verdana" w:hAnsi="Verdana" w:cs="Verdana"/>
          <w:sz w:val="20"/>
          <w:szCs w:val="24"/>
        </w:rPr>
        <w:t>Taquito’s</w:t>
      </w:r>
      <w:proofErr w:type="spellEnd"/>
      <w:r w:rsidR="00FC53A6" w:rsidRPr="00FC53A6">
        <w:rPr>
          <w:rFonts w:ascii="Verdana" w:hAnsi="Verdana" w:cs="Verdana"/>
          <w:sz w:val="20"/>
          <w:szCs w:val="24"/>
        </w:rPr>
        <w:t xml:space="preserve"> Restaurant, Tapas &amp; Tequila Bar</w:t>
      </w:r>
      <w:r w:rsidR="00957241">
        <w:rPr>
          <w:rFonts w:ascii="Verdana" w:hAnsi="Verdana" w:cs="Verdana"/>
          <w:sz w:val="20"/>
          <w:szCs w:val="24"/>
        </w:rPr>
        <w:t>,</w:t>
      </w:r>
      <w:r w:rsidR="00FC53A6" w:rsidRPr="00FC53A6">
        <w:rPr>
          <w:rFonts w:ascii="Verdana" w:hAnsi="Verdana" w:cs="Verdana"/>
          <w:sz w:val="20"/>
          <w:szCs w:val="24"/>
        </w:rPr>
        <w:t xml:space="preserve"> </w:t>
      </w:r>
      <w:r w:rsidR="00957241">
        <w:rPr>
          <w:rFonts w:ascii="Verdana" w:hAnsi="Verdana" w:cs="Verdana"/>
          <w:sz w:val="20"/>
          <w:szCs w:val="24"/>
        </w:rPr>
        <w:t>también se ha decantado por este modelo. Es u</w:t>
      </w:r>
      <w:r w:rsidR="00FC53A6" w:rsidRPr="00FC53A6">
        <w:rPr>
          <w:rFonts w:ascii="Verdana" w:hAnsi="Verdana" w:cs="Verdana"/>
          <w:sz w:val="20"/>
          <w:szCs w:val="24"/>
        </w:rPr>
        <w:t xml:space="preserve">n grupo nuevo y sofisticado de restaurantes y bares de copas </w:t>
      </w:r>
      <w:r w:rsidR="00957241">
        <w:rPr>
          <w:rFonts w:ascii="Verdana" w:hAnsi="Verdana" w:cs="Verdana"/>
          <w:sz w:val="20"/>
          <w:szCs w:val="24"/>
        </w:rPr>
        <w:t xml:space="preserve">que llevan la firma </w:t>
      </w:r>
      <w:r w:rsidR="00FC53A6" w:rsidRPr="00FC53A6">
        <w:rPr>
          <w:rFonts w:ascii="Verdana" w:hAnsi="Verdana" w:cs="Verdana"/>
          <w:sz w:val="20"/>
          <w:szCs w:val="24"/>
        </w:rPr>
        <w:t xml:space="preserve">de la prometedora diseñadora de interiores, Vanessa </w:t>
      </w:r>
      <w:proofErr w:type="spellStart"/>
      <w:r w:rsidR="00FC53A6" w:rsidRPr="00FC53A6">
        <w:rPr>
          <w:rFonts w:ascii="Verdana" w:hAnsi="Verdana" w:cs="Verdana"/>
          <w:sz w:val="20"/>
          <w:szCs w:val="24"/>
        </w:rPr>
        <w:t>Thornton</w:t>
      </w:r>
      <w:proofErr w:type="spellEnd"/>
      <w:r w:rsidR="00FC53A6" w:rsidRPr="00FC53A6">
        <w:rPr>
          <w:rFonts w:ascii="Verdana" w:hAnsi="Verdana" w:cs="Verdana"/>
          <w:sz w:val="20"/>
          <w:szCs w:val="24"/>
        </w:rPr>
        <w:t xml:space="preserve">, dueña de Vanessa </w:t>
      </w:r>
      <w:proofErr w:type="spellStart"/>
      <w:r w:rsidR="00FC53A6" w:rsidRPr="00FC53A6">
        <w:rPr>
          <w:rFonts w:ascii="Verdana" w:hAnsi="Verdana" w:cs="Verdana"/>
          <w:sz w:val="20"/>
          <w:szCs w:val="24"/>
        </w:rPr>
        <w:t>Thronton</w:t>
      </w:r>
      <w:proofErr w:type="spellEnd"/>
      <w:r w:rsidR="00FC53A6" w:rsidRPr="00FC53A6">
        <w:rPr>
          <w:rFonts w:ascii="Verdana" w:hAnsi="Verdana" w:cs="Verdana"/>
          <w:sz w:val="20"/>
          <w:szCs w:val="24"/>
        </w:rPr>
        <w:t xml:space="preserve"> </w:t>
      </w:r>
      <w:proofErr w:type="spellStart"/>
      <w:r w:rsidR="00FC53A6" w:rsidRPr="00FC53A6">
        <w:rPr>
          <w:rFonts w:ascii="Verdana" w:hAnsi="Verdana" w:cs="Verdana"/>
          <w:sz w:val="20"/>
          <w:szCs w:val="24"/>
        </w:rPr>
        <w:t>Interiors</w:t>
      </w:r>
      <w:proofErr w:type="spellEnd"/>
      <w:r w:rsidR="0007242A">
        <w:rPr>
          <w:rFonts w:ascii="Verdana" w:hAnsi="Verdana" w:cs="Verdana"/>
          <w:sz w:val="20"/>
          <w:szCs w:val="24"/>
        </w:rPr>
        <w:t xml:space="preserve"> y galardonada con el</w:t>
      </w:r>
      <w:r w:rsidR="0007242A" w:rsidRPr="00FC53A6">
        <w:rPr>
          <w:rFonts w:ascii="Verdana" w:hAnsi="Verdana" w:cs="Verdana"/>
          <w:sz w:val="20"/>
          <w:szCs w:val="24"/>
        </w:rPr>
        <w:t xml:space="preserve"> premio Altro </w:t>
      </w:r>
      <w:proofErr w:type="spellStart"/>
      <w:r w:rsidR="0007242A" w:rsidRPr="00FC53A6">
        <w:rPr>
          <w:rFonts w:ascii="Verdana" w:hAnsi="Verdana" w:cs="Verdana"/>
          <w:sz w:val="20"/>
          <w:szCs w:val="24"/>
        </w:rPr>
        <w:t>Design</w:t>
      </w:r>
      <w:proofErr w:type="spellEnd"/>
      <w:r w:rsidR="0007242A" w:rsidRPr="00FC53A6">
        <w:rPr>
          <w:rFonts w:ascii="Verdana" w:hAnsi="Verdana" w:cs="Verdana"/>
          <w:sz w:val="20"/>
          <w:szCs w:val="24"/>
        </w:rPr>
        <w:t xml:space="preserve"> </w:t>
      </w:r>
      <w:proofErr w:type="spellStart"/>
      <w:r w:rsidR="0007242A" w:rsidRPr="00FC53A6">
        <w:rPr>
          <w:rFonts w:ascii="Verdana" w:hAnsi="Verdana" w:cs="Verdana"/>
          <w:sz w:val="20"/>
          <w:szCs w:val="24"/>
        </w:rPr>
        <w:t>Recognition</w:t>
      </w:r>
      <w:proofErr w:type="spellEnd"/>
      <w:r w:rsidR="0007242A" w:rsidRPr="00FC53A6">
        <w:rPr>
          <w:rFonts w:ascii="Verdana" w:hAnsi="Verdana" w:cs="Verdana"/>
          <w:sz w:val="20"/>
          <w:szCs w:val="24"/>
        </w:rPr>
        <w:t xml:space="preserve"> po</w:t>
      </w:r>
      <w:r w:rsidR="0007242A">
        <w:rPr>
          <w:rFonts w:ascii="Verdana" w:hAnsi="Verdana" w:cs="Verdana"/>
          <w:sz w:val="20"/>
          <w:szCs w:val="24"/>
        </w:rPr>
        <w:t xml:space="preserve">r el trabajo hecho en </w:t>
      </w:r>
      <w:proofErr w:type="spellStart"/>
      <w:r w:rsidR="0007242A">
        <w:rPr>
          <w:rFonts w:ascii="Verdana" w:hAnsi="Verdana" w:cs="Verdana"/>
          <w:sz w:val="20"/>
          <w:szCs w:val="24"/>
        </w:rPr>
        <w:t>Taquito’s</w:t>
      </w:r>
      <w:proofErr w:type="spellEnd"/>
      <w:r w:rsidR="00FC53A6" w:rsidRPr="00FC53A6">
        <w:rPr>
          <w:rFonts w:ascii="Verdana" w:hAnsi="Verdana" w:cs="Verdana"/>
          <w:sz w:val="20"/>
          <w:szCs w:val="24"/>
        </w:rPr>
        <w:t xml:space="preserve">. </w:t>
      </w:r>
    </w:p>
    <w:p w:rsidR="00407850" w:rsidRDefault="00407850" w:rsidP="00407850">
      <w:pPr>
        <w:spacing w:before="0" w:line="360" w:lineRule="auto"/>
        <w:jc w:val="both"/>
        <w:rPr>
          <w:rFonts w:ascii="Verdana" w:hAnsi="Verdana" w:cs="Verdana"/>
          <w:sz w:val="20"/>
          <w:szCs w:val="24"/>
        </w:rPr>
      </w:pPr>
    </w:p>
    <w:p w:rsidR="00407850" w:rsidRDefault="00D95363" w:rsidP="00407850">
      <w:pPr>
        <w:spacing w:before="0" w:line="360" w:lineRule="auto"/>
        <w:jc w:val="both"/>
        <w:rPr>
          <w:rFonts w:ascii="Verdana" w:hAnsi="Verdana" w:cs="Verdana"/>
          <w:sz w:val="20"/>
          <w:szCs w:val="24"/>
        </w:rPr>
      </w:pPr>
      <w:r>
        <w:rPr>
          <w:rFonts w:ascii="Verdana" w:hAnsi="Verdana" w:cs="Verdana"/>
          <w:sz w:val="20"/>
          <w:szCs w:val="24"/>
        </w:rPr>
        <w:t>Este proyecto</w:t>
      </w:r>
      <w:r w:rsidR="0007242A">
        <w:rPr>
          <w:rFonts w:ascii="Verdana" w:hAnsi="Verdana" w:cs="Verdana"/>
          <w:sz w:val="20"/>
          <w:szCs w:val="24"/>
        </w:rPr>
        <w:t xml:space="preserve"> </w:t>
      </w:r>
      <w:r>
        <w:rPr>
          <w:rFonts w:ascii="Verdana" w:hAnsi="Verdana" w:cs="Verdana"/>
          <w:sz w:val="20"/>
          <w:szCs w:val="24"/>
        </w:rPr>
        <w:t>tenía como objetivo</w:t>
      </w:r>
      <w:r w:rsidR="00957241">
        <w:rPr>
          <w:rFonts w:ascii="Verdana" w:hAnsi="Verdana" w:cs="Verdana"/>
          <w:sz w:val="20"/>
          <w:szCs w:val="24"/>
        </w:rPr>
        <w:t xml:space="preserve"> </w:t>
      </w:r>
      <w:r w:rsidR="00FC53A6" w:rsidRPr="00FC53A6">
        <w:rPr>
          <w:rFonts w:ascii="Verdana" w:hAnsi="Verdana" w:cs="Verdana"/>
          <w:sz w:val="20"/>
          <w:szCs w:val="24"/>
        </w:rPr>
        <w:t xml:space="preserve">un local urbano, elegante, atrevido y fiel a la estética mexicana, pero </w:t>
      </w:r>
      <w:r w:rsidR="0007242A">
        <w:rPr>
          <w:rFonts w:ascii="Verdana" w:hAnsi="Verdana" w:cs="Verdana"/>
          <w:sz w:val="20"/>
          <w:szCs w:val="24"/>
        </w:rPr>
        <w:t xml:space="preserve">sin </w:t>
      </w:r>
      <w:r w:rsidR="00FC53A6" w:rsidRPr="00FC53A6">
        <w:rPr>
          <w:rFonts w:ascii="Verdana" w:hAnsi="Verdana" w:cs="Verdana"/>
          <w:sz w:val="20"/>
          <w:szCs w:val="24"/>
        </w:rPr>
        <w:t xml:space="preserve">que pareciera una cadena. </w:t>
      </w:r>
      <w:r w:rsidR="0007242A">
        <w:rPr>
          <w:rFonts w:ascii="Verdana" w:hAnsi="Verdana" w:cs="Verdana"/>
          <w:sz w:val="20"/>
          <w:szCs w:val="24"/>
        </w:rPr>
        <w:t xml:space="preserve">Para lograrlo, AJ, dueño del local, contrató a </w:t>
      </w:r>
      <w:r w:rsidR="0007242A" w:rsidRPr="00FC53A6">
        <w:rPr>
          <w:rFonts w:ascii="Verdana" w:hAnsi="Verdana" w:cs="Verdana"/>
          <w:sz w:val="20"/>
          <w:szCs w:val="24"/>
        </w:rPr>
        <w:t xml:space="preserve">Vanessa </w:t>
      </w:r>
      <w:proofErr w:type="spellStart"/>
      <w:r w:rsidR="0007242A" w:rsidRPr="00FC53A6">
        <w:rPr>
          <w:rFonts w:ascii="Verdana" w:hAnsi="Verdana" w:cs="Verdana"/>
          <w:sz w:val="20"/>
          <w:szCs w:val="24"/>
        </w:rPr>
        <w:t>Thronton</w:t>
      </w:r>
      <w:proofErr w:type="spellEnd"/>
      <w:r w:rsidR="0007242A">
        <w:rPr>
          <w:rFonts w:ascii="Verdana" w:hAnsi="Verdana" w:cs="Verdana"/>
          <w:sz w:val="20"/>
          <w:szCs w:val="24"/>
        </w:rPr>
        <w:t>, quien afirma que “e</w:t>
      </w:r>
      <w:r w:rsidR="00FC53A6" w:rsidRPr="00FC53A6">
        <w:rPr>
          <w:rFonts w:ascii="Verdana" w:hAnsi="Verdana" w:cs="Verdana"/>
          <w:sz w:val="20"/>
          <w:szCs w:val="24"/>
        </w:rPr>
        <w:t>l suelo era un componente fundamental del nuevo local y debía tener estilo y ser bonito, combinar con los distintos diseños y también ser práctico y resistente</w:t>
      </w:r>
      <w:r w:rsidR="00407850">
        <w:rPr>
          <w:rFonts w:ascii="Verdana" w:hAnsi="Verdana" w:cs="Verdana"/>
          <w:sz w:val="20"/>
          <w:szCs w:val="24"/>
        </w:rPr>
        <w:t>”</w:t>
      </w:r>
      <w:r w:rsidR="00FC53A6" w:rsidRPr="00FC53A6">
        <w:rPr>
          <w:rFonts w:ascii="Verdana" w:hAnsi="Verdana" w:cs="Verdana"/>
          <w:sz w:val="20"/>
          <w:szCs w:val="24"/>
        </w:rPr>
        <w:t xml:space="preserve">. </w:t>
      </w:r>
    </w:p>
    <w:p w:rsidR="00407850" w:rsidRDefault="00407850" w:rsidP="00407850">
      <w:pPr>
        <w:spacing w:before="0" w:line="360" w:lineRule="auto"/>
        <w:jc w:val="both"/>
        <w:rPr>
          <w:rFonts w:ascii="Verdana" w:hAnsi="Verdana" w:cs="Verdana"/>
          <w:sz w:val="20"/>
          <w:szCs w:val="24"/>
        </w:rPr>
      </w:pPr>
    </w:p>
    <w:p w:rsidR="00407850" w:rsidRDefault="00407850" w:rsidP="00407850">
      <w:pPr>
        <w:spacing w:before="0" w:line="360" w:lineRule="auto"/>
        <w:jc w:val="both"/>
        <w:rPr>
          <w:rFonts w:ascii="Verdana" w:hAnsi="Verdana" w:cs="Verdana"/>
          <w:sz w:val="20"/>
          <w:szCs w:val="24"/>
        </w:rPr>
      </w:pPr>
      <w:r>
        <w:rPr>
          <w:rFonts w:ascii="Verdana" w:hAnsi="Verdana" w:cs="Verdana"/>
          <w:sz w:val="20"/>
          <w:szCs w:val="24"/>
        </w:rPr>
        <w:t>Ambos conocían Altro y confiaban en sus productos. “</w:t>
      </w:r>
      <w:r w:rsidR="00FC53A6" w:rsidRPr="00FC53A6">
        <w:rPr>
          <w:rFonts w:ascii="Verdana" w:hAnsi="Verdana" w:cs="Verdana"/>
          <w:sz w:val="20"/>
          <w:szCs w:val="24"/>
        </w:rPr>
        <w:t xml:space="preserve">Su gama cromática y la flexibilidad de diseño que ofrecían me cautivaron de inmediato. Sus opciones </w:t>
      </w:r>
      <w:r w:rsidR="0007242A">
        <w:rPr>
          <w:rFonts w:ascii="Verdana" w:hAnsi="Verdana" w:cs="Verdana"/>
          <w:sz w:val="20"/>
          <w:szCs w:val="24"/>
        </w:rPr>
        <w:t xml:space="preserve">de </w:t>
      </w:r>
      <w:r w:rsidR="00FC53A6" w:rsidRPr="00FC53A6">
        <w:rPr>
          <w:rFonts w:ascii="Verdana" w:hAnsi="Verdana" w:cs="Verdana"/>
          <w:sz w:val="20"/>
          <w:szCs w:val="24"/>
        </w:rPr>
        <w:t xml:space="preserve">imitación </w:t>
      </w:r>
      <w:r w:rsidR="0007242A">
        <w:rPr>
          <w:rFonts w:ascii="Verdana" w:hAnsi="Verdana" w:cs="Verdana"/>
          <w:sz w:val="20"/>
          <w:szCs w:val="24"/>
        </w:rPr>
        <w:t xml:space="preserve">a </w:t>
      </w:r>
      <w:r w:rsidR="00FC53A6" w:rsidRPr="00FC53A6">
        <w:rPr>
          <w:rFonts w:ascii="Verdana" w:hAnsi="Verdana" w:cs="Verdana"/>
          <w:sz w:val="20"/>
          <w:szCs w:val="24"/>
        </w:rPr>
        <w:t xml:space="preserve">madera eran perfectas para </w:t>
      </w:r>
      <w:r w:rsidR="0007242A">
        <w:rPr>
          <w:rFonts w:ascii="Verdana" w:hAnsi="Verdana" w:cs="Verdana"/>
          <w:sz w:val="20"/>
          <w:szCs w:val="24"/>
        </w:rPr>
        <w:t>lograr</w:t>
      </w:r>
      <w:r w:rsidR="00FC53A6" w:rsidRPr="00FC53A6">
        <w:rPr>
          <w:rFonts w:ascii="Verdana" w:hAnsi="Verdana" w:cs="Verdana"/>
          <w:sz w:val="20"/>
          <w:szCs w:val="24"/>
        </w:rPr>
        <w:t xml:space="preserve"> </w:t>
      </w:r>
      <w:r w:rsidR="0007242A">
        <w:rPr>
          <w:rFonts w:ascii="Verdana" w:hAnsi="Verdana" w:cs="Verdana"/>
          <w:sz w:val="20"/>
          <w:szCs w:val="24"/>
        </w:rPr>
        <w:t>la</w:t>
      </w:r>
      <w:r w:rsidR="00FC53A6" w:rsidRPr="00FC53A6">
        <w:rPr>
          <w:rFonts w:ascii="Verdana" w:hAnsi="Verdana" w:cs="Verdana"/>
          <w:sz w:val="20"/>
          <w:szCs w:val="24"/>
        </w:rPr>
        <w:t xml:space="preserve"> alta calidad y el ambiente inspirado en la naturaleza que </w:t>
      </w:r>
      <w:r w:rsidR="0007242A">
        <w:rPr>
          <w:rFonts w:ascii="Verdana" w:hAnsi="Verdana" w:cs="Verdana"/>
          <w:sz w:val="20"/>
          <w:szCs w:val="24"/>
        </w:rPr>
        <w:t>buscaba</w:t>
      </w:r>
      <w:r>
        <w:rPr>
          <w:rFonts w:ascii="Verdana" w:hAnsi="Verdana" w:cs="Verdana"/>
          <w:sz w:val="20"/>
          <w:szCs w:val="24"/>
        </w:rPr>
        <w:t xml:space="preserve">”, continúa. </w:t>
      </w:r>
    </w:p>
    <w:p w:rsidR="00407850" w:rsidRDefault="00407850" w:rsidP="00407850">
      <w:pPr>
        <w:spacing w:before="0" w:line="360" w:lineRule="auto"/>
        <w:jc w:val="both"/>
        <w:rPr>
          <w:rFonts w:ascii="Verdana" w:hAnsi="Verdana" w:cs="Verdana"/>
          <w:sz w:val="20"/>
          <w:szCs w:val="24"/>
        </w:rPr>
      </w:pPr>
    </w:p>
    <w:p w:rsidR="00FC53A6" w:rsidRPr="00FC53A6" w:rsidRDefault="00407850" w:rsidP="00407850">
      <w:pPr>
        <w:spacing w:before="0" w:line="360" w:lineRule="auto"/>
        <w:jc w:val="both"/>
        <w:rPr>
          <w:rFonts w:ascii="Verdana" w:hAnsi="Verdana" w:cs="Verdana"/>
          <w:sz w:val="20"/>
          <w:szCs w:val="24"/>
        </w:rPr>
      </w:pPr>
      <w:r>
        <w:rPr>
          <w:rFonts w:ascii="Verdana" w:hAnsi="Verdana" w:cs="Verdana"/>
          <w:sz w:val="20"/>
          <w:szCs w:val="24"/>
        </w:rPr>
        <w:t xml:space="preserve">En cuanto a los colores, eligieron una madera </w:t>
      </w:r>
      <w:r w:rsidR="0007242A">
        <w:rPr>
          <w:rFonts w:ascii="Verdana" w:hAnsi="Verdana" w:cs="Verdana"/>
          <w:sz w:val="20"/>
          <w:szCs w:val="24"/>
        </w:rPr>
        <w:t>oscura (</w:t>
      </w:r>
      <w:proofErr w:type="spellStart"/>
      <w:r w:rsidR="0007242A" w:rsidRPr="00FC53A6">
        <w:rPr>
          <w:rFonts w:ascii="Verdana" w:hAnsi="Verdana" w:cs="Verdana"/>
          <w:sz w:val="20"/>
          <w:szCs w:val="24"/>
        </w:rPr>
        <w:t>Anthracite</w:t>
      </w:r>
      <w:proofErr w:type="spellEnd"/>
      <w:r w:rsidR="0007242A" w:rsidRPr="00FC53A6">
        <w:rPr>
          <w:rFonts w:ascii="Verdana" w:hAnsi="Verdana" w:cs="Verdana"/>
          <w:sz w:val="20"/>
          <w:szCs w:val="24"/>
        </w:rPr>
        <w:t xml:space="preserve"> </w:t>
      </w:r>
      <w:proofErr w:type="spellStart"/>
      <w:r w:rsidR="0007242A" w:rsidRPr="00FC53A6">
        <w:rPr>
          <w:rFonts w:ascii="Verdana" w:hAnsi="Verdana" w:cs="Verdana"/>
          <w:sz w:val="20"/>
          <w:szCs w:val="24"/>
        </w:rPr>
        <w:t>Limed</w:t>
      </w:r>
      <w:proofErr w:type="spellEnd"/>
      <w:r w:rsidR="0007242A" w:rsidRPr="00FC53A6">
        <w:rPr>
          <w:rFonts w:ascii="Verdana" w:hAnsi="Verdana" w:cs="Verdana"/>
          <w:sz w:val="20"/>
          <w:szCs w:val="24"/>
        </w:rPr>
        <w:t xml:space="preserve"> </w:t>
      </w:r>
      <w:proofErr w:type="spellStart"/>
      <w:r w:rsidR="0007242A" w:rsidRPr="00FC53A6">
        <w:rPr>
          <w:rFonts w:ascii="Verdana" w:hAnsi="Verdana" w:cs="Verdana"/>
          <w:sz w:val="20"/>
          <w:szCs w:val="24"/>
        </w:rPr>
        <w:t>Harmonious</w:t>
      </w:r>
      <w:proofErr w:type="spellEnd"/>
      <w:r w:rsidR="0007242A" w:rsidRPr="00FC53A6">
        <w:rPr>
          <w:rFonts w:ascii="Verdana" w:hAnsi="Verdana" w:cs="Verdana"/>
          <w:sz w:val="20"/>
          <w:szCs w:val="24"/>
        </w:rPr>
        <w:t xml:space="preserve"> </w:t>
      </w:r>
      <w:proofErr w:type="spellStart"/>
      <w:r w:rsidR="0007242A" w:rsidRPr="00FC53A6">
        <w:rPr>
          <w:rFonts w:ascii="Verdana" w:hAnsi="Verdana" w:cs="Verdana"/>
          <w:sz w:val="20"/>
          <w:szCs w:val="24"/>
        </w:rPr>
        <w:t>Oak</w:t>
      </w:r>
      <w:proofErr w:type="spellEnd"/>
      <w:r w:rsidR="0007242A">
        <w:rPr>
          <w:rFonts w:ascii="Verdana" w:hAnsi="Verdana" w:cs="Verdana"/>
          <w:sz w:val="20"/>
          <w:szCs w:val="24"/>
        </w:rPr>
        <w:t>) y otra más clara (</w:t>
      </w:r>
      <w:proofErr w:type="spellStart"/>
      <w:r w:rsidR="0007242A" w:rsidRPr="00FC53A6">
        <w:rPr>
          <w:rFonts w:ascii="Verdana" w:hAnsi="Verdana" w:cs="Verdana"/>
          <w:sz w:val="20"/>
          <w:szCs w:val="24"/>
        </w:rPr>
        <w:t>Greige</w:t>
      </w:r>
      <w:proofErr w:type="spellEnd"/>
      <w:r w:rsidR="0007242A" w:rsidRPr="00FC53A6">
        <w:rPr>
          <w:rFonts w:ascii="Verdana" w:hAnsi="Verdana" w:cs="Verdana"/>
          <w:sz w:val="20"/>
          <w:szCs w:val="24"/>
        </w:rPr>
        <w:t xml:space="preserve"> </w:t>
      </w:r>
      <w:proofErr w:type="spellStart"/>
      <w:r w:rsidR="0007242A" w:rsidRPr="00FC53A6">
        <w:rPr>
          <w:rFonts w:ascii="Verdana" w:hAnsi="Verdana" w:cs="Verdana"/>
          <w:sz w:val="20"/>
          <w:szCs w:val="24"/>
        </w:rPr>
        <w:t>Rustic</w:t>
      </w:r>
      <w:proofErr w:type="spellEnd"/>
      <w:r w:rsidR="0007242A" w:rsidRPr="00FC53A6">
        <w:rPr>
          <w:rFonts w:ascii="Verdana" w:hAnsi="Verdana" w:cs="Verdana"/>
          <w:sz w:val="20"/>
          <w:szCs w:val="24"/>
        </w:rPr>
        <w:t xml:space="preserve"> </w:t>
      </w:r>
      <w:proofErr w:type="spellStart"/>
      <w:r w:rsidR="0007242A" w:rsidRPr="00FC53A6">
        <w:rPr>
          <w:rFonts w:ascii="Verdana" w:hAnsi="Verdana" w:cs="Verdana"/>
          <w:sz w:val="20"/>
          <w:szCs w:val="24"/>
        </w:rPr>
        <w:t>Oak</w:t>
      </w:r>
      <w:proofErr w:type="spellEnd"/>
      <w:r w:rsidR="0007242A">
        <w:rPr>
          <w:rFonts w:ascii="Verdana" w:hAnsi="Verdana" w:cs="Verdana"/>
          <w:sz w:val="20"/>
          <w:szCs w:val="24"/>
        </w:rPr>
        <w:t xml:space="preserve">). </w:t>
      </w:r>
      <w:r>
        <w:rPr>
          <w:rFonts w:ascii="Verdana" w:hAnsi="Verdana" w:cs="Verdana"/>
          <w:sz w:val="20"/>
          <w:szCs w:val="24"/>
        </w:rPr>
        <w:t>“</w:t>
      </w:r>
      <w:r w:rsidR="00FC53A6" w:rsidRPr="00FC53A6">
        <w:rPr>
          <w:rFonts w:ascii="Verdana" w:hAnsi="Verdana" w:cs="Verdana"/>
          <w:sz w:val="20"/>
          <w:szCs w:val="24"/>
        </w:rPr>
        <w:t xml:space="preserve">La textura de la madera complementaba perfectamente el boceto general del diseño. </w:t>
      </w:r>
      <w:r w:rsidR="0007242A">
        <w:rPr>
          <w:rFonts w:ascii="Verdana" w:hAnsi="Verdana" w:cs="Verdana"/>
          <w:sz w:val="20"/>
          <w:szCs w:val="24"/>
        </w:rPr>
        <w:t>Además,</w:t>
      </w:r>
      <w:r w:rsidR="00FC53A6" w:rsidRPr="00FC53A6">
        <w:rPr>
          <w:rFonts w:ascii="Verdana" w:hAnsi="Verdana" w:cs="Verdana"/>
          <w:sz w:val="20"/>
          <w:szCs w:val="24"/>
        </w:rPr>
        <w:t xml:space="preserve"> Altro </w:t>
      </w:r>
      <w:proofErr w:type="spellStart"/>
      <w:r w:rsidR="00FC53A6" w:rsidRPr="00FC53A6">
        <w:rPr>
          <w:rFonts w:ascii="Verdana" w:hAnsi="Verdana" w:cs="Verdana"/>
          <w:sz w:val="20"/>
          <w:szCs w:val="24"/>
        </w:rPr>
        <w:t>Ensemble</w:t>
      </w:r>
      <w:proofErr w:type="spellEnd"/>
      <w:r w:rsidR="00FC53A6" w:rsidRPr="00FC53A6">
        <w:rPr>
          <w:rFonts w:ascii="Verdana" w:hAnsi="Verdana" w:cs="Verdana"/>
          <w:sz w:val="20"/>
          <w:szCs w:val="24"/>
        </w:rPr>
        <w:t xml:space="preserve"> cuenta con unas fantásticas propiedades de reducción acústica lo que, para un restaurante muy concurrid</w:t>
      </w:r>
      <w:r>
        <w:rPr>
          <w:rFonts w:ascii="Verdana" w:hAnsi="Verdana" w:cs="Verdana"/>
          <w:sz w:val="20"/>
          <w:szCs w:val="24"/>
        </w:rPr>
        <w:t xml:space="preserve">o, es un aspecto muy positivo”. </w:t>
      </w:r>
    </w:p>
    <w:p w:rsidR="00407850" w:rsidRDefault="00407850" w:rsidP="00407850">
      <w:pPr>
        <w:spacing w:before="0" w:line="360" w:lineRule="auto"/>
        <w:jc w:val="both"/>
        <w:rPr>
          <w:rFonts w:ascii="Verdana" w:hAnsi="Verdana" w:cs="Verdana"/>
          <w:sz w:val="20"/>
          <w:szCs w:val="24"/>
        </w:rPr>
      </w:pPr>
    </w:p>
    <w:p w:rsidR="00FC53A6" w:rsidRPr="00FC53A6" w:rsidRDefault="00FC53A6" w:rsidP="00407850">
      <w:pPr>
        <w:spacing w:before="0" w:line="360" w:lineRule="auto"/>
        <w:jc w:val="both"/>
        <w:rPr>
          <w:rFonts w:ascii="Verdana" w:hAnsi="Verdana" w:cs="Verdana"/>
          <w:sz w:val="20"/>
          <w:szCs w:val="24"/>
        </w:rPr>
      </w:pPr>
      <w:r w:rsidRPr="00FC53A6">
        <w:rPr>
          <w:rFonts w:ascii="Verdana" w:hAnsi="Verdana" w:cs="Verdana"/>
          <w:sz w:val="20"/>
          <w:szCs w:val="24"/>
        </w:rPr>
        <w:t>“Altro es famoso por su calidad y</w:t>
      </w:r>
      <w:r w:rsidR="0007242A">
        <w:rPr>
          <w:rFonts w:ascii="Verdana" w:hAnsi="Verdana" w:cs="Verdana"/>
          <w:sz w:val="20"/>
          <w:szCs w:val="24"/>
        </w:rPr>
        <w:t>,</w:t>
      </w:r>
      <w:r w:rsidRPr="00FC53A6">
        <w:rPr>
          <w:rFonts w:ascii="Verdana" w:hAnsi="Verdana" w:cs="Verdana"/>
          <w:sz w:val="20"/>
          <w:szCs w:val="24"/>
        </w:rPr>
        <w:t xml:space="preserve"> sin duda</w:t>
      </w:r>
      <w:r w:rsidR="0007242A">
        <w:rPr>
          <w:rFonts w:ascii="Verdana" w:hAnsi="Verdana" w:cs="Verdana"/>
          <w:sz w:val="20"/>
          <w:szCs w:val="24"/>
        </w:rPr>
        <w:t>,</w:t>
      </w:r>
      <w:r w:rsidRPr="00FC53A6">
        <w:rPr>
          <w:rFonts w:ascii="Verdana" w:hAnsi="Verdana" w:cs="Verdana"/>
          <w:sz w:val="20"/>
          <w:szCs w:val="24"/>
        </w:rPr>
        <w:t xml:space="preserve"> voy a seguir usando sus productos, incluido Altro </w:t>
      </w:r>
      <w:proofErr w:type="spellStart"/>
      <w:r w:rsidRPr="00FC53A6">
        <w:rPr>
          <w:rFonts w:ascii="Verdana" w:hAnsi="Verdana" w:cs="Verdana"/>
          <w:sz w:val="20"/>
          <w:szCs w:val="24"/>
        </w:rPr>
        <w:t>Ensemble</w:t>
      </w:r>
      <w:proofErr w:type="spellEnd"/>
      <w:r w:rsidRPr="00FC53A6">
        <w:rPr>
          <w:rFonts w:ascii="Verdana" w:hAnsi="Verdana" w:cs="Verdana"/>
          <w:sz w:val="20"/>
          <w:szCs w:val="24"/>
        </w:rPr>
        <w:t>, en mis futuros proyectos. Es</w:t>
      </w:r>
      <w:r w:rsidR="0007242A">
        <w:rPr>
          <w:rFonts w:ascii="Verdana" w:hAnsi="Verdana" w:cs="Verdana"/>
          <w:sz w:val="20"/>
          <w:szCs w:val="24"/>
        </w:rPr>
        <w:t xml:space="preserve"> maravilloso trabajar con </w:t>
      </w:r>
      <w:r w:rsidR="00D95363">
        <w:rPr>
          <w:rFonts w:ascii="Verdana" w:hAnsi="Verdana" w:cs="Verdana"/>
          <w:sz w:val="20"/>
          <w:szCs w:val="24"/>
        </w:rPr>
        <w:t>ellos</w:t>
      </w:r>
      <w:r w:rsidR="0007242A">
        <w:rPr>
          <w:rFonts w:ascii="Verdana" w:hAnsi="Verdana" w:cs="Verdana"/>
          <w:sz w:val="20"/>
          <w:szCs w:val="24"/>
        </w:rPr>
        <w:t>,</w:t>
      </w:r>
      <w:r w:rsidRPr="00FC53A6">
        <w:rPr>
          <w:rFonts w:ascii="Verdana" w:hAnsi="Verdana" w:cs="Verdana"/>
          <w:sz w:val="20"/>
          <w:szCs w:val="24"/>
        </w:rPr>
        <w:t xml:space="preserve"> </w:t>
      </w:r>
      <w:r w:rsidR="0007242A">
        <w:rPr>
          <w:rFonts w:ascii="Verdana" w:hAnsi="Verdana" w:cs="Verdana"/>
          <w:sz w:val="20"/>
          <w:szCs w:val="24"/>
        </w:rPr>
        <w:t>logran</w:t>
      </w:r>
      <w:r w:rsidRPr="00FC53A6">
        <w:rPr>
          <w:rFonts w:ascii="Verdana" w:hAnsi="Verdana" w:cs="Verdana"/>
          <w:sz w:val="20"/>
          <w:szCs w:val="24"/>
        </w:rPr>
        <w:t xml:space="preserve"> que todo se </w:t>
      </w:r>
      <w:r w:rsidR="0007242A">
        <w:rPr>
          <w:rFonts w:ascii="Verdana" w:hAnsi="Verdana" w:cs="Verdana"/>
          <w:sz w:val="20"/>
          <w:szCs w:val="24"/>
        </w:rPr>
        <w:t>haga</w:t>
      </w:r>
      <w:r w:rsidRPr="00FC53A6">
        <w:rPr>
          <w:rFonts w:ascii="Verdana" w:hAnsi="Verdana" w:cs="Verdana"/>
          <w:sz w:val="20"/>
          <w:szCs w:val="24"/>
        </w:rPr>
        <w:t xml:space="preserve"> de forma rápida, eficiente y útil. Siempre tuvieron claro lo que queríamos. </w:t>
      </w:r>
      <w:r w:rsidR="0007242A">
        <w:rPr>
          <w:rFonts w:ascii="Verdana" w:hAnsi="Verdana" w:cs="Verdana"/>
          <w:sz w:val="20"/>
          <w:szCs w:val="24"/>
        </w:rPr>
        <w:t xml:space="preserve">Ha </w:t>
      </w:r>
      <w:r w:rsidRPr="00FC53A6">
        <w:rPr>
          <w:rFonts w:ascii="Verdana" w:hAnsi="Verdana" w:cs="Verdana"/>
          <w:sz w:val="20"/>
          <w:szCs w:val="24"/>
        </w:rPr>
        <w:t>sido una experiencia sens</w:t>
      </w:r>
      <w:r w:rsidR="0007242A">
        <w:rPr>
          <w:rFonts w:ascii="Verdana" w:hAnsi="Verdana" w:cs="Verdana"/>
          <w:sz w:val="20"/>
          <w:szCs w:val="24"/>
        </w:rPr>
        <w:t xml:space="preserve">acional", concluye. </w:t>
      </w:r>
    </w:p>
    <w:p w:rsidR="00FC53A6" w:rsidRPr="00FC53A6" w:rsidRDefault="00FC53A6" w:rsidP="00407850">
      <w:pPr>
        <w:spacing w:before="0" w:line="360" w:lineRule="auto"/>
        <w:jc w:val="both"/>
        <w:rPr>
          <w:rFonts w:ascii="Verdana" w:hAnsi="Verdana" w:cs="Verdana"/>
          <w:sz w:val="20"/>
          <w:szCs w:val="24"/>
        </w:rPr>
      </w:pPr>
    </w:p>
    <w:p w:rsidR="007F5004" w:rsidRDefault="007F5004" w:rsidP="00407850">
      <w:pPr>
        <w:spacing w:before="0" w:line="360" w:lineRule="auto"/>
        <w:jc w:val="both"/>
        <w:rPr>
          <w:rFonts w:ascii="Verdana" w:hAnsi="Verdana" w:cs="Verdana"/>
          <w:sz w:val="20"/>
          <w:szCs w:val="24"/>
        </w:rPr>
      </w:pPr>
    </w:p>
    <w:p w:rsidR="00AA24EF" w:rsidRPr="006C18B2" w:rsidRDefault="00AA24EF" w:rsidP="00407850">
      <w:pPr>
        <w:pStyle w:val="Textoindependiente"/>
        <w:spacing w:line="360" w:lineRule="auto"/>
        <w:rPr>
          <w:rFonts w:ascii="Verdana" w:hAnsi="Verdana"/>
          <w:b/>
          <w:bCs/>
          <w:sz w:val="20"/>
        </w:rPr>
      </w:pPr>
      <w:r w:rsidRPr="006C18B2">
        <w:rPr>
          <w:rFonts w:ascii="Verdana" w:hAnsi="Verdana"/>
          <w:b/>
          <w:bCs/>
          <w:color w:val="008080"/>
          <w:sz w:val="20"/>
        </w:rPr>
        <w:t>Sobre Altro</w:t>
      </w:r>
      <w:r w:rsidRPr="006C18B2">
        <w:rPr>
          <w:b/>
          <w:bCs/>
        </w:rPr>
        <w:t xml:space="preserve"> </w:t>
      </w:r>
      <w:r w:rsidRPr="006C18B2">
        <w:rPr>
          <w:rFonts w:ascii="Verdana" w:hAnsi="Verdana"/>
          <w:b/>
          <w:bCs/>
          <w:sz w:val="20"/>
        </w:rPr>
        <w:t xml:space="preserve">– </w:t>
      </w:r>
      <w:hyperlink r:id="rId10" w:history="1">
        <w:r w:rsidRPr="006C18B2">
          <w:rPr>
            <w:rStyle w:val="Hipervnculo"/>
            <w:rFonts w:ascii="Verdana" w:hAnsi="Verdana"/>
            <w:b/>
            <w:bCs/>
            <w:sz w:val="20"/>
          </w:rPr>
          <w:t>www.altroscandess.com</w:t>
        </w:r>
      </w:hyperlink>
    </w:p>
    <w:p w:rsidR="00AA24EF" w:rsidRPr="00535326" w:rsidRDefault="00AA24EF" w:rsidP="00407850">
      <w:pPr>
        <w:spacing w:line="360" w:lineRule="auto"/>
        <w:jc w:val="both"/>
        <w:rPr>
          <w:rFonts w:ascii="Verdana" w:hAnsi="Verdana" w:cs="Verdana"/>
          <w:sz w:val="20"/>
          <w:szCs w:val="24"/>
        </w:rPr>
      </w:pPr>
      <w:r w:rsidRPr="006C18B2">
        <w:rPr>
          <w:rFonts w:ascii="Verdana" w:hAnsi="Verdana" w:cs="Verdana"/>
          <w:sz w:val="20"/>
          <w:szCs w:val="24"/>
        </w:rPr>
        <w:t xml:space="preserve">Altro lleva casi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proofErr w:type="spellStart"/>
      <w:r w:rsidRPr="00535326">
        <w:rPr>
          <w:rFonts w:ascii="Verdana" w:hAnsi="Verdana" w:cs="Verdana"/>
          <w:sz w:val="20"/>
          <w:szCs w:val="24"/>
        </w:rPr>
        <w:t>Designed</w:t>
      </w:r>
      <w:proofErr w:type="spellEnd"/>
      <w:r w:rsidRPr="00535326">
        <w:rPr>
          <w:rFonts w:ascii="Verdana" w:hAnsi="Verdana" w:cs="Verdana"/>
          <w:sz w:val="20"/>
          <w:szCs w:val="24"/>
        </w:rPr>
        <w:t xml:space="preserve"> </w:t>
      </w:r>
      <w:proofErr w:type="spellStart"/>
      <w:r w:rsidRPr="00535326">
        <w:rPr>
          <w:rFonts w:ascii="Verdana" w:hAnsi="Verdana" w:cs="Verdana"/>
          <w:sz w:val="20"/>
          <w:szCs w:val="24"/>
        </w:rPr>
        <w:t>for</w:t>
      </w:r>
      <w:proofErr w:type="spellEnd"/>
      <w:r w:rsidRPr="00535326">
        <w:rPr>
          <w:rFonts w:ascii="Verdana" w:hAnsi="Verdana" w:cs="Verdana"/>
          <w:sz w:val="20"/>
          <w:szCs w:val="24"/>
        </w:rPr>
        <w:t xml:space="preserve"> </w:t>
      </w:r>
      <w:proofErr w:type="spellStart"/>
      <w:r w:rsidRPr="00535326">
        <w:rPr>
          <w:rFonts w:ascii="Verdana" w:hAnsi="Verdana" w:cs="Verdana"/>
          <w:sz w:val="20"/>
          <w:szCs w:val="24"/>
        </w:rPr>
        <w:t>possibilities</w:t>
      </w:r>
      <w:proofErr w:type="spellEnd"/>
      <w:r w:rsidRPr="00535326">
        <w:rPr>
          <w:rFonts w:ascii="Verdana" w:hAnsi="Verdana" w:cs="Verdana"/>
          <w:sz w:val="20"/>
          <w:szCs w:val="24"/>
        </w:rPr>
        <w:t>. </w:t>
      </w:r>
      <w:proofErr w:type="spellStart"/>
      <w:r w:rsidRPr="00535326">
        <w:rPr>
          <w:rFonts w:ascii="Verdana" w:hAnsi="Verdana" w:cs="Verdana"/>
          <w:sz w:val="20"/>
          <w:szCs w:val="24"/>
        </w:rPr>
        <w:t>Made</w:t>
      </w:r>
      <w:proofErr w:type="spellEnd"/>
      <w:r w:rsidRPr="00535326">
        <w:rPr>
          <w:rFonts w:ascii="Verdana" w:hAnsi="Verdana" w:cs="Verdana"/>
          <w:sz w:val="20"/>
          <w:szCs w:val="24"/>
        </w:rPr>
        <w:t xml:space="preserve"> </w:t>
      </w:r>
      <w:proofErr w:type="spellStart"/>
      <w:r w:rsidRPr="00535326">
        <w:rPr>
          <w:rFonts w:ascii="Verdana" w:hAnsi="Verdana" w:cs="Verdana"/>
          <w:sz w:val="20"/>
          <w:szCs w:val="24"/>
        </w:rPr>
        <w:t>for</w:t>
      </w:r>
      <w:proofErr w:type="spellEnd"/>
      <w:r w:rsidRPr="00535326">
        <w:rPr>
          <w:rFonts w:ascii="Verdana" w:hAnsi="Verdana" w:cs="Verdana"/>
          <w:sz w:val="20"/>
          <w:szCs w:val="24"/>
        </w:rPr>
        <w:t xml:space="preserve"> </w:t>
      </w:r>
      <w:proofErr w:type="spellStart"/>
      <w:r w:rsidRPr="00535326">
        <w:rPr>
          <w:rFonts w:ascii="Verdana" w:hAnsi="Verdana" w:cs="Verdana"/>
          <w:sz w:val="20"/>
          <w:szCs w:val="24"/>
        </w:rPr>
        <w:t>people</w:t>
      </w:r>
      <w:proofErr w:type="spellEnd"/>
      <w:r w:rsidRPr="00535326">
        <w:rPr>
          <w:rFonts w:ascii="Verdana" w:hAnsi="Verdana" w:cs="Verdana"/>
          <w:sz w:val="20"/>
          <w:szCs w:val="24"/>
        </w:rPr>
        <w:t>.</w:t>
      </w:r>
    </w:p>
    <w:p w:rsidR="00535326" w:rsidRPr="00C83E81" w:rsidRDefault="00535326" w:rsidP="00535326">
      <w:pPr>
        <w:jc w:val="both"/>
        <w:rPr>
          <w:rFonts w:ascii="Verdana" w:hAnsi="Verdana"/>
          <w:color w:val="008080"/>
          <w:sz w:val="18"/>
          <w:szCs w:val="18"/>
        </w:rPr>
      </w:pPr>
      <w:bookmarkStart w:id="1" w:name="_GoBack"/>
      <w:bookmarkEnd w:id="1"/>
      <w:r w:rsidRPr="00C83E81">
        <w:rPr>
          <w:rFonts w:ascii="Verdana" w:hAnsi="Verdana"/>
          <w:color w:val="008080"/>
          <w:sz w:val="18"/>
          <w:szCs w:val="18"/>
        </w:rPr>
        <w:t>Emitido por:</w:t>
      </w:r>
      <w:r w:rsidRPr="00C83E81">
        <w:rPr>
          <w:rFonts w:ascii="Verdana" w:hAnsi="Verdana"/>
          <w:color w:val="008080"/>
          <w:sz w:val="18"/>
          <w:szCs w:val="18"/>
        </w:rPr>
        <w:tab/>
      </w:r>
      <w:r w:rsidRPr="00C83E81">
        <w:rPr>
          <w:rFonts w:ascii="Verdana" w:hAnsi="Verdana"/>
          <w:color w:val="008080"/>
          <w:sz w:val="18"/>
          <w:szCs w:val="18"/>
        </w:rPr>
        <w:tab/>
      </w:r>
      <w:r w:rsidRPr="00C83E81">
        <w:rPr>
          <w:rFonts w:ascii="Verdana" w:hAnsi="Verdana"/>
          <w:color w:val="008080"/>
          <w:sz w:val="18"/>
          <w:szCs w:val="18"/>
        </w:rPr>
        <w:tab/>
      </w:r>
      <w:r w:rsidRPr="00C83E81">
        <w:rPr>
          <w:rFonts w:ascii="Verdana" w:hAnsi="Verdana"/>
          <w:color w:val="008080"/>
          <w:sz w:val="18"/>
          <w:szCs w:val="18"/>
        </w:rPr>
        <w:tab/>
      </w:r>
      <w:r w:rsidRPr="00C83E81">
        <w:rPr>
          <w:rFonts w:ascii="Verdana" w:hAnsi="Verdana"/>
          <w:color w:val="008080"/>
          <w:sz w:val="18"/>
          <w:szCs w:val="18"/>
        </w:rPr>
        <w:tab/>
        <w:t>En nombre:</w:t>
      </w:r>
    </w:p>
    <w:p w:rsidR="00535326" w:rsidRPr="00C83E81" w:rsidRDefault="00535326" w:rsidP="00535326">
      <w:pPr>
        <w:spacing w:before="0" w:line="240" w:lineRule="auto"/>
        <w:jc w:val="both"/>
        <w:rPr>
          <w:rFonts w:ascii="Verdana" w:hAnsi="Verdana"/>
          <w:b/>
          <w:color w:val="008080"/>
          <w:sz w:val="18"/>
          <w:szCs w:val="18"/>
        </w:rPr>
      </w:pPr>
    </w:p>
    <w:p w:rsidR="00535326" w:rsidRPr="00457704" w:rsidRDefault="00535326" w:rsidP="00535326">
      <w:pPr>
        <w:spacing w:before="0" w:line="240" w:lineRule="auto"/>
        <w:jc w:val="both"/>
        <w:rPr>
          <w:rFonts w:ascii="Verdana" w:hAnsi="Verdana"/>
          <w:b/>
          <w:color w:val="008080"/>
          <w:sz w:val="18"/>
          <w:szCs w:val="18"/>
          <w:lang w:val="it-IT"/>
        </w:rPr>
      </w:pPr>
      <w:r w:rsidRPr="00457704">
        <w:rPr>
          <w:rFonts w:ascii="Verdana" w:hAnsi="Verdana"/>
          <w:b/>
          <w:color w:val="008080"/>
          <w:sz w:val="18"/>
          <w:szCs w:val="18"/>
          <w:lang w:val="it-IT"/>
        </w:rPr>
        <w:t>ALARCON &amp; HARRIS</w:t>
      </w:r>
      <w:r w:rsidRPr="00457704">
        <w:rPr>
          <w:rFonts w:ascii="Verdana" w:hAnsi="Verdana"/>
          <w:b/>
          <w:color w:val="008080"/>
          <w:sz w:val="18"/>
          <w:szCs w:val="18"/>
          <w:lang w:val="it-IT"/>
        </w:rPr>
        <w:tab/>
      </w:r>
      <w:r w:rsidRPr="00457704">
        <w:rPr>
          <w:rFonts w:ascii="Verdana" w:hAnsi="Verdana"/>
          <w:b/>
          <w:color w:val="008080"/>
          <w:sz w:val="18"/>
          <w:szCs w:val="18"/>
          <w:lang w:val="it-IT"/>
        </w:rPr>
        <w:tab/>
      </w:r>
      <w:r w:rsidRPr="00457704">
        <w:rPr>
          <w:rFonts w:ascii="Verdana" w:hAnsi="Verdana"/>
          <w:b/>
          <w:color w:val="008080"/>
          <w:sz w:val="18"/>
          <w:szCs w:val="18"/>
          <w:lang w:val="it-IT"/>
        </w:rPr>
        <w:tab/>
      </w:r>
      <w:r w:rsidRPr="00457704">
        <w:rPr>
          <w:rFonts w:ascii="Verdana" w:hAnsi="Verdana"/>
          <w:b/>
          <w:color w:val="008080"/>
          <w:sz w:val="18"/>
          <w:szCs w:val="18"/>
          <w:lang w:val="it-IT"/>
        </w:rPr>
        <w:tab/>
        <w:t>ALTRO SCANDESS, S.A.</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Asesores de Comunicación y Marketing</w:t>
      </w:r>
      <w:r w:rsidRPr="00407E94">
        <w:rPr>
          <w:rFonts w:ascii="Verdana" w:hAnsi="Verdana"/>
          <w:color w:val="008080"/>
          <w:sz w:val="18"/>
          <w:szCs w:val="18"/>
        </w:rPr>
        <w:tab/>
      </w:r>
    </w:p>
    <w:p w:rsidR="00535326" w:rsidRPr="00407E94" w:rsidRDefault="00535326" w:rsidP="00535326">
      <w:pPr>
        <w:spacing w:before="0" w:line="240" w:lineRule="auto"/>
        <w:jc w:val="both"/>
        <w:rPr>
          <w:rFonts w:ascii="Verdana" w:hAnsi="Verdana"/>
          <w:color w:val="008080"/>
          <w:sz w:val="20"/>
        </w:rPr>
      </w:pPr>
      <w:r w:rsidRPr="00407E94">
        <w:rPr>
          <w:rFonts w:ascii="Verdana" w:hAnsi="Verdana"/>
          <w:color w:val="008080"/>
          <w:sz w:val="18"/>
          <w:szCs w:val="18"/>
        </w:rPr>
        <w:t>Avda. Ramón y Cajal, 27</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 xml:space="preserve">C/ </w:t>
      </w:r>
      <w:r>
        <w:rPr>
          <w:rFonts w:ascii="Verdana" w:hAnsi="Verdana"/>
          <w:color w:val="008080"/>
          <w:sz w:val="18"/>
          <w:szCs w:val="18"/>
        </w:rPr>
        <w:t xml:space="preserve">Playa de </w:t>
      </w:r>
      <w:proofErr w:type="spellStart"/>
      <w:r>
        <w:rPr>
          <w:rFonts w:ascii="Verdana" w:hAnsi="Verdana"/>
          <w:color w:val="008080"/>
          <w:sz w:val="18"/>
          <w:szCs w:val="18"/>
        </w:rPr>
        <w:t>Riazor</w:t>
      </w:r>
      <w:proofErr w:type="spellEnd"/>
      <w:r w:rsidRPr="00407E94">
        <w:rPr>
          <w:rFonts w:ascii="Verdana" w:hAnsi="Verdana"/>
          <w:color w:val="008080"/>
          <w:sz w:val="18"/>
          <w:szCs w:val="18"/>
        </w:rPr>
        <w:t xml:space="preserve">, </w:t>
      </w:r>
      <w:r>
        <w:rPr>
          <w:rFonts w:ascii="Verdana" w:hAnsi="Verdana"/>
          <w:color w:val="008080"/>
          <w:sz w:val="18"/>
          <w:szCs w:val="18"/>
        </w:rPr>
        <w:t xml:space="preserve">22- 2ºC </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28016 MADRID</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280</w:t>
      </w:r>
      <w:r>
        <w:rPr>
          <w:rFonts w:ascii="Verdana" w:hAnsi="Verdana"/>
          <w:color w:val="008080"/>
          <w:sz w:val="18"/>
          <w:szCs w:val="18"/>
        </w:rPr>
        <w:t>42</w:t>
      </w:r>
      <w:r w:rsidRPr="00407E94">
        <w:rPr>
          <w:rFonts w:ascii="Verdana" w:hAnsi="Verdana"/>
          <w:color w:val="008080"/>
          <w:sz w:val="18"/>
          <w:szCs w:val="18"/>
        </w:rPr>
        <w:t xml:space="preserve"> MADRID</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Tel</w:t>
      </w:r>
      <w:proofErr w:type="gramStart"/>
      <w:r w:rsidRPr="00407E94">
        <w:rPr>
          <w:rFonts w:ascii="Verdana" w:hAnsi="Verdana"/>
          <w:color w:val="008080"/>
          <w:sz w:val="18"/>
          <w:szCs w:val="18"/>
        </w:rPr>
        <w:t>:  91</w:t>
      </w:r>
      <w:proofErr w:type="gramEnd"/>
      <w:r w:rsidRPr="00407E94">
        <w:rPr>
          <w:rFonts w:ascii="Verdana" w:hAnsi="Verdana"/>
          <w:color w:val="008080"/>
          <w:sz w:val="18"/>
          <w:szCs w:val="18"/>
        </w:rPr>
        <w:t xml:space="preserve"> 415 30 20</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Tel:  91 549 52 30</w:t>
      </w:r>
    </w:p>
    <w:p w:rsidR="00535326" w:rsidRPr="00407E94" w:rsidRDefault="00535326" w:rsidP="00535326">
      <w:pPr>
        <w:spacing w:before="0" w:line="240" w:lineRule="auto"/>
        <w:jc w:val="both"/>
        <w:rPr>
          <w:rFonts w:ascii="Verdana" w:hAnsi="Verdana"/>
          <w:color w:val="008080"/>
          <w:sz w:val="18"/>
          <w:szCs w:val="18"/>
        </w:rPr>
      </w:pPr>
      <w:r w:rsidRPr="00407E94">
        <w:rPr>
          <w:rFonts w:ascii="Verdana" w:hAnsi="Verdana"/>
          <w:color w:val="008080"/>
          <w:sz w:val="18"/>
          <w:szCs w:val="18"/>
        </w:rPr>
        <w:t>Fax: 91 415 30 20</w:t>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Fax: 91 544 03 76</w:t>
      </w:r>
    </w:p>
    <w:p w:rsidR="00535326" w:rsidRPr="00407E94" w:rsidRDefault="00535326" w:rsidP="00535326">
      <w:pPr>
        <w:suppressAutoHyphens/>
        <w:spacing w:before="0" w:line="240" w:lineRule="auto"/>
        <w:jc w:val="both"/>
        <w:rPr>
          <w:rFonts w:ascii="Verdana" w:hAnsi="Verdana"/>
          <w:color w:val="008080"/>
          <w:sz w:val="18"/>
          <w:szCs w:val="18"/>
        </w:rPr>
      </w:pPr>
      <w:r w:rsidRPr="00407E94">
        <w:rPr>
          <w:rFonts w:ascii="Verdana" w:hAnsi="Verdana"/>
          <w:color w:val="008080"/>
          <w:sz w:val="18"/>
          <w:szCs w:val="18"/>
        </w:rPr>
        <w:t xml:space="preserve">E-Mail: </w:t>
      </w:r>
      <w:hyperlink r:id="rId11" w:history="1">
        <w:r w:rsidRPr="00407E94">
          <w:rPr>
            <w:rStyle w:val="Hipervnculo"/>
            <w:rFonts w:ascii="Verdana" w:hAnsi="Verdana"/>
            <w:color w:val="008080"/>
            <w:sz w:val="18"/>
            <w:szCs w:val="18"/>
          </w:rPr>
          <w:t>info@alarconyharris.com</w:t>
        </w:r>
      </w:hyperlink>
      <w:r w:rsidRPr="00407E94">
        <w:rPr>
          <w:rFonts w:ascii="Verdana" w:hAnsi="Verdana"/>
          <w:color w:val="008080"/>
          <w:sz w:val="18"/>
          <w:szCs w:val="18"/>
        </w:rPr>
        <w:tab/>
      </w:r>
      <w:r w:rsidRPr="00407E94">
        <w:rPr>
          <w:rFonts w:ascii="Verdana" w:hAnsi="Verdana"/>
          <w:color w:val="008080"/>
          <w:sz w:val="18"/>
          <w:szCs w:val="18"/>
        </w:rPr>
        <w:tab/>
        <w:t xml:space="preserve">E-mail: </w:t>
      </w:r>
      <w:hyperlink r:id="rId12" w:history="1">
        <w:r w:rsidRPr="00407E94">
          <w:rPr>
            <w:rStyle w:val="Hipervnculo"/>
            <w:rFonts w:ascii="Verdana" w:hAnsi="Verdana"/>
            <w:color w:val="008080"/>
            <w:sz w:val="18"/>
            <w:szCs w:val="18"/>
          </w:rPr>
          <w:t>suelos@altroscandess.com</w:t>
        </w:r>
      </w:hyperlink>
    </w:p>
    <w:p w:rsidR="00535326" w:rsidRDefault="00535326" w:rsidP="00535326">
      <w:pPr>
        <w:pStyle w:val="Textoindependiente2"/>
        <w:spacing w:before="0" w:line="240" w:lineRule="auto"/>
        <w:rPr>
          <w:rFonts w:ascii="Verdana" w:hAnsi="Verdana"/>
          <w:color w:val="008080"/>
          <w:sz w:val="18"/>
          <w:szCs w:val="18"/>
        </w:rPr>
      </w:pPr>
      <w:r w:rsidRPr="00407E94">
        <w:rPr>
          <w:rFonts w:ascii="Verdana" w:hAnsi="Verdana"/>
          <w:color w:val="008080"/>
          <w:sz w:val="18"/>
          <w:szCs w:val="18"/>
        </w:rPr>
        <w:t xml:space="preserve">Web: </w:t>
      </w:r>
      <w:hyperlink r:id="rId13" w:history="1">
        <w:r w:rsidRPr="00407E94">
          <w:rPr>
            <w:rStyle w:val="Hipervnculo"/>
            <w:rFonts w:ascii="Verdana" w:hAnsi="Verdana"/>
            <w:color w:val="008080"/>
            <w:sz w:val="18"/>
            <w:szCs w:val="18"/>
          </w:rPr>
          <w:t>www.alarconyharris.com</w:t>
        </w:r>
      </w:hyperlink>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t xml:space="preserve">Web: </w:t>
      </w:r>
      <w:hyperlink r:id="rId14" w:history="1">
        <w:r w:rsidRPr="00407E94">
          <w:rPr>
            <w:rStyle w:val="Hipervnculo"/>
            <w:rFonts w:ascii="Verdana" w:hAnsi="Verdana"/>
            <w:color w:val="008080"/>
            <w:sz w:val="18"/>
            <w:szCs w:val="18"/>
          </w:rPr>
          <w:t>www.altroscandess.com</w:t>
        </w:r>
      </w:hyperlink>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r w:rsidRPr="00407E94">
        <w:rPr>
          <w:rFonts w:ascii="Verdana" w:hAnsi="Verdana"/>
          <w:color w:val="008080"/>
          <w:sz w:val="18"/>
          <w:szCs w:val="18"/>
        </w:rPr>
        <w:tab/>
      </w:r>
    </w:p>
    <w:p w:rsidR="00471F9F" w:rsidRDefault="00471F9F" w:rsidP="00407850">
      <w:pPr>
        <w:pStyle w:val="Ttulo2"/>
        <w:shd w:val="clear" w:color="auto" w:fill="FFFFFF"/>
        <w:spacing w:before="0" w:line="360" w:lineRule="auto"/>
        <w:rPr>
          <w:rFonts w:ascii="Verdana" w:hAnsi="Verdana"/>
          <w:b w:val="0"/>
          <w:i w:val="0"/>
          <w:color w:val="008080"/>
          <w:sz w:val="18"/>
          <w:szCs w:val="18"/>
          <w:lang w:val="en-GB"/>
        </w:rPr>
      </w:pPr>
    </w:p>
    <w:sectPr w:rsidR="00471F9F" w:rsidSect="00F63698">
      <w:headerReference w:type="default" r:id="rId15"/>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F" w:rsidRDefault="00C241AF">
      <w:r>
        <w:separator/>
      </w:r>
    </w:p>
  </w:endnote>
  <w:endnote w:type="continuationSeparator" w:id="0">
    <w:p w:rsidR="00C241AF" w:rsidRDefault="00C2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AF" w:rsidRDefault="00C241AF">
      <w:r>
        <w:separator/>
      </w:r>
    </w:p>
  </w:footnote>
  <w:footnote w:type="continuationSeparator" w:id="0">
    <w:p w:rsidR="00C241AF" w:rsidRDefault="00C24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7723E8">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31B"/>
    <w:multiLevelType w:val="multilevel"/>
    <w:tmpl w:val="FA04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027A43"/>
    <w:multiLevelType w:val="hybridMultilevel"/>
    <w:tmpl w:val="2E26E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BD6BA2"/>
    <w:multiLevelType w:val="hybridMultilevel"/>
    <w:tmpl w:val="BD82A06C"/>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C105A"/>
    <w:multiLevelType w:val="multilevel"/>
    <w:tmpl w:val="136C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3A3D65A2"/>
    <w:multiLevelType w:val="hybridMultilevel"/>
    <w:tmpl w:val="6A7477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E046050"/>
    <w:multiLevelType w:val="hybridMultilevel"/>
    <w:tmpl w:val="3DF2B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C4B55"/>
    <w:multiLevelType w:val="multilevel"/>
    <w:tmpl w:val="9A9C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C4643E0"/>
    <w:multiLevelType w:val="multilevel"/>
    <w:tmpl w:val="4D26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720207DD"/>
    <w:multiLevelType w:val="hybridMultilevel"/>
    <w:tmpl w:val="B3F8A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5"/>
  </w:num>
  <w:num w:numId="9">
    <w:abstractNumId w:val="14"/>
  </w:num>
  <w:num w:numId="10">
    <w:abstractNumId w:val="10"/>
  </w:num>
  <w:num w:numId="11">
    <w:abstractNumId w:val="5"/>
  </w:num>
  <w:num w:numId="12">
    <w:abstractNumId w:val="11"/>
  </w:num>
  <w:num w:numId="13">
    <w:abstractNumId w:val="12"/>
  </w:num>
  <w:num w:numId="14">
    <w:abstractNumId w:val="0"/>
  </w:num>
  <w:num w:numId="15">
    <w:abstractNumId w:val="7"/>
  </w:num>
  <w:num w:numId="16">
    <w:abstractNumId w:val="3"/>
  </w:num>
  <w:num w:numId="17">
    <w:abstractNumId w:val="6"/>
  </w:num>
  <w:num w:numId="18">
    <w:abstractNumId w:val="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2C56"/>
    <w:rsid w:val="000005C6"/>
    <w:rsid w:val="000053DD"/>
    <w:rsid w:val="00005C76"/>
    <w:rsid w:val="00012EAC"/>
    <w:rsid w:val="000219F7"/>
    <w:rsid w:val="000229D1"/>
    <w:rsid w:val="00047254"/>
    <w:rsid w:val="0005167E"/>
    <w:rsid w:val="000523FB"/>
    <w:rsid w:val="00054716"/>
    <w:rsid w:val="000552B6"/>
    <w:rsid w:val="00057622"/>
    <w:rsid w:val="00061082"/>
    <w:rsid w:val="0006361C"/>
    <w:rsid w:val="00067D7B"/>
    <w:rsid w:val="000722CC"/>
    <w:rsid w:val="0007242A"/>
    <w:rsid w:val="00082052"/>
    <w:rsid w:val="000858D1"/>
    <w:rsid w:val="00085BD4"/>
    <w:rsid w:val="00090584"/>
    <w:rsid w:val="00092BF9"/>
    <w:rsid w:val="000A4401"/>
    <w:rsid w:val="000A7B3A"/>
    <w:rsid w:val="000B0BF3"/>
    <w:rsid w:val="000B1C33"/>
    <w:rsid w:val="000D5DE3"/>
    <w:rsid w:val="000E0B01"/>
    <w:rsid w:val="000E0DC6"/>
    <w:rsid w:val="000E28D4"/>
    <w:rsid w:val="000E4798"/>
    <w:rsid w:val="000F14BD"/>
    <w:rsid w:val="000F3A24"/>
    <w:rsid w:val="000F562B"/>
    <w:rsid w:val="000F78DC"/>
    <w:rsid w:val="0010095E"/>
    <w:rsid w:val="00105594"/>
    <w:rsid w:val="0012414C"/>
    <w:rsid w:val="0013198D"/>
    <w:rsid w:val="0013212F"/>
    <w:rsid w:val="00136936"/>
    <w:rsid w:val="001370B9"/>
    <w:rsid w:val="001370D2"/>
    <w:rsid w:val="001469B5"/>
    <w:rsid w:val="00146F96"/>
    <w:rsid w:val="00154517"/>
    <w:rsid w:val="00156E45"/>
    <w:rsid w:val="001720B2"/>
    <w:rsid w:val="00173549"/>
    <w:rsid w:val="001738C5"/>
    <w:rsid w:val="00177119"/>
    <w:rsid w:val="001809F4"/>
    <w:rsid w:val="00181507"/>
    <w:rsid w:val="0019048F"/>
    <w:rsid w:val="001A0FD0"/>
    <w:rsid w:val="001B2555"/>
    <w:rsid w:val="001B3BF6"/>
    <w:rsid w:val="001B564B"/>
    <w:rsid w:val="001C5C41"/>
    <w:rsid w:val="001C7D19"/>
    <w:rsid w:val="001C7D53"/>
    <w:rsid w:val="001D2502"/>
    <w:rsid w:val="001D3DA1"/>
    <w:rsid w:val="001E1155"/>
    <w:rsid w:val="001F3E0D"/>
    <w:rsid w:val="00203E21"/>
    <w:rsid w:val="0020556F"/>
    <w:rsid w:val="00215746"/>
    <w:rsid w:val="00216248"/>
    <w:rsid w:val="002163F9"/>
    <w:rsid w:val="00251D32"/>
    <w:rsid w:val="00252599"/>
    <w:rsid w:val="002537DE"/>
    <w:rsid w:val="00256E79"/>
    <w:rsid w:val="00257754"/>
    <w:rsid w:val="0026083D"/>
    <w:rsid w:val="00261EB1"/>
    <w:rsid w:val="00263C3F"/>
    <w:rsid w:val="00265197"/>
    <w:rsid w:val="0026553F"/>
    <w:rsid w:val="002667A7"/>
    <w:rsid w:val="002672A1"/>
    <w:rsid w:val="00273403"/>
    <w:rsid w:val="00274823"/>
    <w:rsid w:val="00275D68"/>
    <w:rsid w:val="00275E3D"/>
    <w:rsid w:val="002821D2"/>
    <w:rsid w:val="00286314"/>
    <w:rsid w:val="00286664"/>
    <w:rsid w:val="00286B8A"/>
    <w:rsid w:val="00290FB5"/>
    <w:rsid w:val="00294783"/>
    <w:rsid w:val="00296B87"/>
    <w:rsid w:val="00297D35"/>
    <w:rsid w:val="002A0B0A"/>
    <w:rsid w:val="002A1EC5"/>
    <w:rsid w:val="002A2362"/>
    <w:rsid w:val="002B5DD3"/>
    <w:rsid w:val="002B62EC"/>
    <w:rsid w:val="002B6A3D"/>
    <w:rsid w:val="002C0355"/>
    <w:rsid w:val="002C1103"/>
    <w:rsid w:val="002C20C2"/>
    <w:rsid w:val="002D2DA9"/>
    <w:rsid w:val="002D302F"/>
    <w:rsid w:val="002E4B3D"/>
    <w:rsid w:val="003021E9"/>
    <w:rsid w:val="003054E5"/>
    <w:rsid w:val="00307EF5"/>
    <w:rsid w:val="00312BAE"/>
    <w:rsid w:val="003135D5"/>
    <w:rsid w:val="003152ED"/>
    <w:rsid w:val="00323AD4"/>
    <w:rsid w:val="003419DC"/>
    <w:rsid w:val="00345632"/>
    <w:rsid w:val="00346E80"/>
    <w:rsid w:val="003501D5"/>
    <w:rsid w:val="00352BE3"/>
    <w:rsid w:val="0035756E"/>
    <w:rsid w:val="00357C37"/>
    <w:rsid w:val="00373E2B"/>
    <w:rsid w:val="0037455C"/>
    <w:rsid w:val="00377C70"/>
    <w:rsid w:val="00380D7F"/>
    <w:rsid w:val="0039755A"/>
    <w:rsid w:val="003977EF"/>
    <w:rsid w:val="00397F12"/>
    <w:rsid w:val="003A03EE"/>
    <w:rsid w:val="003B186C"/>
    <w:rsid w:val="003B1C4B"/>
    <w:rsid w:val="003B256C"/>
    <w:rsid w:val="003B2B0C"/>
    <w:rsid w:val="003B704A"/>
    <w:rsid w:val="003C06CE"/>
    <w:rsid w:val="003D0AB2"/>
    <w:rsid w:val="003D2198"/>
    <w:rsid w:val="003D4089"/>
    <w:rsid w:val="003D4D5E"/>
    <w:rsid w:val="003D4DDF"/>
    <w:rsid w:val="003E679A"/>
    <w:rsid w:val="003E7F01"/>
    <w:rsid w:val="003F1ED0"/>
    <w:rsid w:val="003F26C0"/>
    <w:rsid w:val="00402904"/>
    <w:rsid w:val="00404704"/>
    <w:rsid w:val="0040512F"/>
    <w:rsid w:val="00405E80"/>
    <w:rsid w:val="00407850"/>
    <w:rsid w:val="0041315B"/>
    <w:rsid w:val="00415CAE"/>
    <w:rsid w:val="00416A07"/>
    <w:rsid w:val="00416F02"/>
    <w:rsid w:val="0041777E"/>
    <w:rsid w:val="00420FE2"/>
    <w:rsid w:val="00421194"/>
    <w:rsid w:val="0042392C"/>
    <w:rsid w:val="00424399"/>
    <w:rsid w:val="0042587B"/>
    <w:rsid w:val="00430831"/>
    <w:rsid w:val="004343A7"/>
    <w:rsid w:val="00434CE8"/>
    <w:rsid w:val="004352D1"/>
    <w:rsid w:val="004370BA"/>
    <w:rsid w:val="004412C4"/>
    <w:rsid w:val="00441B34"/>
    <w:rsid w:val="00446984"/>
    <w:rsid w:val="004474C9"/>
    <w:rsid w:val="004475AA"/>
    <w:rsid w:val="004477A1"/>
    <w:rsid w:val="00450ED9"/>
    <w:rsid w:val="00452241"/>
    <w:rsid w:val="00455D71"/>
    <w:rsid w:val="00455DEA"/>
    <w:rsid w:val="00461D04"/>
    <w:rsid w:val="00462744"/>
    <w:rsid w:val="0046447A"/>
    <w:rsid w:val="00464BDA"/>
    <w:rsid w:val="004719FE"/>
    <w:rsid w:val="00471F9F"/>
    <w:rsid w:val="004756CF"/>
    <w:rsid w:val="00484D1D"/>
    <w:rsid w:val="00484FA9"/>
    <w:rsid w:val="0048509F"/>
    <w:rsid w:val="004852A9"/>
    <w:rsid w:val="0049579B"/>
    <w:rsid w:val="004A349F"/>
    <w:rsid w:val="004A5468"/>
    <w:rsid w:val="004B171C"/>
    <w:rsid w:val="004B7209"/>
    <w:rsid w:val="004C281D"/>
    <w:rsid w:val="004C5767"/>
    <w:rsid w:val="004D1DBC"/>
    <w:rsid w:val="004D3526"/>
    <w:rsid w:val="004D42A8"/>
    <w:rsid w:val="004D7BF8"/>
    <w:rsid w:val="004E0327"/>
    <w:rsid w:val="004E2D50"/>
    <w:rsid w:val="004E6F3C"/>
    <w:rsid w:val="004F5D31"/>
    <w:rsid w:val="005066B0"/>
    <w:rsid w:val="005109A5"/>
    <w:rsid w:val="00521571"/>
    <w:rsid w:val="0052399E"/>
    <w:rsid w:val="00527551"/>
    <w:rsid w:val="00530941"/>
    <w:rsid w:val="00535326"/>
    <w:rsid w:val="00535E78"/>
    <w:rsid w:val="00537406"/>
    <w:rsid w:val="00542476"/>
    <w:rsid w:val="005425D2"/>
    <w:rsid w:val="005434B8"/>
    <w:rsid w:val="00544D92"/>
    <w:rsid w:val="005473DF"/>
    <w:rsid w:val="00547A2C"/>
    <w:rsid w:val="00550B2C"/>
    <w:rsid w:val="005545E9"/>
    <w:rsid w:val="00556F16"/>
    <w:rsid w:val="00563BC3"/>
    <w:rsid w:val="005674D1"/>
    <w:rsid w:val="00573683"/>
    <w:rsid w:val="0057659D"/>
    <w:rsid w:val="00580539"/>
    <w:rsid w:val="005806B9"/>
    <w:rsid w:val="0058101D"/>
    <w:rsid w:val="00582E20"/>
    <w:rsid w:val="005A4682"/>
    <w:rsid w:val="005A546F"/>
    <w:rsid w:val="005A7091"/>
    <w:rsid w:val="005B54EC"/>
    <w:rsid w:val="005B606E"/>
    <w:rsid w:val="005B74C1"/>
    <w:rsid w:val="005C3134"/>
    <w:rsid w:val="005C7005"/>
    <w:rsid w:val="005C7159"/>
    <w:rsid w:val="005D0B50"/>
    <w:rsid w:val="005D3D4E"/>
    <w:rsid w:val="005D7746"/>
    <w:rsid w:val="005E4F0A"/>
    <w:rsid w:val="005F3709"/>
    <w:rsid w:val="005F3B34"/>
    <w:rsid w:val="005F586F"/>
    <w:rsid w:val="0060004D"/>
    <w:rsid w:val="006015D3"/>
    <w:rsid w:val="00606963"/>
    <w:rsid w:val="00610B80"/>
    <w:rsid w:val="00610CD9"/>
    <w:rsid w:val="00611BA4"/>
    <w:rsid w:val="00612BE7"/>
    <w:rsid w:val="006142D7"/>
    <w:rsid w:val="00620163"/>
    <w:rsid w:val="006228B9"/>
    <w:rsid w:val="0062570D"/>
    <w:rsid w:val="00626D76"/>
    <w:rsid w:val="00627E6F"/>
    <w:rsid w:val="006305DF"/>
    <w:rsid w:val="00631872"/>
    <w:rsid w:val="00640122"/>
    <w:rsid w:val="00646C8D"/>
    <w:rsid w:val="006551C7"/>
    <w:rsid w:val="00671EC6"/>
    <w:rsid w:val="006763DC"/>
    <w:rsid w:val="00680C15"/>
    <w:rsid w:val="00691C9D"/>
    <w:rsid w:val="00695E4B"/>
    <w:rsid w:val="006966FF"/>
    <w:rsid w:val="006A2ECD"/>
    <w:rsid w:val="006A747B"/>
    <w:rsid w:val="006B07C2"/>
    <w:rsid w:val="006B14C8"/>
    <w:rsid w:val="006B1651"/>
    <w:rsid w:val="006B4B8B"/>
    <w:rsid w:val="006B7161"/>
    <w:rsid w:val="006C090C"/>
    <w:rsid w:val="006C11AB"/>
    <w:rsid w:val="006C18B2"/>
    <w:rsid w:val="006C1D8F"/>
    <w:rsid w:val="006C3957"/>
    <w:rsid w:val="006C5674"/>
    <w:rsid w:val="006C575D"/>
    <w:rsid w:val="006C661C"/>
    <w:rsid w:val="006D59A5"/>
    <w:rsid w:val="006D7BB3"/>
    <w:rsid w:val="006E10BA"/>
    <w:rsid w:val="006E157A"/>
    <w:rsid w:val="006E1920"/>
    <w:rsid w:val="006E1CBD"/>
    <w:rsid w:val="006E1D79"/>
    <w:rsid w:val="006E2DB0"/>
    <w:rsid w:val="006F23F6"/>
    <w:rsid w:val="006F2C34"/>
    <w:rsid w:val="006F6688"/>
    <w:rsid w:val="007018DF"/>
    <w:rsid w:val="00704C71"/>
    <w:rsid w:val="007054A9"/>
    <w:rsid w:val="0070672D"/>
    <w:rsid w:val="0071488E"/>
    <w:rsid w:val="007224EA"/>
    <w:rsid w:val="0072738D"/>
    <w:rsid w:val="007277CC"/>
    <w:rsid w:val="00730294"/>
    <w:rsid w:val="007360B1"/>
    <w:rsid w:val="00742AC9"/>
    <w:rsid w:val="0074633F"/>
    <w:rsid w:val="00746532"/>
    <w:rsid w:val="00751C03"/>
    <w:rsid w:val="00756A8C"/>
    <w:rsid w:val="00760A1B"/>
    <w:rsid w:val="007619F2"/>
    <w:rsid w:val="00762282"/>
    <w:rsid w:val="00766CAC"/>
    <w:rsid w:val="007723E8"/>
    <w:rsid w:val="00772B07"/>
    <w:rsid w:val="00774282"/>
    <w:rsid w:val="00774FB3"/>
    <w:rsid w:val="007773A4"/>
    <w:rsid w:val="00784332"/>
    <w:rsid w:val="007878E1"/>
    <w:rsid w:val="00790EE7"/>
    <w:rsid w:val="00795A9F"/>
    <w:rsid w:val="007A0D66"/>
    <w:rsid w:val="007A1F28"/>
    <w:rsid w:val="007B2296"/>
    <w:rsid w:val="007B5C37"/>
    <w:rsid w:val="007C4A93"/>
    <w:rsid w:val="007C5EDD"/>
    <w:rsid w:val="007C7260"/>
    <w:rsid w:val="007D2BBC"/>
    <w:rsid w:val="007D3122"/>
    <w:rsid w:val="007E0330"/>
    <w:rsid w:val="007E3A6A"/>
    <w:rsid w:val="007E475D"/>
    <w:rsid w:val="007F0F6B"/>
    <w:rsid w:val="007F5004"/>
    <w:rsid w:val="007F6522"/>
    <w:rsid w:val="007F6E69"/>
    <w:rsid w:val="007F7739"/>
    <w:rsid w:val="00804E2A"/>
    <w:rsid w:val="00806871"/>
    <w:rsid w:val="00807CB1"/>
    <w:rsid w:val="008107E3"/>
    <w:rsid w:val="00812B31"/>
    <w:rsid w:val="0082043C"/>
    <w:rsid w:val="0082364A"/>
    <w:rsid w:val="00827A57"/>
    <w:rsid w:val="00830837"/>
    <w:rsid w:val="00831094"/>
    <w:rsid w:val="0083757C"/>
    <w:rsid w:val="008378A2"/>
    <w:rsid w:val="00846945"/>
    <w:rsid w:val="00853A90"/>
    <w:rsid w:val="00865050"/>
    <w:rsid w:val="00871BD5"/>
    <w:rsid w:val="00885E5C"/>
    <w:rsid w:val="0088761E"/>
    <w:rsid w:val="00892436"/>
    <w:rsid w:val="00892613"/>
    <w:rsid w:val="00892F6C"/>
    <w:rsid w:val="008934F5"/>
    <w:rsid w:val="008971EA"/>
    <w:rsid w:val="008979FB"/>
    <w:rsid w:val="008A00AA"/>
    <w:rsid w:val="008A4390"/>
    <w:rsid w:val="008A6AA7"/>
    <w:rsid w:val="008B2CB5"/>
    <w:rsid w:val="008B4F14"/>
    <w:rsid w:val="008C135A"/>
    <w:rsid w:val="008C7248"/>
    <w:rsid w:val="008C75D3"/>
    <w:rsid w:val="008D1B22"/>
    <w:rsid w:val="008F6940"/>
    <w:rsid w:val="009005A5"/>
    <w:rsid w:val="009005CF"/>
    <w:rsid w:val="00904F12"/>
    <w:rsid w:val="00905772"/>
    <w:rsid w:val="009079E4"/>
    <w:rsid w:val="00910849"/>
    <w:rsid w:val="00910E30"/>
    <w:rsid w:val="00911B56"/>
    <w:rsid w:val="00913AA6"/>
    <w:rsid w:val="00933844"/>
    <w:rsid w:val="00942A30"/>
    <w:rsid w:val="00943FFC"/>
    <w:rsid w:val="0095316C"/>
    <w:rsid w:val="009542B8"/>
    <w:rsid w:val="00957241"/>
    <w:rsid w:val="00960F4C"/>
    <w:rsid w:val="0097421D"/>
    <w:rsid w:val="00980AAA"/>
    <w:rsid w:val="00983BED"/>
    <w:rsid w:val="009953BD"/>
    <w:rsid w:val="009A125C"/>
    <w:rsid w:val="009A4515"/>
    <w:rsid w:val="009A7EA6"/>
    <w:rsid w:val="009B151D"/>
    <w:rsid w:val="009B2718"/>
    <w:rsid w:val="009B6031"/>
    <w:rsid w:val="009C246D"/>
    <w:rsid w:val="009C404B"/>
    <w:rsid w:val="009C4343"/>
    <w:rsid w:val="009C53DC"/>
    <w:rsid w:val="009D07E6"/>
    <w:rsid w:val="009D3217"/>
    <w:rsid w:val="009D52B1"/>
    <w:rsid w:val="009D7D3D"/>
    <w:rsid w:val="009E7A60"/>
    <w:rsid w:val="009F188C"/>
    <w:rsid w:val="009F6669"/>
    <w:rsid w:val="009F68FF"/>
    <w:rsid w:val="00A046F4"/>
    <w:rsid w:val="00A04BB5"/>
    <w:rsid w:val="00A0587F"/>
    <w:rsid w:val="00A07DA6"/>
    <w:rsid w:val="00A12FD9"/>
    <w:rsid w:val="00A13059"/>
    <w:rsid w:val="00A16590"/>
    <w:rsid w:val="00A2117D"/>
    <w:rsid w:val="00A3472F"/>
    <w:rsid w:val="00A351AB"/>
    <w:rsid w:val="00A358F0"/>
    <w:rsid w:val="00A362A4"/>
    <w:rsid w:val="00A43149"/>
    <w:rsid w:val="00A44BDD"/>
    <w:rsid w:val="00A473EB"/>
    <w:rsid w:val="00A521A1"/>
    <w:rsid w:val="00A578EC"/>
    <w:rsid w:val="00A640F4"/>
    <w:rsid w:val="00A65A58"/>
    <w:rsid w:val="00A667A0"/>
    <w:rsid w:val="00A7123D"/>
    <w:rsid w:val="00A72CB6"/>
    <w:rsid w:val="00A74DEC"/>
    <w:rsid w:val="00A824B2"/>
    <w:rsid w:val="00A905A8"/>
    <w:rsid w:val="00A91848"/>
    <w:rsid w:val="00AA0554"/>
    <w:rsid w:val="00AA0AE2"/>
    <w:rsid w:val="00AA0D41"/>
    <w:rsid w:val="00AA24EF"/>
    <w:rsid w:val="00AA2CEA"/>
    <w:rsid w:val="00AB51FE"/>
    <w:rsid w:val="00AB683E"/>
    <w:rsid w:val="00AD7824"/>
    <w:rsid w:val="00AE16AF"/>
    <w:rsid w:val="00AE3EEC"/>
    <w:rsid w:val="00AF3901"/>
    <w:rsid w:val="00B06B19"/>
    <w:rsid w:val="00B10971"/>
    <w:rsid w:val="00B1135E"/>
    <w:rsid w:val="00B13F50"/>
    <w:rsid w:val="00B1468E"/>
    <w:rsid w:val="00B214FB"/>
    <w:rsid w:val="00B26AC0"/>
    <w:rsid w:val="00B35695"/>
    <w:rsid w:val="00B377A5"/>
    <w:rsid w:val="00B407E2"/>
    <w:rsid w:val="00B40AB2"/>
    <w:rsid w:val="00B43E32"/>
    <w:rsid w:val="00B476CA"/>
    <w:rsid w:val="00B505AE"/>
    <w:rsid w:val="00B50BCA"/>
    <w:rsid w:val="00B545F2"/>
    <w:rsid w:val="00B62985"/>
    <w:rsid w:val="00B743B0"/>
    <w:rsid w:val="00B8131A"/>
    <w:rsid w:val="00B82C56"/>
    <w:rsid w:val="00B90AD0"/>
    <w:rsid w:val="00B95399"/>
    <w:rsid w:val="00BA7560"/>
    <w:rsid w:val="00BA7EB8"/>
    <w:rsid w:val="00BB2914"/>
    <w:rsid w:val="00BB6FB9"/>
    <w:rsid w:val="00BB740D"/>
    <w:rsid w:val="00BB7875"/>
    <w:rsid w:val="00BC091B"/>
    <w:rsid w:val="00BC4D3F"/>
    <w:rsid w:val="00BC57E0"/>
    <w:rsid w:val="00BD0746"/>
    <w:rsid w:val="00BD11A1"/>
    <w:rsid w:val="00BD5F51"/>
    <w:rsid w:val="00BD6554"/>
    <w:rsid w:val="00BE6BDD"/>
    <w:rsid w:val="00BF49D6"/>
    <w:rsid w:val="00BF4A95"/>
    <w:rsid w:val="00BF4B5D"/>
    <w:rsid w:val="00C02141"/>
    <w:rsid w:val="00C13908"/>
    <w:rsid w:val="00C159A6"/>
    <w:rsid w:val="00C241AF"/>
    <w:rsid w:val="00C3049E"/>
    <w:rsid w:val="00C3058D"/>
    <w:rsid w:val="00C34E6C"/>
    <w:rsid w:val="00C371AF"/>
    <w:rsid w:val="00C4063B"/>
    <w:rsid w:val="00C42040"/>
    <w:rsid w:val="00C42F7E"/>
    <w:rsid w:val="00C44C0A"/>
    <w:rsid w:val="00C46037"/>
    <w:rsid w:val="00C5644C"/>
    <w:rsid w:val="00C636AC"/>
    <w:rsid w:val="00C64A89"/>
    <w:rsid w:val="00C67085"/>
    <w:rsid w:val="00C7395E"/>
    <w:rsid w:val="00C86114"/>
    <w:rsid w:val="00C922F9"/>
    <w:rsid w:val="00C937E6"/>
    <w:rsid w:val="00C95AE3"/>
    <w:rsid w:val="00CA0169"/>
    <w:rsid w:val="00CA58F1"/>
    <w:rsid w:val="00CA79F8"/>
    <w:rsid w:val="00CB0C7B"/>
    <w:rsid w:val="00CB0E07"/>
    <w:rsid w:val="00CB52D8"/>
    <w:rsid w:val="00CB7EA3"/>
    <w:rsid w:val="00CC1093"/>
    <w:rsid w:val="00CC25F0"/>
    <w:rsid w:val="00CC494E"/>
    <w:rsid w:val="00CD4016"/>
    <w:rsid w:val="00CE599E"/>
    <w:rsid w:val="00CE73A3"/>
    <w:rsid w:val="00CF0D0A"/>
    <w:rsid w:val="00D06212"/>
    <w:rsid w:val="00D1058B"/>
    <w:rsid w:val="00D10D15"/>
    <w:rsid w:val="00D12880"/>
    <w:rsid w:val="00D12CC0"/>
    <w:rsid w:val="00D1653E"/>
    <w:rsid w:val="00D3177A"/>
    <w:rsid w:val="00D33304"/>
    <w:rsid w:val="00D33381"/>
    <w:rsid w:val="00D40054"/>
    <w:rsid w:val="00D404DE"/>
    <w:rsid w:val="00D407AB"/>
    <w:rsid w:val="00D430C2"/>
    <w:rsid w:val="00D471AE"/>
    <w:rsid w:val="00D473E3"/>
    <w:rsid w:val="00D52936"/>
    <w:rsid w:val="00D53383"/>
    <w:rsid w:val="00D546A7"/>
    <w:rsid w:val="00D54E49"/>
    <w:rsid w:val="00D614E8"/>
    <w:rsid w:val="00D63993"/>
    <w:rsid w:val="00D65191"/>
    <w:rsid w:val="00D653D8"/>
    <w:rsid w:val="00D7114A"/>
    <w:rsid w:val="00D72107"/>
    <w:rsid w:val="00D756A6"/>
    <w:rsid w:val="00D82B63"/>
    <w:rsid w:val="00D83B48"/>
    <w:rsid w:val="00D84B16"/>
    <w:rsid w:val="00D87C51"/>
    <w:rsid w:val="00D925B5"/>
    <w:rsid w:val="00D95363"/>
    <w:rsid w:val="00DA555C"/>
    <w:rsid w:val="00DA78A4"/>
    <w:rsid w:val="00DB3255"/>
    <w:rsid w:val="00DC0E5B"/>
    <w:rsid w:val="00DC38FA"/>
    <w:rsid w:val="00DD5FDD"/>
    <w:rsid w:val="00DF0A1D"/>
    <w:rsid w:val="00DF1C22"/>
    <w:rsid w:val="00DF2AA7"/>
    <w:rsid w:val="00DF4A89"/>
    <w:rsid w:val="00DF50A0"/>
    <w:rsid w:val="00DF6585"/>
    <w:rsid w:val="00E172A2"/>
    <w:rsid w:val="00E22EE4"/>
    <w:rsid w:val="00E26E2A"/>
    <w:rsid w:val="00E305AD"/>
    <w:rsid w:val="00E330D9"/>
    <w:rsid w:val="00E34A73"/>
    <w:rsid w:val="00E352BF"/>
    <w:rsid w:val="00E37ADD"/>
    <w:rsid w:val="00E4596E"/>
    <w:rsid w:val="00E46619"/>
    <w:rsid w:val="00E47498"/>
    <w:rsid w:val="00E54D26"/>
    <w:rsid w:val="00E5700A"/>
    <w:rsid w:val="00E57709"/>
    <w:rsid w:val="00E61229"/>
    <w:rsid w:val="00E70EAE"/>
    <w:rsid w:val="00E71A58"/>
    <w:rsid w:val="00E827DF"/>
    <w:rsid w:val="00E838E6"/>
    <w:rsid w:val="00E84DF0"/>
    <w:rsid w:val="00E85687"/>
    <w:rsid w:val="00E90E1D"/>
    <w:rsid w:val="00E93F2E"/>
    <w:rsid w:val="00E97E8C"/>
    <w:rsid w:val="00EA2C38"/>
    <w:rsid w:val="00EA50DC"/>
    <w:rsid w:val="00EB73EA"/>
    <w:rsid w:val="00ED4962"/>
    <w:rsid w:val="00ED7BDA"/>
    <w:rsid w:val="00EE2076"/>
    <w:rsid w:val="00EE2AFD"/>
    <w:rsid w:val="00EE2C65"/>
    <w:rsid w:val="00EE34FA"/>
    <w:rsid w:val="00EE5DF8"/>
    <w:rsid w:val="00EE6B43"/>
    <w:rsid w:val="00EF10AA"/>
    <w:rsid w:val="00EF4BED"/>
    <w:rsid w:val="00EF74F4"/>
    <w:rsid w:val="00F01B6D"/>
    <w:rsid w:val="00F070AA"/>
    <w:rsid w:val="00F07AB8"/>
    <w:rsid w:val="00F12B6E"/>
    <w:rsid w:val="00F15D7C"/>
    <w:rsid w:val="00F25786"/>
    <w:rsid w:val="00F31DD0"/>
    <w:rsid w:val="00F32EF3"/>
    <w:rsid w:val="00F33183"/>
    <w:rsid w:val="00F3340E"/>
    <w:rsid w:val="00F36E92"/>
    <w:rsid w:val="00F42D25"/>
    <w:rsid w:val="00F46011"/>
    <w:rsid w:val="00F507A3"/>
    <w:rsid w:val="00F6317A"/>
    <w:rsid w:val="00F63698"/>
    <w:rsid w:val="00F65221"/>
    <w:rsid w:val="00F7714F"/>
    <w:rsid w:val="00F81E3E"/>
    <w:rsid w:val="00F85BDE"/>
    <w:rsid w:val="00F87D4B"/>
    <w:rsid w:val="00F91E83"/>
    <w:rsid w:val="00F92C0B"/>
    <w:rsid w:val="00FA0F89"/>
    <w:rsid w:val="00FA3B6E"/>
    <w:rsid w:val="00FA3C1F"/>
    <w:rsid w:val="00FB1E30"/>
    <w:rsid w:val="00FB3093"/>
    <w:rsid w:val="00FC2863"/>
    <w:rsid w:val="00FC52DF"/>
    <w:rsid w:val="00FC53A6"/>
    <w:rsid w:val="00FC542F"/>
    <w:rsid w:val="00FC6F05"/>
    <w:rsid w:val="00FD4A68"/>
    <w:rsid w:val="00FD7125"/>
    <w:rsid w:val="00FE35C9"/>
    <w:rsid w:val="00FE5EF7"/>
    <w:rsid w:val="00FF0ED9"/>
    <w:rsid w:val="00FF2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rsid w:val="00F63698"/>
    <w:pPr>
      <w:keepNext/>
      <w:spacing w:line="240" w:lineRule="auto"/>
      <w:jc w:val="center"/>
      <w:outlineLvl w:val="0"/>
    </w:pPr>
    <w:rPr>
      <w:b/>
      <w:sz w:val="32"/>
    </w:rPr>
  </w:style>
  <w:style w:type="paragraph" w:styleId="Ttulo2">
    <w:name w:val="heading 2"/>
    <w:basedOn w:val="Normal"/>
    <w:next w:val="Normal"/>
    <w:qFormat/>
    <w:rsid w:val="00F63698"/>
    <w:pPr>
      <w:keepNext/>
      <w:jc w:val="center"/>
      <w:outlineLvl w:val="1"/>
    </w:pPr>
    <w:rPr>
      <w:b/>
      <w:i/>
    </w:rPr>
  </w:style>
  <w:style w:type="paragraph" w:styleId="Ttulo3">
    <w:name w:val="heading 3"/>
    <w:basedOn w:val="Normal"/>
    <w:next w:val="Normal"/>
    <w:qFormat/>
    <w:rsid w:val="00F6369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F63698"/>
    <w:pPr>
      <w:shd w:val="clear" w:color="auto" w:fill="000080"/>
    </w:pPr>
    <w:rPr>
      <w:rFonts w:ascii="Tahoma" w:hAnsi="Tahoma"/>
    </w:rPr>
  </w:style>
  <w:style w:type="character" w:styleId="Hipervnculo">
    <w:name w:val="Hyperlink"/>
    <w:uiPriority w:val="99"/>
    <w:semiHidden/>
    <w:rsid w:val="00F63698"/>
    <w:rPr>
      <w:color w:val="0000FF"/>
      <w:u w:val="single"/>
    </w:rPr>
  </w:style>
  <w:style w:type="character" w:styleId="Refdecomentario">
    <w:name w:val="annotation reference"/>
    <w:semiHidden/>
    <w:rsid w:val="00F63698"/>
    <w:rPr>
      <w:sz w:val="16"/>
    </w:rPr>
  </w:style>
  <w:style w:type="paragraph" w:styleId="Textocomentario">
    <w:name w:val="annotation text"/>
    <w:basedOn w:val="Normal"/>
    <w:link w:val="TextocomentarioCar"/>
    <w:semiHidden/>
    <w:rsid w:val="00F63698"/>
    <w:rPr>
      <w:sz w:val="20"/>
    </w:rPr>
  </w:style>
  <w:style w:type="paragraph" w:styleId="Textoindependiente">
    <w:name w:val="Body Text"/>
    <w:basedOn w:val="Normal"/>
    <w:semiHidden/>
    <w:rsid w:val="00F63698"/>
    <w:pPr>
      <w:spacing w:line="240" w:lineRule="exact"/>
      <w:jc w:val="both"/>
    </w:pPr>
  </w:style>
  <w:style w:type="paragraph" w:styleId="Textoindependiente2">
    <w:name w:val="Body Text 2"/>
    <w:basedOn w:val="Normal"/>
    <w:link w:val="Textoindependiente2Car"/>
    <w:semiHidden/>
    <w:rsid w:val="00F63698"/>
    <w:pPr>
      <w:spacing w:after="120" w:line="480" w:lineRule="auto"/>
    </w:pPr>
  </w:style>
  <w:style w:type="paragraph" w:styleId="Encabezado">
    <w:name w:val="header"/>
    <w:basedOn w:val="Normal"/>
    <w:semiHidden/>
    <w:rsid w:val="00F63698"/>
    <w:pPr>
      <w:tabs>
        <w:tab w:val="center" w:pos="4252"/>
        <w:tab w:val="right" w:pos="8504"/>
      </w:tabs>
    </w:pPr>
  </w:style>
  <w:style w:type="paragraph" w:styleId="Piedepgina">
    <w:name w:val="footer"/>
    <w:basedOn w:val="Normal"/>
    <w:semiHidden/>
    <w:rsid w:val="00F63698"/>
    <w:pPr>
      <w:tabs>
        <w:tab w:val="center" w:pos="4252"/>
        <w:tab w:val="right" w:pos="8504"/>
      </w:tabs>
    </w:pPr>
  </w:style>
  <w:style w:type="paragraph" w:styleId="Sangradetextonormal">
    <w:name w:val="Body Text Indent"/>
    <w:basedOn w:val="Normal"/>
    <w:semiHidden/>
    <w:rsid w:val="00F63698"/>
    <w:pPr>
      <w:spacing w:before="0" w:after="120" w:line="240" w:lineRule="auto"/>
      <w:ind w:left="283"/>
    </w:pPr>
    <w:rPr>
      <w:rFonts w:ascii="Times New Roman" w:hAnsi="Times New Roman"/>
      <w:szCs w:val="24"/>
    </w:rPr>
  </w:style>
  <w:style w:type="paragraph" w:styleId="NormalWeb">
    <w:name w:val="Normal (Web)"/>
    <w:basedOn w:val="Normal"/>
    <w:uiPriority w:val="99"/>
    <w:semiHidden/>
    <w:rsid w:val="00F63698"/>
    <w:pPr>
      <w:spacing w:before="100" w:beforeAutospacing="1" w:after="100" w:afterAutospacing="1" w:line="240" w:lineRule="auto"/>
    </w:pPr>
    <w:rPr>
      <w:rFonts w:ascii="Times New Roman" w:hAnsi="Times New Roman"/>
      <w:szCs w:val="24"/>
    </w:rPr>
  </w:style>
  <w:style w:type="character" w:styleId="nfasis">
    <w:name w:val="Emphasis"/>
    <w:uiPriority w:val="20"/>
    <w:qFormat/>
    <w:rsid w:val="00F63698"/>
    <w:rPr>
      <w:i/>
      <w:iCs/>
    </w:rPr>
  </w:style>
  <w:style w:type="paragraph" w:customStyle="1" w:styleId="msolistparagraph0">
    <w:name w:val="msolistparagraph"/>
    <w:basedOn w:val="Normal"/>
    <w:rsid w:val="00F63698"/>
    <w:pPr>
      <w:spacing w:before="0" w:line="240" w:lineRule="auto"/>
      <w:ind w:left="720"/>
    </w:pPr>
    <w:rPr>
      <w:rFonts w:ascii="Times New Roman" w:hAnsi="Times New Roman"/>
      <w:szCs w:val="24"/>
    </w:rPr>
  </w:style>
  <w:style w:type="paragraph" w:styleId="Textodeglobo">
    <w:name w:val="Balloon Text"/>
    <w:basedOn w:val="Normal"/>
    <w:semiHidden/>
    <w:rsid w:val="00F63698"/>
    <w:rPr>
      <w:rFonts w:ascii="Tahoma" w:hAnsi="Tahoma" w:cs="Tahoma"/>
      <w:sz w:val="16"/>
      <w:szCs w:val="16"/>
    </w:rPr>
  </w:style>
  <w:style w:type="character" w:customStyle="1" w:styleId="CarCar">
    <w:name w:val="Car Car"/>
    <w:semiHidden/>
    <w:rsid w:val="00F63698"/>
    <w:rPr>
      <w:rFonts w:ascii="Cambria" w:eastAsia="Times New Roman" w:hAnsi="Cambria" w:cs="Times New Roman"/>
      <w:b/>
      <w:bCs/>
      <w:sz w:val="26"/>
      <w:szCs w:val="26"/>
    </w:rPr>
  </w:style>
  <w:style w:type="character" w:styleId="Textoennegrita">
    <w:name w:val="Strong"/>
    <w:uiPriority w:val="22"/>
    <w:qFormat/>
    <w:rsid w:val="00F63698"/>
    <w:rPr>
      <w:b/>
      <w:bCs/>
    </w:rPr>
  </w:style>
  <w:style w:type="character" w:customStyle="1" w:styleId="fn">
    <w:name w:val="fn"/>
    <w:basedOn w:val="Fuentedeprrafopredeter"/>
    <w:rsid w:val="00F63698"/>
  </w:style>
  <w:style w:type="character" w:customStyle="1" w:styleId="adr">
    <w:name w:val="adr"/>
    <w:basedOn w:val="Fuentedeprrafopredeter"/>
    <w:rsid w:val="00F63698"/>
  </w:style>
  <w:style w:type="character" w:customStyle="1" w:styleId="street-address">
    <w:name w:val="street-address"/>
    <w:basedOn w:val="Fuentedeprrafopredeter"/>
    <w:rsid w:val="00F63698"/>
  </w:style>
  <w:style w:type="character" w:customStyle="1" w:styleId="postal-code">
    <w:name w:val="postal-code"/>
    <w:basedOn w:val="Fuentedeprrafopredeter"/>
    <w:rsid w:val="00F63698"/>
  </w:style>
  <w:style w:type="character" w:customStyle="1" w:styleId="locality">
    <w:name w:val="locality"/>
    <w:basedOn w:val="Fuentedeprrafopredeter"/>
    <w:rsid w:val="00F63698"/>
  </w:style>
  <w:style w:type="character" w:customStyle="1" w:styleId="region">
    <w:name w:val="region"/>
    <w:basedOn w:val="Fuentedeprrafopredeter"/>
    <w:rsid w:val="00F63698"/>
  </w:style>
  <w:style w:type="character" w:customStyle="1" w:styleId="country-name">
    <w:name w:val="country-name"/>
    <w:basedOn w:val="Fuentedeprrafopredeter"/>
    <w:rsid w:val="00F63698"/>
  </w:style>
  <w:style w:type="character" w:customStyle="1" w:styleId="tel">
    <w:name w:val="tel"/>
    <w:basedOn w:val="Fuentedeprrafopredeter"/>
    <w:rsid w:val="00F63698"/>
  </w:style>
  <w:style w:type="character" w:customStyle="1" w:styleId="type">
    <w:name w:val="type"/>
    <w:basedOn w:val="Fuentedeprrafopredeter"/>
    <w:rsid w:val="00F63698"/>
  </w:style>
  <w:style w:type="character" w:customStyle="1" w:styleId="value">
    <w:name w:val="value"/>
    <w:basedOn w:val="Fuentedeprrafopredeter"/>
    <w:rsid w:val="00F63698"/>
  </w:style>
  <w:style w:type="paragraph" w:styleId="Textodebloque">
    <w:name w:val="Block Text"/>
    <w:basedOn w:val="Normal"/>
    <w:semiHidden/>
    <w:rsid w:val="00F63698"/>
    <w:pPr>
      <w:ind w:left="720" w:right="720"/>
    </w:pPr>
    <w:rPr>
      <w:rFonts w:ascii="Verdana" w:hAnsi="Verdana"/>
      <w:color w:val="0000FF"/>
      <w:sz w:val="20"/>
    </w:rPr>
  </w:style>
  <w:style w:type="paragraph" w:styleId="Textoindependiente3">
    <w:name w:val="Body Text 3"/>
    <w:basedOn w:val="Normal"/>
    <w:semiHidden/>
    <w:rsid w:val="00F63698"/>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sid w:val="00F63698"/>
    <w:rPr>
      <w:rFonts w:ascii="Verdana" w:hAnsi="Verdana"/>
      <w:b w:val="0"/>
      <w:bCs w:val="0"/>
      <w:i w:val="0"/>
      <w:iCs w:val="0"/>
      <w:strike w:val="0"/>
      <w:color w:val="auto"/>
      <w:sz w:val="20"/>
      <w:szCs w:val="20"/>
      <w:u w:val="none"/>
    </w:rPr>
  </w:style>
  <w:style w:type="paragraph" w:customStyle="1" w:styleId="estilo24">
    <w:name w:val="estilo24"/>
    <w:basedOn w:val="Normal"/>
    <w:rsid w:val="00F63698"/>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sid w:val="00F63698"/>
    <w:rPr>
      <w:vanish/>
      <w:webHidden w:val="0"/>
      <w:specVanish w:val="0"/>
    </w:rPr>
  </w:style>
  <w:style w:type="paragraph" w:customStyle="1" w:styleId="estilo21estilo23">
    <w:name w:val="estilo21 estilo23"/>
    <w:basedOn w:val="Normal"/>
    <w:rsid w:val="00F63698"/>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rsid w:val="00F63698"/>
  </w:style>
  <w:style w:type="character" w:styleId="Hipervnculovisitado">
    <w:name w:val="FollowedHyperlink"/>
    <w:semiHidden/>
    <w:rsid w:val="00F63698"/>
    <w:rPr>
      <w:color w:val="800080"/>
      <w:u w:val="single"/>
    </w:rPr>
  </w:style>
  <w:style w:type="character" w:customStyle="1" w:styleId="A2">
    <w:name w:val="A2"/>
    <w:rsid w:val="00F63698"/>
    <w:rPr>
      <w:rFonts w:cs="News Gothic MT"/>
      <w:color w:val="221E1F"/>
      <w:sz w:val="18"/>
      <w:szCs w:val="18"/>
    </w:rPr>
  </w:style>
  <w:style w:type="paragraph" w:customStyle="1" w:styleId="detalle-noticia-justify">
    <w:name w:val="detalle-noticia-justify"/>
    <w:basedOn w:val="Normal"/>
    <w:rsid w:val="00F63698"/>
    <w:pPr>
      <w:spacing w:before="100" w:beforeAutospacing="1" w:after="100" w:afterAutospacing="1" w:line="240" w:lineRule="auto"/>
    </w:pPr>
    <w:rPr>
      <w:rFonts w:ascii="Times New Roman" w:hAnsi="Times New Roman"/>
      <w:szCs w:val="24"/>
    </w:rPr>
  </w:style>
  <w:style w:type="character" w:styleId="CitaHTML">
    <w:name w:val="HTML Cite"/>
    <w:semiHidden/>
    <w:rsid w:val="00F63698"/>
    <w:rPr>
      <w:i/>
      <w:iCs/>
    </w:rPr>
  </w:style>
  <w:style w:type="character" w:customStyle="1" w:styleId="st1">
    <w:name w:val="st1"/>
    <w:rsid w:val="00F63698"/>
  </w:style>
  <w:style w:type="character" w:customStyle="1" w:styleId="notranslate">
    <w:name w:val="notranslate"/>
    <w:rsid w:val="00F63698"/>
  </w:style>
  <w:style w:type="character" w:customStyle="1" w:styleId="hps">
    <w:name w:val="hps"/>
    <w:rsid w:val="00F63698"/>
  </w:style>
  <w:style w:type="paragraph" w:customStyle="1" w:styleId="CommentSubject">
    <w:name w:val="Comment Subject"/>
    <w:basedOn w:val="Textocomentario"/>
    <w:next w:val="Textocomentario"/>
    <w:semiHidden/>
    <w:unhideWhenUsed/>
    <w:rsid w:val="00F63698"/>
    <w:rPr>
      <w:b/>
      <w:bCs/>
    </w:rPr>
  </w:style>
  <w:style w:type="character" w:customStyle="1" w:styleId="CommentTextChar">
    <w:name w:val="Comment Text Char"/>
    <w:semiHidden/>
    <w:rsid w:val="00F63698"/>
    <w:rPr>
      <w:rFonts w:ascii="Arial" w:hAnsi="Arial"/>
      <w:lang w:val="es-ES" w:eastAsia="es-ES"/>
    </w:rPr>
  </w:style>
  <w:style w:type="character" w:customStyle="1" w:styleId="CommentSubjectChar">
    <w:name w:val="Comment Subject Char"/>
    <w:semiHidden/>
    <w:rsid w:val="00F63698"/>
    <w:rPr>
      <w:rFonts w:ascii="Arial" w:hAnsi="Arial"/>
      <w:b/>
      <w:bCs/>
      <w:lang w:val="es-ES" w:eastAsia="es-ES"/>
    </w:rPr>
  </w:style>
  <w:style w:type="paragraph" w:customStyle="1" w:styleId="Textodeglobo1">
    <w:name w:val="Texto de globo1"/>
    <w:basedOn w:val="Normal"/>
    <w:semiHidden/>
    <w:unhideWhenUsed/>
    <w:rsid w:val="00F63698"/>
    <w:pPr>
      <w:spacing w:before="0" w:line="240" w:lineRule="auto"/>
    </w:pPr>
    <w:rPr>
      <w:rFonts w:ascii="Tahoma" w:hAnsi="Tahoma" w:cs="Tahoma"/>
      <w:sz w:val="16"/>
      <w:szCs w:val="16"/>
    </w:rPr>
  </w:style>
  <w:style w:type="character" w:customStyle="1" w:styleId="BalloonTextChar">
    <w:name w:val="Balloon Text Char"/>
    <w:semiHidden/>
    <w:rsid w:val="00F63698"/>
    <w:rPr>
      <w:rFonts w:ascii="Tahoma" w:hAnsi="Tahoma" w:cs="Tahoma"/>
      <w:sz w:val="16"/>
      <w:szCs w:val="16"/>
      <w:lang w:val="es-ES" w:eastAsia="es-ES"/>
    </w:rPr>
  </w:style>
  <w:style w:type="character" w:customStyle="1" w:styleId="apple-converted-space">
    <w:name w:val="apple-converted-space"/>
    <w:rsid w:val="00F63698"/>
  </w:style>
  <w:style w:type="character" w:customStyle="1" w:styleId="goog-gtc-translatable">
    <w:name w:val="goog-gtc-translatable"/>
    <w:rsid w:val="00F63698"/>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Default">
    <w:name w:val="Default"/>
    <w:rsid w:val="008F6940"/>
    <w:pPr>
      <w:autoSpaceDE w:val="0"/>
      <w:autoSpaceDN w:val="0"/>
      <w:adjustRightInd w:val="0"/>
    </w:pPr>
    <w:rPr>
      <w:rFonts w:ascii="Verdana" w:hAnsi="Verdana" w:cs="Verdana"/>
      <w:color w:val="000000"/>
      <w:sz w:val="24"/>
      <w:szCs w:val="24"/>
    </w:rPr>
  </w:style>
  <w:style w:type="character" w:customStyle="1" w:styleId="Textoindependiente2Car">
    <w:name w:val="Texto independiente 2 Car"/>
    <w:link w:val="Textoindependiente2"/>
    <w:semiHidden/>
    <w:rsid w:val="0053532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6719">
      <w:bodyDiv w:val="1"/>
      <w:marLeft w:val="0"/>
      <w:marRight w:val="0"/>
      <w:marTop w:val="0"/>
      <w:marBottom w:val="0"/>
      <w:divBdr>
        <w:top w:val="none" w:sz="0" w:space="0" w:color="auto"/>
        <w:left w:val="none" w:sz="0" w:space="0" w:color="auto"/>
        <w:bottom w:val="none" w:sz="0" w:space="0" w:color="auto"/>
        <w:right w:val="none" w:sz="0" w:space="0" w:color="auto"/>
      </w:divBdr>
    </w:div>
    <w:div w:id="408235714">
      <w:bodyDiv w:val="1"/>
      <w:marLeft w:val="0"/>
      <w:marRight w:val="0"/>
      <w:marTop w:val="0"/>
      <w:marBottom w:val="0"/>
      <w:divBdr>
        <w:top w:val="none" w:sz="0" w:space="0" w:color="auto"/>
        <w:left w:val="none" w:sz="0" w:space="0" w:color="auto"/>
        <w:bottom w:val="none" w:sz="0" w:space="0" w:color="auto"/>
        <w:right w:val="none" w:sz="0" w:space="0" w:color="auto"/>
      </w:divBdr>
    </w:div>
    <w:div w:id="462234878">
      <w:bodyDiv w:val="1"/>
      <w:marLeft w:val="0"/>
      <w:marRight w:val="0"/>
      <w:marTop w:val="0"/>
      <w:marBottom w:val="0"/>
      <w:divBdr>
        <w:top w:val="none" w:sz="0" w:space="0" w:color="auto"/>
        <w:left w:val="none" w:sz="0" w:space="0" w:color="auto"/>
        <w:bottom w:val="none" w:sz="0" w:space="0" w:color="auto"/>
        <w:right w:val="none" w:sz="0" w:space="0" w:color="auto"/>
      </w:divBdr>
    </w:div>
    <w:div w:id="734471339">
      <w:bodyDiv w:val="1"/>
      <w:marLeft w:val="0"/>
      <w:marRight w:val="0"/>
      <w:marTop w:val="0"/>
      <w:marBottom w:val="0"/>
      <w:divBdr>
        <w:top w:val="none" w:sz="0" w:space="0" w:color="auto"/>
        <w:left w:val="none" w:sz="0" w:space="0" w:color="auto"/>
        <w:bottom w:val="none" w:sz="0" w:space="0" w:color="auto"/>
        <w:right w:val="none" w:sz="0" w:space="0" w:color="auto"/>
      </w:divBdr>
    </w:div>
    <w:div w:id="1055356518">
      <w:bodyDiv w:val="1"/>
      <w:marLeft w:val="0"/>
      <w:marRight w:val="0"/>
      <w:marTop w:val="0"/>
      <w:marBottom w:val="0"/>
      <w:divBdr>
        <w:top w:val="none" w:sz="0" w:space="0" w:color="auto"/>
        <w:left w:val="none" w:sz="0" w:space="0" w:color="auto"/>
        <w:bottom w:val="none" w:sz="0" w:space="0" w:color="auto"/>
        <w:right w:val="none" w:sz="0" w:space="0" w:color="auto"/>
      </w:divBdr>
    </w:div>
    <w:div w:id="1065571011">
      <w:bodyDiv w:val="1"/>
      <w:marLeft w:val="0"/>
      <w:marRight w:val="0"/>
      <w:marTop w:val="0"/>
      <w:marBottom w:val="0"/>
      <w:divBdr>
        <w:top w:val="none" w:sz="0" w:space="0" w:color="auto"/>
        <w:left w:val="none" w:sz="0" w:space="0" w:color="auto"/>
        <w:bottom w:val="none" w:sz="0" w:space="0" w:color="auto"/>
        <w:right w:val="none" w:sz="0" w:space="0" w:color="auto"/>
      </w:divBdr>
    </w:div>
    <w:div w:id="1158813114">
      <w:bodyDiv w:val="1"/>
      <w:marLeft w:val="0"/>
      <w:marRight w:val="0"/>
      <w:marTop w:val="0"/>
      <w:marBottom w:val="0"/>
      <w:divBdr>
        <w:top w:val="none" w:sz="0" w:space="0" w:color="auto"/>
        <w:left w:val="none" w:sz="0" w:space="0" w:color="auto"/>
        <w:bottom w:val="none" w:sz="0" w:space="0" w:color="auto"/>
        <w:right w:val="none" w:sz="0" w:space="0" w:color="auto"/>
      </w:divBdr>
    </w:div>
    <w:div w:id="1273434910">
      <w:bodyDiv w:val="1"/>
      <w:marLeft w:val="0"/>
      <w:marRight w:val="0"/>
      <w:marTop w:val="0"/>
      <w:marBottom w:val="0"/>
      <w:divBdr>
        <w:top w:val="none" w:sz="0" w:space="0" w:color="auto"/>
        <w:left w:val="none" w:sz="0" w:space="0" w:color="auto"/>
        <w:bottom w:val="none" w:sz="0" w:space="0" w:color="auto"/>
        <w:right w:val="none" w:sz="0" w:space="0" w:color="auto"/>
      </w:divBdr>
    </w:div>
    <w:div w:id="1453090246">
      <w:bodyDiv w:val="1"/>
      <w:marLeft w:val="0"/>
      <w:marRight w:val="0"/>
      <w:marTop w:val="0"/>
      <w:marBottom w:val="0"/>
      <w:divBdr>
        <w:top w:val="none" w:sz="0" w:space="0" w:color="auto"/>
        <w:left w:val="none" w:sz="0" w:space="0" w:color="auto"/>
        <w:bottom w:val="none" w:sz="0" w:space="0" w:color="auto"/>
        <w:right w:val="none" w:sz="0" w:space="0" w:color="auto"/>
      </w:divBdr>
    </w:div>
    <w:div w:id="1453669266">
      <w:bodyDiv w:val="1"/>
      <w:marLeft w:val="0"/>
      <w:marRight w:val="0"/>
      <w:marTop w:val="0"/>
      <w:marBottom w:val="0"/>
      <w:divBdr>
        <w:top w:val="none" w:sz="0" w:space="0" w:color="auto"/>
        <w:left w:val="none" w:sz="0" w:space="0" w:color="auto"/>
        <w:bottom w:val="none" w:sz="0" w:space="0" w:color="auto"/>
        <w:right w:val="none" w:sz="0" w:space="0" w:color="auto"/>
      </w:divBdr>
    </w:div>
    <w:div w:id="1689257139">
      <w:bodyDiv w:val="1"/>
      <w:marLeft w:val="0"/>
      <w:marRight w:val="0"/>
      <w:marTop w:val="0"/>
      <w:marBottom w:val="0"/>
      <w:divBdr>
        <w:top w:val="none" w:sz="0" w:space="0" w:color="auto"/>
        <w:left w:val="none" w:sz="0" w:space="0" w:color="auto"/>
        <w:bottom w:val="none" w:sz="0" w:space="0" w:color="auto"/>
        <w:right w:val="none" w:sz="0" w:space="0" w:color="auto"/>
      </w:divBdr>
      <w:divsChild>
        <w:div w:id="370738059">
          <w:marLeft w:val="0"/>
          <w:marRight w:val="0"/>
          <w:marTop w:val="0"/>
          <w:marBottom w:val="0"/>
          <w:divBdr>
            <w:top w:val="none" w:sz="0" w:space="0" w:color="auto"/>
            <w:left w:val="none" w:sz="0" w:space="0" w:color="auto"/>
            <w:bottom w:val="none" w:sz="0" w:space="0" w:color="auto"/>
            <w:right w:val="none" w:sz="0" w:space="0" w:color="auto"/>
          </w:divBdr>
        </w:div>
        <w:div w:id="918366361">
          <w:marLeft w:val="0"/>
          <w:marRight w:val="0"/>
          <w:marTop w:val="0"/>
          <w:marBottom w:val="75"/>
          <w:divBdr>
            <w:top w:val="none" w:sz="0" w:space="0" w:color="auto"/>
            <w:left w:val="none" w:sz="0" w:space="0" w:color="auto"/>
            <w:bottom w:val="none" w:sz="0" w:space="0" w:color="auto"/>
            <w:right w:val="none" w:sz="0" w:space="0" w:color="auto"/>
          </w:divBdr>
        </w:div>
      </w:divsChild>
    </w:div>
    <w:div w:id="1689284558">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8439">
      <w:bodyDiv w:val="1"/>
      <w:marLeft w:val="0"/>
      <w:marRight w:val="0"/>
      <w:marTop w:val="0"/>
      <w:marBottom w:val="0"/>
      <w:divBdr>
        <w:top w:val="none" w:sz="0" w:space="0" w:color="auto"/>
        <w:left w:val="none" w:sz="0" w:space="0" w:color="auto"/>
        <w:bottom w:val="none" w:sz="0" w:space="0" w:color="auto"/>
        <w:right w:val="none" w:sz="0" w:space="0" w:color="auto"/>
      </w:divBdr>
    </w:div>
    <w:div w:id="1884974552">
      <w:bodyDiv w:val="1"/>
      <w:marLeft w:val="0"/>
      <w:marRight w:val="0"/>
      <w:marTop w:val="0"/>
      <w:marBottom w:val="0"/>
      <w:divBdr>
        <w:top w:val="none" w:sz="0" w:space="0" w:color="auto"/>
        <w:left w:val="none" w:sz="0" w:space="0" w:color="auto"/>
        <w:bottom w:val="none" w:sz="0" w:space="0" w:color="auto"/>
        <w:right w:val="none" w:sz="0" w:space="0" w:color="auto"/>
      </w:divBdr>
    </w:div>
    <w:div w:id="1949045159">
      <w:bodyDiv w:val="1"/>
      <w:marLeft w:val="0"/>
      <w:marRight w:val="0"/>
      <w:marTop w:val="0"/>
      <w:marBottom w:val="0"/>
      <w:divBdr>
        <w:top w:val="none" w:sz="0" w:space="0" w:color="auto"/>
        <w:left w:val="none" w:sz="0" w:space="0" w:color="auto"/>
        <w:bottom w:val="none" w:sz="0" w:space="0" w:color="auto"/>
        <w:right w:val="none" w:sz="0" w:space="0" w:color="auto"/>
      </w:divBdr>
    </w:div>
    <w:div w:id="20139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rconyharri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elos@altroscand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larconyharri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troscandess.com" TargetMode="External"/><Relationship Id="rId4" Type="http://schemas.microsoft.com/office/2007/relationships/stylesWithEffects" Target="stylesWithEffects.xml"/><Relationship Id="rId9" Type="http://schemas.openxmlformats.org/officeDocument/2006/relationships/hyperlink" Target="https://www.altroscandess.com/Suelos/LVTs/Altro-Ensemble/Galeria" TargetMode="External"/><Relationship Id="rId14" Type="http://schemas.openxmlformats.org/officeDocument/2006/relationships/hyperlink" Target="http://www.altroscand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C571-5857-4397-87F2-57D94875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1025</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Altro Orchestra en Universidad Camilo José Cela</vt:lpstr>
    </vt:vector>
  </TitlesOfParts>
  <Company>Lobillo</Company>
  <LinksUpToDate>false</LinksUpToDate>
  <CharactersWithSpaces>6850</CharactersWithSpaces>
  <SharedDoc>false</SharedDoc>
  <HLinks>
    <vt:vector size="30" baseType="variant">
      <vt:variant>
        <vt:i4>4456458</vt:i4>
      </vt:variant>
      <vt:variant>
        <vt:i4>12</vt:i4>
      </vt:variant>
      <vt:variant>
        <vt:i4>0</vt:i4>
      </vt:variant>
      <vt:variant>
        <vt:i4>5</vt:i4>
      </vt:variant>
      <vt:variant>
        <vt:lpwstr>http://www.altroscandess.com/</vt:lpwstr>
      </vt:variant>
      <vt:variant>
        <vt:lpwstr/>
      </vt:variant>
      <vt:variant>
        <vt:i4>3866678</vt:i4>
      </vt:variant>
      <vt:variant>
        <vt:i4>9</vt:i4>
      </vt:variant>
      <vt:variant>
        <vt:i4>0</vt:i4>
      </vt:variant>
      <vt:variant>
        <vt:i4>5</vt:i4>
      </vt:variant>
      <vt:variant>
        <vt:lpwstr>http://www.alarconyharris.com/</vt:lpwstr>
      </vt:variant>
      <vt:variant>
        <vt:lpwstr/>
      </vt:variant>
      <vt:variant>
        <vt:i4>65570</vt:i4>
      </vt:variant>
      <vt:variant>
        <vt:i4>6</vt:i4>
      </vt:variant>
      <vt:variant>
        <vt:i4>0</vt:i4>
      </vt:variant>
      <vt:variant>
        <vt:i4>5</vt:i4>
      </vt:variant>
      <vt:variant>
        <vt:lpwstr>mailto:suelos@altroscandess.com</vt:lpwstr>
      </vt:variant>
      <vt:variant>
        <vt:lpwstr/>
      </vt:variant>
      <vt:variant>
        <vt:i4>4915316</vt:i4>
      </vt:variant>
      <vt:variant>
        <vt:i4>3</vt:i4>
      </vt:variant>
      <vt:variant>
        <vt:i4>0</vt:i4>
      </vt:variant>
      <vt:variant>
        <vt:i4>5</vt:i4>
      </vt:variant>
      <vt:variant>
        <vt:lpwstr>mailto:info@alarconyharris.com</vt:lpwstr>
      </vt:variant>
      <vt:variant>
        <vt:lpwstr/>
      </vt:variant>
      <vt:variant>
        <vt:i4>4456458</vt:i4>
      </vt:variant>
      <vt:variant>
        <vt:i4>0</vt:i4>
      </vt:variant>
      <vt:variant>
        <vt:i4>0</vt:i4>
      </vt:variant>
      <vt:variant>
        <vt:i4>5</vt:i4>
      </vt:variant>
      <vt:variant>
        <vt:lpwstr>http://www.altroscandess.com/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Orchestra en Universidad Camilo José Cela</dc:title>
  <dc:creator>Elvira</dc:creator>
  <cp:lastModifiedBy>Usuario</cp:lastModifiedBy>
  <cp:revision>7</cp:revision>
  <cp:lastPrinted>2010-02-22T09:08:00Z</cp:lastPrinted>
  <dcterms:created xsi:type="dcterms:W3CDTF">2019-06-28T10:54:00Z</dcterms:created>
  <dcterms:modified xsi:type="dcterms:W3CDTF">2019-07-04T11:11:00Z</dcterms:modified>
</cp:coreProperties>
</file>